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C70F7" w14:textId="77777777" w:rsidR="00030BAA" w:rsidRPr="00B825E2" w:rsidRDefault="00030BAA">
      <w:pPr>
        <w:pStyle w:val="Title"/>
        <w:rPr>
          <w:rFonts w:ascii="Arial Narrow" w:hAnsi="Arial Narrow"/>
          <w:b w:val="0"/>
          <w:bCs/>
          <w:sz w:val="28"/>
          <w:szCs w:val="28"/>
        </w:rPr>
      </w:pPr>
      <w:r w:rsidRPr="00B825E2">
        <w:rPr>
          <w:rFonts w:ascii="Arial Narrow" w:hAnsi="Arial Narrow"/>
          <w:b w:val="0"/>
          <w:bCs/>
          <w:sz w:val="28"/>
          <w:szCs w:val="28"/>
        </w:rPr>
        <w:t>CURRICULUM VITAE</w:t>
      </w:r>
    </w:p>
    <w:p w14:paraId="15A67C7D" w14:textId="77777777" w:rsidR="00C05FDB" w:rsidRPr="00B825E2" w:rsidRDefault="00C05FDB">
      <w:pPr>
        <w:pStyle w:val="Title"/>
        <w:rPr>
          <w:rFonts w:ascii="Arial Narrow" w:hAnsi="Arial Narrow"/>
          <w:b w:val="0"/>
          <w:bCs/>
          <w:sz w:val="28"/>
          <w:szCs w:val="28"/>
        </w:rPr>
      </w:pPr>
    </w:p>
    <w:p w14:paraId="2F028933" w14:textId="01331C47" w:rsidR="00030BAA" w:rsidRPr="00B825E2" w:rsidRDefault="00030BAA">
      <w:pPr>
        <w:jc w:val="center"/>
        <w:rPr>
          <w:rFonts w:ascii="Arial Narrow" w:hAnsi="Arial Narrow"/>
          <w:b/>
          <w:sz w:val="28"/>
          <w:szCs w:val="28"/>
        </w:rPr>
      </w:pPr>
      <w:r w:rsidRPr="00B825E2">
        <w:rPr>
          <w:rFonts w:ascii="Arial Narrow" w:hAnsi="Arial Narrow"/>
          <w:b/>
          <w:sz w:val="28"/>
          <w:szCs w:val="28"/>
        </w:rPr>
        <w:t xml:space="preserve">Lixing Lao, PhD, </w:t>
      </w:r>
      <w:r w:rsidR="006077FB" w:rsidRPr="00B825E2">
        <w:rPr>
          <w:rFonts w:ascii="Arial Narrow" w:hAnsi="Arial Narrow" w:hint="eastAsia"/>
          <w:b/>
          <w:sz w:val="28"/>
          <w:szCs w:val="28"/>
        </w:rPr>
        <w:t>MB</w:t>
      </w:r>
      <w:r w:rsidR="00D03CD0">
        <w:rPr>
          <w:rFonts w:ascii="Arial Narrow" w:hAnsi="Arial Narrow"/>
          <w:b/>
          <w:sz w:val="28"/>
          <w:szCs w:val="28"/>
        </w:rPr>
        <w:t xml:space="preserve">, </w:t>
      </w:r>
      <w:proofErr w:type="spellStart"/>
      <w:r w:rsidR="00D03CD0">
        <w:rPr>
          <w:rFonts w:ascii="Arial Narrow" w:hAnsi="Arial Narrow"/>
          <w:b/>
          <w:sz w:val="28"/>
          <w:szCs w:val="28"/>
        </w:rPr>
        <w:t>L.Ac</w:t>
      </w:r>
      <w:proofErr w:type="spellEnd"/>
      <w:r w:rsidR="00D03CD0">
        <w:rPr>
          <w:rFonts w:ascii="Arial Narrow" w:hAnsi="Arial Narrow"/>
          <w:b/>
          <w:sz w:val="28"/>
          <w:szCs w:val="28"/>
        </w:rPr>
        <w:t>.</w:t>
      </w:r>
    </w:p>
    <w:p w14:paraId="0F562F70" w14:textId="4199B3BF" w:rsidR="006077FB" w:rsidRPr="00B825E2" w:rsidRDefault="00515845" w:rsidP="006077FB">
      <w:pPr>
        <w:jc w:val="center"/>
        <w:rPr>
          <w:rFonts w:ascii="Tahoma" w:hAnsi="Tahoma" w:cs="Tahoma"/>
          <w:noProof/>
          <w:sz w:val="20"/>
        </w:rPr>
      </w:pPr>
      <w:r>
        <w:rPr>
          <w:rFonts w:ascii="Arial Narrow" w:hAnsi="Arial Narrow"/>
          <w:b/>
          <w:sz w:val="28"/>
          <w:szCs w:val="28"/>
        </w:rPr>
        <w:t xml:space="preserve">Professor and </w:t>
      </w:r>
      <w:r w:rsidR="006077FB" w:rsidRPr="00B825E2">
        <w:rPr>
          <w:rFonts w:ascii="Arial Narrow" w:hAnsi="Arial Narrow"/>
          <w:b/>
          <w:sz w:val="28"/>
          <w:szCs w:val="28"/>
        </w:rPr>
        <w:t>Pr</w:t>
      </w:r>
      <w:r w:rsidR="001B2A02">
        <w:rPr>
          <w:rFonts w:ascii="Arial Narrow" w:hAnsi="Arial Narrow"/>
          <w:b/>
          <w:sz w:val="28"/>
          <w:szCs w:val="28"/>
        </w:rPr>
        <w:t>esident</w:t>
      </w:r>
    </w:p>
    <w:p w14:paraId="1443D0C4" w14:textId="26F04C42" w:rsidR="00393420" w:rsidRPr="00B825E2" w:rsidRDefault="001B2A02" w:rsidP="006077FB">
      <w:pPr>
        <w:jc w:val="center"/>
        <w:rPr>
          <w:rFonts w:ascii="Arial" w:hAnsi="Arial" w:cs="Arial"/>
          <w:b/>
          <w:sz w:val="20"/>
        </w:rPr>
      </w:pPr>
      <w:r>
        <w:rPr>
          <w:rFonts w:ascii="Tahoma" w:hAnsi="Tahoma" w:cs="Tahoma"/>
          <w:b/>
          <w:sz w:val="20"/>
        </w:rPr>
        <w:t xml:space="preserve">Virginia </w:t>
      </w:r>
      <w:r w:rsidR="00393420" w:rsidRPr="00B825E2">
        <w:rPr>
          <w:rFonts w:ascii="Tahoma" w:hAnsi="Tahoma" w:cs="Tahoma"/>
          <w:b/>
          <w:sz w:val="20"/>
        </w:rPr>
        <w:t xml:space="preserve">University of </w:t>
      </w:r>
      <w:r>
        <w:rPr>
          <w:rFonts w:ascii="Tahoma" w:hAnsi="Tahoma" w:cs="Tahoma"/>
          <w:b/>
          <w:sz w:val="20"/>
        </w:rPr>
        <w:t>Integrative Medicine</w:t>
      </w:r>
    </w:p>
    <w:p w14:paraId="08ACA694" w14:textId="3968DF22" w:rsidR="00393420" w:rsidRPr="00B825E2" w:rsidRDefault="0064509F" w:rsidP="006077FB">
      <w:pPr>
        <w:jc w:val="center"/>
        <w:rPr>
          <w:rFonts w:ascii="Arial" w:hAnsi="Arial" w:cs="Arial"/>
          <w:b/>
          <w:sz w:val="20"/>
        </w:rPr>
      </w:pPr>
      <w:r>
        <w:rPr>
          <w:rFonts w:ascii="Tahoma" w:hAnsi="Tahoma" w:cs="Tahoma"/>
          <w:b/>
          <w:sz w:val="20"/>
        </w:rPr>
        <w:t>1980</w:t>
      </w:r>
      <w:r w:rsidR="001B2A02">
        <w:rPr>
          <w:rFonts w:ascii="Tahoma" w:hAnsi="Tahoma" w:cs="Tahoma"/>
          <w:b/>
          <w:sz w:val="20"/>
        </w:rPr>
        <w:t xml:space="preserve"> </w:t>
      </w:r>
      <w:r>
        <w:rPr>
          <w:rFonts w:ascii="Tahoma" w:hAnsi="Tahoma" w:cs="Tahoma"/>
          <w:b/>
          <w:sz w:val="20"/>
        </w:rPr>
        <w:t>Gallows Road</w:t>
      </w:r>
      <w:r w:rsidR="001B2A02">
        <w:rPr>
          <w:rFonts w:ascii="Tahoma" w:hAnsi="Tahoma" w:cs="Tahoma"/>
          <w:b/>
          <w:sz w:val="20"/>
        </w:rPr>
        <w:t xml:space="preserve">, </w:t>
      </w:r>
      <w:r>
        <w:rPr>
          <w:rFonts w:ascii="Tahoma" w:hAnsi="Tahoma" w:cs="Tahoma"/>
          <w:b/>
          <w:sz w:val="20"/>
        </w:rPr>
        <w:t>Vienna</w:t>
      </w:r>
      <w:r w:rsidR="001B2A02">
        <w:rPr>
          <w:rFonts w:ascii="Tahoma" w:hAnsi="Tahoma" w:cs="Tahoma"/>
          <w:b/>
          <w:sz w:val="20"/>
        </w:rPr>
        <w:t>, VA 22</w:t>
      </w:r>
      <w:r>
        <w:rPr>
          <w:rFonts w:ascii="Tahoma" w:hAnsi="Tahoma" w:cs="Tahoma"/>
          <w:b/>
          <w:sz w:val="20"/>
        </w:rPr>
        <w:t>182</w:t>
      </w:r>
    </w:p>
    <w:p w14:paraId="627F3828" w14:textId="54F7E7DE" w:rsidR="00393420" w:rsidRPr="00B825E2" w:rsidRDefault="00393420" w:rsidP="006077FB">
      <w:pPr>
        <w:jc w:val="center"/>
        <w:rPr>
          <w:rFonts w:ascii="Arial" w:hAnsi="Arial" w:cs="Arial"/>
          <w:b/>
          <w:sz w:val="20"/>
        </w:rPr>
      </w:pPr>
      <w:r w:rsidRPr="00B825E2">
        <w:rPr>
          <w:rFonts w:ascii="Tahoma" w:hAnsi="Tahoma" w:cs="Tahoma"/>
          <w:b/>
          <w:sz w:val="20"/>
        </w:rPr>
        <w:t xml:space="preserve">Website: </w:t>
      </w:r>
      <w:r w:rsidR="00123976" w:rsidRPr="00123976">
        <w:rPr>
          <w:rFonts w:ascii="Tahoma" w:hAnsi="Tahoma" w:cs="Tahoma"/>
          <w:b/>
          <w:sz w:val="20"/>
        </w:rPr>
        <w:t>https://www.vuim.edu</w:t>
      </w:r>
    </w:p>
    <w:p w14:paraId="459A3FCE" w14:textId="3E81795D" w:rsidR="00393420" w:rsidRPr="00B825E2" w:rsidRDefault="00393420" w:rsidP="006077FB">
      <w:pPr>
        <w:jc w:val="center"/>
        <w:rPr>
          <w:rFonts w:ascii="Arial" w:hAnsi="Arial" w:cs="Arial"/>
          <w:b/>
          <w:sz w:val="20"/>
        </w:rPr>
      </w:pPr>
      <w:r w:rsidRPr="00B825E2">
        <w:rPr>
          <w:rFonts w:ascii="Tahoma" w:hAnsi="Tahoma" w:cs="Tahoma"/>
          <w:b/>
          <w:sz w:val="20"/>
        </w:rPr>
        <w:t>Tel: (</w:t>
      </w:r>
      <w:r w:rsidR="001B2A02">
        <w:rPr>
          <w:rFonts w:ascii="Tahoma" w:hAnsi="Tahoma" w:cs="Tahoma"/>
          <w:b/>
          <w:sz w:val="20"/>
        </w:rPr>
        <w:t>703</w:t>
      </w:r>
      <w:r w:rsidRPr="00B825E2">
        <w:rPr>
          <w:rFonts w:ascii="Tahoma" w:hAnsi="Tahoma" w:cs="Tahoma"/>
          <w:b/>
          <w:sz w:val="20"/>
        </w:rPr>
        <w:t xml:space="preserve">) </w:t>
      </w:r>
      <w:r w:rsidR="001B2A02">
        <w:rPr>
          <w:rFonts w:ascii="Tahoma" w:hAnsi="Tahoma" w:cs="Tahoma"/>
          <w:b/>
          <w:sz w:val="20"/>
        </w:rPr>
        <w:t>323</w:t>
      </w:r>
      <w:r w:rsidR="00724BBF" w:rsidRPr="00B825E2">
        <w:rPr>
          <w:rFonts w:ascii="Tahoma" w:hAnsi="Tahoma" w:cs="Tahoma"/>
          <w:b/>
          <w:sz w:val="20"/>
        </w:rPr>
        <w:t xml:space="preserve"> </w:t>
      </w:r>
      <w:r w:rsidR="001B2A02">
        <w:rPr>
          <w:rFonts w:ascii="Tahoma" w:hAnsi="Tahoma" w:cs="Tahoma"/>
          <w:b/>
          <w:sz w:val="20"/>
        </w:rPr>
        <w:t xml:space="preserve">5690 </w:t>
      </w:r>
    </w:p>
    <w:p w14:paraId="498EA38B" w14:textId="77DA076C" w:rsidR="00393420" w:rsidRPr="00B825E2" w:rsidRDefault="00393420" w:rsidP="006077FB">
      <w:pPr>
        <w:jc w:val="center"/>
        <w:rPr>
          <w:rFonts w:ascii="Arial" w:hAnsi="Arial" w:cs="Arial"/>
          <w:b/>
          <w:sz w:val="20"/>
        </w:rPr>
      </w:pPr>
      <w:r w:rsidRPr="00B825E2">
        <w:rPr>
          <w:rFonts w:ascii="Tahoma" w:hAnsi="Tahoma" w:cs="Tahoma"/>
          <w:b/>
          <w:sz w:val="20"/>
        </w:rPr>
        <w:t>Fax: (</w:t>
      </w:r>
      <w:r w:rsidR="001B2A02">
        <w:rPr>
          <w:rFonts w:ascii="Tahoma" w:hAnsi="Tahoma" w:cs="Tahoma"/>
          <w:b/>
          <w:sz w:val="20"/>
        </w:rPr>
        <w:t>703</w:t>
      </w:r>
      <w:r w:rsidRPr="00B825E2">
        <w:rPr>
          <w:rFonts w:ascii="Tahoma" w:hAnsi="Tahoma" w:cs="Tahoma"/>
          <w:b/>
          <w:sz w:val="20"/>
        </w:rPr>
        <w:t xml:space="preserve">) </w:t>
      </w:r>
      <w:r w:rsidR="001B2A02">
        <w:rPr>
          <w:rFonts w:ascii="Tahoma" w:hAnsi="Tahoma" w:cs="Tahoma"/>
          <w:b/>
          <w:sz w:val="20"/>
        </w:rPr>
        <w:t>323</w:t>
      </w:r>
      <w:r w:rsidRPr="00B825E2">
        <w:rPr>
          <w:rFonts w:ascii="Tahoma" w:hAnsi="Tahoma" w:cs="Tahoma"/>
          <w:b/>
          <w:sz w:val="20"/>
        </w:rPr>
        <w:t xml:space="preserve"> 5</w:t>
      </w:r>
      <w:r w:rsidR="001B2A02">
        <w:rPr>
          <w:rFonts w:ascii="Tahoma" w:hAnsi="Tahoma" w:cs="Tahoma"/>
          <w:b/>
          <w:sz w:val="20"/>
        </w:rPr>
        <w:t>692</w:t>
      </w:r>
    </w:p>
    <w:p w14:paraId="0024DFF2" w14:textId="3776D064" w:rsidR="00393420" w:rsidRDefault="00393420" w:rsidP="006077FB">
      <w:pPr>
        <w:jc w:val="center"/>
        <w:rPr>
          <w:rStyle w:val="Hyperlink"/>
          <w:rFonts w:ascii="Tahoma" w:hAnsi="Tahoma" w:cs="Tahoma"/>
          <w:b/>
          <w:sz w:val="20"/>
        </w:rPr>
      </w:pPr>
      <w:r w:rsidRPr="00B825E2">
        <w:rPr>
          <w:rFonts w:ascii="Tahoma" w:hAnsi="Tahoma" w:cs="Tahoma"/>
          <w:b/>
          <w:sz w:val="20"/>
        </w:rPr>
        <w:t xml:space="preserve">Email: </w:t>
      </w:r>
      <w:hyperlink r:id="rId8" w:history="1">
        <w:r w:rsidR="001B2A02" w:rsidRPr="006A79F4">
          <w:rPr>
            <w:rStyle w:val="Hyperlink"/>
            <w:rFonts w:ascii="Tahoma" w:hAnsi="Tahoma" w:cs="Tahoma"/>
            <w:b/>
            <w:sz w:val="20"/>
          </w:rPr>
          <w:t>LLAO@VUIM.EDU</w:t>
        </w:r>
      </w:hyperlink>
    </w:p>
    <w:p w14:paraId="21AFEF3A" w14:textId="77777777" w:rsidR="00030BAA" w:rsidRPr="00B825E2" w:rsidRDefault="00030BAA">
      <w:pPr>
        <w:tabs>
          <w:tab w:val="left" w:pos="-1080"/>
          <w:tab w:val="left" w:pos="-720"/>
          <w:tab w:val="left" w:pos="0"/>
          <w:tab w:val="left" w:pos="720"/>
          <w:tab w:val="left" w:pos="1440"/>
          <w:tab w:val="left" w:pos="2160"/>
          <w:tab w:val="left" w:pos="2430"/>
          <w:tab w:val="left" w:pos="3600"/>
        </w:tabs>
        <w:ind w:left="5040" w:hanging="5040"/>
        <w:jc w:val="both"/>
        <w:rPr>
          <w:rFonts w:ascii="Arial Narrow" w:hAnsi="Arial Narrow"/>
          <w:sz w:val="22"/>
        </w:rPr>
      </w:pPr>
    </w:p>
    <w:p w14:paraId="75795345" w14:textId="77777777" w:rsidR="00A55C87" w:rsidRPr="00B825E2" w:rsidRDefault="00A55C87" w:rsidP="00A55C87">
      <w:pPr>
        <w:pStyle w:val="Heading2"/>
        <w:rPr>
          <w:rFonts w:ascii="Arial Narrow" w:hAnsi="Arial Narrow" w:cs="Arial"/>
          <w:sz w:val="22"/>
          <w:szCs w:val="22"/>
          <w:u w:val="single"/>
          <w:lang w:eastAsia="zh-CN"/>
        </w:rPr>
      </w:pPr>
      <w:r w:rsidRPr="00B825E2">
        <w:rPr>
          <w:rFonts w:ascii="Arial Narrow" w:hAnsi="Arial Narrow" w:cs="Arial"/>
          <w:sz w:val="22"/>
          <w:szCs w:val="22"/>
          <w:u w:val="single"/>
        </w:rPr>
        <w:t>EDUCATION</w:t>
      </w:r>
    </w:p>
    <w:p w14:paraId="4A7C6611" w14:textId="77777777" w:rsidR="00A55C87" w:rsidRPr="00B825E2" w:rsidRDefault="00A55C87" w:rsidP="00A55C87">
      <w:pPr>
        <w:tabs>
          <w:tab w:val="left" w:pos="-1080"/>
          <w:tab w:val="left" w:pos="-720"/>
          <w:tab w:val="left" w:pos="0"/>
          <w:tab w:val="left" w:pos="720"/>
          <w:tab w:val="left" w:pos="1440"/>
          <w:tab w:val="left" w:pos="2160"/>
          <w:tab w:val="left" w:pos="2430"/>
          <w:tab w:val="left" w:pos="3600"/>
        </w:tabs>
        <w:ind w:left="1440" w:hanging="1440"/>
        <w:jc w:val="both"/>
        <w:rPr>
          <w:rFonts w:ascii="Arial Narrow" w:hAnsi="Arial Narrow" w:cs="Arial"/>
          <w:sz w:val="22"/>
          <w:szCs w:val="22"/>
          <w:u w:val="single"/>
        </w:rPr>
      </w:pPr>
    </w:p>
    <w:p w14:paraId="21647883" w14:textId="77777777" w:rsidR="00A55C87" w:rsidRPr="00B825E2" w:rsidRDefault="002745FB" w:rsidP="00A55C87">
      <w:pPr>
        <w:tabs>
          <w:tab w:val="left" w:pos="900"/>
          <w:tab w:val="left" w:pos="1710"/>
          <w:tab w:val="left" w:pos="2430"/>
          <w:tab w:val="left" w:pos="3600"/>
        </w:tabs>
        <w:ind w:left="1710" w:hanging="1710"/>
        <w:rPr>
          <w:rFonts w:ascii="Arial Narrow" w:hAnsi="Arial Narrow" w:cs="Arial"/>
          <w:sz w:val="22"/>
          <w:szCs w:val="22"/>
        </w:rPr>
      </w:pPr>
      <w:r w:rsidRPr="00B825E2">
        <w:rPr>
          <w:rFonts w:ascii="Arial Narrow" w:hAnsi="Arial Narrow" w:cs="Arial"/>
          <w:sz w:val="22"/>
          <w:szCs w:val="22"/>
        </w:rPr>
        <w:t xml:space="preserve">1978 – 1983 </w:t>
      </w:r>
      <w:r w:rsidRPr="00B825E2">
        <w:rPr>
          <w:rFonts w:ascii="Arial Narrow" w:hAnsi="Arial Narrow" w:cs="Arial"/>
          <w:sz w:val="22"/>
          <w:szCs w:val="22"/>
        </w:rPr>
        <w:tab/>
        <w:t>M.</w:t>
      </w:r>
      <w:r w:rsidRPr="00B825E2">
        <w:rPr>
          <w:rFonts w:ascii="Arial Narrow" w:hAnsi="Arial Narrow" w:cs="Arial" w:hint="eastAsia"/>
          <w:sz w:val="22"/>
          <w:szCs w:val="22"/>
        </w:rPr>
        <w:t>B</w:t>
      </w:r>
      <w:r w:rsidR="00A55C87" w:rsidRPr="00B825E2">
        <w:rPr>
          <w:rFonts w:ascii="Arial Narrow" w:hAnsi="Arial Narrow" w:cs="Arial"/>
          <w:sz w:val="22"/>
          <w:szCs w:val="22"/>
        </w:rPr>
        <w:t>. Traditional Chinese Medicine and Acupuncture, Shanghai University of Traditional Chinese Medicine, Shanghai, China</w:t>
      </w:r>
    </w:p>
    <w:p w14:paraId="2670075E" w14:textId="77777777" w:rsidR="00A55C87" w:rsidRPr="00B825E2" w:rsidRDefault="00A55C87" w:rsidP="00A55C87">
      <w:pPr>
        <w:tabs>
          <w:tab w:val="left" w:pos="900"/>
          <w:tab w:val="left" w:pos="1710"/>
          <w:tab w:val="left" w:pos="2160"/>
          <w:tab w:val="left" w:pos="2430"/>
          <w:tab w:val="left" w:pos="3600"/>
        </w:tabs>
        <w:ind w:left="1710" w:hanging="1710"/>
        <w:rPr>
          <w:rFonts w:ascii="Arial Narrow" w:hAnsi="Arial Narrow" w:cs="Arial"/>
          <w:sz w:val="22"/>
          <w:szCs w:val="22"/>
        </w:rPr>
      </w:pPr>
      <w:r w:rsidRPr="00B825E2">
        <w:rPr>
          <w:rFonts w:ascii="Arial Narrow" w:hAnsi="Arial Narrow" w:cs="Arial"/>
          <w:sz w:val="22"/>
          <w:szCs w:val="22"/>
        </w:rPr>
        <w:t>1987 – 1992</w:t>
      </w:r>
      <w:r w:rsidRPr="00B825E2">
        <w:rPr>
          <w:rFonts w:ascii="Arial Narrow" w:hAnsi="Arial Narrow" w:cs="Arial"/>
          <w:sz w:val="22"/>
          <w:szCs w:val="22"/>
        </w:rPr>
        <w:tab/>
        <w:t>Ph.D. Physiology, University of Maryland at Baltimore, Baltimore, Maryland</w:t>
      </w:r>
    </w:p>
    <w:p w14:paraId="32D76975" w14:textId="77777777" w:rsidR="00A55C87" w:rsidRPr="00B825E2" w:rsidRDefault="00A55C87" w:rsidP="00A55C87">
      <w:pPr>
        <w:tabs>
          <w:tab w:val="left" w:pos="900"/>
          <w:tab w:val="left" w:pos="1710"/>
          <w:tab w:val="left" w:pos="2160"/>
          <w:tab w:val="left" w:pos="2430"/>
          <w:tab w:val="left" w:pos="3600"/>
        </w:tabs>
        <w:ind w:left="1710" w:hanging="1710"/>
        <w:rPr>
          <w:rFonts w:ascii="Arial Narrow" w:hAnsi="Arial Narrow" w:cs="Arial"/>
          <w:sz w:val="22"/>
          <w:szCs w:val="22"/>
        </w:rPr>
      </w:pPr>
    </w:p>
    <w:p w14:paraId="0CF56BD9" w14:textId="77777777" w:rsidR="00A55C87" w:rsidRPr="00B825E2" w:rsidRDefault="00A55C87" w:rsidP="00A55C87">
      <w:pPr>
        <w:tabs>
          <w:tab w:val="left" w:pos="-1080"/>
          <w:tab w:val="left" w:pos="-720"/>
          <w:tab w:val="left" w:pos="0"/>
          <w:tab w:val="left" w:pos="720"/>
          <w:tab w:val="left" w:pos="1440"/>
          <w:tab w:val="left" w:pos="2430"/>
          <w:tab w:val="left" w:pos="3600"/>
        </w:tabs>
        <w:rPr>
          <w:rFonts w:ascii="Arial Narrow" w:hAnsi="Arial Narrow" w:cs="Arial"/>
          <w:b/>
          <w:sz w:val="22"/>
          <w:szCs w:val="22"/>
        </w:rPr>
      </w:pPr>
      <w:r w:rsidRPr="00B825E2">
        <w:rPr>
          <w:rFonts w:ascii="Arial Narrow" w:hAnsi="Arial Narrow" w:cs="Arial"/>
          <w:b/>
          <w:sz w:val="22"/>
          <w:szCs w:val="22"/>
        </w:rPr>
        <w:t>Post Graduate Training</w:t>
      </w:r>
    </w:p>
    <w:p w14:paraId="3E371C1B" w14:textId="77777777" w:rsidR="00A55C87" w:rsidRPr="00B825E2" w:rsidRDefault="00A55C87" w:rsidP="00A55C87">
      <w:pPr>
        <w:tabs>
          <w:tab w:val="left" w:pos="-1080"/>
          <w:tab w:val="left" w:pos="-720"/>
          <w:tab w:val="left" w:pos="0"/>
          <w:tab w:val="left" w:pos="720"/>
          <w:tab w:val="left" w:pos="1440"/>
          <w:tab w:val="left" w:pos="2430"/>
          <w:tab w:val="left" w:pos="3600"/>
        </w:tabs>
        <w:rPr>
          <w:rFonts w:ascii="Arial Narrow" w:hAnsi="Arial Narrow" w:cs="Arial"/>
          <w:b/>
          <w:sz w:val="22"/>
          <w:szCs w:val="22"/>
        </w:rPr>
      </w:pPr>
    </w:p>
    <w:p w14:paraId="633DFB18" w14:textId="77777777" w:rsidR="00A55C87" w:rsidRPr="00B825E2" w:rsidRDefault="00A55C87" w:rsidP="00A55C87">
      <w:pPr>
        <w:tabs>
          <w:tab w:val="left" w:pos="900"/>
          <w:tab w:val="left" w:pos="1710"/>
          <w:tab w:val="left" w:pos="2430"/>
          <w:tab w:val="left" w:pos="3600"/>
        </w:tabs>
        <w:ind w:left="1710" w:hanging="1710"/>
        <w:rPr>
          <w:rFonts w:ascii="Arial Narrow" w:hAnsi="Arial Narrow" w:cs="Arial"/>
          <w:sz w:val="22"/>
          <w:szCs w:val="22"/>
        </w:rPr>
      </w:pPr>
      <w:r w:rsidRPr="00B825E2">
        <w:rPr>
          <w:rFonts w:ascii="Arial Narrow" w:hAnsi="Arial Narrow" w:cs="Arial"/>
          <w:sz w:val="22"/>
          <w:szCs w:val="22"/>
        </w:rPr>
        <w:t xml:space="preserve">1982 – 1983 </w:t>
      </w:r>
      <w:r w:rsidRPr="00B825E2">
        <w:rPr>
          <w:rFonts w:ascii="Arial Narrow" w:hAnsi="Arial Narrow" w:cs="Arial"/>
          <w:sz w:val="22"/>
          <w:szCs w:val="22"/>
        </w:rPr>
        <w:tab/>
        <w:t>Internship: Shanghai University of Traditional Chinese Medicine, Shanghai, China</w:t>
      </w:r>
    </w:p>
    <w:p w14:paraId="5BD6A5E7" w14:textId="4CD1BCD8" w:rsidR="00A55C87" w:rsidRPr="00B825E2" w:rsidRDefault="00A55C87" w:rsidP="00A55C87">
      <w:pPr>
        <w:tabs>
          <w:tab w:val="left" w:pos="900"/>
          <w:tab w:val="left" w:pos="1710"/>
          <w:tab w:val="left" w:pos="2430"/>
          <w:tab w:val="left" w:pos="3600"/>
        </w:tabs>
        <w:ind w:left="1710" w:hanging="1710"/>
        <w:rPr>
          <w:rFonts w:ascii="Arial Narrow" w:hAnsi="Arial Narrow" w:cs="Arial"/>
          <w:sz w:val="22"/>
          <w:szCs w:val="22"/>
        </w:rPr>
      </w:pPr>
      <w:r w:rsidRPr="00B825E2">
        <w:rPr>
          <w:rFonts w:ascii="Arial Narrow" w:hAnsi="Arial Narrow" w:cs="Arial"/>
          <w:sz w:val="22"/>
          <w:szCs w:val="22"/>
        </w:rPr>
        <w:t xml:space="preserve">1983 – 1986 </w:t>
      </w:r>
      <w:r w:rsidRPr="00B825E2">
        <w:rPr>
          <w:rFonts w:ascii="Arial Narrow" w:hAnsi="Arial Narrow" w:cs="Arial"/>
          <w:sz w:val="22"/>
          <w:szCs w:val="22"/>
        </w:rPr>
        <w:tab/>
        <w:t>Residency: Shanghai University of Traditional Chinese Medicine, Shu-Guang Hospital, Shanghai, China</w:t>
      </w:r>
      <w:r w:rsidR="005C0528">
        <w:rPr>
          <w:rFonts w:ascii="Arial Narrow" w:hAnsi="Arial Narrow" w:cs="Arial"/>
          <w:sz w:val="22"/>
          <w:szCs w:val="22"/>
        </w:rPr>
        <w:t xml:space="preserve"> (as a junior teaching faculty member in the Dept. of Acupuncture)</w:t>
      </w:r>
    </w:p>
    <w:p w14:paraId="54A7751F" w14:textId="77777777" w:rsidR="00A55C87" w:rsidRPr="00B825E2" w:rsidRDefault="00A55C87" w:rsidP="00A55C87">
      <w:pPr>
        <w:tabs>
          <w:tab w:val="left" w:pos="-1080"/>
          <w:tab w:val="left" w:pos="-720"/>
          <w:tab w:val="left" w:pos="0"/>
          <w:tab w:val="left" w:pos="720"/>
          <w:tab w:val="left" w:pos="1440"/>
          <w:tab w:val="left" w:pos="2430"/>
          <w:tab w:val="left" w:pos="3600"/>
        </w:tabs>
        <w:rPr>
          <w:rFonts w:ascii="Arial" w:hAnsi="Arial" w:cs="Arial"/>
          <w:b/>
          <w:sz w:val="22"/>
          <w:szCs w:val="22"/>
        </w:rPr>
      </w:pPr>
    </w:p>
    <w:p w14:paraId="3744F6CF" w14:textId="77777777" w:rsidR="00A55C87" w:rsidRPr="00B825E2" w:rsidRDefault="00A55C87" w:rsidP="00A55C87">
      <w:pPr>
        <w:tabs>
          <w:tab w:val="left" w:pos="-1080"/>
          <w:tab w:val="left" w:pos="-720"/>
          <w:tab w:val="left" w:pos="720"/>
          <w:tab w:val="left" w:pos="1710"/>
          <w:tab w:val="left" w:pos="2160"/>
          <w:tab w:val="left" w:pos="3600"/>
        </w:tabs>
        <w:ind w:left="1710" w:hanging="1710"/>
        <w:rPr>
          <w:rFonts w:ascii="Arial Narrow" w:hAnsi="Arial Narrow" w:cs="Arial"/>
          <w:b/>
          <w:sz w:val="22"/>
          <w:szCs w:val="22"/>
          <w:u w:val="single"/>
        </w:rPr>
      </w:pPr>
      <w:r w:rsidRPr="00B825E2">
        <w:rPr>
          <w:rFonts w:ascii="Arial Narrow" w:hAnsi="Arial Narrow" w:cs="Arial"/>
          <w:b/>
          <w:sz w:val="22"/>
          <w:szCs w:val="22"/>
          <w:u w:val="single"/>
        </w:rPr>
        <w:t>CERTIFICATIONS</w:t>
      </w:r>
      <w:r w:rsidRPr="00B825E2">
        <w:rPr>
          <w:rFonts w:ascii="Arial Narrow" w:hAnsi="Arial Narrow" w:cs="Arial"/>
          <w:b/>
          <w:sz w:val="22"/>
          <w:szCs w:val="22"/>
        </w:rPr>
        <w:tab/>
      </w:r>
    </w:p>
    <w:p w14:paraId="6BBD4727" w14:textId="77777777" w:rsidR="00A55C87" w:rsidRPr="00B825E2" w:rsidRDefault="00A55C87" w:rsidP="00A55C87">
      <w:pPr>
        <w:tabs>
          <w:tab w:val="left" w:pos="-1080"/>
          <w:tab w:val="left" w:pos="-720"/>
          <w:tab w:val="left" w:pos="720"/>
          <w:tab w:val="left" w:pos="1710"/>
          <w:tab w:val="left" w:pos="2160"/>
          <w:tab w:val="left" w:pos="3600"/>
        </w:tabs>
        <w:ind w:left="1710" w:hanging="1710"/>
        <w:rPr>
          <w:rFonts w:ascii="Arial Narrow" w:hAnsi="Arial Narrow" w:cs="Arial"/>
          <w:b/>
          <w:sz w:val="22"/>
          <w:szCs w:val="22"/>
        </w:rPr>
      </w:pPr>
    </w:p>
    <w:p w14:paraId="575F88D8" w14:textId="0D26E370" w:rsidR="00A55C87" w:rsidRPr="00B825E2" w:rsidRDefault="00A55C87" w:rsidP="00A55C87">
      <w:pPr>
        <w:tabs>
          <w:tab w:val="left" w:pos="-1080"/>
          <w:tab w:val="left" w:pos="-720"/>
          <w:tab w:val="left" w:pos="720"/>
          <w:tab w:val="left" w:pos="1710"/>
          <w:tab w:val="left" w:pos="2160"/>
          <w:tab w:val="left" w:pos="3600"/>
        </w:tabs>
        <w:ind w:left="1710" w:hanging="1710"/>
        <w:rPr>
          <w:rFonts w:ascii="Arial Narrow" w:hAnsi="Arial Narrow" w:cs="Arial"/>
          <w:sz w:val="22"/>
          <w:szCs w:val="22"/>
        </w:rPr>
      </w:pPr>
      <w:r w:rsidRPr="00B825E2">
        <w:rPr>
          <w:rFonts w:ascii="Arial Narrow" w:hAnsi="Arial Narrow" w:cs="Arial"/>
          <w:sz w:val="22"/>
          <w:szCs w:val="22"/>
        </w:rPr>
        <w:t xml:space="preserve">1990 – Present </w:t>
      </w:r>
      <w:r w:rsidRPr="00B825E2">
        <w:rPr>
          <w:rFonts w:ascii="Arial Narrow" w:hAnsi="Arial Narrow" w:cs="Arial"/>
          <w:sz w:val="22"/>
          <w:szCs w:val="22"/>
        </w:rPr>
        <w:tab/>
        <w:t>Diplomat in Acupuncture, National Certification Commission for Acupuncture and Oriental Medicine (NCCAOM)</w:t>
      </w:r>
      <w:r w:rsidR="00BB3A2E" w:rsidRPr="00B825E2">
        <w:rPr>
          <w:rFonts w:ascii="Arial Narrow" w:hAnsi="Arial Narrow" w:cs="Arial"/>
          <w:sz w:val="22"/>
        </w:rPr>
        <w:t xml:space="preserve"> Provider #: ACHB426-097</w:t>
      </w:r>
      <w:r w:rsidR="009D23E3">
        <w:rPr>
          <w:rFonts w:ascii="Arial Narrow" w:hAnsi="Arial Narrow" w:cs="Arial"/>
          <w:sz w:val="22"/>
        </w:rPr>
        <w:t xml:space="preserve"> </w:t>
      </w:r>
      <w:bookmarkStart w:id="0" w:name="_Hlk57646419"/>
      <w:r w:rsidR="009D23E3">
        <w:rPr>
          <w:rFonts w:ascii="Arial Narrow" w:hAnsi="Arial Narrow" w:cs="Arial"/>
          <w:sz w:val="22"/>
        </w:rPr>
        <w:t xml:space="preserve">(NCCAOM ID: </w:t>
      </w:r>
      <w:r w:rsidR="009D23E3" w:rsidRPr="009D23E3">
        <w:rPr>
          <w:rFonts w:ascii="Arial Narrow" w:hAnsi="Arial Narrow" w:cs="Arial"/>
          <w:sz w:val="22"/>
        </w:rPr>
        <w:t>2286</w:t>
      </w:r>
      <w:r w:rsidR="009D23E3">
        <w:rPr>
          <w:rFonts w:ascii="Arial Narrow" w:hAnsi="Arial Narrow" w:cs="Arial"/>
          <w:sz w:val="22"/>
        </w:rPr>
        <w:t>)</w:t>
      </w:r>
      <w:bookmarkEnd w:id="0"/>
    </w:p>
    <w:p w14:paraId="0711B30B" w14:textId="398ADB9D" w:rsidR="00A55C87" w:rsidRPr="00B825E2" w:rsidRDefault="00A55C87" w:rsidP="00A55C87">
      <w:pPr>
        <w:tabs>
          <w:tab w:val="left" w:pos="-1080"/>
          <w:tab w:val="left" w:pos="-720"/>
          <w:tab w:val="left" w:pos="720"/>
          <w:tab w:val="left" w:pos="1710"/>
          <w:tab w:val="left" w:pos="2430"/>
          <w:tab w:val="left" w:pos="3600"/>
        </w:tabs>
        <w:ind w:left="1709" w:hangingChars="777" w:hanging="1709"/>
        <w:rPr>
          <w:rFonts w:ascii="Arial Narrow" w:hAnsi="Arial Narrow" w:cs="Arial"/>
          <w:sz w:val="22"/>
          <w:szCs w:val="22"/>
        </w:rPr>
      </w:pPr>
      <w:r w:rsidRPr="00B825E2">
        <w:rPr>
          <w:rFonts w:ascii="Arial Narrow" w:hAnsi="Arial Narrow" w:cs="Arial"/>
          <w:sz w:val="22"/>
          <w:szCs w:val="22"/>
        </w:rPr>
        <w:t xml:space="preserve">1998 – Present </w:t>
      </w:r>
      <w:r w:rsidRPr="00B825E2">
        <w:rPr>
          <w:rFonts w:ascii="Arial Narrow" w:hAnsi="Arial Narrow" w:cs="Arial"/>
          <w:sz w:val="22"/>
          <w:szCs w:val="22"/>
        </w:rPr>
        <w:tab/>
        <w:t>Diplomat in Chinese Herbology, National Certification Commission for Acupuncture and Oriental Medicine (NCCAOM)</w:t>
      </w:r>
      <w:r w:rsidR="00BB3A2E" w:rsidRPr="00B825E2">
        <w:rPr>
          <w:rFonts w:ascii="Arial Narrow" w:hAnsi="Arial Narrow" w:cs="Arial"/>
          <w:sz w:val="22"/>
        </w:rPr>
        <w:t xml:space="preserve"> Provider #: ACHB426-097</w:t>
      </w:r>
      <w:r w:rsidR="009D23E3">
        <w:rPr>
          <w:rFonts w:ascii="Arial Narrow" w:hAnsi="Arial Narrow" w:cs="Arial"/>
          <w:sz w:val="22"/>
        </w:rPr>
        <w:t xml:space="preserve"> </w:t>
      </w:r>
      <w:r w:rsidR="009D23E3" w:rsidRPr="009D23E3">
        <w:rPr>
          <w:rFonts w:ascii="Arial Narrow" w:hAnsi="Arial Narrow" w:cs="Arial"/>
          <w:sz w:val="22"/>
        </w:rPr>
        <w:t>(NCCAOM ID: 2286)</w:t>
      </w:r>
    </w:p>
    <w:p w14:paraId="4D0E680A" w14:textId="69F0A1E6" w:rsidR="00A55C87" w:rsidRPr="00B825E2" w:rsidRDefault="00A55C87" w:rsidP="00A55C87">
      <w:pPr>
        <w:tabs>
          <w:tab w:val="left" w:pos="-1080"/>
          <w:tab w:val="left" w:pos="-720"/>
          <w:tab w:val="left" w:pos="720"/>
          <w:tab w:val="left" w:pos="1710"/>
          <w:tab w:val="left" w:pos="2160"/>
          <w:tab w:val="left" w:pos="3600"/>
        </w:tabs>
        <w:ind w:left="1710" w:hanging="1710"/>
        <w:rPr>
          <w:rFonts w:ascii="Arial Narrow" w:hAnsi="Arial Narrow" w:cs="Arial"/>
          <w:sz w:val="22"/>
        </w:rPr>
      </w:pPr>
      <w:r w:rsidRPr="00B825E2">
        <w:rPr>
          <w:rFonts w:ascii="Arial Narrow" w:hAnsi="Arial Narrow" w:cs="Arial"/>
          <w:sz w:val="22"/>
        </w:rPr>
        <w:t xml:space="preserve">2005 – Present </w:t>
      </w:r>
      <w:r w:rsidRPr="00B825E2">
        <w:rPr>
          <w:rFonts w:ascii="Arial Narrow" w:hAnsi="Arial Narrow" w:cs="Arial"/>
          <w:sz w:val="22"/>
        </w:rPr>
        <w:tab/>
        <w:t>Diplomat in Oriental Medicine, National Certification Commission for Acupuncture and Oriental Medicine (NCCAOM)</w:t>
      </w:r>
      <w:r w:rsidR="00BB3A2E" w:rsidRPr="00B825E2">
        <w:rPr>
          <w:rFonts w:ascii="Arial Narrow" w:hAnsi="Arial Narrow" w:cs="Arial"/>
          <w:sz w:val="22"/>
        </w:rPr>
        <w:t>, Provider #: ACHB426-097</w:t>
      </w:r>
      <w:r w:rsidR="009D23E3">
        <w:rPr>
          <w:rFonts w:ascii="Arial Narrow" w:hAnsi="Arial Narrow" w:cs="Arial"/>
          <w:sz w:val="22"/>
        </w:rPr>
        <w:t xml:space="preserve"> </w:t>
      </w:r>
      <w:r w:rsidR="009D23E3" w:rsidRPr="009D23E3">
        <w:rPr>
          <w:rFonts w:ascii="Arial Narrow" w:hAnsi="Arial Narrow" w:cs="Arial"/>
          <w:sz w:val="22"/>
        </w:rPr>
        <w:t>(NCCAOM ID: 2286)</w:t>
      </w:r>
    </w:p>
    <w:p w14:paraId="3CBA2691" w14:textId="77777777" w:rsidR="00A55C87" w:rsidRPr="00B825E2" w:rsidRDefault="00A55C87" w:rsidP="00A55C87">
      <w:pPr>
        <w:tabs>
          <w:tab w:val="left" w:pos="-1080"/>
          <w:tab w:val="left" w:pos="-720"/>
          <w:tab w:val="left" w:pos="720"/>
          <w:tab w:val="left" w:pos="1710"/>
          <w:tab w:val="left" w:pos="2430"/>
          <w:tab w:val="left" w:pos="3600"/>
        </w:tabs>
        <w:ind w:left="1709" w:hangingChars="777" w:hanging="1709"/>
        <w:rPr>
          <w:rFonts w:ascii="Arial" w:hAnsi="Arial" w:cs="Arial"/>
          <w:sz w:val="22"/>
          <w:szCs w:val="22"/>
        </w:rPr>
      </w:pPr>
    </w:p>
    <w:p w14:paraId="4C6667D6" w14:textId="77777777" w:rsidR="00A55C87" w:rsidRPr="00B825E2" w:rsidRDefault="00A55C87" w:rsidP="005A1047">
      <w:pPr>
        <w:tabs>
          <w:tab w:val="left" w:pos="-1080"/>
          <w:tab w:val="left" w:pos="-720"/>
          <w:tab w:val="left" w:pos="720"/>
          <w:tab w:val="left" w:pos="1710"/>
          <w:tab w:val="left" w:pos="2430"/>
          <w:tab w:val="left" w:pos="3600"/>
        </w:tabs>
        <w:ind w:left="1716" w:hangingChars="777" w:hanging="1716"/>
        <w:rPr>
          <w:rFonts w:ascii="Arial Narrow" w:hAnsi="Arial Narrow" w:cs="Arial"/>
          <w:b/>
          <w:sz w:val="22"/>
          <w:szCs w:val="22"/>
          <w:u w:val="single"/>
        </w:rPr>
      </w:pPr>
      <w:r w:rsidRPr="00B825E2">
        <w:rPr>
          <w:rFonts w:ascii="Arial Narrow" w:hAnsi="Arial Narrow" w:cs="Arial"/>
          <w:b/>
          <w:sz w:val="22"/>
          <w:szCs w:val="22"/>
          <w:u w:val="single"/>
        </w:rPr>
        <w:t>ACUPUNCTURE LICENSURES</w:t>
      </w:r>
    </w:p>
    <w:p w14:paraId="0FAA4A72" w14:textId="77777777" w:rsidR="00A55C87" w:rsidRPr="00B825E2" w:rsidRDefault="00A55C87" w:rsidP="005A1047">
      <w:pPr>
        <w:tabs>
          <w:tab w:val="left" w:pos="-1080"/>
          <w:tab w:val="left" w:pos="-720"/>
          <w:tab w:val="left" w:pos="720"/>
          <w:tab w:val="left" w:pos="1710"/>
          <w:tab w:val="left" w:pos="2430"/>
          <w:tab w:val="left" w:pos="3600"/>
        </w:tabs>
        <w:ind w:left="1716" w:hangingChars="777" w:hanging="1716"/>
        <w:rPr>
          <w:rFonts w:ascii="Arial Narrow" w:hAnsi="Arial Narrow" w:cs="Arial"/>
          <w:b/>
          <w:sz w:val="22"/>
          <w:szCs w:val="22"/>
        </w:rPr>
      </w:pPr>
    </w:p>
    <w:p w14:paraId="12F6B8C1" w14:textId="123B3768" w:rsidR="00A55C87" w:rsidRPr="00B825E2" w:rsidRDefault="00A55C87" w:rsidP="00A55C87">
      <w:pPr>
        <w:tabs>
          <w:tab w:val="left" w:pos="-1080"/>
          <w:tab w:val="left" w:pos="-720"/>
          <w:tab w:val="left" w:pos="720"/>
          <w:tab w:val="left" w:pos="1710"/>
          <w:tab w:val="left" w:pos="2430"/>
          <w:tab w:val="left" w:pos="3600"/>
        </w:tabs>
        <w:ind w:left="1709" w:hangingChars="777" w:hanging="1709"/>
        <w:rPr>
          <w:rFonts w:ascii="Arial Narrow" w:hAnsi="Arial Narrow" w:cs="Arial"/>
          <w:sz w:val="22"/>
          <w:szCs w:val="22"/>
        </w:rPr>
      </w:pPr>
      <w:r w:rsidRPr="00B825E2">
        <w:rPr>
          <w:rFonts w:ascii="Arial Narrow" w:hAnsi="Arial Narrow" w:cs="Arial"/>
          <w:sz w:val="22"/>
          <w:szCs w:val="22"/>
        </w:rPr>
        <w:t>1988</w:t>
      </w:r>
      <w:r w:rsidR="00E559A2">
        <w:rPr>
          <w:rFonts w:ascii="Arial Narrow" w:hAnsi="Arial Narrow" w:cs="Arial"/>
          <w:sz w:val="22"/>
          <w:szCs w:val="22"/>
        </w:rPr>
        <w:t>.3.21</w:t>
      </w:r>
      <w:r w:rsidRPr="00B825E2">
        <w:rPr>
          <w:rFonts w:ascii="Arial Narrow" w:hAnsi="Arial Narrow" w:cs="Arial"/>
          <w:sz w:val="22"/>
          <w:szCs w:val="22"/>
        </w:rPr>
        <w:t xml:space="preserve"> – Present </w:t>
      </w:r>
      <w:r w:rsidRPr="00B825E2">
        <w:rPr>
          <w:rFonts w:ascii="Arial Narrow" w:hAnsi="Arial Narrow" w:cs="Arial"/>
          <w:sz w:val="22"/>
          <w:szCs w:val="22"/>
        </w:rPr>
        <w:tab/>
        <w:t>Maryland Board of Acupuncture</w:t>
      </w:r>
      <w:r w:rsidRPr="00B825E2">
        <w:rPr>
          <w:rFonts w:ascii="Arial Narrow" w:hAnsi="Arial Narrow" w:cs="Arial"/>
          <w:sz w:val="22"/>
          <w:szCs w:val="22"/>
        </w:rPr>
        <w:tab/>
        <w:t>U-</w:t>
      </w:r>
      <w:r w:rsidR="000A1E72">
        <w:rPr>
          <w:rFonts w:ascii="Arial Narrow" w:hAnsi="Arial Narrow" w:cs="Arial"/>
          <w:sz w:val="22"/>
          <w:szCs w:val="22"/>
        </w:rPr>
        <w:t>0</w:t>
      </w:r>
      <w:r w:rsidRPr="00B825E2">
        <w:rPr>
          <w:rFonts w:ascii="Arial Narrow" w:hAnsi="Arial Narrow" w:cs="Arial"/>
          <w:sz w:val="22"/>
          <w:szCs w:val="22"/>
        </w:rPr>
        <w:t>0300</w:t>
      </w:r>
      <w:r w:rsidR="008075F6">
        <w:rPr>
          <w:rFonts w:ascii="Arial Narrow" w:hAnsi="Arial Narrow" w:cs="Arial"/>
          <w:sz w:val="22"/>
          <w:szCs w:val="22"/>
        </w:rPr>
        <w:t xml:space="preserve"> (Exp. 11/30/202</w:t>
      </w:r>
      <w:r w:rsidR="00A67AE4">
        <w:rPr>
          <w:rFonts w:ascii="Arial Narrow" w:eastAsia="PMingLiU" w:hAnsi="Arial Narrow" w:cs="Arial" w:hint="eastAsia"/>
          <w:sz w:val="22"/>
          <w:szCs w:val="22"/>
          <w:lang w:eastAsia="zh-TW"/>
        </w:rPr>
        <w:t>7</w:t>
      </w:r>
      <w:r w:rsidR="008075F6">
        <w:rPr>
          <w:rFonts w:ascii="Arial Narrow" w:hAnsi="Arial Narrow" w:cs="Arial"/>
          <w:sz w:val="22"/>
          <w:szCs w:val="22"/>
        </w:rPr>
        <w:t>)</w:t>
      </w:r>
    </w:p>
    <w:p w14:paraId="1E1A8694" w14:textId="071BB597" w:rsidR="00427365" w:rsidRDefault="00427365" w:rsidP="00427365">
      <w:pPr>
        <w:tabs>
          <w:tab w:val="left" w:pos="-1080"/>
          <w:tab w:val="left" w:pos="-720"/>
          <w:tab w:val="left" w:pos="720"/>
          <w:tab w:val="left" w:pos="1710"/>
          <w:tab w:val="left" w:pos="2430"/>
          <w:tab w:val="left" w:pos="3600"/>
        </w:tabs>
        <w:ind w:left="1709" w:hangingChars="777" w:hanging="1709"/>
        <w:rPr>
          <w:rFonts w:ascii="Arial Narrow" w:eastAsia="SimSun" w:hAnsi="Arial Narrow" w:cs="Arial"/>
          <w:sz w:val="22"/>
          <w:szCs w:val="22"/>
        </w:rPr>
      </w:pPr>
      <w:r w:rsidRPr="00B825E2">
        <w:rPr>
          <w:rFonts w:ascii="Arial Narrow" w:eastAsia="PMingLiU" w:hAnsi="Arial Narrow" w:cs="Arial" w:hint="eastAsia"/>
          <w:sz w:val="22"/>
          <w:szCs w:val="22"/>
        </w:rPr>
        <w:t>2013</w:t>
      </w:r>
      <w:r w:rsidR="00C00C69">
        <w:rPr>
          <w:rFonts w:ascii="Arial Narrow" w:eastAsia="PMingLiU" w:hAnsi="Arial Narrow" w:cs="Arial"/>
          <w:sz w:val="22"/>
          <w:szCs w:val="22"/>
        </w:rPr>
        <w:t>.9</w:t>
      </w:r>
      <w:r w:rsidR="00083D1E" w:rsidRPr="00B825E2">
        <w:rPr>
          <w:rFonts w:ascii="Arial Narrow" w:eastAsia="PMingLiU" w:hAnsi="Arial Narrow" w:cs="Arial"/>
          <w:sz w:val="22"/>
          <w:szCs w:val="22"/>
        </w:rPr>
        <w:t xml:space="preserve"> </w:t>
      </w:r>
      <w:r w:rsidR="00083D1E" w:rsidRPr="00B825E2">
        <w:rPr>
          <w:rFonts w:ascii="Arial Narrow" w:hAnsi="Arial Narrow" w:cs="Arial"/>
          <w:sz w:val="22"/>
          <w:szCs w:val="22"/>
        </w:rPr>
        <w:t>–</w:t>
      </w:r>
      <w:r w:rsidR="00C00C69">
        <w:rPr>
          <w:rFonts w:ascii="Arial Narrow" w:hAnsi="Arial Narrow" w:cs="Arial"/>
          <w:sz w:val="22"/>
          <w:szCs w:val="22"/>
        </w:rPr>
        <w:t xml:space="preserve"> 2019.10</w:t>
      </w:r>
      <w:r w:rsidRPr="00B825E2">
        <w:rPr>
          <w:rFonts w:ascii="Arial Narrow" w:eastAsia="PMingLiU" w:hAnsi="Arial Narrow" w:cs="Arial" w:hint="eastAsia"/>
          <w:sz w:val="22"/>
          <w:szCs w:val="22"/>
        </w:rPr>
        <w:tab/>
        <w:t>Hong Kong, Limited registration for Chinese Medicine Practice</w:t>
      </w:r>
      <w:r w:rsidR="00BE1703" w:rsidRPr="00B825E2">
        <w:rPr>
          <w:rFonts w:ascii="Arial Narrow" w:eastAsia="SimSun" w:hAnsi="Arial Narrow" w:cs="Arial" w:hint="eastAsia"/>
          <w:sz w:val="22"/>
          <w:szCs w:val="22"/>
        </w:rPr>
        <w:t xml:space="preserve"> (LR0708)</w:t>
      </w:r>
    </w:p>
    <w:p w14:paraId="4D122969" w14:textId="2B867776" w:rsidR="007A0427" w:rsidRPr="00B825E2" w:rsidRDefault="007A0427" w:rsidP="00427365">
      <w:pPr>
        <w:tabs>
          <w:tab w:val="left" w:pos="-1080"/>
          <w:tab w:val="left" w:pos="-720"/>
          <w:tab w:val="left" w:pos="720"/>
          <w:tab w:val="left" w:pos="1710"/>
          <w:tab w:val="left" w:pos="2430"/>
          <w:tab w:val="left" w:pos="3600"/>
        </w:tabs>
        <w:ind w:left="1709" w:hangingChars="777" w:hanging="1709"/>
        <w:rPr>
          <w:rFonts w:ascii="Arial Narrow" w:eastAsia="SimSun" w:hAnsi="Arial Narrow" w:cs="Arial"/>
          <w:sz w:val="22"/>
          <w:szCs w:val="22"/>
        </w:rPr>
      </w:pPr>
      <w:r>
        <w:rPr>
          <w:rFonts w:ascii="Arial Narrow" w:eastAsia="SimSun" w:hAnsi="Arial Narrow" w:cs="Arial" w:hint="eastAsia"/>
          <w:sz w:val="22"/>
          <w:szCs w:val="22"/>
        </w:rPr>
        <w:t>2019.12</w:t>
      </w:r>
      <w:r>
        <w:rPr>
          <w:rFonts w:ascii="Arial Narrow" w:eastAsia="SimSun" w:hAnsi="Arial Narrow" w:cs="Arial"/>
          <w:sz w:val="22"/>
          <w:szCs w:val="22"/>
        </w:rPr>
        <w:t>.4</w:t>
      </w:r>
      <w:r>
        <w:rPr>
          <w:rFonts w:ascii="Arial Narrow" w:eastAsia="SimSun" w:hAnsi="Arial Narrow" w:cs="Arial" w:hint="eastAsia"/>
          <w:sz w:val="22"/>
          <w:szCs w:val="22"/>
        </w:rPr>
        <w:t>-Present</w:t>
      </w:r>
      <w:r>
        <w:rPr>
          <w:rFonts w:ascii="Arial Narrow" w:eastAsia="SimSun" w:hAnsi="Arial Narrow" w:cs="Arial"/>
          <w:sz w:val="22"/>
          <w:szCs w:val="22"/>
        </w:rPr>
        <w:tab/>
      </w:r>
      <w:r>
        <w:rPr>
          <w:rFonts w:ascii="Arial Narrow" w:eastAsia="SimSun" w:hAnsi="Arial Narrow" w:cs="Arial" w:hint="eastAsia"/>
          <w:sz w:val="22"/>
          <w:szCs w:val="22"/>
        </w:rPr>
        <w:t>V</w:t>
      </w:r>
      <w:r>
        <w:rPr>
          <w:rFonts w:ascii="Arial Narrow" w:eastAsia="SimSun" w:hAnsi="Arial Narrow" w:cs="Arial"/>
          <w:sz w:val="22"/>
          <w:szCs w:val="22"/>
        </w:rPr>
        <w:t>irginia Board of Medicine, Licensed Acupuncturist (# 0121000955) (Exp. 06/30/202</w:t>
      </w:r>
      <w:r w:rsidR="00BF4C01">
        <w:rPr>
          <w:rFonts w:ascii="Arial Narrow" w:eastAsia="SimSun" w:hAnsi="Arial Narrow" w:cs="Arial"/>
          <w:sz w:val="22"/>
          <w:szCs w:val="22"/>
        </w:rPr>
        <w:t>7</w:t>
      </w:r>
      <w:r>
        <w:rPr>
          <w:rFonts w:ascii="Arial Narrow" w:eastAsia="SimSun" w:hAnsi="Arial Narrow" w:cs="Arial"/>
          <w:sz w:val="22"/>
          <w:szCs w:val="22"/>
        </w:rPr>
        <w:t>)</w:t>
      </w:r>
    </w:p>
    <w:p w14:paraId="7AA993A9" w14:textId="77777777" w:rsidR="00030BAA" w:rsidRPr="00B825E2" w:rsidRDefault="00030BAA">
      <w:pPr>
        <w:tabs>
          <w:tab w:val="left" w:pos="-1080"/>
          <w:tab w:val="left" w:pos="-720"/>
          <w:tab w:val="left" w:pos="0"/>
          <w:tab w:val="left" w:pos="720"/>
          <w:tab w:val="left" w:pos="1440"/>
          <w:tab w:val="left" w:pos="2430"/>
          <w:tab w:val="left" w:pos="3600"/>
        </w:tabs>
        <w:jc w:val="both"/>
        <w:rPr>
          <w:rFonts w:ascii="Arial Narrow" w:hAnsi="Arial Narrow"/>
          <w:b/>
          <w:sz w:val="22"/>
        </w:rPr>
      </w:pPr>
    </w:p>
    <w:p w14:paraId="5692A790" w14:textId="365F3403" w:rsidR="00030BAA" w:rsidRPr="00B825E2" w:rsidRDefault="00030BAA">
      <w:pPr>
        <w:tabs>
          <w:tab w:val="left" w:pos="-1080"/>
          <w:tab w:val="left" w:pos="-720"/>
          <w:tab w:val="left" w:pos="0"/>
          <w:tab w:val="left" w:pos="720"/>
          <w:tab w:val="left" w:pos="1440"/>
          <w:tab w:val="left" w:pos="2430"/>
          <w:tab w:val="left" w:pos="3600"/>
        </w:tabs>
        <w:jc w:val="both"/>
        <w:rPr>
          <w:rFonts w:ascii="Arial Narrow" w:hAnsi="Arial Narrow"/>
          <w:b/>
          <w:sz w:val="22"/>
        </w:rPr>
      </w:pPr>
      <w:r w:rsidRPr="00B825E2">
        <w:rPr>
          <w:rFonts w:ascii="Arial Narrow" w:hAnsi="Arial Narrow"/>
          <w:b/>
          <w:sz w:val="22"/>
        </w:rPr>
        <w:t>PROFESSIONAL EXPERIENCE</w:t>
      </w:r>
      <w:r w:rsidR="00893486">
        <w:rPr>
          <w:rFonts w:ascii="Arial Narrow" w:hAnsi="Arial Narrow"/>
          <w:b/>
          <w:sz w:val="22"/>
        </w:rPr>
        <w:t xml:space="preserve"> AND </w:t>
      </w:r>
      <w:r w:rsidR="00217016">
        <w:rPr>
          <w:rFonts w:ascii="Arial Narrow" w:hAnsi="Arial Narrow"/>
          <w:b/>
          <w:sz w:val="22"/>
        </w:rPr>
        <w:t>EMPLOYMENT</w:t>
      </w:r>
    </w:p>
    <w:p w14:paraId="5333322D" w14:textId="77777777" w:rsidR="00030BAA" w:rsidRPr="00B825E2" w:rsidRDefault="00030BAA">
      <w:pPr>
        <w:pStyle w:val="BodyTextIndent3"/>
        <w:spacing w:before="0"/>
        <w:jc w:val="both"/>
        <w:rPr>
          <w:rFonts w:ascii="Arial Narrow" w:hAnsi="Arial Narrow"/>
          <w:sz w:val="22"/>
        </w:rPr>
      </w:pPr>
    </w:p>
    <w:p w14:paraId="6E18D3A4" w14:textId="77777777" w:rsidR="00030BAA" w:rsidRPr="00B825E2" w:rsidRDefault="00030BAA">
      <w:pPr>
        <w:pStyle w:val="BodyTextIndent3"/>
        <w:spacing w:before="0"/>
        <w:jc w:val="both"/>
        <w:rPr>
          <w:rFonts w:ascii="Arial Narrow" w:hAnsi="Arial Narrow"/>
          <w:sz w:val="22"/>
        </w:rPr>
      </w:pPr>
      <w:r w:rsidRPr="00B825E2">
        <w:rPr>
          <w:rFonts w:ascii="Arial Narrow" w:hAnsi="Arial Narrow"/>
          <w:sz w:val="22"/>
        </w:rPr>
        <w:t xml:space="preserve">1983-1986 </w:t>
      </w:r>
      <w:r w:rsidRPr="00B825E2">
        <w:rPr>
          <w:rFonts w:ascii="Arial Narrow" w:hAnsi="Arial Narrow"/>
          <w:sz w:val="22"/>
        </w:rPr>
        <w:tab/>
      </w:r>
      <w:r w:rsidRPr="00B825E2">
        <w:rPr>
          <w:rFonts w:ascii="Arial Narrow" w:hAnsi="Arial Narrow"/>
          <w:sz w:val="22"/>
        </w:rPr>
        <w:tab/>
        <w:t>Teaching Faculty, Department of Acupuncture, Shanghai College of Traditional Chinese Medicine, Shanghai, P. R. China.</w:t>
      </w:r>
    </w:p>
    <w:p w14:paraId="497C3EFA" w14:textId="77777777" w:rsidR="00030BAA" w:rsidRPr="00B825E2" w:rsidRDefault="00030BAA">
      <w:pPr>
        <w:tabs>
          <w:tab w:val="left" w:pos="-1080"/>
          <w:tab w:val="left" w:pos="-720"/>
          <w:tab w:val="left" w:pos="0"/>
          <w:tab w:val="left" w:pos="720"/>
          <w:tab w:val="left" w:pos="1440"/>
          <w:tab w:val="left" w:pos="1710"/>
          <w:tab w:val="left" w:pos="2160"/>
          <w:tab w:val="left" w:pos="3600"/>
        </w:tabs>
        <w:ind w:left="1710" w:hanging="1710"/>
        <w:jc w:val="both"/>
        <w:rPr>
          <w:rFonts w:ascii="Arial Narrow" w:hAnsi="Arial Narrow"/>
          <w:sz w:val="22"/>
        </w:rPr>
      </w:pPr>
      <w:r w:rsidRPr="00B825E2">
        <w:rPr>
          <w:rFonts w:ascii="Arial Narrow" w:hAnsi="Arial Narrow"/>
          <w:sz w:val="22"/>
        </w:rPr>
        <w:t>1988-1992</w:t>
      </w:r>
      <w:r w:rsidRPr="00B825E2">
        <w:rPr>
          <w:rFonts w:ascii="Arial Narrow" w:hAnsi="Arial Narrow"/>
          <w:sz w:val="22"/>
        </w:rPr>
        <w:tab/>
      </w:r>
      <w:r w:rsidRPr="00B825E2">
        <w:rPr>
          <w:rFonts w:ascii="Arial Narrow" w:hAnsi="Arial Narrow"/>
          <w:sz w:val="22"/>
        </w:rPr>
        <w:tab/>
        <w:t>Graduate Research Assistant, Department of Physiology, Dental School, University of Maryland at Baltimore, MD.</w:t>
      </w:r>
    </w:p>
    <w:p w14:paraId="3E88D529" w14:textId="77777777" w:rsidR="00030BAA" w:rsidRPr="00B825E2" w:rsidRDefault="00030BAA">
      <w:pPr>
        <w:tabs>
          <w:tab w:val="left" w:pos="-1080"/>
          <w:tab w:val="left" w:pos="-720"/>
          <w:tab w:val="left" w:pos="0"/>
          <w:tab w:val="left" w:pos="720"/>
          <w:tab w:val="left" w:pos="1710"/>
          <w:tab w:val="left" w:pos="3600"/>
        </w:tabs>
        <w:ind w:left="1710" w:hanging="1710"/>
        <w:jc w:val="both"/>
        <w:rPr>
          <w:rFonts w:ascii="Arial Narrow" w:hAnsi="Arial Narrow"/>
          <w:sz w:val="22"/>
        </w:rPr>
      </w:pPr>
      <w:r w:rsidRPr="00B825E2">
        <w:rPr>
          <w:rFonts w:ascii="Arial Narrow" w:hAnsi="Arial Narrow"/>
          <w:sz w:val="22"/>
        </w:rPr>
        <w:t>1992</w:t>
      </w:r>
      <w:r w:rsidRPr="00B825E2">
        <w:rPr>
          <w:rFonts w:ascii="Arial Narrow" w:hAnsi="Arial Narrow"/>
          <w:sz w:val="22"/>
        </w:rPr>
        <w:tab/>
      </w:r>
      <w:r w:rsidRPr="00B825E2">
        <w:rPr>
          <w:rFonts w:ascii="Arial Narrow" w:hAnsi="Arial Narrow"/>
          <w:sz w:val="22"/>
        </w:rPr>
        <w:tab/>
        <w:t>Research Associate, Department of Anesthesiology, University of Maryland at Baltimore</w:t>
      </w:r>
    </w:p>
    <w:p w14:paraId="226665A8" w14:textId="77777777" w:rsidR="00030BAA" w:rsidRPr="00B825E2" w:rsidRDefault="00030BAA">
      <w:pPr>
        <w:tabs>
          <w:tab w:val="left" w:pos="-1080"/>
          <w:tab w:val="left" w:pos="-720"/>
          <w:tab w:val="left" w:pos="0"/>
          <w:tab w:val="left" w:pos="720"/>
          <w:tab w:val="left" w:pos="1710"/>
          <w:tab w:val="left" w:pos="3600"/>
        </w:tabs>
        <w:ind w:left="1710" w:hanging="1710"/>
        <w:jc w:val="both"/>
        <w:rPr>
          <w:rFonts w:ascii="Arial Narrow" w:hAnsi="Arial Narrow"/>
          <w:sz w:val="22"/>
        </w:rPr>
      </w:pPr>
      <w:r w:rsidRPr="00B825E2">
        <w:rPr>
          <w:rFonts w:ascii="Arial Narrow" w:hAnsi="Arial Narrow"/>
          <w:sz w:val="22"/>
        </w:rPr>
        <w:t>1992-2002</w:t>
      </w:r>
      <w:r w:rsidRPr="00B825E2">
        <w:rPr>
          <w:rFonts w:ascii="Arial Narrow" w:hAnsi="Arial Narrow"/>
          <w:sz w:val="22"/>
        </w:rPr>
        <w:tab/>
        <w:t>Teaching Faculty (part-time), Maryland Institute of Traditional Chinese Medicine. Bethesda, MD.</w:t>
      </w:r>
    </w:p>
    <w:p w14:paraId="4D5696C0" w14:textId="77777777" w:rsidR="00030BAA" w:rsidRPr="00B825E2" w:rsidRDefault="00030BAA">
      <w:pPr>
        <w:tabs>
          <w:tab w:val="left" w:pos="-1080"/>
          <w:tab w:val="left" w:pos="-720"/>
          <w:tab w:val="left" w:pos="0"/>
          <w:tab w:val="left" w:pos="720"/>
          <w:tab w:val="left" w:pos="1710"/>
          <w:tab w:val="left" w:pos="3600"/>
        </w:tabs>
        <w:ind w:left="1710" w:hanging="1710"/>
        <w:jc w:val="both"/>
        <w:rPr>
          <w:rFonts w:ascii="Arial Narrow" w:hAnsi="Arial Narrow"/>
          <w:sz w:val="22"/>
        </w:rPr>
      </w:pPr>
      <w:r w:rsidRPr="00B825E2">
        <w:rPr>
          <w:rFonts w:ascii="Arial Narrow" w:hAnsi="Arial Narrow"/>
          <w:sz w:val="22"/>
        </w:rPr>
        <w:t>1992-1994</w:t>
      </w:r>
      <w:r w:rsidRPr="00B825E2">
        <w:rPr>
          <w:rFonts w:ascii="Arial Narrow" w:hAnsi="Arial Narrow"/>
          <w:sz w:val="22"/>
        </w:rPr>
        <w:tab/>
        <w:t>Research Assistant Professor, Department of Anesthesiology, University of Maryland at Baltimore, MD.</w:t>
      </w:r>
    </w:p>
    <w:p w14:paraId="0DE230D9" w14:textId="77777777" w:rsidR="00030BAA" w:rsidRPr="00B825E2" w:rsidRDefault="00030BAA">
      <w:pPr>
        <w:numPr>
          <w:ilvl w:val="1"/>
          <w:numId w:val="1"/>
        </w:numPr>
        <w:tabs>
          <w:tab w:val="left" w:pos="-1080"/>
          <w:tab w:val="left" w:pos="-720"/>
          <w:tab w:val="left" w:pos="0"/>
          <w:tab w:val="left" w:pos="720"/>
          <w:tab w:val="left" w:pos="3600"/>
        </w:tabs>
        <w:jc w:val="both"/>
        <w:rPr>
          <w:rFonts w:ascii="Arial Narrow" w:hAnsi="Arial Narrow"/>
          <w:sz w:val="22"/>
        </w:rPr>
      </w:pPr>
      <w:r w:rsidRPr="00B825E2">
        <w:rPr>
          <w:rFonts w:ascii="Arial Narrow" w:hAnsi="Arial Narrow"/>
          <w:sz w:val="22"/>
        </w:rPr>
        <w:t>Research Assistant Professor, Complementary Medicine Program, Department of Family Medicine, University of Maryland, Baltimore, MD.</w:t>
      </w:r>
    </w:p>
    <w:p w14:paraId="3978BA4B" w14:textId="77777777" w:rsidR="00030BAA" w:rsidRPr="00B825E2" w:rsidRDefault="00030BAA">
      <w:pPr>
        <w:tabs>
          <w:tab w:val="left" w:pos="-1080"/>
          <w:tab w:val="left" w:pos="-720"/>
          <w:tab w:val="left" w:pos="0"/>
          <w:tab w:val="left" w:pos="720"/>
          <w:tab w:val="left" w:pos="1710"/>
          <w:tab w:val="left" w:pos="3600"/>
        </w:tabs>
        <w:ind w:left="1710" w:hanging="1710"/>
        <w:jc w:val="both"/>
        <w:rPr>
          <w:rFonts w:ascii="Arial Narrow" w:hAnsi="Arial Narrow"/>
          <w:sz w:val="22"/>
        </w:rPr>
      </w:pPr>
      <w:r w:rsidRPr="00B825E2">
        <w:rPr>
          <w:rFonts w:ascii="Arial Narrow" w:hAnsi="Arial Narrow"/>
          <w:sz w:val="22"/>
        </w:rPr>
        <w:t>1994-2001</w:t>
      </w:r>
      <w:r w:rsidRPr="00B825E2">
        <w:rPr>
          <w:rFonts w:ascii="Arial Narrow" w:hAnsi="Arial Narrow"/>
          <w:sz w:val="22"/>
        </w:rPr>
        <w:tab/>
        <w:t>Clinic Director, MITCM Clinic, Maryland Institute of Traditional Chinese Medicine. Bethesda, MD.</w:t>
      </w:r>
    </w:p>
    <w:p w14:paraId="678F9155" w14:textId="77777777" w:rsidR="00030BAA" w:rsidRPr="00B825E2" w:rsidRDefault="00030BAA" w:rsidP="006E409A">
      <w:pPr>
        <w:numPr>
          <w:ilvl w:val="1"/>
          <w:numId w:val="3"/>
        </w:numPr>
        <w:tabs>
          <w:tab w:val="clear" w:pos="360"/>
          <w:tab w:val="left" w:pos="-1080"/>
          <w:tab w:val="left" w:pos="-720"/>
          <w:tab w:val="left" w:pos="0"/>
          <w:tab w:val="left" w:pos="720"/>
          <w:tab w:val="num" w:pos="1710"/>
          <w:tab w:val="left" w:pos="3600"/>
        </w:tabs>
        <w:ind w:left="1710" w:hanging="1710"/>
        <w:jc w:val="both"/>
        <w:rPr>
          <w:rFonts w:ascii="Arial Narrow" w:hAnsi="Arial Narrow"/>
          <w:sz w:val="22"/>
        </w:rPr>
      </w:pPr>
      <w:r w:rsidRPr="00B825E2">
        <w:rPr>
          <w:rFonts w:ascii="Arial Narrow" w:hAnsi="Arial Narrow"/>
          <w:sz w:val="22"/>
        </w:rPr>
        <w:t>Chairperson, Dept. of Clinical Training, Maryland Institute of Traditional Chinese Medicine. Bethesda, MD.</w:t>
      </w:r>
    </w:p>
    <w:p w14:paraId="09C74BAA" w14:textId="77777777" w:rsidR="00030BAA" w:rsidRPr="00B825E2" w:rsidRDefault="00030BAA">
      <w:pPr>
        <w:tabs>
          <w:tab w:val="left" w:pos="-1080"/>
          <w:tab w:val="left" w:pos="-720"/>
          <w:tab w:val="left" w:pos="720"/>
          <w:tab w:val="left" w:pos="1710"/>
          <w:tab w:val="left" w:pos="3600"/>
        </w:tabs>
        <w:ind w:left="1710" w:hanging="1710"/>
        <w:jc w:val="both"/>
        <w:rPr>
          <w:rFonts w:ascii="Arial Narrow" w:hAnsi="Arial Narrow"/>
          <w:sz w:val="22"/>
        </w:rPr>
      </w:pPr>
      <w:r w:rsidRPr="00B825E2">
        <w:rPr>
          <w:rFonts w:ascii="Arial Narrow" w:hAnsi="Arial Narrow"/>
          <w:sz w:val="22"/>
        </w:rPr>
        <w:t>1996</w:t>
      </w:r>
      <w:r w:rsidRPr="00B825E2">
        <w:rPr>
          <w:rFonts w:ascii="Arial Narrow" w:hAnsi="Arial Narrow"/>
          <w:sz w:val="22"/>
        </w:rPr>
        <w:tab/>
      </w:r>
      <w:r w:rsidRPr="00B825E2">
        <w:rPr>
          <w:rFonts w:ascii="Arial Narrow" w:hAnsi="Arial Narrow"/>
          <w:sz w:val="22"/>
        </w:rPr>
        <w:tab/>
        <w:t>Research Acupuncturist, Clinical trial of the effect of acupuncture on HIV neuropathy, Baltimore Trial, Baltimore, MD.</w:t>
      </w:r>
    </w:p>
    <w:p w14:paraId="3DAE6DCF" w14:textId="77777777" w:rsidR="00030BAA" w:rsidRPr="00B825E2" w:rsidRDefault="00030BAA">
      <w:pPr>
        <w:pStyle w:val="BodyText3"/>
        <w:ind w:left="1710" w:hanging="1710"/>
        <w:rPr>
          <w:rFonts w:ascii="Arial Narrow" w:hAnsi="Arial Narrow"/>
        </w:rPr>
      </w:pPr>
      <w:r w:rsidRPr="00B825E2">
        <w:rPr>
          <w:rFonts w:ascii="Arial Narrow" w:hAnsi="Arial Narrow"/>
        </w:rPr>
        <w:t>1998-2000</w:t>
      </w:r>
      <w:r w:rsidRPr="00B825E2">
        <w:rPr>
          <w:rFonts w:ascii="Arial Narrow" w:hAnsi="Arial Narrow"/>
        </w:rPr>
        <w:tab/>
        <w:t>Assistant Professor, Complementary Medicine Program, Department of Family Medicine, University of Maryland, Baltimore, MD.</w:t>
      </w:r>
    </w:p>
    <w:p w14:paraId="67B768C0" w14:textId="77777777" w:rsidR="00F67CED" w:rsidRPr="00B825E2" w:rsidRDefault="00030BAA" w:rsidP="00F67CED">
      <w:pPr>
        <w:pStyle w:val="BodyText3"/>
        <w:numPr>
          <w:ilvl w:val="1"/>
          <w:numId w:val="2"/>
        </w:numPr>
        <w:rPr>
          <w:rFonts w:ascii="Arial Narrow" w:hAnsi="Arial Narrow"/>
        </w:rPr>
      </w:pPr>
      <w:r w:rsidRPr="00B825E2">
        <w:rPr>
          <w:rFonts w:ascii="Arial Narrow" w:hAnsi="Arial Narrow"/>
        </w:rPr>
        <w:t>Complementary Medicine Clinic Director, Kernan Hospital, Baltimore, MD.</w:t>
      </w:r>
    </w:p>
    <w:p w14:paraId="023A83B1" w14:textId="77777777" w:rsidR="00F67CED" w:rsidRPr="00B825E2" w:rsidRDefault="00F67CED" w:rsidP="00F67CED">
      <w:pPr>
        <w:pStyle w:val="BodyText3"/>
        <w:tabs>
          <w:tab w:val="clear" w:pos="1710"/>
          <w:tab w:val="clear" w:pos="3600"/>
          <w:tab w:val="left" w:pos="1418"/>
          <w:tab w:val="left" w:pos="1701"/>
        </w:tabs>
        <w:rPr>
          <w:rFonts w:ascii="Arial Narrow" w:hAnsi="Arial Narrow"/>
          <w:lang w:eastAsia="zh-HK"/>
        </w:rPr>
      </w:pPr>
      <w:r w:rsidRPr="00B825E2">
        <w:rPr>
          <w:rFonts w:ascii="Arial Narrow" w:hAnsi="Arial Narrow"/>
        </w:rPr>
        <w:t>1999</w:t>
      </w:r>
      <w:r w:rsidRPr="00B825E2">
        <w:rPr>
          <w:rFonts w:ascii="Arial Narrow" w:hAnsi="Arial Narrow"/>
        </w:rPr>
        <w:tab/>
      </w:r>
      <w:r w:rsidRPr="00B825E2">
        <w:rPr>
          <w:rFonts w:ascii="Arial Narrow" w:hAnsi="Arial Narrow" w:hint="eastAsia"/>
          <w:lang w:eastAsia="zh-HK"/>
        </w:rPr>
        <w:tab/>
      </w:r>
      <w:r w:rsidRPr="00B825E2">
        <w:rPr>
          <w:rFonts w:ascii="Arial Narrow" w:hAnsi="Arial Narrow" w:hint="eastAsia"/>
          <w:lang w:eastAsia="zh-HK"/>
        </w:rPr>
        <w:tab/>
      </w:r>
      <w:r w:rsidRPr="00B825E2">
        <w:rPr>
          <w:rFonts w:ascii="Arial Narrow" w:hAnsi="Arial Narrow"/>
        </w:rPr>
        <w:t>Acting Academic Dean, Maryland Institute of Traditional Chinese Medicine. Bethesda, MD.</w:t>
      </w:r>
    </w:p>
    <w:p w14:paraId="19DACD08" w14:textId="77777777" w:rsidR="00030BAA" w:rsidRPr="00B825E2" w:rsidRDefault="00030BAA">
      <w:pPr>
        <w:pStyle w:val="BodyText3"/>
        <w:tabs>
          <w:tab w:val="clear" w:pos="0"/>
        </w:tabs>
        <w:ind w:left="1710" w:hanging="1710"/>
        <w:rPr>
          <w:rFonts w:ascii="Arial Narrow" w:hAnsi="Arial Narrow"/>
        </w:rPr>
      </w:pPr>
      <w:r w:rsidRPr="00B825E2">
        <w:rPr>
          <w:rFonts w:ascii="Arial Narrow" w:hAnsi="Arial Narrow"/>
        </w:rPr>
        <w:t>2000-</w:t>
      </w:r>
      <w:r w:rsidR="00427365" w:rsidRPr="00B825E2">
        <w:rPr>
          <w:rFonts w:ascii="Arial Narrow" w:hAnsi="Arial Narrow" w:hint="eastAsia"/>
          <w:lang w:eastAsia="zh-HK"/>
        </w:rPr>
        <w:t>2013</w:t>
      </w:r>
      <w:r w:rsidRPr="00B825E2">
        <w:rPr>
          <w:rFonts w:ascii="Arial Narrow" w:hAnsi="Arial Narrow"/>
        </w:rPr>
        <w:tab/>
        <w:t xml:space="preserve">Director, Traditional Chinese Medicine Research </w:t>
      </w:r>
      <w:r w:rsidR="00532909" w:rsidRPr="00B825E2">
        <w:rPr>
          <w:rFonts w:ascii="Arial Narrow" w:hAnsi="Arial Narrow"/>
        </w:rPr>
        <w:t>Program</w:t>
      </w:r>
      <w:r w:rsidRPr="00B825E2">
        <w:rPr>
          <w:rFonts w:ascii="Arial Narrow" w:hAnsi="Arial Narrow"/>
        </w:rPr>
        <w:t>, Center for Integrative Medicine, University of Maryland School of Medicine, Baltimore, MD.</w:t>
      </w:r>
    </w:p>
    <w:p w14:paraId="79F87A6E" w14:textId="77777777" w:rsidR="00030BAA" w:rsidRPr="00B825E2" w:rsidRDefault="00030BAA">
      <w:pPr>
        <w:pStyle w:val="BodyText3"/>
        <w:ind w:left="1710" w:hanging="1710"/>
        <w:rPr>
          <w:rFonts w:ascii="Arial Narrow" w:hAnsi="Arial Narrow"/>
        </w:rPr>
      </w:pPr>
      <w:r w:rsidRPr="00B825E2">
        <w:rPr>
          <w:rFonts w:ascii="Arial Narrow" w:hAnsi="Arial Narrow"/>
        </w:rPr>
        <w:t>2000-</w:t>
      </w:r>
      <w:r w:rsidR="000D7B78" w:rsidRPr="00B825E2">
        <w:rPr>
          <w:rFonts w:ascii="Arial Narrow" w:hAnsi="Arial Narrow" w:hint="eastAsia"/>
          <w:lang w:eastAsia="zh-CN"/>
        </w:rPr>
        <w:t>2007</w:t>
      </w:r>
      <w:r w:rsidRPr="00B825E2">
        <w:rPr>
          <w:rFonts w:ascii="Arial Narrow" w:hAnsi="Arial Narrow"/>
        </w:rPr>
        <w:tab/>
        <w:t>Associate Professor, Center for Integrative Medicine, University of Maryland School of Medicine, Baltimore, MD</w:t>
      </w:r>
      <w:r w:rsidR="0050070A" w:rsidRPr="00B825E2">
        <w:rPr>
          <w:rFonts w:ascii="Arial Narrow" w:hAnsi="Arial Narrow" w:hint="eastAsia"/>
          <w:lang w:eastAsia="zh-CN"/>
        </w:rPr>
        <w:t>, USA</w:t>
      </w:r>
      <w:r w:rsidRPr="00B825E2">
        <w:rPr>
          <w:rFonts w:ascii="Arial Narrow" w:hAnsi="Arial Narrow"/>
        </w:rPr>
        <w:t>.</w:t>
      </w:r>
    </w:p>
    <w:p w14:paraId="4C7DCC97" w14:textId="77777777" w:rsidR="00030BAA" w:rsidRPr="00B825E2" w:rsidRDefault="00030BAA">
      <w:pPr>
        <w:pStyle w:val="BodyText3"/>
        <w:ind w:left="1710" w:hanging="1710"/>
        <w:rPr>
          <w:rFonts w:ascii="Arial Narrow" w:hAnsi="Arial Narrow"/>
        </w:rPr>
      </w:pPr>
      <w:r w:rsidRPr="00B825E2">
        <w:rPr>
          <w:rFonts w:ascii="Arial Narrow" w:hAnsi="Arial Narrow"/>
        </w:rPr>
        <w:t>2002-Present</w:t>
      </w:r>
      <w:r w:rsidRPr="00B825E2">
        <w:rPr>
          <w:rFonts w:ascii="Arial Narrow" w:hAnsi="Arial Narrow"/>
        </w:rPr>
        <w:tab/>
        <w:t>Guest Professor, Shanghai University of Traditional Chinese Medicine, Shanghai, P. R. China.</w:t>
      </w:r>
    </w:p>
    <w:p w14:paraId="111E95CC" w14:textId="77777777" w:rsidR="00A769C4" w:rsidRPr="00B825E2" w:rsidRDefault="00A769C4" w:rsidP="00A769C4">
      <w:pPr>
        <w:pStyle w:val="BodyText3"/>
        <w:ind w:left="1710" w:hanging="1710"/>
        <w:rPr>
          <w:rFonts w:ascii="Arial Narrow" w:hAnsi="Arial Narrow"/>
          <w:lang w:eastAsia="zh-CN"/>
        </w:rPr>
      </w:pPr>
      <w:r w:rsidRPr="00B825E2">
        <w:rPr>
          <w:rFonts w:ascii="Arial Narrow" w:hAnsi="Arial Narrow"/>
        </w:rPr>
        <w:t>2007-</w:t>
      </w:r>
      <w:r w:rsidR="00C01480" w:rsidRPr="00B825E2">
        <w:rPr>
          <w:rFonts w:ascii="Arial Narrow" w:hAnsi="Arial Narrow" w:hint="eastAsia"/>
        </w:rPr>
        <w:t>2013</w:t>
      </w:r>
      <w:r w:rsidR="000D7B78" w:rsidRPr="00B825E2">
        <w:rPr>
          <w:rFonts w:ascii="Arial Narrow" w:hAnsi="Arial Narrow"/>
        </w:rPr>
        <w:tab/>
      </w:r>
      <w:r w:rsidRPr="00B825E2">
        <w:rPr>
          <w:rFonts w:ascii="Arial Narrow" w:hAnsi="Arial Narrow"/>
        </w:rPr>
        <w:t>Professor, Center for Integrative Medicine, Department of Family and Community Medicine, University of Maryland School of Medicine, Baltimore, MD.</w:t>
      </w:r>
      <w:r w:rsidR="0050070A" w:rsidRPr="00B825E2">
        <w:rPr>
          <w:rFonts w:ascii="Arial Narrow" w:hAnsi="Arial Narrow" w:hint="eastAsia"/>
          <w:lang w:eastAsia="zh-CN"/>
        </w:rPr>
        <w:t>, USA</w:t>
      </w:r>
    </w:p>
    <w:p w14:paraId="5D657DE3" w14:textId="77777777" w:rsidR="00224E7D" w:rsidRPr="00B825E2" w:rsidRDefault="00224E7D" w:rsidP="00A769C4">
      <w:pPr>
        <w:pStyle w:val="BodyText3"/>
        <w:ind w:left="1710" w:hanging="1710"/>
        <w:rPr>
          <w:rFonts w:ascii="Arial Narrow" w:hAnsi="Arial Narrow"/>
          <w:lang w:eastAsia="zh-CN"/>
        </w:rPr>
      </w:pPr>
      <w:r w:rsidRPr="00B825E2">
        <w:rPr>
          <w:rFonts w:ascii="Arial Narrow" w:hAnsi="Arial Narrow"/>
        </w:rPr>
        <w:t>2008-Present</w:t>
      </w:r>
      <w:r w:rsidRPr="00B825E2">
        <w:rPr>
          <w:rFonts w:ascii="Arial Narrow" w:hAnsi="Arial Narrow"/>
        </w:rPr>
        <w:tab/>
      </w:r>
      <w:r w:rsidR="00874081" w:rsidRPr="00B825E2">
        <w:rPr>
          <w:rFonts w:ascii="Arial Narrow" w:hAnsi="Arial Narrow" w:hint="eastAsia"/>
          <w:lang w:eastAsia="zh-CN"/>
        </w:rPr>
        <w:t>Adjunct Faculty</w:t>
      </w:r>
      <w:r w:rsidRPr="00B825E2">
        <w:rPr>
          <w:rFonts w:ascii="Arial Narrow" w:hAnsi="Arial Narrow"/>
        </w:rPr>
        <w:t>, Doctoral Program, American College of Traditional Chinese Medicine, San Francisco, CA</w:t>
      </w:r>
      <w:r w:rsidR="0050070A" w:rsidRPr="00B825E2">
        <w:rPr>
          <w:rFonts w:ascii="Arial Narrow" w:hAnsi="Arial Narrow" w:hint="eastAsia"/>
          <w:lang w:eastAsia="zh-CN"/>
        </w:rPr>
        <w:t>, USA</w:t>
      </w:r>
    </w:p>
    <w:p w14:paraId="199B51F2" w14:textId="77777777" w:rsidR="00EE388F" w:rsidRPr="00B825E2" w:rsidRDefault="00EE388F" w:rsidP="00A769C4">
      <w:pPr>
        <w:pStyle w:val="BodyText3"/>
        <w:ind w:left="1710" w:hanging="1710"/>
        <w:rPr>
          <w:rFonts w:ascii="Arial Narrow" w:eastAsia="SimSun" w:hAnsi="Arial Narrow"/>
          <w:lang w:eastAsia="zh-CN"/>
        </w:rPr>
      </w:pPr>
      <w:r w:rsidRPr="00B825E2">
        <w:rPr>
          <w:rFonts w:ascii="Arial Narrow" w:hAnsi="Arial Narrow" w:hint="eastAsia"/>
          <w:lang w:eastAsia="zh-CN"/>
        </w:rPr>
        <w:t>2011-</w:t>
      </w:r>
      <w:r w:rsidR="00793AE7" w:rsidRPr="00B825E2">
        <w:rPr>
          <w:rFonts w:ascii="Arial Narrow" w:hAnsi="Arial Narrow" w:hint="eastAsia"/>
          <w:lang w:eastAsia="zh-CN"/>
        </w:rPr>
        <w:t>2012</w:t>
      </w:r>
      <w:r w:rsidRPr="00B825E2">
        <w:rPr>
          <w:rFonts w:ascii="Arial Narrow" w:hAnsi="Arial Narrow" w:hint="eastAsia"/>
          <w:lang w:eastAsia="zh-CN"/>
        </w:rPr>
        <w:tab/>
      </w:r>
      <w:r w:rsidR="00D6422F" w:rsidRPr="00B825E2">
        <w:rPr>
          <w:rFonts w:ascii="Arial Narrow" w:hAnsi="Arial Narrow" w:hint="eastAsia"/>
          <w:lang w:eastAsia="zh-CN"/>
        </w:rPr>
        <w:t>President</w:t>
      </w:r>
      <w:r w:rsidRPr="00B825E2">
        <w:rPr>
          <w:rFonts w:ascii="Arial Narrow" w:hAnsi="Arial Narrow" w:hint="eastAsia"/>
          <w:lang w:eastAsia="zh-CN"/>
        </w:rPr>
        <w:t>, Virginia University of Oriental Medicine, Fairfax, VA</w:t>
      </w:r>
    </w:p>
    <w:p w14:paraId="76A37AA4" w14:textId="1B272A18" w:rsidR="00D6422F" w:rsidRPr="00B825E2" w:rsidRDefault="00D6422F" w:rsidP="00A769C4">
      <w:pPr>
        <w:pStyle w:val="BodyText3"/>
        <w:ind w:left="1710" w:hanging="1710"/>
        <w:rPr>
          <w:rFonts w:ascii="Arial Narrow" w:hAnsi="Arial Narrow"/>
          <w:lang w:eastAsia="zh-CN"/>
        </w:rPr>
      </w:pPr>
      <w:r w:rsidRPr="00B825E2">
        <w:rPr>
          <w:rFonts w:ascii="Arial Narrow" w:hAnsi="Arial Narrow" w:hint="eastAsia"/>
          <w:lang w:eastAsia="zh-CN"/>
        </w:rPr>
        <w:t>2011-</w:t>
      </w:r>
      <w:r w:rsidR="00050A4C" w:rsidRPr="00B825E2">
        <w:rPr>
          <w:rFonts w:ascii="Arial Narrow" w:hAnsi="Arial Narrow"/>
          <w:lang w:eastAsia="zh-CN"/>
        </w:rPr>
        <w:t>2016</w:t>
      </w:r>
      <w:r w:rsidRPr="00B825E2">
        <w:rPr>
          <w:rFonts w:ascii="Arial Narrow" w:hAnsi="Arial Narrow" w:hint="eastAsia"/>
          <w:lang w:eastAsia="zh-CN"/>
        </w:rPr>
        <w:tab/>
        <w:t>Oversea Distinguish Professor, Beijing University of Chinese Medicine, Beijing, China</w:t>
      </w:r>
    </w:p>
    <w:p w14:paraId="78A4DB96" w14:textId="77777777" w:rsidR="005B63FD" w:rsidRPr="00B825E2" w:rsidRDefault="005B63FD" w:rsidP="00A769C4">
      <w:pPr>
        <w:pStyle w:val="BodyText3"/>
        <w:ind w:left="1710" w:hanging="1710"/>
        <w:rPr>
          <w:rFonts w:ascii="Arial Narrow" w:eastAsia="SimSun" w:hAnsi="Arial Narrow"/>
          <w:lang w:eastAsia="zh-CN"/>
        </w:rPr>
      </w:pPr>
      <w:r w:rsidRPr="00B825E2">
        <w:rPr>
          <w:rFonts w:ascii="Arial Narrow" w:hAnsi="Arial Narrow" w:hint="eastAsia"/>
          <w:lang w:eastAsia="zh-CN"/>
        </w:rPr>
        <w:t>2012-</w:t>
      </w:r>
      <w:r w:rsidR="00827DE9" w:rsidRPr="00B825E2">
        <w:rPr>
          <w:rFonts w:ascii="Arial Narrow" w:eastAsia="SimSun" w:hAnsi="Arial Narrow" w:hint="eastAsia"/>
          <w:lang w:eastAsia="zh-CN"/>
        </w:rPr>
        <w:t>2014</w:t>
      </w:r>
      <w:r w:rsidRPr="00B825E2">
        <w:rPr>
          <w:rFonts w:ascii="Arial Narrow" w:hAnsi="Arial Narrow" w:hint="eastAsia"/>
          <w:lang w:eastAsia="zh-CN"/>
        </w:rPr>
        <w:tab/>
        <w:t>Oversea Distinguish Professor, Shanghai University of Chinese Medicine, Shanghai, China</w:t>
      </w:r>
    </w:p>
    <w:p w14:paraId="67890CFD" w14:textId="05A0FE7D" w:rsidR="00F67CED" w:rsidRPr="00B825E2" w:rsidRDefault="00F67CED" w:rsidP="00A769C4">
      <w:pPr>
        <w:pStyle w:val="BodyText3"/>
        <w:ind w:left="1710" w:hanging="1710"/>
        <w:rPr>
          <w:rFonts w:ascii="Arial Narrow" w:hAnsi="Arial Narrow"/>
          <w:lang w:eastAsia="zh-HK"/>
        </w:rPr>
      </w:pPr>
      <w:r w:rsidRPr="00B825E2">
        <w:rPr>
          <w:rFonts w:ascii="Arial Narrow" w:hAnsi="Arial Narrow" w:hint="eastAsia"/>
          <w:lang w:eastAsia="zh-CN"/>
        </w:rPr>
        <w:t>2013-</w:t>
      </w:r>
      <w:r w:rsidR="00472853">
        <w:rPr>
          <w:rFonts w:ascii="Arial Narrow" w:hAnsi="Arial Narrow"/>
          <w:lang w:eastAsia="zh-CN"/>
        </w:rPr>
        <w:t>2019</w:t>
      </w:r>
      <w:r w:rsidRPr="00B825E2">
        <w:rPr>
          <w:rFonts w:ascii="Arial Narrow" w:hAnsi="Arial Narrow" w:hint="eastAsia"/>
          <w:lang w:eastAsia="zh-CN"/>
        </w:rPr>
        <w:tab/>
        <w:t>Member, Board of Trustee, Virginia University of Oriental Medicine, Fairfax, VA</w:t>
      </w:r>
    </w:p>
    <w:p w14:paraId="0FC43DB9" w14:textId="13EC5515" w:rsidR="00793AE7" w:rsidRPr="00B825E2" w:rsidRDefault="00793AE7" w:rsidP="00A769C4">
      <w:pPr>
        <w:pStyle w:val="BodyText3"/>
        <w:ind w:left="1710" w:hanging="1710"/>
        <w:rPr>
          <w:rFonts w:ascii="Arial Narrow" w:hAnsi="Arial Narrow"/>
          <w:lang w:eastAsia="zh-CN"/>
        </w:rPr>
      </w:pPr>
      <w:r w:rsidRPr="00B825E2">
        <w:rPr>
          <w:rFonts w:ascii="Arial Narrow" w:hAnsi="Arial Narrow" w:hint="eastAsia"/>
          <w:lang w:eastAsia="zh-CN"/>
        </w:rPr>
        <w:t>2013</w:t>
      </w:r>
      <w:r w:rsidR="00B83952">
        <w:rPr>
          <w:rFonts w:ascii="Arial Narrow" w:hAnsi="Arial Narrow"/>
          <w:lang w:eastAsia="zh-CN"/>
        </w:rPr>
        <w:t>.9</w:t>
      </w:r>
      <w:r w:rsidRPr="00B825E2">
        <w:rPr>
          <w:rFonts w:ascii="Arial Narrow" w:hAnsi="Arial Narrow" w:hint="eastAsia"/>
          <w:lang w:eastAsia="zh-CN"/>
        </w:rPr>
        <w:t>-</w:t>
      </w:r>
      <w:r w:rsidR="00B83952">
        <w:rPr>
          <w:rFonts w:ascii="Arial Narrow" w:hAnsi="Arial Narrow"/>
          <w:lang w:eastAsia="zh-CN"/>
        </w:rPr>
        <w:t>2019.10</w:t>
      </w:r>
      <w:r w:rsidRPr="00B825E2">
        <w:rPr>
          <w:rFonts w:ascii="Arial Narrow" w:hAnsi="Arial Narrow" w:hint="eastAsia"/>
          <w:lang w:eastAsia="zh-CN"/>
        </w:rPr>
        <w:tab/>
        <w:t>Professor and Director, School of Chinese Medicine, University of Hong Kong</w:t>
      </w:r>
      <w:r w:rsidR="0050070A" w:rsidRPr="00B825E2">
        <w:rPr>
          <w:rFonts w:ascii="Arial Narrow" w:hAnsi="Arial Narrow" w:hint="eastAsia"/>
          <w:lang w:eastAsia="zh-CN"/>
        </w:rPr>
        <w:t xml:space="preserve">, </w:t>
      </w:r>
      <w:r w:rsidR="00FE2F03">
        <w:rPr>
          <w:rFonts w:ascii="Arial Narrow" w:hAnsi="Arial Narrow"/>
          <w:lang w:eastAsia="zh-CN"/>
        </w:rPr>
        <w:t xml:space="preserve">Hong Kong, </w:t>
      </w:r>
      <w:r w:rsidR="0050070A" w:rsidRPr="00B825E2">
        <w:rPr>
          <w:rFonts w:ascii="Arial Narrow" w:hAnsi="Arial Narrow" w:hint="eastAsia"/>
          <w:lang w:eastAsia="zh-CN"/>
        </w:rPr>
        <w:t>China</w:t>
      </w:r>
    </w:p>
    <w:p w14:paraId="7680A6B0" w14:textId="77777777" w:rsidR="0050070A" w:rsidRPr="00B825E2" w:rsidRDefault="0050070A" w:rsidP="00A769C4">
      <w:pPr>
        <w:pStyle w:val="BodyText3"/>
        <w:ind w:left="1710" w:hanging="1710"/>
        <w:rPr>
          <w:rFonts w:ascii="Arial Narrow" w:hAnsi="Arial Narrow"/>
          <w:lang w:eastAsia="zh-CN"/>
        </w:rPr>
      </w:pPr>
      <w:r w:rsidRPr="00B825E2">
        <w:rPr>
          <w:rFonts w:ascii="Arial Narrow" w:hAnsi="Arial Narrow" w:hint="eastAsia"/>
          <w:lang w:eastAsia="zh-CN"/>
        </w:rPr>
        <w:t>2013-present</w:t>
      </w:r>
      <w:r w:rsidRPr="00B825E2">
        <w:rPr>
          <w:rFonts w:ascii="Arial Narrow" w:hAnsi="Arial Narrow" w:hint="eastAsia"/>
          <w:lang w:eastAsia="zh-CN"/>
        </w:rPr>
        <w:tab/>
        <w:t xml:space="preserve">Adjunct Professor, </w:t>
      </w:r>
      <w:r w:rsidRPr="00B825E2">
        <w:rPr>
          <w:rFonts w:ascii="Arial Narrow" w:hAnsi="Arial Narrow"/>
        </w:rPr>
        <w:t>Department of Family and Community Medicine, University of Maryland School of Medicine, Baltimore, MD.</w:t>
      </w:r>
      <w:r w:rsidRPr="00B825E2">
        <w:rPr>
          <w:rFonts w:ascii="Arial Narrow" w:hAnsi="Arial Narrow" w:hint="eastAsia"/>
          <w:lang w:eastAsia="zh-CN"/>
        </w:rPr>
        <w:t xml:space="preserve"> USA,  </w:t>
      </w:r>
    </w:p>
    <w:p w14:paraId="4087AEE4" w14:textId="47DA11DE" w:rsidR="00A55C87" w:rsidRDefault="007F255D" w:rsidP="00427365">
      <w:pPr>
        <w:pStyle w:val="BodyText3"/>
        <w:ind w:left="1710" w:hanging="1710"/>
        <w:rPr>
          <w:rFonts w:ascii="Arial Narrow" w:hAnsi="Arial Narrow"/>
          <w:lang w:eastAsia="zh-CN"/>
        </w:rPr>
      </w:pPr>
      <w:r w:rsidRPr="00B825E2">
        <w:rPr>
          <w:rFonts w:ascii="Arial Narrow" w:hAnsi="Arial Narrow" w:hint="eastAsia"/>
          <w:lang w:eastAsia="zh-CN"/>
        </w:rPr>
        <w:t>2014-</w:t>
      </w:r>
      <w:r w:rsidR="00C00C69">
        <w:rPr>
          <w:rFonts w:ascii="Arial Narrow" w:hAnsi="Arial Narrow"/>
          <w:lang w:eastAsia="zh-CN"/>
        </w:rPr>
        <w:t>2019.10</w:t>
      </w:r>
      <w:r w:rsidRPr="00B825E2">
        <w:rPr>
          <w:rFonts w:ascii="Arial Narrow" w:hAnsi="Arial Narrow" w:hint="eastAsia"/>
          <w:lang w:eastAsia="zh-CN"/>
        </w:rPr>
        <w:tab/>
        <w:t xml:space="preserve">Endowed Professor, Vivian </w:t>
      </w:r>
      <w:proofErr w:type="spellStart"/>
      <w:r w:rsidRPr="00B825E2">
        <w:rPr>
          <w:rFonts w:ascii="Arial Narrow" w:hAnsi="Arial Narrow" w:hint="eastAsia"/>
          <w:lang w:eastAsia="zh-CN"/>
        </w:rPr>
        <w:t>Taam</w:t>
      </w:r>
      <w:proofErr w:type="spellEnd"/>
      <w:r w:rsidRPr="00B825E2">
        <w:rPr>
          <w:rFonts w:ascii="Arial Narrow" w:hAnsi="Arial Narrow" w:hint="eastAsia"/>
          <w:lang w:eastAsia="zh-CN"/>
        </w:rPr>
        <w:t xml:space="preserve"> Wong Professorship in Integrative Medicine, University of Hong Kong, </w:t>
      </w:r>
      <w:r w:rsidR="00A971BC" w:rsidRPr="00B825E2">
        <w:rPr>
          <w:rFonts w:ascii="Arial Narrow" w:hAnsi="Arial Narrow" w:hint="eastAsia"/>
          <w:lang w:eastAsia="zh-CN"/>
        </w:rPr>
        <w:t xml:space="preserve">Hong Kong, </w:t>
      </w:r>
      <w:r w:rsidRPr="00B825E2">
        <w:rPr>
          <w:rFonts w:ascii="Arial Narrow" w:hAnsi="Arial Narrow" w:hint="eastAsia"/>
          <w:lang w:eastAsia="zh-CN"/>
        </w:rPr>
        <w:t>China</w:t>
      </w:r>
    </w:p>
    <w:p w14:paraId="7C37297E" w14:textId="4F5F0D44" w:rsidR="00D03CD0" w:rsidRDefault="00D03CD0" w:rsidP="00427365">
      <w:pPr>
        <w:pStyle w:val="BodyText3"/>
        <w:ind w:left="1710" w:hanging="1710"/>
        <w:rPr>
          <w:rFonts w:ascii="Arial Narrow" w:hAnsi="Arial Narrow"/>
          <w:lang w:eastAsia="zh-HK"/>
        </w:rPr>
      </w:pPr>
      <w:r w:rsidRPr="00D03CD0">
        <w:rPr>
          <w:rFonts w:ascii="Arial Narrow" w:hAnsi="Arial Narrow"/>
          <w:lang w:eastAsia="zh-HK"/>
        </w:rPr>
        <w:t>201</w:t>
      </w:r>
      <w:r w:rsidR="00C00C69">
        <w:rPr>
          <w:rFonts w:ascii="Arial Narrow" w:hAnsi="Arial Narrow"/>
          <w:lang w:eastAsia="zh-HK"/>
        </w:rPr>
        <w:t>9</w:t>
      </w:r>
      <w:r w:rsidRPr="00D03CD0">
        <w:rPr>
          <w:rFonts w:ascii="Arial Narrow" w:hAnsi="Arial Narrow"/>
          <w:lang w:eastAsia="zh-HK"/>
        </w:rPr>
        <w:t>.</w:t>
      </w:r>
      <w:r w:rsidR="00C00C69">
        <w:rPr>
          <w:rFonts w:ascii="Arial Narrow" w:hAnsi="Arial Narrow"/>
          <w:lang w:eastAsia="zh-HK"/>
        </w:rPr>
        <w:t>10</w:t>
      </w:r>
      <w:r>
        <w:rPr>
          <w:rFonts w:ascii="Arial Narrow" w:hAnsi="Arial Narrow"/>
          <w:lang w:eastAsia="zh-HK"/>
        </w:rPr>
        <w:t>-</w:t>
      </w:r>
      <w:r w:rsidR="00FB71B6">
        <w:rPr>
          <w:rFonts w:ascii="Arial Narrow" w:hAnsi="Arial Narrow"/>
          <w:lang w:eastAsia="zh-HK"/>
        </w:rPr>
        <w:t>2023.10</w:t>
      </w:r>
      <w:r w:rsidRPr="00D03CD0">
        <w:rPr>
          <w:rFonts w:ascii="Arial Narrow" w:hAnsi="Arial Narrow"/>
          <w:lang w:eastAsia="zh-HK"/>
        </w:rPr>
        <w:t xml:space="preserve"> </w:t>
      </w:r>
      <w:r w:rsidRPr="00D03CD0">
        <w:rPr>
          <w:rFonts w:ascii="Arial Narrow" w:hAnsi="Arial Narrow"/>
          <w:lang w:eastAsia="zh-HK"/>
        </w:rPr>
        <w:tab/>
      </w:r>
      <w:r>
        <w:rPr>
          <w:rFonts w:ascii="Arial Narrow" w:hAnsi="Arial Narrow"/>
          <w:lang w:eastAsia="zh-HK"/>
        </w:rPr>
        <w:t xml:space="preserve">Honorary </w:t>
      </w:r>
      <w:r w:rsidRPr="00D03CD0">
        <w:rPr>
          <w:rFonts w:ascii="Arial Narrow" w:hAnsi="Arial Narrow"/>
          <w:lang w:eastAsia="zh-HK"/>
        </w:rPr>
        <w:t>Professor, School of Chinese Medicine, University of Hong Kong, Hong Kong, China</w:t>
      </w:r>
    </w:p>
    <w:p w14:paraId="6B8A3B3A" w14:textId="57FBC59A" w:rsidR="00472853" w:rsidRPr="00B825E2" w:rsidRDefault="00472853" w:rsidP="00427365">
      <w:pPr>
        <w:pStyle w:val="BodyText3"/>
        <w:ind w:left="1710" w:hanging="1710"/>
        <w:rPr>
          <w:rFonts w:ascii="Arial Narrow" w:hAnsi="Arial Narrow"/>
          <w:lang w:eastAsia="zh-HK"/>
        </w:rPr>
      </w:pPr>
      <w:r>
        <w:rPr>
          <w:rFonts w:ascii="Arial Narrow" w:hAnsi="Arial Narrow"/>
          <w:lang w:eastAsia="zh-HK"/>
        </w:rPr>
        <w:t>2019.10-Present</w:t>
      </w:r>
      <w:r>
        <w:rPr>
          <w:rFonts w:ascii="Arial Narrow" w:hAnsi="Arial Narrow"/>
          <w:lang w:eastAsia="zh-HK"/>
        </w:rPr>
        <w:tab/>
        <w:t>Professor and President, Virginia University of Integrative Medicine, Fairfax, VA, USA</w:t>
      </w:r>
    </w:p>
    <w:p w14:paraId="304D2B88" w14:textId="77777777" w:rsidR="00427365" w:rsidRPr="00B825E2" w:rsidRDefault="00427365" w:rsidP="00427365">
      <w:pPr>
        <w:pStyle w:val="BodyText3"/>
        <w:ind w:left="1710" w:hanging="1710"/>
        <w:rPr>
          <w:rFonts w:ascii="Arial Narrow" w:hAnsi="Arial Narrow"/>
          <w:lang w:eastAsia="zh-HK"/>
        </w:rPr>
      </w:pPr>
    </w:p>
    <w:p w14:paraId="1B8BDDEB" w14:textId="77777777" w:rsidR="00030BAA" w:rsidRPr="00B825E2" w:rsidRDefault="00030BAA">
      <w:pPr>
        <w:pStyle w:val="Heading1"/>
        <w:tabs>
          <w:tab w:val="clear" w:pos="1440"/>
          <w:tab w:val="clear" w:pos="2160"/>
          <w:tab w:val="clear" w:pos="2430"/>
          <w:tab w:val="clear" w:pos="3600"/>
          <w:tab w:val="left" w:pos="1710"/>
          <w:tab w:val="left" w:pos="4320"/>
        </w:tabs>
        <w:spacing w:before="0"/>
        <w:rPr>
          <w:rFonts w:ascii="Arial Narrow" w:hAnsi="Arial Narrow"/>
        </w:rPr>
      </w:pPr>
      <w:bookmarkStart w:id="1" w:name="OLE_LINK44"/>
      <w:r w:rsidRPr="00B825E2">
        <w:rPr>
          <w:rFonts w:ascii="Arial Narrow" w:hAnsi="Arial Narrow"/>
        </w:rPr>
        <w:t>ACADEMIC AND PROFESSIONAL CONTRIBUTIONS</w:t>
      </w:r>
    </w:p>
    <w:bookmarkEnd w:id="1"/>
    <w:p w14:paraId="5FCD4E38" w14:textId="77777777" w:rsidR="00030BAA" w:rsidRPr="00B825E2" w:rsidRDefault="00030BAA">
      <w:pPr>
        <w:pStyle w:val="BodyText3"/>
        <w:tabs>
          <w:tab w:val="clear" w:pos="1710"/>
          <w:tab w:val="clear" w:pos="3600"/>
          <w:tab w:val="left" w:pos="1440"/>
          <w:tab w:val="left" w:pos="4320"/>
        </w:tabs>
        <w:spacing w:before="120"/>
        <w:rPr>
          <w:rFonts w:ascii="Arial Narrow" w:hAnsi="Arial Narrow"/>
        </w:rPr>
      </w:pPr>
      <w:r w:rsidRPr="00B825E2">
        <w:rPr>
          <w:rFonts w:ascii="Arial Narrow" w:hAnsi="Arial Narrow"/>
        </w:rPr>
        <w:t>1987-1993</w:t>
      </w:r>
      <w:r w:rsidRPr="00B825E2">
        <w:rPr>
          <w:rFonts w:ascii="Arial Narrow" w:hAnsi="Arial Narrow"/>
        </w:rPr>
        <w:tab/>
        <w:t>Member, IADR Neuroscience Group</w:t>
      </w:r>
    </w:p>
    <w:p w14:paraId="623EAFFB" w14:textId="77777777" w:rsidR="00030BAA" w:rsidRPr="00B825E2" w:rsidRDefault="00030BAA">
      <w:pPr>
        <w:tabs>
          <w:tab w:val="left" w:pos="-1080"/>
          <w:tab w:val="left" w:pos="-720"/>
          <w:tab w:val="left" w:pos="0"/>
          <w:tab w:val="left" w:pos="720"/>
          <w:tab w:val="left" w:pos="1440"/>
          <w:tab w:val="left" w:pos="4320"/>
        </w:tabs>
        <w:ind w:left="1440" w:hanging="1440"/>
        <w:jc w:val="both"/>
        <w:rPr>
          <w:rFonts w:ascii="Arial Narrow" w:hAnsi="Arial Narrow"/>
          <w:sz w:val="22"/>
        </w:rPr>
      </w:pPr>
      <w:r w:rsidRPr="00B825E2">
        <w:rPr>
          <w:rFonts w:ascii="Arial Narrow" w:hAnsi="Arial Narrow"/>
          <w:sz w:val="22"/>
        </w:rPr>
        <w:t>1989-1993</w:t>
      </w:r>
      <w:r w:rsidRPr="00B825E2">
        <w:rPr>
          <w:rFonts w:ascii="Arial Narrow" w:hAnsi="Arial Narrow"/>
          <w:sz w:val="22"/>
        </w:rPr>
        <w:tab/>
        <w:t>Member, American Association of Acupuncture and Oriental Medicine</w:t>
      </w:r>
    </w:p>
    <w:p w14:paraId="19F210C5" w14:textId="03EB81A5" w:rsidR="00030BAA" w:rsidRPr="00B825E2" w:rsidRDefault="00030BAA">
      <w:pPr>
        <w:tabs>
          <w:tab w:val="left" w:pos="-1080"/>
          <w:tab w:val="left" w:pos="-720"/>
          <w:tab w:val="left" w:pos="0"/>
          <w:tab w:val="left" w:pos="720"/>
          <w:tab w:val="left" w:pos="1440"/>
          <w:tab w:val="left" w:pos="4320"/>
        </w:tabs>
        <w:ind w:left="1440" w:hanging="1440"/>
        <w:jc w:val="both"/>
        <w:rPr>
          <w:rFonts w:ascii="Arial Narrow" w:hAnsi="Arial Narrow"/>
          <w:sz w:val="22"/>
        </w:rPr>
      </w:pPr>
      <w:r w:rsidRPr="00B825E2">
        <w:rPr>
          <w:rFonts w:ascii="Arial Narrow" w:hAnsi="Arial Narrow"/>
          <w:sz w:val="22"/>
        </w:rPr>
        <w:t>1989-</w:t>
      </w:r>
      <w:r w:rsidR="00C00C69">
        <w:rPr>
          <w:rFonts w:ascii="Arial Narrow" w:hAnsi="Arial Narrow"/>
          <w:sz w:val="22"/>
        </w:rPr>
        <w:t>1997</w:t>
      </w:r>
      <w:r w:rsidRPr="00B825E2">
        <w:rPr>
          <w:rFonts w:ascii="Arial Narrow" w:hAnsi="Arial Narrow"/>
          <w:sz w:val="22"/>
        </w:rPr>
        <w:tab/>
        <w:t>Member, Maryland Acupuncture Society; Co-Chair, Continuing Education Committee (1995-1997)</w:t>
      </w:r>
    </w:p>
    <w:p w14:paraId="767A0E36" w14:textId="77777777" w:rsidR="00030BAA" w:rsidRPr="00B825E2" w:rsidRDefault="00030BAA">
      <w:pPr>
        <w:tabs>
          <w:tab w:val="left" w:pos="-1080"/>
          <w:tab w:val="left" w:pos="-720"/>
          <w:tab w:val="left" w:pos="0"/>
          <w:tab w:val="left" w:pos="720"/>
          <w:tab w:val="left" w:pos="1440"/>
          <w:tab w:val="left" w:pos="4320"/>
        </w:tabs>
        <w:ind w:left="1440" w:hanging="1440"/>
        <w:jc w:val="both"/>
        <w:rPr>
          <w:rFonts w:ascii="Arial Narrow" w:hAnsi="Arial Narrow"/>
          <w:sz w:val="22"/>
        </w:rPr>
      </w:pPr>
      <w:r w:rsidRPr="00B825E2">
        <w:rPr>
          <w:rFonts w:ascii="Arial Narrow" w:hAnsi="Arial Narrow"/>
          <w:sz w:val="22"/>
        </w:rPr>
        <w:t>1990-2001</w:t>
      </w:r>
      <w:r w:rsidRPr="00B825E2">
        <w:rPr>
          <w:rFonts w:ascii="Arial Narrow" w:hAnsi="Arial Narrow"/>
          <w:sz w:val="22"/>
        </w:rPr>
        <w:tab/>
        <w:t xml:space="preserve">Board Member, Board of Directors, Maryland Institute of Traditional Chinese Medicine </w:t>
      </w:r>
    </w:p>
    <w:p w14:paraId="438013BF" w14:textId="77777777" w:rsidR="00030BAA" w:rsidRPr="00B825E2" w:rsidRDefault="00030BAA">
      <w:pPr>
        <w:pStyle w:val="BodyText3"/>
        <w:tabs>
          <w:tab w:val="clear" w:pos="1710"/>
          <w:tab w:val="clear" w:pos="3600"/>
          <w:tab w:val="left" w:pos="1440"/>
        </w:tabs>
        <w:rPr>
          <w:rFonts w:ascii="Arial Narrow" w:hAnsi="Arial Narrow"/>
        </w:rPr>
      </w:pPr>
      <w:r w:rsidRPr="00B825E2">
        <w:rPr>
          <w:rFonts w:ascii="Arial Narrow" w:hAnsi="Arial Narrow"/>
        </w:rPr>
        <w:t>1993</w:t>
      </w:r>
      <w:r w:rsidRPr="00B825E2">
        <w:rPr>
          <w:rFonts w:ascii="Arial Narrow" w:hAnsi="Arial Narrow"/>
        </w:rPr>
        <w:tab/>
      </w:r>
      <w:r w:rsidRPr="00B825E2">
        <w:rPr>
          <w:rFonts w:ascii="Arial Narrow" w:hAnsi="Arial Narrow"/>
        </w:rPr>
        <w:tab/>
        <w:t>Faculty, American Academy of Medical Acupuncture Annual Symposium</w:t>
      </w:r>
    </w:p>
    <w:p w14:paraId="2382500B" w14:textId="77777777" w:rsidR="00030BAA" w:rsidRPr="00B825E2" w:rsidRDefault="00030BAA" w:rsidP="006E409A">
      <w:pPr>
        <w:pStyle w:val="BodyText3"/>
        <w:numPr>
          <w:ilvl w:val="1"/>
          <w:numId w:val="1"/>
        </w:numPr>
        <w:tabs>
          <w:tab w:val="clear" w:pos="1710"/>
          <w:tab w:val="clear" w:pos="3600"/>
          <w:tab w:val="left" w:pos="1440"/>
          <w:tab w:val="left" w:pos="4320"/>
        </w:tabs>
        <w:ind w:left="1440" w:hanging="1440"/>
        <w:rPr>
          <w:rFonts w:ascii="Arial Narrow" w:hAnsi="Arial Narrow"/>
        </w:rPr>
      </w:pPr>
      <w:r w:rsidRPr="00B825E2">
        <w:rPr>
          <w:rFonts w:ascii="Arial Narrow" w:hAnsi="Arial Narrow"/>
        </w:rPr>
        <w:t>Board Member, State of Maryland Board of Acupuncture</w:t>
      </w:r>
    </w:p>
    <w:p w14:paraId="59457EAD" w14:textId="77777777" w:rsidR="00030BAA" w:rsidRPr="00B825E2" w:rsidRDefault="00030BAA">
      <w:pPr>
        <w:pStyle w:val="BodyText3"/>
        <w:tabs>
          <w:tab w:val="clear" w:pos="1710"/>
          <w:tab w:val="clear" w:pos="3600"/>
          <w:tab w:val="left" w:pos="1440"/>
          <w:tab w:val="left" w:pos="4320"/>
        </w:tabs>
        <w:rPr>
          <w:rFonts w:ascii="Arial Narrow" w:hAnsi="Arial Narrow"/>
          <w:i/>
          <w:iCs/>
        </w:rPr>
      </w:pPr>
      <w:r w:rsidRPr="00B825E2">
        <w:rPr>
          <w:rFonts w:ascii="Arial Narrow" w:hAnsi="Arial Narrow"/>
        </w:rPr>
        <w:t>1995-present</w:t>
      </w:r>
      <w:r w:rsidRPr="00B825E2">
        <w:rPr>
          <w:rFonts w:ascii="Arial Narrow" w:hAnsi="Arial Narrow"/>
        </w:rPr>
        <w:tab/>
        <w:t>Advisory Board;</w:t>
      </w:r>
      <w:r w:rsidR="00176BDB" w:rsidRPr="00B825E2">
        <w:rPr>
          <w:rFonts w:ascii="Arial Narrow" w:hAnsi="Arial Narrow" w:hint="eastAsia"/>
          <w:lang w:eastAsia="zh-CN"/>
        </w:rPr>
        <w:t xml:space="preserve"> Editorial Board, </w:t>
      </w:r>
      <w:r w:rsidRPr="00B825E2">
        <w:rPr>
          <w:rFonts w:ascii="Arial Narrow" w:hAnsi="Arial Narrow"/>
        </w:rPr>
        <w:t xml:space="preserve">the Journal of </w:t>
      </w:r>
      <w:r w:rsidRPr="00B825E2">
        <w:rPr>
          <w:rFonts w:ascii="Arial Narrow" w:hAnsi="Arial Narrow"/>
          <w:i/>
          <w:iCs/>
        </w:rPr>
        <w:t>Alternative Therapies in Health and Medicine</w:t>
      </w:r>
    </w:p>
    <w:p w14:paraId="5A199407" w14:textId="77777777" w:rsidR="00030BAA" w:rsidRPr="00B825E2" w:rsidRDefault="00030BAA">
      <w:pPr>
        <w:pStyle w:val="BodyText3"/>
        <w:tabs>
          <w:tab w:val="clear" w:pos="0"/>
          <w:tab w:val="clear" w:pos="1710"/>
          <w:tab w:val="clear" w:pos="3600"/>
          <w:tab w:val="left" w:pos="1440"/>
          <w:tab w:val="left" w:pos="4320"/>
        </w:tabs>
        <w:ind w:left="1440" w:hanging="1440"/>
        <w:rPr>
          <w:rFonts w:ascii="Arial Narrow" w:hAnsi="Arial Narrow"/>
          <w:i/>
          <w:iCs/>
        </w:rPr>
      </w:pPr>
      <w:r w:rsidRPr="00B825E2">
        <w:rPr>
          <w:rFonts w:ascii="Arial Narrow" w:hAnsi="Arial Narrow"/>
        </w:rPr>
        <w:t>1997-</w:t>
      </w:r>
      <w:r w:rsidR="000B1E4F" w:rsidRPr="00B825E2">
        <w:rPr>
          <w:rFonts w:ascii="Arial Narrow" w:hAnsi="Arial Narrow"/>
        </w:rPr>
        <w:t>present</w:t>
      </w:r>
      <w:r w:rsidRPr="00B825E2">
        <w:rPr>
          <w:rFonts w:ascii="Arial Narrow" w:hAnsi="Arial Narrow"/>
        </w:rPr>
        <w:tab/>
        <w:t>Authorized CNT Instructor, Council of Colleges of Acupuncture and Oriental Medicine (CCAOM)</w:t>
      </w:r>
    </w:p>
    <w:p w14:paraId="0F067C5A" w14:textId="25F6C7E1" w:rsidR="00030BAA" w:rsidRPr="00B825E2" w:rsidRDefault="00030BAA">
      <w:pPr>
        <w:pStyle w:val="BodyText3"/>
        <w:tabs>
          <w:tab w:val="clear" w:pos="0"/>
          <w:tab w:val="clear" w:pos="1710"/>
          <w:tab w:val="clear" w:pos="3600"/>
          <w:tab w:val="left" w:pos="1440"/>
          <w:tab w:val="left" w:pos="4320"/>
        </w:tabs>
        <w:rPr>
          <w:rFonts w:ascii="Arial Narrow" w:hAnsi="Arial Narrow"/>
          <w:lang w:eastAsia="zh-CN"/>
        </w:rPr>
      </w:pPr>
      <w:r w:rsidRPr="00B825E2">
        <w:rPr>
          <w:rFonts w:ascii="Arial Narrow" w:hAnsi="Arial Narrow"/>
        </w:rPr>
        <w:t>1998-</w:t>
      </w:r>
      <w:r w:rsidR="00B23FA6" w:rsidRPr="00B825E2">
        <w:rPr>
          <w:rFonts w:ascii="Arial Narrow" w:hAnsi="Arial Narrow" w:hint="eastAsia"/>
          <w:lang w:eastAsia="zh-CN"/>
        </w:rPr>
        <w:t>20</w:t>
      </w:r>
      <w:r w:rsidR="00C00C69">
        <w:rPr>
          <w:rFonts w:ascii="Arial Narrow" w:hAnsi="Arial Narrow"/>
          <w:lang w:eastAsia="zh-CN"/>
        </w:rPr>
        <w:t>1</w:t>
      </w:r>
      <w:r w:rsidR="00CC5F08">
        <w:rPr>
          <w:rFonts w:ascii="Arial Narrow" w:hAnsi="Arial Narrow"/>
          <w:lang w:eastAsia="zh-CN"/>
        </w:rPr>
        <w:t>0</w:t>
      </w:r>
      <w:r w:rsidRPr="00B825E2">
        <w:rPr>
          <w:rFonts w:ascii="Arial Narrow" w:hAnsi="Arial Narrow"/>
        </w:rPr>
        <w:tab/>
        <w:t>Board Member, Society for Acupuncture Research (SAR)</w:t>
      </w:r>
    </w:p>
    <w:p w14:paraId="06DD2EEA" w14:textId="77777777" w:rsidR="00030BAA" w:rsidRPr="00B825E2" w:rsidRDefault="00030BAA">
      <w:pPr>
        <w:pStyle w:val="BodyText3"/>
        <w:tabs>
          <w:tab w:val="clear" w:pos="0"/>
          <w:tab w:val="clear" w:pos="1710"/>
          <w:tab w:val="clear" w:pos="3600"/>
          <w:tab w:val="left" w:pos="1440"/>
          <w:tab w:val="left" w:pos="4320"/>
        </w:tabs>
        <w:rPr>
          <w:rFonts w:ascii="Arial Narrow" w:hAnsi="Arial Narrow"/>
          <w:lang w:eastAsia="zh-CN"/>
        </w:rPr>
      </w:pPr>
      <w:r w:rsidRPr="00B825E2">
        <w:rPr>
          <w:rFonts w:ascii="Arial Narrow" w:hAnsi="Arial Narrow"/>
        </w:rPr>
        <w:t>1998-present</w:t>
      </w:r>
      <w:r w:rsidRPr="00B825E2">
        <w:rPr>
          <w:rFonts w:ascii="Arial Narrow" w:hAnsi="Arial Narrow"/>
        </w:rPr>
        <w:tab/>
        <w:t>Reviewer, Journal of Alternative and Complementary Medicine</w:t>
      </w:r>
      <w:r w:rsidR="003C2C83" w:rsidRPr="00B825E2">
        <w:rPr>
          <w:rFonts w:ascii="Arial Narrow" w:hAnsi="Arial Narrow" w:hint="eastAsia"/>
          <w:lang w:eastAsia="zh-CN"/>
        </w:rPr>
        <w:t xml:space="preserve"> (JACM)</w:t>
      </w:r>
    </w:p>
    <w:p w14:paraId="6E5D6C8B" w14:textId="33273DDA" w:rsidR="00030BAA" w:rsidRPr="00B825E2" w:rsidRDefault="00030BAA">
      <w:pPr>
        <w:tabs>
          <w:tab w:val="left" w:pos="-1080"/>
          <w:tab w:val="left" w:pos="-720"/>
          <w:tab w:val="left" w:pos="0"/>
          <w:tab w:val="left" w:pos="720"/>
          <w:tab w:val="left" w:pos="1440"/>
          <w:tab w:val="left" w:pos="4320"/>
        </w:tabs>
        <w:jc w:val="both"/>
        <w:rPr>
          <w:rFonts w:ascii="Arial Narrow" w:hAnsi="Arial Narrow"/>
          <w:sz w:val="22"/>
        </w:rPr>
      </w:pPr>
      <w:r w:rsidRPr="00B825E2">
        <w:rPr>
          <w:rFonts w:ascii="Arial Narrow" w:hAnsi="Arial Narrow"/>
          <w:sz w:val="22"/>
        </w:rPr>
        <w:t>1999-</w:t>
      </w:r>
      <w:r w:rsidR="00C00C69">
        <w:rPr>
          <w:rFonts w:ascii="Arial Narrow" w:hAnsi="Arial Narrow"/>
          <w:sz w:val="22"/>
        </w:rPr>
        <w:t>2012</w:t>
      </w:r>
      <w:r w:rsidRPr="00B825E2">
        <w:rPr>
          <w:rFonts w:ascii="Arial Narrow" w:hAnsi="Arial Narrow"/>
          <w:sz w:val="22"/>
        </w:rPr>
        <w:tab/>
        <w:t>Member, Society for Neuroscience</w:t>
      </w:r>
    </w:p>
    <w:p w14:paraId="111A10C7" w14:textId="77777777" w:rsidR="00030BAA" w:rsidRPr="00B825E2" w:rsidRDefault="00030BAA">
      <w:pPr>
        <w:tabs>
          <w:tab w:val="left" w:pos="-1080"/>
          <w:tab w:val="left" w:pos="-720"/>
          <w:tab w:val="left" w:pos="0"/>
          <w:tab w:val="left" w:pos="720"/>
          <w:tab w:val="left" w:pos="1440"/>
          <w:tab w:val="left" w:pos="4320"/>
        </w:tabs>
        <w:ind w:left="1440" w:hanging="1440"/>
        <w:jc w:val="both"/>
        <w:rPr>
          <w:rFonts w:ascii="Arial Narrow" w:hAnsi="Arial Narrow"/>
          <w:i/>
          <w:iCs/>
          <w:sz w:val="22"/>
        </w:rPr>
      </w:pPr>
      <w:r w:rsidRPr="00B825E2">
        <w:rPr>
          <w:rFonts w:ascii="Arial Narrow" w:hAnsi="Arial Narrow"/>
          <w:sz w:val="22"/>
        </w:rPr>
        <w:t xml:space="preserve">1999- </w:t>
      </w:r>
      <w:r w:rsidR="00EB63FC" w:rsidRPr="00B825E2">
        <w:rPr>
          <w:rFonts w:ascii="Arial Narrow" w:hAnsi="Arial Narrow"/>
          <w:sz w:val="22"/>
        </w:rPr>
        <w:t>2004</w:t>
      </w:r>
      <w:r w:rsidRPr="00B825E2">
        <w:rPr>
          <w:rFonts w:ascii="Arial Narrow" w:hAnsi="Arial Narrow"/>
          <w:sz w:val="22"/>
        </w:rPr>
        <w:tab/>
        <w:t xml:space="preserve">Member, Editorial Advisory Board; the Journal of </w:t>
      </w:r>
      <w:r w:rsidRPr="00B825E2">
        <w:rPr>
          <w:rFonts w:ascii="Arial Narrow" w:hAnsi="Arial Narrow"/>
          <w:i/>
          <w:iCs/>
          <w:sz w:val="22"/>
        </w:rPr>
        <w:t>Clinical Acupuncture and Oriental Medicine</w:t>
      </w:r>
    </w:p>
    <w:p w14:paraId="30025492" w14:textId="77777777" w:rsidR="00030BAA" w:rsidRPr="00B825E2" w:rsidRDefault="00030BAA">
      <w:pPr>
        <w:tabs>
          <w:tab w:val="left" w:pos="-1080"/>
          <w:tab w:val="left" w:pos="-720"/>
          <w:tab w:val="left" w:pos="0"/>
          <w:tab w:val="left" w:pos="720"/>
          <w:tab w:val="left" w:pos="1440"/>
          <w:tab w:val="left" w:pos="4320"/>
        </w:tabs>
        <w:ind w:left="1440" w:hanging="1440"/>
        <w:jc w:val="both"/>
        <w:rPr>
          <w:rFonts w:ascii="Arial Narrow" w:hAnsi="Arial Narrow"/>
          <w:sz w:val="22"/>
        </w:rPr>
      </w:pPr>
      <w:r w:rsidRPr="00B825E2">
        <w:rPr>
          <w:rFonts w:ascii="Arial Narrow" w:hAnsi="Arial Narrow"/>
          <w:sz w:val="22"/>
        </w:rPr>
        <w:t>2000- Present</w:t>
      </w:r>
      <w:r w:rsidRPr="00B825E2">
        <w:rPr>
          <w:rFonts w:ascii="Arial Narrow" w:hAnsi="Arial Narrow"/>
          <w:sz w:val="22"/>
        </w:rPr>
        <w:tab/>
        <w:t>Invited Member of Site Visit Team, Accreditation Commission of Acupuncture and Oriental Medicine (ACAOM)</w:t>
      </w:r>
    </w:p>
    <w:p w14:paraId="64733A4E" w14:textId="77777777" w:rsidR="00030BAA" w:rsidRPr="00B825E2" w:rsidRDefault="00030BAA">
      <w:pPr>
        <w:tabs>
          <w:tab w:val="left" w:pos="-1080"/>
          <w:tab w:val="left" w:pos="-720"/>
          <w:tab w:val="left" w:pos="0"/>
          <w:tab w:val="left" w:pos="720"/>
          <w:tab w:val="left" w:pos="1440"/>
          <w:tab w:val="left" w:pos="4320"/>
        </w:tabs>
        <w:ind w:left="1440" w:hanging="1440"/>
        <w:jc w:val="both"/>
        <w:rPr>
          <w:rFonts w:ascii="Arial Narrow" w:hAnsi="Arial Narrow"/>
          <w:sz w:val="22"/>
        </w:rPr>
      </w:pPr>
      <w:r w:rsidRPr="00B825E2">
        <w:rPr>
          <w:rFonts w:ascii="Arial Narrow" w:hAnsi="Arial Narrow"/>
          <w:sz w:val="22"/>
        </w:rPr>
        <w:t>2001-</w:t>
      </w:r>
      <w:r w:rsidR="00665155" w:rsidRPr="00B825E2">
        <w:rPr>
          <w:rFonts w:ascii="Arial Narrow" w:hAnsi="Arial Narrow"/>
          <w:sz w:val="22"/>
        </w:rPr>
        <w:t>2005</w:t>
      </w:r>
      <w:r w:rsidRPr="00B825E2">
        <w:rPr>
          <w:rFonts w:ascii="Arial Narrow" w:hAnsi="Arial Narrow"/>
          <w:sz w:val="22"/>
        </w:rPr>
        <w:tab/>
        <w:t xml:space="preserve">Board Member, </w:t>
      </w:r>
      <w:r w:rsidRPr="00B825E2">
        <w:rPr>
          <w:rFonts w:ascii="Arial Narrow" w:hAnsi="Arial Narrow"/>
          <w:i/>
          <w:iCs/>
          <w:sz w:val="22"/>
        </w:rPr>
        <w:t>PDQ Cancer CAM Editorial Board</w:t>
      </w:r>
      <w:r w:rsidRPr="00B825E2">
        <w:rPr>
          <w:rFonts w:ascii="Arial Narrow" w:hAnsi="Arial Narrow"/>
          <w:sz w:val="22"/>
        </w:rPr>
        <w:t>, National Cancer Institute (NCI), National Institutes of Health (NIH)</w:t>
      </w:r>
    </w:p>
    <w:p w14:paraId="3390B74D" w14:textId="77777777" w:rsidR="00A55C87" w:rsidRPr="00B825E2" w:rsidRDefault="00A55C87" w:rsidP="00A55C87">
      <w:pPr>
        <w:tabs>
          <w:tab w:val="left" w:pos="-1080"/>
          <w:tab w:val="left" w:pos="-720"/>
          <w:tab w:val="left" w:pos="0"/>
          <w:tab w:val="left" w:pos="720"/>
          <w:tab w:val="left" w:pos="1440"/>
          <w:tab w:val="left" w:pos="4320"/>
        </w:tabs>
        <w:rPr>
          <w:rFonts w:ascii="Arial Narrow" w:hAnsi="Arial Narrow" w:cs="Arial"/>
          <w:sz w:val="22"/>
          <w:szCs w:val="22"/>
        </w:rPr>
      </w:pPr>
      <w:r w:rsidRPr="00B825E2">
        <w:rPr>
          <w:rFonts w:ascii="Arial Narrow" w:hAnsi="Arial Narrow" w:cs="Arial"/>
          <w:sz w:val="22"/>
          <w:szCs w:val="22"/>
        </w:rPr>
        <w:t xml:space="preserve">2002 – </w:t>
      </w:r>
      <w:r w:rsidR="009D3F4C" w:rsidRPr="00B825E2">
        <w:rPr>
          <w:rFonts w:ascii="Arial Narrow" w:hAnsi="Arial Narrow" w:cs="Arial"/>
          <w:sz w:val="22"/>
          <w:szCs w:val="22"/>
        </w:rPr>
        <w:t>2007</w:t>
      </w:r>
      <w:r w:rsidRPr="00B825E2">
        <w:rPr>
          <w:rFonts w:ascii="Arial Narrow" w:hAnsi="Arial Narrow" w:cs="Arial"/>
          <w:sz w:val="22"/>
          <w:szCs w:val="22"/>
        </w:rPr>
        <w:t xml:space="preserve"> </w:t>
      </w:r>
      <w:r w:rsidRPr="00B825E2">
        <w:rPr>
          <w:rFonts w:ascii="Arial Narrow" w:hAnsi="Arial Narrow" w:cs="Arial"/>
          <w:sz w:val="22"/>
          <w:szCs w:val="22"/>
        </w:rPr>
        <w:tab/>
        <w:t>Member, Executive Committee, Howard County Chinese School (HCCS)</w:t>
      </w:r>
    </w:p>
    <w:p w14:paraId="51D4CD34" w14:textId="2BFFE623" w:rsidR="00030BAA" w:rsidRPr="00B825E2" w:rsidRDefault="00030BAA" w:rsidP="00A55C87">
      <w:pPr>
        <w:tabs>
          <w:tab w:val="left" w:pos="-1080"/>
          <w:tab w:val="left" w:pos="-720"/>
          <w:tab w:val="left" w:pos="0"/>
          <w:tab w:val="left" w:pos="720"/>
          <w:tab w:val="left" w:pos="1440"/>
          <w:tab w:val="left" w:pos="4320"/>
        </w:tabs>
        <w:jc w:val="both"/>
        <w:rPr>
          <w:rStyle w:val="Emphasis"/>
          <w:rFonts w:ascii="Arial Narrow" w:hAnsi="Arial Narrow"/>
          <w:sz w:val="22"/>
          <w:szCs w:val="22"/>
        </w:rPr>
      </w:pPr>
      <w:r w:rsidRPr="00B825E2">
        <w:rPr>
          <w:rFonts w:ascii="Arial Narrow" w:hAnsi="Arial Narrow"/>
          <w:sz w:val="22"/>
          <w:szCs w:val="22"/>
        </w:rPr>
        <w:t xml:space="preserve">2003- </w:t>
      </w:r>
      <w:r w:rsidR="00C00C69">
        <w:rPr>
          <w:rFonts w:ascii="Arial Narrow" w:hAnsi="Arial Narrow"/>
          <w:sz w:val="22"/>
          <w:szCs w:val="22"/>
        </w:rPr>
        <w:t>2017</w:t>
      </w:r>
      <w:r w:rsidRPr="00B825E2">
        <w:rPr>
          <w:rFonts w:ascii="Arial Narrow" w:hAnsi="Arial Narrow"/>
          <w:sz w:val="22"/>
          <w:szCs w:val="22"/>
        </w:rPr>
        <w:tab/>
        <w:t xml:space="preserve">Editorial Board Member, the </w:t>
      </w:r>
      <w:r w:rsidRPr="00B825E2">
        <w:rPr>
          <w:rStyle w:val="Emphasis"/>
          <w:rFonts w:ascii="Arial Narrow" w:hAnsi="Arial Narrow"/>
          <w:sz w:val="22"/>
          <w:szCs w:val="22"/>
        </w:rPr>
        <w:t>Journal of Alternative and Complementary Medicine</w:t>
      </w:r>
      <w:r w:rsidR="003C2C83" w:rsidRPr="00B825E2">
        <w:rPr>
          <w:rStyle w:val="Emphasis"/>
          <w:rFonts w:ascii="Arial Narrow" w:hAnsi="Arial Narrow" w:hint="eastAsia"/>
          <w:sz w:val="22"/>
          <w:szCs w:val="22"/>
        </w:rPr>
        <w:t xml:space="preserve"> (JACM)</w:t>
      </w:r>
    </w:p>
    <w:p w14:paraId="6BD121A0" w14:textId="77777777" w:rsidR="00030BAA" w:rsidRPr="00B825E2" w:rsidRDefault="00030BAA">
      <w:pPr>
        <w:pStyle w:val="BodyText3"/>
        <w:tabs>
          <w:tab w:val="clear" w:pos="0"/>
          <w:tab w:val="clear" w:pos="1710"/>
          <w:tab w:val="clear" w:pos="3600"/>
          <w:tab w:val="left" w:pos="1440"/>
          <w:tab w:val="left" w:pos="4320"/>
        </w:tabs>
        <w:rPr>
          <w:rFonts w:ascii="Arial Narrow" w:hAnsi="Arial Narrow"/>
        </w:rPr>
      </w:pPr>
      <w:r w:rsidRPr="00B825E2">
        <w:rPr>
          <w:rFonts w:ascii="Arial Narrow" w:hAnsi="Arial Narrow"/>
          <w:szCs w:val="22"/>
        </w:rPr>
        <w:t xml:space="preserve">2003- </w:t>
      </w:r>
      <w:r w:rsidR="007A23BE" w:rsidRPr="00B825E2">
        <w:rPr>
          <w:rFonts w:ascii="Arial Narrow" w:hAnsi="Arial Narrow" w:hint="eastAsia"/>
          <w:szCs w:val="22"/>
          <w:lang w:eastAsia="zh-CN"/>
        </w:rPr>
        <w:t>2007</w:t>
      </w:r>
      <w:r w:rsidRPr="00B825E2">
        <w:rPr>
          <w:rFonts w:ascii="Arial Narrow" w:hAnsi="Arial Narrow"/>
          <w:szCs w:val="22"/>
        </w:rPr>
        <w:tab/>
      </w:r>
      <w:r w:rsidRPr="00B825E2">
        <w:rPr>
          <w:rFonts w:ascii="Arial Narrow" w:hAnsi="Arial Narrow"/>
        </w:rPr>
        <w:t xml:space="preserve">Co-President, </w:t>
      </w:r>
      <w:r w:rsidRPr="00B825E2">
        <w:rPr>
          <w:rFonts w:ascii="Arial Narrow" w:hAnsi="Arial Narrow"/>
          <w:i/>
          <w:iCs/>
        </w:rPr>
        <w:t>Society for Acupuncture Research (SAR)</w:t>
      </w:r>
    </w:p>
    <w:p w14:paraId="5103D9E1" w14:textId="77777777" w:rsidR="00030BAA" w:rsidRPr="00B825E2" w:rsidRDefault="00030BAA">
      <w:pPr>
        <w:pStyle w:val="BodyText3"/>
        <w:tabs>
          <w:tab w:val="clear" w:pos="0"/>
          <w:tab w:val="clear" w:pos="1710"/>
          <w:tab w:val="clear" w:pos="3600"/>
          <w:tab w:val="left" w:pos="1440"/>
          <w:tab w:val="left" w:pos="4320"/>
        </w:tabs>
        <w:rPr>
          <w:rFonts w:ascii="Arial Narrow" w:hAnsi="Arial Narrow"/>
          <w:iCs/>
          <w:szCs w:val="21"/>
        </w:rPr>
      </w:pPr>
      <w:r w:rsidRPr="00B825E2">
        <w:rPr>
          <w:rFonts w:ascii="Arial Narrow" w:hAnsi="Arial Narrow"/>
        </w:rPr>
        <w:t xml:space="preserve">2004- </w:t>
      </w:r>
      <w:r w:rsidR="007A23BE" w:rsidRPr="00B825E2">
        <w:rPr>
          <w:rFonts w:ascii="Arial Narrow" w:hAnsi="Arial Narrow" w:hint="eastAsia"/>
          <w:lang w:eastAsia="zh-CN"/>
        </w:rPr>
        <w:t>2007</w:t>
      </w:r>
      <w:r w:rsidRPr="00B825E2">
        <w:rPr>
          <w:rFonts w:ascii="Arial Narrow" w:hAnsi="Arial Narrow"/>
        </w:rPr>
        <w:tab/>
      </w:r>
      <w:r w:rsidRPr="00B825E2">
        <w:rPr>
          <w:rFonts w:ascii="Arial Narrow" w:hAnsi="Arial Narrow"/>
          <w:szCs w:val="21"/>
        </w:rPr>
        <w:t xml:space="preserve">Vice President, </w:t>
      </w:r>
      <w:r w:rsidRPr="00B825E2">
        <w:rPr>
          <w:rFonts w:ascii="Arial Narrow" w:hAnsi="Arial Narrow"/>
          <w:i/>
          <w:iCs/>
          <w:szCs w:val="21"/>
        </w:rPr>
        <w:t>Traditional Chinese Medicine Association &amp; Alumni (TCMAA)</w:t>
      </w:r>
    </w:p>
    <w:p w14:paraId="1BCA762A" w14:textId="77777777" w:rsidR="00030BAA" w:rsidRPr="00B825E2" w:rsidRDefault="00030BAA">
      <w:pPr>
        <w:tabs>
          <w:tab w:val="left" w:pos="-1080"/>
          <w:tab w:val="left" w:pos="-720"/>
          <w:tab w:val="left" w:pos="0"/>
          <w:tab w:val="left" w:pos="720"/>
          <w:tab w:val="left" w:pos="1440"/>
          <w:tab w:val="left" w:pos="4320"/>
        </w:tabs>
        <w:ind w:left="1440" w:hanging="1440"/>
        <w:jc w:val="both"/>
        <w:rPr>
          <w:rStyle w:val="Emphasis"/>
          <w:rFonts w:ascii="Arial Narrow" w:hAnsi="Arial Narrow"/>
          <w:sz w:val="22"/>
          <w:szCs w:val="22"/>
        </w:rPr>
      </w:pPr>
      <w:r w:rsidRPr="00B825E2">
        <w:rPr>
          <w:rFonts w:ascii="Arial Narrow" w:hAnsi="Arial Narrow"/>
          <w:sz w:val="22"/>
          <w:szCs w:val="22"/>
        </w:rPr>
        <w:t xml:space="preserve">2004- </w:t>
      </w:r>
      <w:r w:rsidR="00EF11B2" w:rsidRPr="00B825E2">
        <w:rPr>
          <w:rFonts w:ascii="Arial Narrow" w:hAnsi="Arial Narrow" w:hint="eastAsia"/>
          <w:sz w:val="22"/>
          <w:szCs w:val="22"/>
        </w:rPr>
        <w:t>2007</w:t>
      </w:r>
      <w:r w:rsidRPr="00B825E2">
        <w:rPr>
          <w:rFonts w:ascii="Arial Narrow" w:hAnsi="Arial Narrow"/>
          <w:sz w:val="22"/>
          <w:szCs w:val="22"/>
        </w:rPr>
        <w:tab/>
        <w:t xml:space="preserve">Editorial Board Member, </w:t>
      </w:r>
      <w:r w:rsidRPr="00B825E2">
        <w:rPr>
          <w:rFonts w:ascii="Arial Narrow" w:hAnsi="Arial Narrow"/>
          <w:i/>
          <w:sz w:val="22"/>
          <w:szCs w:val="22"/>
        </w:rPr>
        <w:t xml:space="preserve">American </w:t>
      </w:r>
      <w:r w:rsidRPr="00B825E2">
        <w:rPr>
          <w:rStyle w:val="Emphasis"/>
          <w:rFonts w:ascii="Arial Narrow" w:hAnsi="Arial Narrow"/>
          <w:sz w:val="22"/>
          <w:szCs w:val="22"/>
        </w:rPr>
        <w:t>Journal of Traditional Chinese Medicine</w:t>
      </w:r>
    </w:p>
    <w:p w14:paraId="4123F28A" w14:textId="28E529FE" w:rsidR="00030BAA" w:rsidRPr="00B825E2" w:rsidRDefault="00030BAA">
      <w:pPr>
        <w:tabs>
          <w:tab w:val="left" w:pos="-1080"/>
          <w:tab w:val="left" w:pos="-720"/>
          <w:tab w:val="left" w:pos="0"/>
          <w:tab w:val="left" w:pos="720"/>
          <w:tab w:val="left" w:pos="1440"/>
          <w:tab w:val="left" w:pos="4320"/>
        </w:tabs>
        <w:ind w:left="1440" w:hanging="1440"/>
        <w:jc w:val="both"/>
        <w:rPr>
          <w:rFonts w:ascii="Arial Narrow" w:hAnsi="Arial Narrow"/>
          <w:sz w:val="22"/>
          <w:szCs w:val="22"/>
        </w:rPr>
      </w:pPr>
      <w:r w:rsidRPr="00B825E2">
        <w:rPr>
          <w:rStyle w:val="Emphasis"/>
          <w:rFonts w:ascii="Arial Narrow" w:hAnsi="Arial Narrow"/>
          <w:i w:val="0"/>
          <w:sz w:val="22"/>
          <w:szCs w:val="22"/>
        </w:rPr>
        <w:t>2004- present</w:t>
      </w:r>
      <w:r w:rsidRPr="00B825E2">
        <w:rPr>
          <w:rStyle w:val="Emphasis"/>
          <w:rFonts w:ascii="Arial Narrow" w:hAnsi="Arial Narrow"/>
          <w:i w:val="0"/>
          <w:sz w:val="22"/>
          <w:szCs w:val="22"/>
        </w:rPr>
        <w:tab/>
        <w:t xml:space="preserve">Member, </w:t>
      </w:r>
      <w:r w:rsidRPr="00B825E2">
        <w:rPr>
          <w:rFonts w:ascii="Arial Narrow" w:hAnsi="Arial Narrow"/>
          <w:i/>
          <w:sz w:val="22"/>
          <w:szCs w:val="22"/>
        </w:rPr>
        <w:t>International Society for Chinese Medicine</w:t>
      </w:r>
      <w:r w:rsidRPr="00B825E2">
        <w:rPr>
          <w:rFonts w:ascii="Arial Narrow" w:hAnsi="Arial Narrow"/>
          <w:sz w:val="22"/>
          <w:szCs w:val="22"/>
        </w:rPr>
        <w:t xml:space="preserve">, </w:t>
      </w:r>
      <w:r w:rsidR="00CC5F08" w:rsidRPr="00B825E2">
        <w:rPr>
          <w:rFonts w:ascii="Arial Narrow" w:hAnsi="Arial Narrow"/>
          <w:sz w:val="22"/>
          <w:szCs w:val="22"/>
        </w:rPr>
        <w:t>Macao</w:t>
      </w:r>
      <w:r w:rsidR="00BB2EE1" w:rsidRPr="00B825E2">
        <w:rPr>
          <w:rFonts w:ascii="Arial Narrow" w:hAnsi="Arial Narrow"/>
          <w:sz w:val="22"/>
          <w:szCs w:val="22"/>
        </w:rPr>
        <w:t>,</w:t>
      </w:r>
      <w:r w:rsidR="00BB2EE1" w:rsidRPr="00B825E2">
        <w:rPr>
          <w:rFonts w:ascii="Arial Narrow" w:hAnsi="Arial Narrow"/>
          <w:i/>
          <w:sz w:val="22"/>
          <w:szCs w:val="22"/>
        </w:rPr>
        <w:t xml:space="preserve"> China</w:t>
      </w:r>
    </w:p>
    <w:p w14:paraId="1B1C6456" w14:textId="77777777" w:rsidR="00182FE8" w:rsidRPr="00B825E2" w:rsidRDefault="00182FE8">
      <w:pPr>
        <w:tabs>
          <w:tab w:val="left" w:pos="-1080"/>
          <w:tab w:val="left" w:pos="-720"/>
          <w:tab w:val="left" w:pos="0"/>
          <w:tab w:val="left" w:pos="720"/>
          <w:tab w:val="left" w:pos="1440"/>
          <w:tab w:val="left" w:pos="4320"/>
        </w:tabs>
        <w:ind w:left="1440" w:hanging="1440"/>
        <w:jc w:val="both"/>
        <w:rPr>
          <w:rFonts w:ascii="Arial Narrow" w:hAnsi="Arial Narrow"/>
          <w:i/>
          <w:sz w:val="22"/>
          <w:szCs w:val="22"/>
        </w:rPr>
      </w:pPr>
      <w:r w:rsidRPr="00B825E2">
        <w:rPr>
          <w:rFonts w:ascii="Arial Narrow" w:hAnsi="Arial Narrow"/>
          <w:sz w:val="22"/>
          <w:szCs w:val="22"/>
        </w:rPr>
        <w:t xml:space="preserve">2005- </w:t>
      </w:r>
      <w:r w:rsidR="00EF11B2" w:rsidRPr="00B825E2">
        <w:rPr>
          <w:rFonts w:ascii="Arial Narrow" w:hAnsi="Arial Narrow" w:hint="eastAsia"/>
          <w:sz w:val="22"/>
          <w:szCs w:val="22"/>
        </w:rPr>
        <w:t>2007</w:t>
      </w:r>
      <w:r w:rsidRPr="00B825E2">
        <w:rPr>
          <w:rFonts w:ascii="Arial Narrow" w:hAnsi="Arial Narrow"/>
          <w:sz w:val="22"/>
          <w:szCs w:val="22"/>
        </w:rPr>
        <w:tab/>
        <w:t xml:space="preserve">Advisory Board Member, International Advisory Board, </w:t>
      </w:r>
      <w:r w:rsidRPr="00B825E2">
        <w:rPr>
          <w:rFonts w:ascii="Arial Narrow" w:hAnsi="Arial Narrow"/>
          <w:i/>
          <w:sz w:val="22"/>
          <w:szCs w:val="22"/>
        </w:rPr>
        <w:t>International Journal of Clinical Acupuncture</w:t>
      </w:r>
    </w:p>
    <w:p w14:paraId="2B4206AB" w14:textId="5BCEBBC8" w:rsidR="00F67CED" w:rsidRPr="00B825E2" w:rsidRDefault="00F67CED">
      <w:pPr>
        <w:tabs>
          <w:tab w:val="left" w:pos="-1080"/>
          <w:tab w:val="left" w:pos="-720"/>
          <w:tab w:val="left" w:pos="0"/>
          <w:tab w:val="left" w:pos="720"/>
          <w:tab w:val="left" w:pos="1440"/>
          <w:tab w:val="left" w:pos="4320"/>
        </w:tabs>
        <w:ind w:left="1440" w:hanging="1440"/>
        <w:jc w:val="both"/>
        <w:rPr>
          <w:rFonts w:ascii="Arial Narrow" w:hAnsi="Arial Narrow"/>
          <w:sz w:val="22"/>
          <w:lang w:eastAsia="zh-HK"/>
        </w:rPr>
      </w:pPr>
      <w:r w:rsidRPr="00B825E2">
        <w:rPr>
          <w:rFonts w:ascii="Arial Narrow" w:hAnsi="Arial Narrow"/>
          <w:sz w:val="22"/>
        </w:rPr>
        <w:t>200</w:t>
      </w:r>
      <w:r w:rsidRPr="00B825E2">
        <w:rPr>
          <w:rFonts w:ascii="Arial Narrow" w:hAnsi="Arial Narrow" w:hint="eastAsia"/>
          <w:sz w:val="22"/>
        </w:rPr>
        <w:t>5</w:t>
      </w:r>
      <w:r w:rsidRPr="00B825E2">
        <w:rPr>
          <w:rFonts w:ascii="Arial Narrow" w:hAnsi="Arial Narrow"/>
          <w:sz w:val="22"/>
        </w:rPr>
        <w:t>-</w:t>
      </w:r>
      <w:r w:rsidRPr="00B825E2">
        <w:rPr>
          <w:rFonts w:ascii="Arial Narrow" w:hAnsi="Arial Narrow"/>
          <w:sz w:val="22"/>
          <w:szCs w:val="22"/>
        </w:rPr>
        <w:t>presen</w:t>
      </w:r>
      <w:r w:rsidRPr="00B825E2">
        <w:rPr>
          <w:rFonts w:ascii="Arial Narrow" w:hAnsi="Arial Narrow" w:hint="eastAsia"/>
          <w:sz w:val="22"/>
          <w:szCs w:val="22"/>
        </w:rPr>
        <w:t>t</w:t>
      </w:r>
      <w:r w:rsidRPr="00B825E2">
        <w:rPr>
          <w:rFonts w:ascii="Arial Narrow" w:hAnsi="Arial Narrow"/>
          <w:sz w:val="22"/>
        </w:rPr>
        <w:tab/>
      </w:r>
      <w:r w:rsidR="00CC5F08" w:rsidRPr="00CC5F08">
        <w:rPr>
          <w:rFonts w:ascii="Arial Narrow" w:hAnsi="Arial Narrow"/>
          <w:sz w:val="22"/>
        </w:rPr>
        <w:t xml:space="preserve">Advisory </w:t>
      </w:r>
      <w:r w:rsidRPr="00B825E2">
        <w:rPr>
          <w:rFonts w:ascii="Arial Narrow" w:hAnsi="Arial Narrow"/>
          <w:sz w:val="22"/>
        </w:rPr>
        <w:t xml:space="preserve">Board Member, </w:t>
      </w:r>
      <w:r w:rsidRPr="00B825E2">
        <w:rPr>
          <w:rFonts w:ascii="Arial Narrow" w:hAnsi="Arial Narrow"/>
          <w:i/>
          <w:iCs/>
          <w:sz w:val="22"/>
        </w:rPr>
        <w:t xml:space="preserve">PDQ Cancer CAM </w:t>
      </w:r>
      <w:r w:rsidRPr="00B825E2">
        <w:rPr>
          <w:rFonts w:ascii="Arial Narrow" w:hAnsi="Arial Narrow" w:hint="eastAsia"/>
          <w:i/>
          <w:iCs/>
          <w:sz w:val="22"/>
        </w:rPr>
        <w:t>Advisory</w:t>
      </w:r>
      <w:r w:rsidRPr="00B825E2">
        <w:rPr>
          <w:rFonts w:ascii="Arial Narrow" w:hAnsi="Arial Narrow"/>
          <w:i/>
          <w:iCs/>
          <w:sz w:val="22"/>
        </w:rPr>
        <w:t xml:space="preserve"> Board</w:t>
      </w:r>
      <w:r w:rsidRPr="00B825E2">
        <w:rPr>
          <w:rFonts w:ascii="Arial Narrow" w:hAnsi="Arial Narrow"/>
          <w:sz w:val="22"/>
        </w:rPr>
        <w:t>, National Cancer Institute (NCI), National Institutes of Health (NIH)</w:t>
      </w:r>
    </w:p>
    <w:p w14:paraId="1F069648" w14:textId="1E2D3447" w:rsidR="00AE6CAC" w:rsidRPr="00B825E2" w:rsidRDefault="00AE6CAC">
      <w:pPr>
        <w:tabs>
          <w:tab w:val="left" w:pos="-1080"/>
          <w:tab w:val="left" w:pos="-720"/>
          <w:tab w:val="left" w:pos="0"/>
          <w:tab w:val="left" w:pos="720"/>
          <w:tab w:val="left" w:pos="1440"/>
          <w:tab w:val="left" w:pos="4320"/>
        </w:tabs>
        <w:ind w:left="1440" w:hanging="1440"/>
        <w:jc w:val="both"/>
        <w:rPr>
          <w:rFonts w:ascii="Arial Narrow" w:hAnsi="Arial Narrow"/>
          <w:i/>
          <w:sz w:val="22"/>
          <w:szCs w:val="22"/>
        </w:rPr>
      </w:pPr>
      <w:r w:rsidRPr="00B825E2">
        <w:rPr>
          <w:rFonts w:ascii="Arial Narrow" w:hAnsi="Arial Narrow"/>
          <w:sz w:val="22"/>
          <w:szCs w:val="22"/>
        </w:rPr>
        <w:t xml:space="preserve">2005- </w:t>
      </w:r>
      <w:r w:rsidR="00847C7C">
        <w:rPr>
          <w:rFonts w:ascii="Arial Narrow" w:hAnsi="Arial Narrow"/>
          <w:sz w:val="22"/>
          <w:szCs w:val="22"/>
        </w:rPr>
        <w:t>2013</w:t>
      </w:r>
      <w:r w:rsidRPr="00B825E2">
        <w:rPr>
          <w:rFonts w:ascii="Arial Narrow" w:hAnsi="Arial Narrow"/>
          <w:sz w:val="22"/>
          <w:szCs w:val="22"/>
        </w:rPr>
        <w:tab/>
        <w:t xml:space="preserve">Editorial Board Member, </w:t>
      </w:r>
      <w:r w:rsidRPr="00B825E2">
        <w:rPr>
          <w:rFonts w:ascii="Arial Narrow" w:hAnsi="Arial Narrow"/>
          <w:i/>
          <w:sz w:val="22"/>
          <w:szCs w:val="22"/>
        </w:rPr>
        <w:t>Journal of</w:t>
      </w:r>
      <w:r w:rsidR="007A23BE" w:rsidRPr="00B825E2">
        <w:rPr>
          <w:rFonts w:ascii="Arial Narrow" w:hAnsi="Arial Narrow"/>
          <w:i/>
          <w:sz w:val="22"/>
          <w:szCs w:val="22"/>
        </w:rPr>
        <w:t xml:space="preserve"> Chinese </w:t>
      </w:r>
      <w:r w:rsidRPr="00B825E2">
        <w:rPr>
          <w:rFonts w:ascii="Arial Narrow" w:hAnsi="Arial Narrow"/>
          <w:i/>
          <w:sz w:val="22"/>
          <w:szCs w:val="22"/>
        </w:rPr>
        <w:t>Integrative Medicine, China</w:t>
      </w:r>
    </w:p>
    <w:p w14:paraId="5ABFF88F" w14:textId="77777777" w:rsidR="00AE6CAC" w:rsidRPr="00B825E2" w:rsidRDefault="00AE6CAC" w:rsidP="00AE6CAC">
      <w:pPr>
        <w:tabs>
          <w:tab w:val="left" w:pos="-1080"/>
          <w:tab w:val="left" w:pos="-720"/>
          <w:tab w:val="left" w:pos="0"/>
          <w:tab w:val="left" w:pos="720"/>
          <w:tab w:val="left" w:pos="1440"/>
          <w:tab w:val="left" w:pos="4320"/>
        </w:tabs>
        <w:ind w:left="1440" w:hanging="1440"/>
        <w:jc w:val="both"/>
        <w:rPr>
          <w:rFonts w:ascii="Arial Narrow" w:hAnsi="Arial Narrow"/>
          <w:i/>
          <w:sz w:val="22"/>
          <w:szCs w:val="22"/>
        </w:rPr>
      </w:pPr>
      <w:r w:rsidRPr="00B825E2">
        <w:rPr>
          <w:rFonts w:ascii="Arial Narrow" w:hAnsi="Arial Narrow"/>
          <w:sz w:val="22"/>
          <w:szCs w:val="22"/>
        </w:rPr>
        <w:t>2005- present</w:t>
      </w:r>
      <w:r w:rsidRPr="00B825E2">
        <w:rPr>
          <w:rFonts w:ascii="Arial Narrow" w:hAnsi="Arial Narrow"/>
          <w:sz w:val="22"/>
          <w:szCs w:val="22"/>
        </w:rPr>
        <w:tab/>
        <w:t xml:space="preserve">Editorial Board Member, </w:t>
      </w:r>
      <w:r w:rsidRPr="00B825E2">
        <w:rPr>
          <w:rFonts w:ascii="Arial Narrow" w:hAnsi="Arial Narrow"/>
          <w:i/>
          <w:sz w:val="22"/>
          <w:szCs w:val="22"/>
        </w:rPr>
        <w:t>Chinese Medicine Journal (CMJ),</w:t>
      </w:r>
      <w:r w:rsidRPr="00B825E2">
        <w:rPr>
          <w:rFonts w:ascii="Arial Narrow" w:hAnsi="Arial Narrow"/>
          <w:sz w:val="22"/>
          <w:szCs w:val="22"/>
        </w:rPr>
        <w:t xml:space="preserve"> </w:t>
      </w:r>
      <w:r w:rsidRPr="00B825E2">
        <w:rPr>
          <w:rFonts w:ascii="Arial Narrow" w:hAnsi="Arial Narrow"/>
          <w:i/>
          <w:sz w:val="22"/>
          <w:szCs w:val="22"/>
        </w:rPr>
        <w:t>China</w:t>
      </w:r>
    </w:p>
    <w:p w14:paraId="11AF6CD4" w14:textId="77777777" w:rsidR="00AE6CAC" w:rsidRPr="00B825E2" w:rsidRDefault="00A76003">
      <w:pPr>
        <w:tabs>
          <w:tab w:val="left" w:pos="-1080"/>
          <w:tab w:val="left" w:pos="-720"/>
          <w:tab w:val="left" w:pos="0"/>
          <w:tab w:val="left" w:pos="720"/>
          <w:tab w:val="left" w:pos="1440"/>
          <w:tab w:val="left" w:pos="4320"/>
        </w:tabs>
        <w:ind w:left="1440" w:hanging="1440"/>
        <w:jc w:val="both"/>
        <w:rPr>
          <w:rStyle w:val="Emphasis"/>
          <w:rFonts w:ascii="Arial Narrow" w:hAnsi="Arial Narrow"/>
          <w:i w:val="0"/>
          <w:sz w:val="22"/>
          <w:szCs w:val="22"/>
        </w:rPr>
      </w:pPr>
      <w:r w:rsidRPr="00B825E2">
        <w:rPr>
          <w:rFonts w:ascii="Arial Narrow" w:hAnsi="Arial Narrow"/>
          <w:sz w:val="22"/>
          <w:szCs w:val="22"/>
        </w:rPr>
        <w:t>2005- present</w:t>
      </w:r>
      <w:r w:rsidRPr="00B825E2">
        <w:rPr>
          <w:rFonts w:ascii="Arial Narrow" w:hAnsi="Arial Narrow"/>
          <w:sz w:val="22"/>
          <w:szCs w:val="22"/>
        </w:rPr>
        <w:tab/>
        <w:t xml:space="preserve">Editorial Board Member, </w:t>
      </w:r>
      <w:r w:rsidRPr="00B825E2">
        <w:rPr>
          <w:rStyle w:val="Emphasis"/>
          <w:rFonts w:ascii="Arial Narrow" w:hAnsi="Arial Narrow"/>
          <w:sz w:val="22"/>
          <w:szCs w:val="22"/>
        </w:rPr>
        <w:t>Journal of the Society for Integrative Oncology (JSIO)</w:t>
      </w:r>
    </w:p>
    <w:p w14:paraId="11EEC38E" w14:textId="77777777" w:rsidR="00BB2EE1" w:rsidRPr="00B825E2" w:rsidRDefault="00BB2EE1">
      <w:pPr>
        <w:tabs>
          <w:tab w:val="left" w:pos="-1080"/>
          <w:tab w:val="left" w:pos="-720"/>
          <w:tab w:val="left" w:pos="0"/>
          <w:tab w:val="left" w:pos="720"/>
          <w:tab w:val="left" w:pos="1440"/>
          <w:tab w:val="left" w:pos="4320"/>
        </w:tabs>
        <w:ind w:left="1440" w:hanging="1440"/>
        <w:jc w:val="both"/>
        <w:rPr>
          <w:rFonts w:ascii="Arial Narrow" w:hAnsi="Arial Narrow"/>
          <w:i/>
          <w:sz w:val="22"/>
        </w:rPr>
      </w:pPr>
      <w:r w:rsidRPr="00B825E2">
        <w:rPr>
          <w:rStyle w:val="Emphasis"/>
          <w:rFonts w:ascii="Arial Narrow" w:hAnsi="Arial Narrow"/>
          <w:i w:val="0"/>
          <w:sz w:val="22"/>
          <w:szCs w:val="22"/>
        </w:rPr>
        <w:t>2005-present</w:t>
      </w:r>
      <w:r w:rsidRPr="00B825E2">
        <w:rPr>
          <w:rStyle w:val="Emphasis"/>
          <w:rFonts w:ascii="Arial Narrow" w:hAnsi="Arial Narrow"/>
          <w:i w:val="0"/>
          <w:sz w:val="22"/>
          <w:szCs w:val="22"/>
        </w:rPr>
        <w:tab/>
        <w:t xml:space="preserve">Member of Organizing Committee, </w:t>
      </w:r>
      <w:r w:rsidRPr="00B825E2">
        <w:rPr>
          <w:rFonts w:ascii="Arial Narrow" w:hAnsi="Arial Narrow"/>
          <w:i/>
          <w:sz w:val="22"/>
        </w:rPr>
        <w:t>Building Bridges of Integration for TCM, TCM World Foundation</w:t>
      </w:r>
    </w:p>
    <w:p w14:paraId="0FD0DD74" w14:textId="2E6ACE10" w:rsidR="007A23BE" w:rsidRPr="00B825E2" w:rsidRDefault="007A23BE" w:rsidP="007A23BE">
      <w:pPr>
        <w:pStyle w:val="BodyText3"/>
        <w:tabs>
          <w:tab w:val="clear" w:pos="0"/>
          <w:tab w:val="clear" w:pos="1710"/>
          <w:tab w:val="clear" w:pos="3600"/>
          <w:tab w:val="left" w:pos="1440"/>
          <w:tab w:val="left" w:pos="4320"/>
        </w:tabs>
        <w:rPr>
          <w:rFonts w:ascii="Arial Narrow" w:hAnsi="Arial Narrow"/>
          <w:i/>
          <w:iCs/>
          <w:lang w:eastAsia="zh-CN"/>
        </w:rPr>
      </w:pPr>
      <w:r w:rsidRPr="00B825E2">
        <w:rPr>
          <w:rFonts w:ascii="Arial Narrow" w:hAnsi="Arial Narrow"/>
          <w:szCs w:val="22"/>
        </w:rPr>
        <w:t>200</w:t>
      </w:r>
      <w:r w:rsidRPr="00B825E2">
        <w:rPr>
          <w:rFonts w:ascii="Arial Narrow" w:hAnsi="Arial Narrow" w:hint="eastAsia"/>
          <w:szCs w:val="22"/>
          <w:lang w:eastAsia="zh-CN"/>
        </w:rPr>
        <w:t>7</w:t>
      </w:r>
      <w:r w:rsidRPr="00B825E2">
        <w:rPr>
          <w:rFonts w:ascii="Arial Narrow" w:hAnsi="Arial Narrow"/>
          <w:szCs w:val="22"/>
        </w:rPr>
        <w:t xml:space="preserve">- </w:t>
      </w:r>
      <w:r w:rsidR="00CC5F08">
        <w:rPr>
          <w:rFonts w:ascii="Arial Narrow" w:hAnsi="Arial Narrow"/>
          <w:szCs w:val="22"/>
          <w:lang w:eastAsia="zh-CN"/>
        </w:rPr>
        <w:t>2010</w:t>
      </w:r>
      <w:r w:rsidRPr="00B825E2">
        <w:rPr>
          <w:rFonts w:ascii="Arial Narrow" w:hAnsi="Arial Narrow"/>
          <w:szCs w:val="22"/>
        </w:rPr>
        <w:tab/>
      </w:r>
      <w:r w:rsidRPr="00B825E2">
        <w:rPr>
          <w:rFonts w:ascii="Arial Narrow" w:hAnsi="Arial Narrow" w:hint="eastAsia"/>
          <w:lang w:eastAsia="zh-CN"/>
        </w:rPr>
        <w:t>Treasurer</w:t>
      </w:r>
      <w:r w:rsidRPr="00B825E2">
        <w:rPr>
          <w:rFonts w:ascii="Arial Narrow" w:hAnsi="Arial Narrow"/>
        </w:rPr>
        <w:t xml:space="preserve">, </w:t>
      </w:r>
      <w:r w:rsidRPr="00B825E2">
        <w:rPr>
          <w:rFonts w:ascii="Arial Narrow" w:hAnsi="Arial Narrow"/>
          <w:i/>
          <w:iCs/>
        </w:rPr>
        <w:t>Society for Acupuncture Research (SAR)</w:t>
      </w:r>
    </w:p>
    <w:p w14:paraId="5ACC6DD3" w14:textId="77777777" w:rsidR="009C42BB" w:rsidRPr="00B825E2" w:rsidRDefault="009C42BB" w:rsidP="009C42BB">
      <w:pPr>
        <w:pStyle w:val="BodyText3"/>
        <w:tabs>
          <w:tab w:val="clear" w:pos="0"/>
          <w:tab w:val="clear" w:pos="1710"/>
          <w:tab w:val="clear" w:pos="3600"/>
          <w:tab w:val="left" w:pos="1440"/>
          <w:tab w:val="left" w:pos="4320"/>
        </w:tabs>
        <w:ind w:left="1440" w:hanging="1440"/>
        <w:rPr>
          <w:rFonts w:ascii="Arial Narrow" w:hAnsi="Arial Narrow"/>
          <w:iCs/>
          <w:lang w:eastAsia="zh-CN"/>
        </w:rPr>
      </w:pPr>
      <w:r w:rsidRPr="00B825E2">
        <w:rPr>
          <w:rFonts w:ascii="Arial Narrow" w:hAnsi="Arial Narrow"/>
          <w:szCs w:val="22"/>
        </w:rPr>
        <w:t>200</w:t>
      </w:r>
      <w:r w:rsidRPr="00B825E2">
        <w:rPr>
          <w:rFonts w:ascii="Arial Narrow" w:hAnsi="Arial Narrow" w:hint="eastAsia"/>
          <w:szCs w:val="22"/>
          <w:lang w:eastAsia="zh-CN"/>
        </w:rPr>
        <w:t>7</w:t>
      </w:r>
      <w:r w:rsidRPr="00B825E2">
        <w:rPr>
          <w:rFonts w:ascii="Arial Narrow" w:hAnsi="Arial Narrow"/>
          <w:szCs w:val="22"/>
        </w:rPr>
        <w:t xml:space="preserve">- </w:t>
      </w:r>
      <w:r w:rsidRPr="00B825E2">
        <w:rPr>
          <w:rFonts w:ascii="Arial Narrow" w:hAnsi="Arial Narrow" w:hint="eastAsia"/>
          <w:szCs w:val="22"/>
          <w:lang w:eastAsia="zh-CN"/>
        </w:rPr>
        <w:t>present</w:t>
      </w:r>
      <w:r w:rsidRPr="00B825E2">
        <w:rPr>
          <w:rFonts w:ascii="Arial Narrow" w:hAnsi="Arial Narrow"/>
          <w:szCs w:val="22"/>
        </w:rPr>
        <w:tab/>
      </w:r>
      <w:r w:rsidRPr="00B825E2">
        <w:rPr>
          <w:rFonts w:ascii="Arial Narrow" w:hAnsi="Arial Narrow" w:hint="eastAsia"/>
          <w:szCs w:val="22"/>
          <w:lang w:eastAsia="zh-CN"/>
        </w:rPr>
        <w:t xml:space="preserve">Committee </w:t>
      </w:r>
      <w:r w:rsidRPr="00B825E2">
        <w:rPr>
          <w:rFonts w:ascii="Arial Narrow" w:hAnsi="Arial Narrow" w:hint="eastAsia"/>
          <w:lang w:eastAsia="zh-CN"/>
        </w:rPr>
        <w:t>Member</w:t>
      </w:r>
      <w:r w:rsidRPr="00B825E2">
        <w:rPr>
          <w:rFonts w:ascii="Arial Narrow" w:hAnsi="Arial Narrow"/>
        </w:rPr>
        <w:t xml:space="preserve">, </w:t>
      </w:r>
      <w:r w:rsidRPr="00B825E2">
        <w:rPr>
          <w:rFonts w:ascii="Arial Narrow" w:hAnsi="Arial Narrow" w:hint="eastAsia"/>
          <w:lang w:eastAsia="zh-CN"/>
        </w:rPr>
        <w:t xml:space="preserve">Expert Committee, World Federation of Acupuncture-Moxibustion Societies </w:t>
      </w:r>
      <w:r w:rsidRPr="00B825E2">
        <w:rPr>
          <w:rFonts w:ascii="Arial Narrow" w:hAnsi="Arial Narrow" w:hint="eastAsia"/>
          <w:iCs/>
          <w:lang w:eastAsia="zh-CN"/>
        </w:rPr>
        <w:t>(WFAS)</w:t>
      </w:r>
    </w:p>
    <w:p w14:paraId="6F9E2AD1" w14:textId="77777777" w:rsidR="00EF11B2" w:rsidRPr="00B825E2" w:rsidRDefault="00EF11B2" w:rsidP="00EF11B2">
      <w:pPr>
        <w:pStyle w:val="BodyText3"/>
        <w:tabs>
          <w:tab w:val="clear" w:pos="0"/>
          <w:tab w:val="clear" w:pos="1710"/>
          <w:tab w:val="clear" w:pos="3600"/>
          <w:tab w:val="left" w:pos="1440"/>
          <w:tab w:val="left" w:pos="4320"/>
        </w:tabs>
        <w:ind w:left="1440" w:hanging="1440"/>
        <w:rPr>
          <w:rFonts w:ascii="Arial Narrow" w:hAnsi="Arial Narrow"/>
          <w:lang w:eastAsia="zh-CN"/>
        </w:rPr>
      </w:pPr>
      <w:r w:rsidRPr="00B825E2">
        <w:rPr>
          <w:rFonts w:ascii="Arial Narrow" w:hAnsi="Arial Narrow"/>
          <w:szCs w:val="22"/>
        </w:rPr>
        <w:t>200</w:t>
      </w:r>
      <w:r w:rsidRPr="00B825E2">
        <w:rPr>
          <w:rFonts w:ascii="Arial Narrow" w:hAnsi="Arial Narrow" w:hint="eastAsia"/>
          <w:szCs w:val="22"/>
          <w:lang w:eastAsia="zh-CN"/>
        </w:rPr>
        <w:t>8</w:t>
      </w:r>
      <w:r w:rsidRPr="00B825E2">
        <w:rPr>
          <w:rFonts w:ascii="Arial Narrow" w:hAnsi="Arial Narrow"/>
          <w:szCs w:val="22"/>
        </w:rPr>
        <w:t xml:space="preserve">- </w:t>
      </w:r>
      <w:r w:rsidRPr="00B825E2">
        <w:rPr>
          <w:rFonts w:ascii="Arial Narrow" w:hAnsi="Arial Narrow" w:hint="eastAsia"/>
          <w:szCs w:val="22"/>
          <w:lang w:eastAsia="zh-CN"/>
        </w:rPr>
        <w:t>present</w:t>
      </w:r>
      <w:r w:rsidRPr="00B825E2">
        <w:rPr>
          <w:rFonts w:ascii="Arial Narrow" w:hAnsi="Arial Narrow"/>
          <w:szCs w:val="22"/>
        </w:rPr>
        <w:tab/>
        <w:t>Editorial Board Member</w:t>
      </w:r>
      <w:r w:rsidRPr="00B825E2">
        <w:rPr>
          <w:rFonts w:ascii="Arial Narrow" w:hAnsi="Arial Narrow" w:hint="eastAsia"/>
          <w:lang w:eastAsia="zh-CN"/>
        </w:rPr>
        <w:t>, Chinese Acupuncture &amp; Moxibustion (Chinese version)</w:t>
      </w:r>
    </w:p>
    <w:p w14:paraId="21DD74BC" w14:textId="3949078F" w:rsidR="003C2C83" w:rsidRPr="00B825E2" w:rsidRDefault="003C2C83" w:rsidP="003C2C83">
      <w:pPr>
        <w:tabs>
          <w:tab w:val="left" w:pos="-1080"/>
          <w:tab w:val="left" w:pos="-720"/>
          <w:tab w:val="left" w:pos="0"/>
          <w:tab w:val="left" w:pos="720"/>
          <w:tab w:val="left" w:pos="1440"/>
          <w:tab w:val="left" w:pos="4320"/>
        </w:tabs>
        <w:rPr>
          <w:rStyle w:val="Emphasis"/>
          <w:rFonts w:ascii="Arial Narrow" w:hAnsi="Arial Narrow"/>
          <w:sz w:val="22"/>
          <w:szCs w:val="22"/>
        </w:rPr>
      </w:pPr>
      <w:r w:rsidRPr="00B825E2">
        <w:rPr>
          <w:rFonts w:ascii="Arial Narrow" w:hAnsi="Arial Narrow"/>
          <w:sz w:val="22"/>
          <w:szCs w:val="22"/>
        </w:rPr>
        <w:t>200</w:t>
      </w:r>
      <w:r w:rsidRPr="00B825E2">
        <w:rPr>
          <w:rFonts w:ascii="Arial Narrow" w:hAnsi="Arial Narrow" w:hint="eastAsia"/>
          <w:sz w:val="22"/>
          <w:szCs w:val="22"/>
        </w:rPr>
        <w:t>9</w:t>
      </w:r>
      <w:r w:rsidRPr="00B825E2">
        <w:rPr>
          <w:rFonts w:ascii="Arial Narrow" w:hAnsi="Arial Narrow"/>
          <w:sz w:val="22"/>
          <w:szCs w:val="22"/>
        </w:rPr>
        <w:t xml:space="preserve">- </w:t>
      </w:r>
      <w:r w:rsidR="00CC5F08">
        <w:rPr>
          <w:rFonts w:ascii="Arial Narrow" w:hAnsi="Arial Narrow"/>
          <w:sz w:val="22"/>
          <w:szCs w:val="22"/>
        </w:rPr>
        <w:t>2014</w:t>
      </w:r>
      <w:r w:rsidRPr="00B825E2">
        <w:rPr>
          <w:rFonts w:ascii="Arial Narrow" w:hAnsi="Arial Narrow"/>
          <w:sz w:val="22"/>
          <w:szCs w:val="22"/>
        </w:rPr>
        <w:tab/>
      </w:r>
      <w:r w:rsidRPr="00B825E2">
        <w:rPr>
          <w:rFonts w:ascii="Arial Narrow" w:hAnsi="Arial Narrow" w:hint="eastAsia"/>
          <w:sz w:val="22"/>
          <w:szCs w:val="22"/>
        </w:rPr>
        <w:t>Associate Editor</w:t>
      </w:r>
      <w:r w:rsidRPr="00B825E2">
        <w:rPr>
          <w:rFonts w:ascii="Arial Narrow" w:hAnsi="Arial Narrow"/>
          <w:sz w:val="22"/>
          <w:szCs w:val="22"/>
        </w:rPr>
        <w:t xml:space="preserve">, the </w:t>
      </w:r>
      <w:r w:rsidRPr="00B825E2">
        <w:rPr>
          <w:rStyle w:val="Emphasis"/>
          <w:rFonts w:ascii="Arial Narrow" w:hAnsi="Arial Narrow"/>
          <w:sz w:val="22"/>
          <w:szCs w:val="22"/>
        </w:rPr>
        <w:t>Journal of Alternative and Complementary Medicine</w:t>
      </w:r>
      <w:r w:rsidRPr="00B825E2">
        <w:rPr>
          <w:rStyle w:val="Emphasis"/>
          <w:rFonts w:ascii="Arial Narrow" w:hAnsi="Arial Narrow" w:hint="eastAsia"/>
          <w:sz w:val="22"/>
          <w:szCs w:val="22"/>
        </w:rPr>
        <w:t xml:space="preserve"> (JACM)</w:t>
      </w:r>
    </w:p>
    <w:p w14:paraId="47D41DD9" w14:textId="77777777" w:rsidR="00FE5897" w:rsidRPr="00B825E2" w:rsidRDefault="00FE5897" w:rsidP="009C42BB">
      <w:pPr>
        <w:pStyle w:val="BodyText3"/>
        <w:tabs>
          <w:tab w:val="clear" w:pos="0"/>
          <w:tab w:val="clear" w:pos="1710"/>
          <w:tab w:val="clear" w:pos="3600"/>
          <w:tab w:val="left" w:pos="1440"/>
          <w:tab w:val="left" w:pos="4320"/>
        </w:tabs>
        <w:ind w:left="1440" w:hanging="1440"/>
        <w:rPr>
          <w:rFonts w:ascii="Arial Narrow" w:hAnsi="Arial Narrow"/>
          <w:iCs/>
          <w:lang w:eastAsia="zh-CN"/>
        </w:rPr>
      </w:pPr>
      <w:r w:rsidRPr="00B825E2">
        <w:rPr>
          <w:rFonts w:ascii="Arial Narrow" w:hAnsi="Arial Narrow"/>
          <w:iCs/>
          <w:lang w:eastAsia="zh-CN"/>
        </w:rPr>
        <w:t>2009-</w:t>
      </w:r>
      <w:r w:rsidR="00A45B2A" w:rsidRPr="00B825E2">
        <w:rPr>
          <w:rFonts w:ascii="Arial Narrow" w:hAnsi="Arial Narrow" w:hint="eastAsia"/>
          <w:iCs/>
          <w:lang w:eastAsia="zh-CN"/>
        </w:rPr>
        <w:t>2011</w:t>
      </w:r>
      <w:r w:rsidRPr="00B825E2">
        <w:rPr>
          <w:rFonts w:ascii="Arial Narrow" w:hAnsi="Arial Narrow"/>
          <w:iCs/>
          <w:lang w:eastAsia="zh-CN"/>
        </w:rPr>
        <w:tab/>
        <w:t xml:space="preserve">Editor-in-Chief, </w:t>
      </w:r>
      <w:r w:rsidRPr="00B825E2">
        <w:rPr>
          <w:rFonts w:ascii="Arial Narrow" w:hAnsi="Arial Narrow"/>
          <w:i/>
          <w:iCs/>
          <w:lang w:eastAsia="zh-CN"/>
        </w:rPr>
        <w:t>American Acupuncturist</w:t>
      </w:r>
      <w:r w:rsidRPr="00B825E2">
        <w:rPr>
          <w:rFonts w:ascii="Arial Narrow" w:hAnsi="Arial Narrow"/>
          <w:iCs/>
          <w:lang w:eastAsia="zh-CN"/>
        </w:rPr>
        <w:t>, American Association of Acupuncture and Oriental Medicine (AAAOM)</w:t>
      </w:r>
    </w:p>
    <w:p w14:paraId="2F89E799" w14:textId="77777777" w:rsidR="000437B5" w:rsidRPr="00B825E2" w:rsidRDefault="000437B5" w:rsidP="009C42BB">
      <w:pPr>
        <w:pStyle w:val="BodyText3"/>
        <w:tabs>
          <w:tab w:val="clear" w:pos="0"/>
          <w:tab w:val="clear" w:pos="1710"/>
          <w:tab w:val="clear" w:pos="3600"/>
          <w:tab w:val="left" w:pos="1440"/>
          <w:tab w:val="left" w:pos="4320"/>
        </w:tabs>
        <w:ind w:left="1440" w:hanging="1440"/>
        <w:rPr>
          <w:rFonts w:ascii="Arial Narrow" w:hAnsi="Arial Narrow" w:cs="Arial"/>
          <w:szCs w:val="22"/>
          <w:lang w:eastAsia="zh-CN"/>
        </w:rPr>
      </w:pPr>
      <w:r w:rsidRPr="00B825E2">
        <w:rPr>
          <w:rFonts w:ascii="Arial Narrow" w:hAnsi="Arial Narrow" w:cs="Arial"/>
          <w:szCs w:val="22"/>
        </w:rPr>
        <w:t>20</w:t>
      </w:r>
      <w:r w:rsidRPr="00B825E2">
        <w:rPr>
          <w:rFonts w:ascii="Arial Narrow" w:hAnsi="Arial Narrow" w:cs="Arial" w:hint="eastAsia"/>
          <w:szCs w:val="22"/>
          <w:lang w:eastAsia="zh-CN"/>
        </w:rPr>
        <w:t>10</w:t>
      </w:r>
      <w:r w:rsidRPr="00B825E2">
        <w:rPr>
          <w:rFonts w:ascii="Arial Narrow" w:hAnsi="Arial Narrow" w:cs="Arial"/>
          <w:szCs w:val="22"/>
        </w:rPr>
        <w:t xml:space="preserve"> – </w:t>
      </w:r>
      <w:r w:rsidR="00DC559F" w:rsidRPr="00B825E2">
        <w:rPr>
          <w:rFonts w:ascii="Arial Narrow" w:hAnsi="Arial Narrow" w:cs="Arial"/>
          <w:szCs w:val="22"/>
          <w:lang w:eastAsia="zh-CN"/>
        </w:rPr>
        <w:t>2012</w:t>
      </w:r>
      <w:r w:rsidRPr="00B825E2">
        <w:rPr>
          <w:rFonts w:ascii="Arial Narrow" w:hAnsi="Arial Narrow" w:cs="Arial"/>
          <w:szCs w:val="22"/>
        </w:rPr>
        <w:t xml:space="preserve"> </w:t>
      </w:r>
      <w:r w:rsidRPr="00B825E2">
        <w:rPr>
          <w:rFonts w:ascii="Arial Narrow" w:hAnsi="Arial Narrow" w:cs="Arial"/>
          <w:szCs w:val="22"/>
        </w:rPr>
        <w:tab/>
      </w:r>
      <w:r w:rsidRPr="00B825E2">
        <w:rPr>
          <w:rFonts w:ascii="Arial Narrow" w:hAnsi="Arial Narrow" w:cs="Arial" w:hint="eastAsia"/>
          <w:szCs w:val="22"/>
          <w:lang w:eastAsia="zh-CN"/>
        </w:rPr>
        <w:t xml:space="preserve">Board </w:t>
      </w:r>
      <w:r w:rsidRPr="00B825E2">
        <w:rPr>
          <w:rFonts w:ascii="Arial Narrow" w:hAnsi="Arial Narrow" w:cs="Arial"/>
          <w:szCs w:val="22"/>
        </w:rPr>
        <w:t>Member</w:t>
      </w:r>
      <w:r w:rsidRPr="00B825E2">
        <w:rPr>
          <w:rFonts w:ascii="Arial Narrow" w:hAnsi="Arial Narrow" w:cs="Arial" w:hint="eastAsia"/>
          <w:szCs w:val="22"/>
          <w:lang w:eastAsia="zh-CN"/>
        </w:rPr>
        <w:t xml:space="preserve"> and Vice Chair, Board of Directors, </w:t>
      </w:r>
      <w:r w:rsidRPr="00B825E2">
        <w:rPr>
          <w:rFonts w:ascii="Arial Narrow" w:hAnsi="Arial Narrow" w:cs="Arial"/>
          <w:szCs w:val="22"/>
        </w:rPr>
        <w:t>Howard County Chinese School (HCCS)</w:t>
      </w:r>
    </w:p>
    <w:p w14:paraId="5886A349" w14:textId="1488684E" w:rsidR="00A45B2A" w:rsidRPr="00B825E2" w:rsidRDefault="00A45B2A" w:rsidP="009C42BB">
      <w:pPr>
        <w:pStyle w:val="BodyText3"/>
        <w:tabs>
          <w:tab w:val="clear" w:pos="0"/>
          <w:tab w:val="clear" w:pos="1710"/>
          <w:tab w:val="clear" w:pos="3600"/>
          <w:tab w:val="left" w:pos="1440"/>
          <w:tab w:val="left" w:pos="4320"/>
        </w:tabs>
        <w:ind w:left="1440" w:hanging="1440"/>
        <w:rPr>
          <w:rFonts w:ascii="Arial Narrow" w:hAnsi="Arial Narrow"/>
          <w:szCs w:val="22"/>
          <w:lang w:eastAsia="zh-CN"/>
        </w:rPr>
      </w:pPr>
      <w:r w:rsidRPr="00B825E2">
        <w:rPr>
          <w:rFonts w:ascii="Arial Narrow" w:hAnsi="Arial Narrow" w:cs="Arial" w:hint="eastAsia"/>
          <w:szCs w:val="22"/>
          <w:lang w:eastAsia="zh-CN"/>
        </w:rPr>
        <w:t>2010</w:t>
      </w:r>
      <w:r w:rsidR="0057042B" w:rsidRPr="00B825E2">
        <w:rPr>
          <w:rFonts w:ascii="Arial Narrow" w:hAnsi="Arial Narrow" w:cs="Arial" w:hint="eastAsia"/>
          <w:szCs w:val="22"/>
          <w:lang w:eastAsia="zh-CN"/>
        </w:rPr>
        <w:t xml:space="preserve"> </w:t>
      </w:r>
      <w:r w:rsidRPr="00B825E2">
        <w:rPr>
          <w:rFonts w:ascii="Arial Narrow" w:hAnsi="Arial Narrow" w:cs="Arial" w:hint="eastAsia"/>
          <w:szCs w:val="22"/>
          <w:lang w:eastAsia="zh-CN"/>
        </w:rPr>
        <w:t>-</w:t>
      </w:r>
      <w:r w:rsidR="0057042B" w:rsidRPr="00B825E2">
        <w:rPr>
          <w:rFonts w:ascii="Arial Narrow" w:hAnsi="Arial Narrow" w:cs="Arial" w:hint="eastAsia"/>
          <w:szCs w:val="22"/>
          <w:lang w:eastAsia="zh-CN"/>
        </w:rPr>
        <w:t xml:space="preserve"> </w:t>
      </w:r>
      <w:r w:rsidR="00700916">
        <w:rPr>
          <w:rFonts w:ascii="Arial Narrow" w:hAnsi="Arial Narrow" w:cs="Arial"/>
          <w:szCs w:val="22"/>
          <w:lang w:eastAsia="zh-CN"/>
        </w:rPr>
        <w:t>2020</w:t>
      </w:r>
      <w:r w:rsidRPr="00B825E2">
        <w:rPr>
          <w:rFonts w:ascii="Arial Narrow" w:hAnsi="Arial Narrow" w:cs="Arial"/>
          <w:szCs w:val="22"/>
          <w:lang w:eastAsia="zh-CN"/>
        </w:rPr>
        <w:tab/>
        <w:t xml:space="preserve">Editor, </w:t>
      </w:r>
      <w:r w:rsidRPr="00B825E2">
        <w:rPr>
          <w:rFonts w:ascii="Arial Narrow" w:hAnsi="Arial Narrow"/>
          <w:szCs w:val="22"/>
        </w:rPr>
        <w:t>Evidence-Based Complementary and Alternative Medicine</w:t>
      </w:r>
      <w:r w:rsidRPr="00B825E2">
        <w:rPr>
          <w:rFonts w:ascii="Arial Narrow" w:hAnsi="Arial Narrow"/>
          <w:szCs w:val="22"/>
          <w:lang w:eastAsia="zh-CN"/>
        </w:rPr>
        <w:t xml:space="preserve"> (ECAM)</w:t>
      </w:r>
    </w:p>
    <w:p w14:paraId="40330508" w14:textId="6B535221" w:rsidR="00F67CED" w:rsidRPr="00B825E2" w:rsidRDefault="00F67CED" w:rsidP="00793AE7">
      <w:pPr>
        <w:pStyle w:val="BodyText3"/>
        <w:tabs>
          <w:tab w:val="clear" w:pos="0"/>
          <w:tab w:val="clear" w:pos="1710"/>
          <w:tab w:val="clear" w:pos="3600"/>
          <w:tab w:val="left" w:pos="1440"/>
          <w:tab w:val="left" w:pos="4320"/>
        </w:tabs>
        <w:ind w:left="1440" w:hanging="1440"/>
        <w:rPr>
          <w:rFonts w:ascii="Arial Narrow" w:eastAsia="SimSun" w:hAnsi="Arial Narrow"/>
          <w:iCs/>
          <w:lang w:eastAsia="zh-CN"/>
        </w:rPr>
      </w:pPr>
      <w:r w:rsidRPr="00B825E2">
        <w:rPr>
          <w:rFonts w:ascii="Arial Narrow" w:hAnsi="Arial Narrow"/>
          <w:iCs/>
          <w:lang w:eastAsia="zh-CN"/>
        </w:rPr>
        <w:t>2011-</w:t>
      </w:r>
      <w:r w:rsidR="00CC5F08">
        <w:rPr>
          <w:rFonts w:ascii="Arial Narrow" w:hAnsi="Arial Narrow"/>
          <w:iCs/>
          <w:lang w:eastAsia="zh-CN"/>
        </w:rPr>
        <w:t xml:space="preserve"> 2013</w:t>
      </w:r>
      <w:r w:rsidRPr="00B825E2">
        <w:rPr>
          <w:rFonts w:ascii="Arial Narrow" w:hAnsi="Arial Narrow"/>
          <w:iCs/>
          <w:lang w:eastAsia="zh-CN"/>
        </w:rPr>
        <w:tab/>
        <w:t xml:space="preserve">Senior Editor, </w:t>
      </w:r>
      <w:r w:rsidRPr="00B825E2">
        <w:rPr>
          <w:rFonts w:ascii="Arial Narrow" w:hAnsi="Arial Narrow"/>
          <w:i/>
          <w:iCs/>
          <w:lang w:eastAsia="zh-CN"/>
        </w:rPr>
        <w:t>American Acupuncturist</w:t>
      </w:r>
      <w:r w:rsidRPr="00B825E2">
        <w:rPr>
          <w:rFonts w:ascii="Arial Narrow" w:hAnsi="Arial Narrow"/>
          <w:iCs/>
          <w:lang w:eastAsia="zh-CN"/>
        </w:rPr>
        <w:t>, American Association of Acupuncture and Oriental Medicine (AAAOM)</w:t>
      </w:r>
    </w:p>
    <w:p w14:paraId="0054D1C3" w14:textId="22575EC1" w:rsidR="00C268EA" w:rsidRPr="00B825E2" w:rsidRDefault="00C268EA" w:rsidP="00C268EA">
      <w:pPr>
        <w:tabs>
          <w:tab w:val="left" w:pos="-1080"/>
          <w:tab w:val="left" w:pos="-720"/>
          <w:tab w:val="left" w:pos="0"/>
          <w:tab w:val="left" w:pos="720"/>
          <w:tab w:val="left" w:pos="1440"/>
          <w:tab w:val="left" w:pos="4320"/>
        </w:tabs>
        <w:ind w:left="1440" w:hanging="1440"/>
        <w:jc w:val="both"/>
        <w:rPr>
          <w:rFonts w:ascii="Arial Narrow" w:eastAsia="SimSun" w:hAnsi="Arial Narrow"/>
          <w:i/>
          <w:sz w:val="22"/>
          <w:szCs w:val="22"/>
        </w:rPr>
      </w:pPr>
      <w:r w:rsidRPr="00B825E2">
        <w:rPr>
          <w:rFonts w:ascii="Arial Narrow" w:hAnsi="Arial Narrow"/>
          <w:sz w:val="22"/>
          <w:szCs w:val="22"/>
        </w:rPr>
        <w:t>20</w:t>
      </w:r>
      <w:r w:rsidRPr="00B825E2">
        <w:rPr>
          <w:rFonts w:ascii="Arial Narrow" w:eastAsia="SimSun" w:hAnsi="Arial Narrow" w:hint="eastAsia"/>
          <w:sz w:val="22"/>
          <w:szCs w:val="22"/>
        </w:rPr>
        <w:t>13</w:t>
      </w:r>
      <w:r w:rsidRPr="00B825E2">
        <w:rPr>
          <w:rFonts w:ascii="Arial Narrow" w:hAnsi="Arial Narrow"/>
          <w:sz w:val="22"/>
          <w:szCs w:val="22"/>
        </w:rPr>
        <w:t xml:space="preserve">- </w:t>
      </w:r>
      <w:r w:rsidR="009370C7">
        <w:rPr>
          <w:rFonts w:ascii="Arial Narrow" w:hAnsi="Arial Narrow"/>
          <w:sz w:val="22"/>
          <w:szCs w:val="22"/>
        </w:rPr>
        <w:t>2024</w:t>
      </w:r>
      <w:r w:rsidRPr="00B825E2">
        <w:rPr>
          <w:rFonts w:ascii="Arial Narrow" w:hAnsi="Arial Narrow"/>
          <w:sz w:val="22"/>
          <w:szCs w:val="22"/>
        </w:rPr>
        <w:tab/>
      </w:r>
      <w:r w:rsidRPr="00B825E2">
        <w:rPr>
          <w:rFonts w:ascii="Arial Narrow" w:eastAsia="SimSun" w:hAnsi="Arial Narrow" w:hint="eastAsia"/>
          <w:sz w:val="22"/>
          <w:szCs w:val="22"/>
        </w:rPr>
        <w:t xml:space="preserve">Editor-in-Chief, </w:t>
      </w:r>
      <w:r w:rsidRPr="00B825E2">
        <w:rPr>
          <w:rFonts w:ascii="Arial Narrow" w:hAnsi="Arial Narrow"/>
          <w:i/>
          <w:sz w:val="22"/>
          <w:szCs w:val="22"/>
        </w:rPr>
        <w:t>Journal of Integrative Medicine</w:t>
      </w:r>
      <w:r w:rsidRPr="00B825E2">
        <w:rPr>
          <w:rFonts w:ascii="Arial Narrow" w:eastAsia="SimSun" w:hAnsi="Arial Narrow" w:hint="eastAsia"/>
          <w:i/>
          <w:sz w:val="22"/>
          <w:szCs w:val="22"/>
        </w:rPr>
        <w:t xml:space="preserve"> (JIM)</w:t>
      </w:r>
      <w:r w:rsidRPr="00B825E2">
        <w:rPr>
          <w:rFonts w:ascii="Arial Narrow" w:hAnsi="Arial Narrow"/>
          <w:i/>
          <w:sz w:val="22"/>
          <w:szCs w:val="22"/>
        </w:rPr>
        <w:t>, China</w:t>
      </w:r>
      <w:r w:rsidR="00847C7C">
        <w:rPr>
          <w:rFonts w:ascii="Arial Narrow" w:hAnsi="Arial Narrow"/>
          <w:i/>
          <w:sz w:val="22"/>
          <w:szCs w:val="22"/>
        </w:rPr>
        <w:t xml:space="preserve"> (SCI; IF: 2.44 in 2019)</w:t>
      </w:r>
    </w:p>
    <w:p w14:paraId="50FFCEC0" w14:textId="35A00D21" w:rsidR="00793AE7" w:rsidRPr="00B825E2" w:rsidRDefault="00793AE7" w:rsidP="00793AE7">
      <w:pPr>
        <w:pStyle w:val="BodyText3"/>
        <w:tabs>
          <w:tab w:val="clear" w:pos="0"/>
          <w:tab w:val="clear" w:pos="1710"/>
          <w:tab w:val="clear" w:pos="3600"/>
          <w:tab w:val="left" w:pos="1440"/>
          <w:tab w:val="left" w:pos="4320"/>
        </w:tabs>
        <w:ind w:left="1440" w:hanging="1440"/>
        <w:rPr>
          <w:rFonts w:ascii="Arial Narrow" w:hAnsi="Arial Narrow"/>
          <w:iCs/>
          <w:lang w:eastAsia="zh-CN"/>
        </w:rPr>
      </w:pPr>
      <w:r w:rsidRPr="00B825E2">
        <w:rPr>
          <w:rFonts w:ascii="Arial Narrow" w:hAnsi="Arial Narrow"/>
          <w:szCs w:val="22"/>
        </w:rPr>
        <w:t>20</w:t>
      </w:r>
      <w:r w:rsidRPr="00B825E2">
        <w:rPr>
          <w:rFonts w:ascii="Arial Narrow" w:hAnsi="Arial Narrow" w:hint="eastAsia"/>
          <w:szCs w:val="22"/>
          <w:lang w:eastAsia="zh-CN"/>
        </w:rPr>
        <w:t>13 -</w:t>
      </w:r>
      <w:r w:rsidRPr="00B825E2">
        <w:rPr>
          <w:rFonts w:ascii="Arial Narrow" w:hAnsi="Arial Narrow"/>
          <w:szCs w:val="22"/>
        </w:rPr>
        <w:t xml:space="preserve"> </w:t>
      </w:r>
      <w:r w:rsidRPr="00B825E2">
        <w:rPr>
          <w:rFonts w:ascii="Arial Narrow" w:hAnsi="Arial Narrow" w:hint="eastAsia"/>
          <w:szCs w:val="22"/>
          <w:lang w:eastAsia="zh-CN"/>
        </w:rPr>
        <w:t>present</w:t>
      </w:r>
      <w:r w:rsidRPr="00B825E2">
        <w:rPr>
          <w:rFonts w:ascii="Arial Narrow" w:hAnsi="Arial Narrow"/>
          <w:szCs w:val="22"/>
        </w:rPr>
        <w:tab/>
      </w:r>
      <w:r w:rsidRPr="00B825E2">
        <w:rPr>
          <w:rFonts w:ascii="Arial Narrow" w:hAnsi="Arial Narrow" w:hint="eastAsia"/>
          <w:szCs w:val="22"/>
          <w:lang w:eastAsia="zh-CN"/>
        </w:rPr>
        <w:t>Vice President,</w:t>
      </w:r>
      <w:r w:rsidRPr="00B825E2">
        <w:rPr>
          <w:rFonts w:ascii="Arial Narrow" w:hAnsi="Arial Narrow" w:hint="eastAsia"/>
          <w:lang w:eastAsia="zh-CN"/>
        </w:rPr>
        <w:t xml:space="preserve"> World Federation of Acupuncture-Moxibustion Societies </w:t>
      </w:r>
      <w:r w:rsidRPr="00B825E2">
        <w:rPr>
          <w:rFonts w:ascii="Arial Narrow" w:hAnsi="Arial Narrow" w:hint="eastAsia"/>
          <w:iCs/>
          <w:lang w:eastAsia="zh-CN"/>
        </w:rPr>
        <w:t>(WFAS)</w:t>
      </w:r>
    </w:p>
    <w:p w14:paraId="00AB7C57" w14:textId="434AE0DD" w:rsidR="00793AE7" w:rsidRPr="00B825E2" w:rsidRDefault="00793AE7" w:rsidP="00793AE7">
      <w:pPr>
        <w:pStyle w:val="BodyText3"/>
        <w:tabs>
          <w:tab w:val="clear" w:pos="0"/>
          <w:tab w:val="clear" w:pos="1710"/>
          <w:tab w:val="clear" w:pos="3600"/>
          <w:tab w:val="left" w:pos="1440"/>
          <w:tab w:val="left" w:pos="4320"/>
        </w:tabs>
        <w:ind w:left="1440" w:hanging="1440"/>
        <w:rPr>
          <w:rFonts w:ascii="Arial Narrow" w:hAnsi="Arial Narrow"/>
          <w:szCs w:val="22"/>
          <w:lang w:eastAsia="zh-CN"/>
        </w:rPr>
      </w:pPr>
      <w:r w:rsidRPr="00B825E2">
        <w:rPr>
          <w:rFonts w:ascii="Arial Narrow" w:hAnsi="Arial Narrow" w:hint="eastAsia"/>
          <w:iCs/>
          <w:lang w:eastAsia="zh-CN"/>
        </w:rPr>
        <w:t xml:space="preserve">2013 </w:t>
      </w:r>
      <w:r w:rsidRPr="00B825E2">
        <w:rPr>
          <w:rFonts w:ascii="Arial Narrow" w:hAnsi="Arial Narrow"/>
          <w:iCs/>
          <w:lang w:eastAsia="zh-CN"/>
        </w:rPr>
        <w:t>–</w:t>
      </w:r>
      <w:r w:rsidRPr="00B825E2">
        <w:rPr>
          <w:rFonts w:ascii="Arial Narrow" w:hAnsi="Arial Narrow" w:hint="eastAsia"/>
          <w:iCs/>
          <w:lang w:eastAsia="zh-CN"/>
        </w:rPr>
        <w:t xml:space="preserve"> </w:t>
      </w:r>
      <w:r w:rsidR="00CC5F08">
        <w:rPr>
          <w:rFonts w:ascii="Arial Narrow" w:hAnsi="Arial Narrow"/>
          <w:iCs/>
          <w:lang w:eastAsia="zh-CN"/>
        </w:rPr>
        <w:t>2019</w:t>
      </w:r>
      <w:r w:rsidRPr="00B825E2">
        <w:rPr>
          <w:rFonts w:ascii="Arial Narrow" w:hAnsi="Arial Narrow" w:hint="eastAsia"/>
          <w:iCs/>
          <w:lang w:eastAsia="zh-CN"/>
        </w:rPr>
        <w:tab/>
      </w:r>
      <w:r w:rsidRPr="00B825E2">
        <w:rPr>
          <w:rFonts w:ascii="Arial Narrow" w:hAnsi="Arial Narrow" w:hint="eastAsia"/>
          <w:szCs w:val="22"/>
          <w:lang w:eastAsia="zh-CN"/>
        </w:rPr>
        <w:t xml:space="preserve">Secretary General, </w:t>
      </w:r>
      <w:r w:rsidRPr="00B825E2">
        <w:rPr>
          <w:rFonts w:ascii="Arial Narrow" w:hAnsi="Arial Narrow"/>
          <w:szCs w:val="22"/>
          <w:lang w:eastAsia="zh-CN"/>
        </w:rPr>
        <w:t>Consortium</w:t>
      </w:r>
      <w:r w:rsidRPr="00B825E2">
        <w:rPr>
          <w:rFonts w:ascii="Arial Narrow" w:hAnsi="Arial Narrow" w:hint="eastAsia"/>
          <w:szCs w:val="22"/>
          <w:lang w:eastAsia="zh-CN"/>
        </w:rPr>
        <w:t xml:space="preserve"> for </w:t>
      </w:r>
      <w:r w:rsidRPr="00B825E2">
        <w:rPr>
          <w:rFonts w:ascii="Arial Narrow" w:hAnsi="Arial Narrow"/>
          <w:szCs w:val="22"/>
          <w:lang w:eastAsia="zh-CN"/>
        </w:rPr>
        <w:t>Globalization</w:t>
      </w:r>
      <w:r w:rsidRPr="00B825E2">
        <w:rPr>
          <w:rFonts w:ascii="Arial Narrow" w:hAnsi="Arial Narrow" w:hint="eastAsia"/>
          <w:szCs w:val="22"/>
          <w:lang w:eastAsia="zh-CN"/>
        </w:rPr>
        <w:t xml:space="preserve"> of Chinese Medicine (CGCM)</w:t>
      </w:r>
    </w:p>
    <w:p w14:paraId="06BDB38E" w14:textId="77777777" w:rsidR="00575995" w:rsidRDefault="00575995" w:rsidP="00D50672">
      <w:pPr>
        <w:tabs>
          <w:tab w:val="left" w:pos="-1080"/>
          <w:tab w:val="left" w:pos="-720"/>
          <w:tab w:val="left" w:pos="0"/>
          <w:tab w:val="left" w:pos="720"/>
          <w:tab w:val="left" w:pos="1418"/>
          <w:tab w:val="left" w:pos="4320"/>
        </w:tabs>
        <w:ind w:left="1440" w:hanging="1440"/>
        <w:rPr>
          <w:rFonts w:ascii="Arial Narrow" w:hAnsi="Arial Narrow" w:cs="Arial"/>
          <w:sz w:val="22"/>
        </w:rPr>
      </w:pPr>
      <w:r w:rsidRPr="00B825E2">
        <w:rPr>
          <w:rFonts w:ascii="Arial Narrow" w:hAnsi="Arial Narrow" w:cs="Arial"/>
          <w:sz w:val="22"/>
        </w:rPr>
        <w:t>2014</w:t>
      </w:r>
      <w:r w:rsidRPr="00B825E2">
        <w:rPr>
          <w:rFonts w:ascii="Arial Narrow" w:hAnsi="Arial Narrow" w:cs="Arial"/>
          <w:sz w:val="22"/>
        </w:rPr>
        <w:tab/>
      </w:r>
      <w:r w:rsidRPr="00B825E2">
        <w:rPr>
          <w:rFonts w:ascii="Arial Narrow" w:hAnsi="Arial Narrow" w:cs="Arial"/>
          <w:sz w:val="22"/>
        </w:rPr>
        <w:tab/>
        <w:t xml:space="preserve">Patent (3907874): A flexible device for research animal holding. #ZL 2014 2 0065468.4 via Beijing University. By China Intellectual Property Department, Beijing, China </w:t>
      </w:r>
    </w:p>
    <w:p w14:paraId="60D2FC3D" w14:textId="501643F0" w:rsidR="00D50672" w:rsidRDefault="00D50672" w:rsidP="00575995">
      <w:pPr>
        <w:tabs>
          <w:tab w:val="left" w:pos="-1080"/>
          <w:tab w:val="left" w:pos="-720"/>
          <w:tab w:val="left" w:pos="0"/>
          <w:tab w:val="left" w:pos="720"/>
          <w:tab w:val="left" w:pos="1418"/>
          <w:tab w:val="left" w:pos="4320"/>
        </w:tabs>
        <w:ind w:left="1800" w:hanging="1800"/>
        <w:rPr>
          <w:rFonts w:ascii="Arial Narrow" w:hAnsi="Arial Narrow" w:cs="Arial"/>
          <w:sz w:val="22"/>
        </w:rPr>
      </w:pPr>
      <w:r w:rsidRPr="002B2891">
        <w:rPr>
          <w:rFonts w:ascii="Arial Narrow" w:hAnsi="Arial Narrow" w:cs="Arial"/>
          <w:sz w:val="22"/>
        </w:rPr>
        <w:t>2020-present</w:t>
      </w:r>
      <w:r w:rsidRPr="002B2891">
        <w:rPr>
          <w:rFonts w:ascii="Arial Narrow" w:hAnsi="Arial Narrow" w:cs="Arial"/>
          <w:sz w:val="22"/>
        </w:rPr>
        <w:tab/>
        <w:t>Board Member, Society for Acupuncture Research (SAR)</w:t>
      </w:r>
    </w:p>
    <w:p w14:paraId="01393298" w14:textId="266AB718" w:rsidR="00700916" w:rsidRDefault="00700916" w:rsidP="00575995">
      <w:pPr>
        <w:tabs>
          <w:tab w:val="left" w:pos="-1080"/>
          <w:tab w:val="left" w:pos="-720"/>
          <w:tab w:val="left" w:pos="0"/>
          <w:tab w:val="left" w:pos="720"/>
          <w:tab w:val="left" w:pos="1418"/>
          <w:tab w:val="left" w:pos="4320"/>
        </w:tabs>
        <w:ind w:left="1800" w:hanging="1800"/>
        <w:rPr>
          <w:rFonts w:ascii="Arial Narrow" w:hAnsi="Arial Narrow" w:cs="Arial"/>
          <w:sz w:val="22"/>
        </w:rPr>
      </w:pPr>
      <w:r>
        <w:rPr>
          <w:rFonts w:ascii="Arial Narrow" w:hAnsi="Arial Narrow" w:cs="Arial"/>
          <w:sz w:val="22"/>
        </w:rPr>
        <w:t>2021-present</w:t>
      </w:r>
      <w:r>
        <w:rPr>
          <w:rFonts w:ascii="Arial Narrow" w:hAnsi="Arial Narrow" w:cs="Arial"/>
          <w:sz w:val="22"/>
        </w:rPr>
        <w:tab/>
        <w:t>Associate Editor, Medical Acupuncture, USA (IF: 1.16 in 2020)</w:t>
      </w:r>
    </w:p>
    <w:p w14:paraId="2E38C7C0" w14:textId="03BB6C8E" w:rsidR="00BC51B9" w:rsidRDefault="00BC51B9" w:rsidP="00575995">
      <w:pPr>
        <w:tabs>
          <w:tab w:val="left" w:pos="-1080"/>
          <w:tab w:val="left" w:pos="-720"/>
          <w:tab w:val="left" w:pos="0"/>
          <w:tab w:val="left" w:pos="720"/>
          <w:tab w:val="left" w:pos="1418"/>
          <w:tab w:val="left" w:pos="4320"/>
        </w:tabs>
        <w:ind w:left="1800" w:hanging="1800"/>
        <w:rPr>
          <w:rFonts w:ascii="Arial Narrow" w:hAnsi="Arial Narrow" w:cs="Arial"/>
          <w:sz w:val="22"/>
        </w:rPr>
      </w:pPr>
      <w:r>
        <w:rPr>
          <w:rFonts w:ascii="Arial Narrow" w:hAnsi="Arial Narrow" w:cs="Arial"/>
          <w:sz w:val="22"/>
        </w:rPr>
        <w:t>2024-present</w:t>
      </w:r>
      <w:r>
        <w:rPr>
          <w:rFonts w:ascii="Arial Narrow" w:hAnsi="Arial Narrow" w:cs="Arial"/>
          <w:sz w:val="22"/>
        </w:rPr>
        <w:tab/>
        <w:t>Co-President, Coalition of Wildlife Protection in TCM</w:t>
      </w:r>
    </w:p>
    <w:p w14:paraId="18482DE2" w14:textId="77777777" w:rsidR="00700916" w:rsidRPr="00B825E2" w:rsidRDefault="00700916" w:rsidP="00575995">
      <w:pPr>
        <w:tabs>
          <w:tab w:val="left" w:pos="-1080"/>
          <w:tab w:val="left" w:pos="-720"/>
          <w:tab w:val="left" w:pos="0"/>
          <w:tab w:val="left" w:pos="720"/>
          <w:tab w:val="left" w:pos="1418"/>
          <w:tab w:val="left" w:pos="4320"/>
        </w:tabs>
        <w:ind w:left="1800" w:hanging="1800"/>
        <w:rPr>
          <w:rFonts w:ascii="Arial Narrow" w:hAnsi="Arial Narrow" w:cs="Arial"/>
          <w:sz w:val="22"/>
        </w:rPr>
      </w:pPr>
    </w:p>
    <w:p w14:paraId="6F5247B8" w14:textId="77777777" w:rsidR="00575995" w:rsidRDefault="00575995" w:rsidP="00793AE7">
      <w:pPr>
        <w:pStyle w:val="BodyText3"/>
        <w:tabs>
          <w:tab w:val="clear" w:pos="0"/>
          <w:tab w:val="clear" w:pos="1710"/>
          <w:tab w:val="clear" w:pos="3600"/>
          <w:tab w:val="left" w:pos="1440"/>
          <w:tab w:val="left" w:pos="4320"/>
        </w:tabs>
        <w:ind w:left="1440" w:hanging="1440"/>
        <w:rPr>
          <w:rFonts w:ascii="Arial Narrow" w:hAnsi="Arial Narrow"/>
          <w:szCs w:val="22"/>
          <w:lang w:eastAsia="zh-CN"/>
        </w:rPr>
      </w:pPr>
    </w:p>
    <w:p w14:paraId="2C598F49" w14:textId="0F9560EA" w:rsidR="00BC7B79" w:rsidRPr="00B37B0B" w:rsidRDefault="00BC7B79" w:rsidP="00793AE7">
      <w:pPr>
        <w:pStyle w:val="BodyText3"/>
        <w:tabs>
          <w:tab w:val="clear" w:pos="0"/>
          <w:tab w:val="clear" w:pos="1710"/>
          <w:tab w:val="clear" w:pos="3600"/>
          <w:tab w:val="left" w:pos="1440"/>
          <w:tab w:val="left" w:pos="4320"/>
        </w:tabs>
        <w:ind w:left="1440" w:hanging="1440"/>
        <w:rPr>
          <w:rFonts w:ascii="Arial Narrow" w:hAnsi="Arial Narrow"/>
          <w:b/>
          <w:szCs w:val="22"/>
          <w:u w:val="single"/>
          <w:lang w:eastAsia="zh-CN"/>
        </w:rPr>
      </w:pPr>
      <w:r w:rsidRPr="00B37B0B">
        <w:rPr>
          <w:rFonts w:ascii="Arial Narrow" w:hAnsi="Arial Narrow"/>
          <w:b/>
          <w:szCs w:val="22"/>
          <w:u w:val="single"/>
          <w:lang w:eastAsia="zh-CN"/>
        </w:rPr>
        <w:t>Committees and Professional Contributions in Hong Kong (2013-2019)</w:t>
      </w:r>
    </w:p>
    <w:p w14:paraId="5452A223" w14:textId="7B2BDDBF" w:rsidR="00BC7B79" w:rsidRPr="00B37B0B" w:rsidRDefault="00BC7B79" w:rsidP="00BC7B79">
      <w:pPr>
        <w:pStyle w:val="BodyText3"/>
        <w:tabs>
          <w:tab w:val="left" w:pos="1440"/>
          <w:tab w:val="left" w:pos="4320"/>
        </w:tabs>
        <w:ind w:left="1440" w:hanging="1440"/>
        <w:rPr>
          <w:rFonts w:ascii="Arial Narrow" w:hAnsi="Arial Narrow"/>
          <w:szCs w:val="22"/>
          <w:lang w:eastAsia="zh-CN"/>
        </w:rPr>
      </w:pPr>
      <w:r w:rsidRPr="00B37B0B">
        <w:rPr>
          <w:rFonts w:ascii="Arial Narrow" w:hAnsi="Arial Narrow"/>
          <w:szCs w:val="22"/>
          <w:lang w:eastAsia="zh-CN"/>
        </w:rPr>
        <w:t>1. Board member, Chinese Medicine Council of Hong Kong (</w:t>
      </w:r>
      <w:r w:rsidRPr="00B37B0B">
        <w:rPr>
          <w:rFonts w:ascii="Arial Narrow" w:eastAsia="SimSun" w:hAnsi="Arial Narrow" w:cs="SimSun" w:hint="eastAsia"/>
          <w:szCs w:val="22"/>
          <w:lang w:eastAsia="zh-CN"/>
        </w:rPr>
        <w:t>香港中醫藥管理委員會</w:t>
      </w:r>
      <w:r w:rsidRPr="00B37B0B">
        <w:rPr>
          <w:rFonts w:ascii="Arial Narrow" w:eastAsia="SimSun" w:hAnsi="Arial Narrow" w:cs="SimSun" w:hint="eastAsia"/>
          <w:szCs w:val="22"/>
          <w:lang w:eastAsia="zh-CN"/>
        </w:rPr>
        <w:t>)</w:t>
      </w:r>
    </w:p>
    <w:p w14:paraId="01230C1C" w14:textId="5CE6D2DC" w:rsidR="00BC7B79" w:rsidRPr="00B37B0B" w:rsidRDefault="00BC7B79" w:rsidP="00BC7B79">
      <w:pPr>
        <w:pStyle w:val="BodyText3"/>
        <w:tabs>
          <w:tab w:val="left" w:pos="1440"/>
          <w:tab w:val="left" w:pos="4320"/>
        </w:tabs>
        <w:ind w:left="1440" w:hanging="1440"/>
        <w:rPr>
          <w:rFonts w:ascii="Arial Narrow" w:hAnsi="Arial Narrow"/>
          <w:szCs w:val="22"/>
          <w:lang w:eastAsia="zh-CN"/>
        </w:rPr>
      </w:pPr>
      <w:r w:rsidRPr="00B37B0B">
        <w:rPr>
          <w:rFonts w:ascii="Arial Narrow" w:hAnsi="Arial Narrow"/>
          <w:szCs w:val="22"/>
          <w:lang w:eastAsia="zh-CN"/>
        </w:rPr>
        <w:t>2. Board member, Chinese Medicine Practitioners Board (</w:t>
      </w:r>
      <w:r w:rsidR="00DC2F93" w:rsidRPr="00B37B0B">
        <w:rPr>
          <w:rFonts w:ascii="Arial Narrow" w:eastAsia="SimSun" w:hAnsi="Arial Narrow" w:cs="SimSun" w:hint="eastAsia"/>
          <w:szCs w:val="22"/>
          <w:lang w:eastAsia="zh-CN"/>
        </w:rPr>
        <w:t>香港中醫藥管理委員會中醫業小組</w:t>
      </w:r>
      <w:r w:rsidRPr="00B37B0B">
        <w:rPr>
          <w:rFonts w:ascii="Arial Narrow" w:eastAsia="SimSun" w:hAnsi="Arial Narrow" w:cs="SimSun" w:hint="eastAsia"/>
          <w:szCs w:val="22"/>
          <w:lang w:eastAsia="zh-CN"/>
        </w:rPr>
        <w:t>)</w:t>
      </w:r>
    </w:p>
    <w:p w14:paraId="38943729" w14:textId="6BFC813F" w:rsidR="00BC7B79" w:rsidRPr="00B37B0B" w:rsidRDefault="00BC7B79" w:rsidP="00BC7B79">
      <w:pPr>
        <w:pStyle w:val="BodyText3"/>
        <w:tabs>
          <w:tab w:val="left" w:pos="1440"/>
          <w:tab w:val="left" w:pos="4320"/>
        </w:tabs>
        <w:ind w:left="1440" w:hanging="1440"/>
        <w:rPr>
          <w:rFonts w:ascii="Arial Narrow" w:hAnsi="Arial Narrow"/>
          <w:szCs w:val="22"/>
          <w:lang w:eastAsia="zh-CN"/>
        </w:rPr>
      </w:pPr>
      <w:r w:rsidRPr="00B37B0B">
        <w:rPr>
          <w:rFonts w:ascii="Arial Narrow" w:hAnsi="Arial Narrow"/>
          <w:szCs w:val="22"/>
          <w:lang w:eastAsia="zh-CN"/>
        </w:rPr>
        <w:t>3. Board member, Chinese Medicines (herbs) Board</w:t>
      </w:r>
      <w:r w:rsidR="00DC2F93" w:rsidRPr="00B37B0B">
        <w:rPr>
          <w:rFonts w:ascii="Arial Narrow" w:hAnsi="Arial Narrow"/>
          <w:szCs w:val="22"/>
          <w:lang w:eastAsia="zh-CN"/>
        </w:rPr>
        <w:t xml:space="preserve"> </w:t>
      </w:r>
      <w:r w:rsidRPr="00B37B0B">
        <w:rPr>
          <w:rFonts w:ascii="Arial Narrow" w:hAnsi="Arial Narrow"/>
          <w:szCs w:val="22"/>
          <w:lang w:eastAsia="zh-CN"/>
        </w:rPr>
        <w:t>(</w:t>
      </w:r>
      <w:bookmarkStart w:id="2" w:name="OLE_LINK45"/>
      <w:bookmarkStart w:id="3" w:name="OLE_LINK51"/>
      <w:r w:rsidRPr="00B37B0B">
        <w:rPr>
          <w:rFonts w:ascii="Arial Narrow" w:eastAsia="SimSun" w:hAnsi="Arial Narrow" w:cs="SimSun" w:hint="eastAsia"/>
          <w:szCs w:val="22"/>
          <w:lang w:eastAsia="zh-CN"/>
        </w:rPr>
        <w:t>香港中醫藥管理委員會中藥業</w:t>
      </w:r>
      <w:bookmarkEnd w:id="2"/>
      <w:bookmarkEnd w:id="3"/>
      <w:r w:rsidRPr="00B37B0B">
        <w:rPr>
          <w:rFonts w:ascii="Arial Narrow" w:eastAsia="SimSun" w:hAnsi="Arial Narrow" w:cs="SimSun" w:hint="eastAsia"/>
          <w:szCs w:val="22"/>
          <w:lang w:eastAsia="zh-CN"/>
        </w:rPr>
        <w:t>小組委員會</w:t>
      </w:r>
      <w:r w:rsidRPr="00B37B0B">
        <w:rPr>
          <w:rFonts w:ascii="Arial Narrow" w:eastAsia="SimSun" w:hAnsi="Arial Narrow" w:cs="SimSun" w:hint="eastAsia"/>
          <w:szCs w:val="22"/>
          <w:lang w:eastAsia="zh-CN"/>
        </w:rPr>
        <w:t>)</w:t>
      </w:r>
    </w:p>
    <w:p w14:paraId="2914E116" w14:textId="7BC5BD4F" w:rsidR="00BC7B79" w:rsidRPr="00B37B0B" w:rsidRDefault="00BC7B79" w:rsidP="0084646B">
      <w:pPr>
        <w:pStyle w:val="BodyText3"/>
        <w:tabs>
          <w:tab w:val="left" w:pos="270"/>
          <w:tab w:val="left" w:pos="4320"/>
        </w:tabs>
        <w:ind w:left="180" w:hanging="180"/>
        <w:rPr>
          <w:rFonts w:ascii="Arial Narrow" w:hAnsi="Arial Narrow"/>
          <w:szCs w:val="22"/>
          <w:lang w:eastAsia="zh-CN"/>
        </w:rPr>
      </w:pPr>
      <w:r w:rsidRPr="00B37B0B">
        <w:rPr>
          <w:rFonts w:ascii="Arial Narrow" w:hAnsi="Arial Narrow"/>
          <w:szCs w:val="22"/>
          <w:lang w:eastAsia="zh-CN"/>
        </w:rPr>
        <w:t xml:space="preserve">4. </w:t>
      </w:r>
      <w:r w:rsidR="0084646B" w:rsidRPr="00B37B0B">
        <w:rPr>
          <w:rFonts w:ascii="Arial Narrow" w:hAnsi="Arial Narrow"/>
          <w:szCs w:val="22"/>
          <w:lang w:eastAsia="zh-CN"/>
        </w:rPr>
        <w:t>Member, Heavy Metal in Chinese Medicines Working Group (</w:t>
      </w:r>
      <w:r w:rsidRPr="00B37B0B">
        <w:rPr>
          <w:rFonts w:ascii="Arial Narrow" w:eastAsia="SimSun" w:hAnsi="Arial Narrow" w:cs="SimSun" w:hint="eastAsia"/>
          <w:szCs w:val="22"/>
          <w:lang w:eastAsia="zh-CN"/>
        </w:rPr>
        <w:t>香港中醫藥管理委員會修訂中成藥重金屬及有毒元素標準工作小組</w:t>
      </w:r>
      <w:r w:rsidR="0084646B" w:rsidRPr="00B37B0B">
        <w:rPr>
          <w:rFonts w:ascii="Arial Narrow" w:eastAsia="SimSun" w:hAnsi="Arial Narrow" w:cs="SimSun" w:hint="eastAsia"/>
          <w:szCs w:val="22"/>
          <w:lang w:eastAsia="zh-CN"/>
        </w:rPr>
        <w:t>)</w:t>
      </w:r>
    </w:p>
    <w:p w14:paraId="210BC8FC" w14:textId="4778AE5B" w:rsidR="00BC7B79" w:rsidRPr="00B37B0B" w:rsidRDefault="00BC7B79" w:rsidP="00DC2F93">
      <w:pPr>
        <w:pStyle w:val="BodyText3"/>
        <w:tabs>
          <w:tab w:val="left" w:pos="270"/>
          <w:tab w:val="left" w:pos="4320"/>
        </w:tabs>
        <w:ind w:left="180" w:hanging="180"/>
        <w:rPr>
          <w:rFonts w:ascii="Arial Narrow" w:hAnsi="Arial Narrow"/>
          <w:szCs w:val="22"/>
          <w:lang w:eastAsia="zh-CN"/>
        </w:rPr>
      </w:pPr>
      <w:r w:rsidRPr="00B37B0B">
        <w:rPr>
          <w:rFonts w:ascii="Arial Narrow" w:hAnsi="Arial Narrow"/>
          <w:szCs w:val="22"/>
          <w:lang w:eastAsia="zh-CN"/>
        </w:rPr>
        <w:t xml:space="preserve">5. </w:t>
      </w:r>
      <w:r w:rsidR="00DC2F93" w:rsidRPr="00B37B0B">
        <w:rPr>
          <w:rFonts w:ascii="Arial Narrow" w:hAnsi="Arial Narrow"/>
          <w:szCs w:val="22"/>
          <w:lang w:eastAsia="zh-CN"/>
        </w:rPr>
        <w:t xml:space="preserve">Board member, </w:t>
      </w:r>
      <w:r w:rsidR="0084646B" w:rsidRPr="00B37B0B">
        <w:rPr>
          <w:rFonts w:ascii="Arial Narrow" w:hAnsi="Arial Narrow"/>
          <w:szCs w:val="22"/>
          <w:lang w:eastAsia="zh-CN"/>
        </w:rPr>
        <w:t>Chinese Medicine Development Committee</w:t>
      </w:r>
      <w:r w:rsidR="00DC2F93" w:rsidRPr="00B37B0B">
        <w:rPr>
          <w:rFonts w:ascii="Arial Narrow" w:hAnsi="Arial Narrow"/>
          <w:szCs w:val="22"/>
          <w:lang w:eastAsia="zh-CN"/>
        </w:rPr>
        <w:t>, Food and Health Bureau (</w:t>
      </w:r>
      <w:r w:rsidRPr="00B37B0B">
        <w:rPr>
          <w:rFonts w:ascii="Arial Narrow" w:eastAsia="SimSun" w:hAnsi="Arial Narrow" w:cs="SimSun" w:hint="eastAsia"/>
          <w:szCs w:val="22"/>
          <w:lang w:eastAsia="zh-CN"/>
        </w:rPr>
        <w:t>食物及衞生局</w:t>
      </w:r>
      <w:r w:rsidRPr="00B37B0B">
        <w:rPr>
          <w:rFonts w:ascii="Arial Narrow" w:hAnsi="Arial Narrow"/>
          <w:szCs w:val="22"/>
          <w:lang w:eastAsia="zh-CN"/>
        </w:rPr>
        <w:t xml:space="preserve">, </w:t>
      </w:r>
      <w:r w:rsidRPr="00B37B0B">
        <w:rPr>
          <w:rFonts w:ascii="Arial Narrow" w:eastAsia="SimSun" w:hAnsi="Arial Narrow" w:cs="SimSun" w:hint="eastAsia"/>
          <w:szCs w:val="22"/>
          <w:lang w:eastAsia="zh-CN"/>
        </w:rPr>
        <w:t>中醫中藥發展委員會</w:t>
      </w:r>
      <w:r w:rsidR="00DC2F93" w:rsidRPr="00B37B0B">
        <w:rPr>
          <w:rFonts w:ascii="Arial Narrow" w:eastAsia="SimSun" w:hAnsi="Arial Narrow" w:cs="SimSun" w:hint="eastAsia"/>
          <w:szCs w:val="22"/>
          <w:lang w:eastAsia="zh-CN"/>
        </w:rPr>
        <w:t>)</w:t>
      </w:r>
    </w:p>
    <w:p w14:paraId="5C2A23AB" w14:textId="43CB433C" w:rsidR="00BC7B79" w:rsidRPr="00B37B0B" w:rsidRDefault="00BC7B79" w:rsidP="00DC2F93">
      <w:pPr>
        <w:pStyle w:val="BodyText3"/>
        <w:tabs>
          <w:tab w:val="left" w:pos="1440"/>
          <w:tab w:val="left" w:pos="4320"/>
        </w:tabs>
        <w:ind w:left="180" w:hanging="180"/>
        <w:rPr>
          <w:rFonts w:ascii="Arial Narrow" w:hAnsi="Arial Narrow"/>
          <w:szCs w:val="22"/>
          <w:lang w:eastAsia="zh-CN"/>
        </w:rPr>
      </w:pPr>
      <w:r w:rsidRPr="00B37B0B">
        <w:rPr>
          <w:rFonts w:ascii="Arial Narrow" w:hAnsi="Arial Narrow"/>
          <w:szCs w:val="22"/>
          <w:lang w:eastAsia="zh-CN"/>
        </w:rPr>
        <w:t xml:space="preserve">6. </w:t>
      </w:r>
      <w:r w:rsidR="00DC2F93" w:rsidRPr="00B37B0B">
        <w:rPr>
          <w:rFonts w:ascii="Arial Narrow" w:hAnsi="Arial Narrow"/>
          <w:szCs w:val="22"/>
          <w:lang w:eastAsia="zh-CN"/>
        </w:rPr>
        <w:t>Member, Chinese Medicine Hospital Planning User Committee, , Food and Health Bureau (</w:t>
      </w:r>
      <w:r w:rsidRPr="00B37B0B">
        <w:rPr>
          <w:rFonts w:ascii="Arial Narrow" w:eastAsia="SimSun" w:hAnsi="Arial Narrow" w:cs="SimSun" w:hint="eastAsia"/>
          <w:szCs w:val="22"/>
          <w:lang w:eastAsia="zh-CN"/>
        </w:rPr>
        <w:t>食物及衞生局</w:t>
      </w:r>
      <w:r w:rsidRPr="00B37B0B">
        <w:rPr>
          <w:rFonts w:ascii="Arial Narrow" w:hAnsi="Arial Narrow"/>
          <w:szCs w:val="22"/>
          <w:lang w:eastAsia="zh-CN"/>
        </w:rPr>
        <w:t xml:space="preserve">, </w:t>
      </w:r>
      <w:r w:rsidRPr="00B37B0B">
        <w:rPr>
          <w:rFonts w:ascii="Arial Narrow" w:eastAsia="SimSun" w:hAnsi="Arial Narrow" w:cs="SimSun" w:hint="eastAsia"/>
          <w:szCs w:val="22"/>
          <w:lang w:eastAsia="zh-CN"/>
        </w:rPr>
        <w:t>中醫醫院發展計劃辦事處</w:t>
      </w:r>
      <w:r w:rsidRPr="00B37B0B">
        <w:rPr>
          <w:rFonts w:ascii="Arial Narrow" w:hAnsi="Arial Narrow"/>
          <w:szCs w:val="22"/>
          <w:lang w:eastAsia="zh-CN"/>
        </w:rPr>
        <w:t xml:space="preserve">, </w:t>
      </w:r>
      <w:r w:rsidRPr="00B37B0B">
        <w:rPr>
          <w:rFonts w:ascii="Arial Narrow" w:eastAsia="SimSun" w:hAnsi="Arial Narrow" w:cs="SimSun" w:hint="eastAsia"/>
          <w:szCs w:val="22"/>
          <w:lang w:eastAsia="zh-CN"/>
        </w:rPr>
        <w:t>中醫醫院籌劃使用者委員會</w:t>
      </w:r>
      <w:r w:rsidR="00DC2F93" w:rsidRPr="00B37B0B">
        <w:rPr>
          <w:rFonts w:ascii="Arial Narrow" w:eastAsia="SimSun" w:hAnsi="Arial Narrow" w:cs="SimSun" w:hint="eastAsia"/>
          <w:szCs w:val="22"/>
          <w:lang w:eastAsia="zh-CN"/>
        </w:rPr>
        <w:t>)</w:t>
      </w:r>
    </w:p>
    <w:p w14:paraId="57A732D5" w14:textId="3E4DBDD7" w:rsidR="00BC7B79" w:rsidRPr="00B37B0B" w:rsidRDefault="00BC7B79" w:rsidP="00DC2F93">
      <w:pPr>
        <w:pStyle w:val="BodyText3"/>
        <w:tabs>
          <w:tab w:val="left" w:pos="4320"/>
        </w:tabs>
        <w:ind w:left="180" w:hanging="180"/>
        <w:rPr>
          <w:rFonts w:ascii="Arial Narrow" w:hAnsi="Arial Narrow"/>
          <w:szCs w:val="22"/>
          <w:lang w:eastAsia="zh-CN"/>
        </w:rPr>
      </w:pPr>
      <w:r w:rsidRPr="00B37B0B">
        <w:rPr>
          <w:rFonts w:ascii="Arial Narrow" w:hAnsi="Arial Narrow"/>
          <w:szCs w:val="22"/>
          <w:lang w:eastAsia="zh-CN"/>
        </w:rPr>
        <w:t xml:space="preserve">7. </w:t>
      </w:r>
      <w:r w:rsidR="00DC2F93" w:rsidRPr="00B37B0B">
        <w:rPr>
          <w:rFonts w:ascii="Arial Narrow" w:hAnsi="Arial Narrow"/>
          <w:szCs w:val="22"/>
          <w:lang w:eastAsia="zh-CN"/>
        </w:rPr>
        <w:t>Member, Research and Development Committee of Chinese Medicine, Innovation and Technology Department (</w:t>
      </w:r>
      <w:r w:rsidRPr="00B37B0B">
        <w:rPr>
          <w:rFonts w:ascii="Arial Narrow" w:eastAsia="SimSun" w:hAnsi="Arial Narrow" w:cs="SimSun" w:hint="eastAsia"/>
          <w:szCs w:val="22"/>
          <w:lang w:eastAsia="zh-CN"/>
        </w:rPr>
        <w:t>創新科技署</w:t>
      </w:r>
      <w:r w:rsidRPr="00B37B0B">
        <w:rPr>
          <w:rFonts w:ascii="Arial Narrow" w:hAnsi="Arial Narrow"/>
          <w:szCs w:val="22"/>
          <w:lang w:eastAsia="zh-CN"/>
        </w:rPr>
        <w:t xml:space="preserve">, </w:t>
      </w:r>
      <w:r w:rsidRPr="00B37B0B">
        <w:rPr>
          <w:rFonts w:ascii="Arial Narrow" w:eastAsia="SimSun" w:hAnsi="Arial Narrow" w:cs="SimSun" w:hint="eastAsia"/>
          <w:szCs w:val="22"/>
          <w:lang w:eastAsia="zh-CN"/>
        </w:rPr>
        <w:t>中藥研究及發展委員會</w:t>
      </w:r>
      <w:r w:rsidR="00DC2F93" w:rsidRPr="00B37B0B">
        <w:rPr>
          <w:rFonts w:ascii="Arial Narrow" w:eastAsia="SimSun" w:hAnsi="Arial Narrow" w:cs="SimSun" w:hint="eastAsia"/>
          <w:szCs w:val="22"/>
          <w:lang w:eastAsia="zh-CN"/>
        </w:rPr>
        <w:t>)</w:t>
      </w:r>
    </w:p>
    <w:p w14:paraId="4455FBCE" w14:textId="5773A9BD" w:rsidR="00BC7B79" w:rsidRPr="00B37B0B" w:rsidRDefault="00BC7B79" w:rsidP="00BC7B79">
      <w:pPr>
        <w:pStyle w:val="BodyText3"/>
        <w:tabs>
          <w:tab w:val="left" w:pos="1440"/>
          <w:tab w:val="left" w:pos="4320"/>
        </w:tabs>
        <w:ind w:left="1440" w:hanging="1440"/>
        <w:rPr>
          <w:rFonts w:ascii="Arial Narrow" w:hAnsi="Arial Narrow"/>
          <w:szCs w:val="22"/>
          <w:lang w:eastAsia="zh-CN"/>
        </w:rPr>
      </w:pPr>
      <w:r w:rsidRPr="00B37B0B">
        <w:rPr>
          <w:rFonts w:ascii="Arial Narrow" w:hAnsi="Arial Narrow"/>
          <w:szCs w:val="22"/>
          <w:lang w:eastAsia="zh-CN"/>
        </w:rPr>
        <w:t xml:space="preserve">8. </w:t>
      </w:r>
      <w:r w:rsidR="00DC2F93" w:rsidRPr="00B37B0B">
        <w:rPr>
          <w:rFonts w:ascii="Arial Narrow" w:hAnsi="Arial Narrow"/>
          <w:szCs w:val="22"/>
          <w:lang w:eastAsia="zh-CN"/>
        </w:rPr>
        <w:t>Board member, Central Committee of Chinese Medicine, Hospital Authority (</w:t>
      </w:r>
      <w:r w:rsidRPr="00B37B0B">
        <w:rPr>
          <w:rFonts w:ascii="Arial Narrow" w:eastAsia="SimSun" w:hAnsi="Arial Narrow" w:cs="SimSun" w:hint="eastAsia"/>
          <w:szCs w:val="22"/>
          <w:lang w:eastAsia="zh-CN"/>
        </w:rPr>
        <w:t>醫院管理局</w:t>
      </w:r>
      <w:r w:rsidRPr="00B37B0B">
        <w:rPr>
          <w:rFonts w:ascii="Arial Narrow" w:hAnsi="Arial Narrow"/>
          <w:szCs w:val="22"/>
          <w:lang w:eastAsia="zh-CN"/>
        </w:rPr>
        <w:t xml:space="preserve">, </w:t>
      </w:r>
      <w:r w:rsidR="00DC2F93" w:rsidRPr="00B37B0B">
        <w:rPr>
          <w:rFonts w:ascii="Arial Narrow" w:eastAsia="SimSun" w:hAnsi="Arial Narrow" w:cs="SimSun" w:hint="eastAsia"/>
          <w:szCs w:val="22"/>
          <w:lang w:eastAsia="zh-CN"/>
        </w:rPr>
        <w:t>中醫中央委員會</w:t>
      </w:r>
      <w:r w:rsidR="00DC2F93" w:rsidRPr="00B37B0B">
        <w:rPr>
          <w:rFonts w:ascii="Arial Narrow" w:eastAsia="SimSun" w:hAnsi="Arial Narrow" w:cs="SimSun" w:hint="eastAsia"/>
          <w:szCs w:val="22"/>
          <w:lang w:eastAsia="zh-CN"/>
        </w:rPr>
        <w:t>)</w:t>
      </w:r>
      <w:r w:rsidRPr="00B37B0B">
        <w:rPr>
          <w:rFonts w:ascii="Arial Narrow" w:hAnsi="Arial Narrow"/>
          <w:szCs w:val="22"/>
          <w:lang w:eastAsia="zh-CN"/>
        </w:rPr>
        <w:t xml:space="preserve"> </w:t>
      </w:r>
    </w:p>
    <w:p w14:paraId="31A9F34A" w14:textId="1E4F51ED" w:rsidR="00BC7B79" w:rsidRPr="00B37B0B" w:rsidRDefault="00BC7B79" w:rsidP="00DC2F93">
      <w:pPr>
        <w:pStyle w:val="BodyText3"/>
        <w:tabs>
          <w:tab w:val="left" w:pos="1440"/>
          <w:tab w:val="left" w:pos="4320"/>
        </w:tabs>
        <w:ind w:left="180" w:hanging="180"/>
        <w:rPr>
          <w:rFonts w:ascii="Arial Narrow" w:hAnsi="Arial Narrow"/>
          <w:szCs w:val="22"/>
          <w:lang w:eastAsia="zh-CN"/>
        </w:rPr>
      </w:pPr>
      <w:r w:rsidRPr="00B37B0B">
        <w:rPr>
          <w:rFonts w:ascii="Arial Narrow" w:hAnsi="Arial Narrow"/>
          <w:szCs w:val="22"/>
          <w:lang w:eastAsia="zh-CN"/>
        </w:rPr>
        <w:t xml:space="preserve">9. </w:t>
      </w:r>
      <w:r w:rsidR="00DC2F93" w:rsidRPr="00B37B0B">
        <w:rPr>
          <w:rFonts w:ascii="Arial Narrow" w:hAnsi="Arial Narrow"/>
          <w:szCs w:val="22"/>
          <w:lang w:eastAsia="zh-CN"/>
        </w:rPr>
        <w:t>Board member and Chairperson, Hong Kong Working Group on the Development of Chinese Medicine</w:t>
      </w:r>
      <w:r w:rsidRPr="00B37B0B">
        <w:rPr>
          <w:rFonts w:ascii="Arial Narrow" w:hAnsi="Arial Narrow"/>
          <w:szCs w:val="22"/>
          <w:lang w:eastAsia="zh-CN"/>
        </w:rPr>
        <w:t xml:space="preserve"> </w:t>
      </w:r>
      <w:r w:rsidR="00DC2F93" w:rsidRPr="00B37B0B">
        <w:rPr>
          <w:rFonts w:ascii="Arial Narrow" w:hAnsi="Arial Narrow"/>
          <w:szCs w:val="22"/>
          <w:lang w:eastAsia="zh-CN"/>
        </w:rPr>
        <w:t>(</w:t>
      </w:r>
      <w:r w:rsidRPr="00B37B0B">
        <w:rPr>
          <w:rFonts w:ascii="Arial Narrow" w:eastAsia="SimSun" w:hAnsi="Arial Narrow" w:cs="SimSun" w:hint="eastAsia"/>
          <w:szCs w:val="22"/>
          <w:lang w:eastAsia="zh-CN"/>
        </w:rPr>
        <w:t>香港中醫專科發展工作組</w:t>
      </w:r>
      <w:r w:rsidR="00DC2F93" w:rsidRPr="00B37B0B">
        <w:rPr>
          <w:rFonts w:ascii="Arial Narrow" w:eastAsia="SimSun" w:hAnsi="Arial Narrow" w:cs="SimSun" w:hint="eastAsia"/>
          <w:szCs w:val="22"/>
          <w:lang w:eastAsia="zh-CN"/>
        </w:rPr>
        <w:t>)</w:t>
      </w:r>
    </w:p>
    <w:p w14:paraId="5FE73579" w14:textId="148F2BEF" w:rsidR="00BC7B79" w:rsidRPr="00B37B0B" w:rsidRDefault="00BC7B79" w:rsidP="004B7984">
      <w:pPr>
        <w:pStyle w:val="BodyText3"/>
        <w:tabs>
          <w:tab w:val="left" w:pos="360"/>
          <w:tab w:val="left" w:pos="4320"/>
        </w:tabs>
        <w:ind w:left="360" w:hanging="360"/>
        <w:rPr>
          <w:rFonts w:ascii="Arial Narrow" w:hAnsi="Arial Narrow"/>
          <w:szCs w:val="22"/>
          <w:lang w:eastAsia="zh-CN"/>
        </w:rPr>
      </w:pPr>
      <w:r w:rsidRPr="00B37B0B">
        <w:rPr>
          <w:rFonts w:ascii="Arial Narrow" w:hAnsi="Arial Narrow"/>
          <w:szCs w:val="22"/>
          <w:lang w:eastAsia="zh-CN"/>
        </w:rPr>
        <w:t xml:space="preserve">10. </w:t>
      </w:r>
      <w:r w:rsidR="00DC2F93" w:rsidRPr="00B37B0B">
        <w:rPr>
          <w:rFonts w:ascii="Arial Narrow" w:hAnsi="Arial Narrow"/>
          <w:szCs w:val="22"/>
          <w:lang w:eastAsia="zh-CN"/>
        </w:rPr>
        <w:t xml:space="preserve">Board member, </w:t>
      </w:r>
      <w:r w:rsidRPr="00B37B0B">
        <w:rPr>
          <w:rFonts w:ascii="Arial Narrow" w:hAnsi="Arial Narrow"/>
          <w:szCs w:val="22"/>
          <w:lang w:eastAsia="zh-CN"/>
        </w:rPr>
        <w:t>Hospital Authority, Hong Kong West Cluster Integrated Chine</w:t>
      </w:r>
      <w:r w:rsidR="00DC2F93" w:rsidRPr="00B37B0B">
        <w:rPr>
          <w:rFonts w:ascii="Arial Narrow" w:hAnsi="Arial Narrow"/>
          <w:szCs w:val="22"/>
          <w:lang w:eastAsia="zh-CN"/>
        </w:rPr>
        <w:t>se-Western Medicine (HKWC ICWM)</w:t>
      </w:r>
    </w:p>
    <w:p w14:paraId="43FB49C2" w14:textId="6406C3AB" w:rsidR="00BC7B79" w:rsidRPr="00B37B0B" w:rsidRDefault="00BC7B79" w:rsidP="004B7984">
      <w:pPr>
        <w:pStyle w:val="BodyText3"/>
        <w:tabs>
          <w:tab w:val="left" w:pos="360"/>
          <w:tab w:val="left" w:pos="4320"/>
        </w:tabs>
        <w:ind w:left="360" w:hanging="360"/>
        <w:rPr>
          <w:rFonts w:ascii="Arial Narrow" w:hAnsi="Arial Narrow"/>
          <w:szCs w:val="22"/>
          <w:lang w:eastAsia="zh-CN"/>
        </w:rPr>
      </w:pPr>
      <w:r w:rsidRPr="00B37B0B">
        <w:rPr>
          <w:rFonts w:ascii="Arial Narrow" w:hAnsi="Arial Narrow"/>
          <w:szCs w:val="22"/>
          <w:lang w:eastAsia="zh-CN"/>
        </w:rPr>
        <w:t xml:space="preserve">11. </w:t>
      </w:r>
      <w:r w:rsidR="00DC2F93" w:rsidRPr="00B37B0B">
        <w:rPr>
          <w:rFonts w:ascii="Arial Narrow" w:hAnsi="Arial Narrow"/>
          <w:szCs w:val="22"/>
          <w:lang w:eastAsia="zh-CN"/>
        </w:rPr>
        <w:t xml:space="preserve">Board member, </w:t>
      </w:r>
      <w:r w:rsidRPr="00B37B0B">
        <w:rPr>
          <w:rFonts w:ascii="Arial Narrow" w:hAnsi="Arial Narrow"/>
          <w:szCs w:val="22"/>
          <w:lang w:eastAsia="zh-CN"/>
        </w:rPr>
        <w:t>Hong Kong Buddhist Association – The University of Hong Kong Clinical Centre for Teaching and Research in Chinese Medicine: Clinical Management Committee</w:t>
      </w:r>
    </w:p>
    <w:p w14:paraId="1A497969" w14:textId="728D5767" w:rsidR="00BC7B79" w:rsidRPr="00B37B0B" w:rsidRDefault="00BC7B79" w:rsidP="004B7984">
      <w:pPr>
        <w:pStyle w:val="BodyText3"/>
        <w:tabs>
          <w:tab w:val="left" w:pos="360"/>
          <w:tab w:val="left" w:pos="4320"/>
        </w:tabs>
        <w:ind w:left="360" w:hanging="360"/>
        <w:rPr>
          <w:rFonts w:ascii="Arial Narrow" w:hAnsi="Arial Narrow"/>
          <w:szCs w:val="22"/>
          <w:lang w:eastAsia="zh-CN"/>
        </w:rPr>
      </w:pPr>
      <w:r w:rsidRPr="00B37B0B">
        <w:rPr>
          <w:rFonts w:ascii="Arial Narrow" w:hAnsi="Arial Narrow"/>
          <w:szCs w:val="22"/>
          <w:lang w:eastAsia="zh-CN"/>
        </w:rPr>
        <w:t xml:space="preserve">12. </w:t>
      </w:r>
      <w:r w:rsidR="00DC2F93" w:rsidRPr="00B37B0B">
        <w:rPr>
          <w:rFonts w:ascii="Arial Narrow" w:hAnsi="Arial Narrow"/>
          <w:szCs w:val="22"/>
          <w:lang w:eastAsia="zh-CN"/>
        </w:rPr>
        <w:t xml:space="preserve">Board member, </w:t>
      </w:r>
      <w:r w:rsidRPr="00B37B0B">
        <w:rPr>
          <w:rFonts w:ascii="Arial Narrow" w:hAnsi="Arial Narrow"/>
          <w:szCs w:val="22"/>
          <w:lang w:eastAsia="zh-CN"/>
        </w:rPr>
        <w:t>The Hong Kong Tuberculosis Association Chinese Medicine Clinic cum Training Centre of The University of Hong Kong: Clinical Management Committee</w:t>
      </w:r>
    </w:p>
    <w:p w14:paraId="0FC37422" w14:textId="335EF3EB" w:rsidR="00BC7B79" w:rsidRPr="00B37B0B" w:rsidRDefault="00BC7B79" w:rsidP="00DC2F93">
      <w:pPr>
        <w:pStyle w:val="BodyText3"/>
        <w:tabs>
          <w:tab w:val="left" w:pos="360"/>
          <w:tab w:val="left" w:pos="4320"/>
        </w:tabs>
        <w:ind w:left="270" w:hanging="270"/>
        <w:rPr>
          <w:rFonts w:ascii="Arial Narrow" w:hAnsi="Arial Narrow"/>
          <w:szCs w:val="22"/>
          <w:lang w:eastAsia="zh-CN"/>
        </w:rPr>
      </w:pPr>
      <w:r w:rsidRPr="00B37B0B">
        <w:rPr>
          <w:rFonts w:ascii="Arial Narrow" w:hAnsi="Arial Narrow"/>
          <w:szCs w:val="22"/>
          <w:lang w:eastAsia="zh-CN"/>
        </w:rPr>
        <w:t xml:space="preserve">13. </w:t>
      </w:r>
      <w:r w:rsidR="00DC2F93" w:rsidRPr="00B37B0B">
        <w:rPr>
          <w:rFonts w:ascii="Arial Narrow" w:hAnsi="Arial Narrow"/>
          <w:szCs w:val="22"/>
          <w:lang w:eastAsia="zh-CN"/>
        </w:rPr>
        <w:t xml:space="preserve">Board member, </w:t>
      </w:r>
      <w:r w:rsidRPr="00B37B0B">
        <w:rPr>
          <w:rFonts w:ascii="Arial Narrow" w:hAnsi="Arial Narrow"/>
          <w:szCs w:val="22"/>
          <w:lang w:eastAsia="zh-CN"/>
        </w:rPr>
        <w:t>The Hong Kong Tuberculosis Association-The University of Hong Kong Clinical Centre For Teaching and Research in Chinese Medicine (Aberdeen): Clinical Management Committee</w:t>
      </w:r>
    </w:p>
    <w:p w14:paraId="584AFEA9" w14:textId="5CC04E9E" w:rsidR="00BC7B79" w:rsidRPr="00B37B0B" w:rsidRDefault="00BC7B79" w:rsidP="00DC2F93">
      <w:pPr>
        <w:pStyle w:val="BodyText3"/>
        <w:tabs>
          <w:tab w:val="left" w:pos="360"/>
          <w:tab w:val="left" w:pos="4320"/>
        </w:tabs>
        <w:ind w:left="270" w:hanging="270"/>
        <w:rPr>
          <w:rFonts w:ascii="Arial Narrow" w:hAnsi="Arial Narrow"/>
          <w:szCs w:val="22"/>
          <w:lang w:eastAsia="zh-CN"/>
        </w:rPr>
      </w:pPr>
      <w:r w:rsidRPr="00B37B0B">
        <w:rPr>
          <w:rFonts w:ascii="Arial Narrow" w:hAnsi="Arial Narrow"/>
          <w:szCs w:val="22"/>
          <w:lang w:eastAsia="zh-CN"/>
        </w:rPr>
        <w:t xml:space="preserve">14. </w:t>
      </w:r>
      <w:r w:rsidR="00DC2F93" w:rsidRPr="00B37B0B">
        <w:rPr>
          <w:rFonts w:ascii="Arial Narrow" w:hAnsi="Arial Narrow"/>
          <w:szCs w:val="22"/>
          <w:lang w:eastAsia="zh-CN"/>
        </w:rPr>
        <w:t xml:space="preserve">Board member, </w:t>
      </w:r>
      <w:r w:rsidRPr="00B37B0B">
        <w:rPr>
          <w:rFonts w:ascii="Arial Narrow" w:hAnsi="Arial Narrow"/>
          <w:szCs w:val="22"/>
          <w:lang w:eastAsia="zh-CN"/>
        </w:rPr>
        <w:t>Tung Wah Hospital – The University of Hong Kong Clinical Centre for Teaching and Research in Chinese Medicine: Clinical Management Committee</w:t>
      </w:r>
    </w:p>
    <w:p w14:paraId="50189015" w14:textId="3ED5B952" w:rsidR="00BC7B79" w:rsidRPr="00B37B0B" w:rsidRDefault="00BC7B79" w:rsidP="00DC2F93">
      <w:pPr>
        <w:pStyle w:val="BodyText3"/>
        <w:tabs>
          <w:tab w:val="left" w:pos="360"/>
          <w:tab w:val="left" w:pos="4320"/>
        </w:tabs>
        <w:ind w:left="270" w:hanging="270"/>
        <w:rPr>
          <w:rFonts w:ascii="Arial Narrow" w:hAnsi="Arial Narrow"/>
          <w:szCs w:val="22"/>
          <w:lang w:eastAsia="zh-CN"/>
        </w:rPr>
      </w:pPr>
      <w:r w:rsidRPr="00B37B0B">
        <w:rPr>
          <w:rFonts w:ascii="Arial Narrow" w:hAnsi="Arial Narrow"/>
          <w:szCs w:val="22"/>
          <w:lang w:eastAsia="zh-CN"/>
        </w:rPr>
        <w:t xml:space="preserve">15. </w:t>
      </w:r>
      <w:r w:rsidR="00DC2F93" w:rsidRPr="00B37B0B">
        <w:rPr>
          <w:rFonts w:ascii="Arial Narrow" w:hAnsi="Arial Narrow"/>
          <w:szCs w:val="22"/>
          <w:lang w:eastAsia="zh-CN"/>
        </w:rPr>
        <w:t xml:space="preserve">Board member, </w:t>
      </w:r>
      <w:r w:rsidRPr="00B37B0B">
        <w:rPr>
          <w:rFonts w:ascii="Arial Narrow" w:hAnsi="Arial Narrow"/>
          <w:szCs w:val="22"/>
          <w:lang w:eastAsia="zh-CN"/>
        </w:rPr>
        <w:t>Yan Oi Tong - The University of Hong Kong Chinese Medicine Centre for</w:t>
      </w:r>
      <w:r w:rsidR="008A76DA">
        <w:rPr>
          <w:rFonts w:ascii="Arial Narrow" w:hAnsi="Arial Narrow"/>
          <w:szCs w:val="22"/>
          <w:lang w:eastAsia="zh-CN"/>
        </w:rPr>
        <w:t xml:space="preserve"> </w:t>
      </w:r>
      <w:r w:rsidRPr="00B37B0B">
        <w:rPr>
          <w:rFonts w:ascii="Arial Narrow" w:hAnsi="Arial Narrow"/>
          <w:szCs w:val="22"/>
          <w:lang w:eastAsia="zh-CN"/>
        </w:rPr>
        <w:t>Training and Research (Tung Chung)</w:t>
      </w:r>
    </w:p>
    <w:p w14:paraId="595C44AD" w14:textId="4C871F94" w:rsidR="00BC7B79" w:rsidRPr="00B37B0B" w:rsidRDefault="00BC7B79" w:rsidP="00DC2F93">
      <w:pPr>
        <w:pStyle w:val="BodyText3"/>
        <w:tabs>
          <w:tab w:val="left" w:pos="360"/>
          <w:tab w:val="left" w:pos="4320"/>
        </w:tabs>
        <w:ind w:left="270" w:hanging="270"/>
        <w:rPr>
          <w:rFonts w:ascii="Arial Narrow" w:hAnsi="Arial Narrow"/>
          <w:szCs w:val="22"/>
          <w:lang w:eastAsia="zh-CN"/>
        </w:rPr>
      </w:pPr>
      <w:r w:rsidRPr="00B37B0B">
        <w:rPr>
          <w:rFonts w:ascii="Arial Narrow" w:hAnsi="Arial Narrow"/>
          <w:szCs w:val="22"/>
          <w:lang w:eastAsia="zh-CN"/>
        </w:rPr>
        <w:t>16. Member, Clinical Trial Ce</w:t>
      </w:r>
      <w:r w:rsidR="00B37B0B" w:rsidRPr="00B37B0B">
        <w:rPr>
          <w:rFonts w:ascii="Arial Narrow" w:hAnsi="Arial Narrow"/>
          <w:szCs w:val="22"/>
          <w:lang w:eastAsia="zh-CN"/>
        </w:rPr>
        <w:t>ntre Management Committee, University of Hong Kong</w:t>
      </w:r>
    </w:p>
    <w:p w14:paraId="43C392E3" w14:textId="28334B5E" w:rsidR="00BC7B79" w:rsidRPr="00B37B0B" w:rsidRDefault="00BC7B79" w:rsidP="00B37B0B">
      <w:pPr>
        <w:pStyle w:val="BodyText3"/>
        <w:tabs>
          <w:tab w:val="left" w:pos="270"/>
          <w:tab w:val="left" w:pos="4320"/>
        </w:tabs>
        <w:ind w:left="270" w:hanging="270"/>
        <w:rPr>
          <w:rFonts w:ascii="Arial Narrow" w:hAnsi="Arial Narrow"/>
          <w:szCs w:val="22"/>
          <w:lang w:eastAsia="zh-CN"/>
        </w:rPr>
      </w:pPr>
      <w:r w:rsidRPr="00B37B0B">
        <w:rPr>
          <w:rFonts w:ascii="Arial Narrow" w:hAnsi="Arial Narrow"/>
          <w:szCs w:val="22"/>
          <w:lang w:eastAsia="zh-CN"/>
        </w:rPr>
        <w:t>17.</w:t>
      </w:r>
      <w:r w:rsidR="00B37B0B" w:rsidRPr="00B37B0B">
        <w:rPr>
          <w:rFonts w:ascii="Arial Narrow" w:hAnsi="Arial Narrow"/>
          <w:szCs w:val="22"/>
          <w:lang w:eastAsia="zh-CN"/>
        </w:rPr>
        <w:t xml:space="preserve"> </w:t>
      </w:r>
      <w:r w:rsidRPr="00B37B0B">
        <w:rPr>
          <w:rFonts w:ascii="Arial Narrow" w:hAnsi="Arial Narrow"/>
          <w:szCs w:val="22"/>
          <w:lang w:eastAsia="zh-CN"/>
        </w:rPr>
        <w:t>Chairman, Board of Studies, part-time degree of</w:t>
      </w:r>
      <w:r w:rsidR="008A76DA">
        <w:rPr>
          <w:rFonts w:ascii="Arial Narrow" w:hAnsi="Arial Narrow"/>
          <w:szCs w:val="22"/>
          <w:lang w:eastAsia="zh-CN"/>
        </w:rPr>
        <w:t xml:space="preserve"> </w:t>
      </w:r>
      <w:r w:rsidRPr="00B37B0B">
        <w:rPr>
          <w:rFonts w:ascii="Arial Narrow" w:hAnsi="Arial Narrow"/>
          <w:szCs w:val="22"/>
          <w:lang w:eastAsia="zh-CN"/>
        </w:rPr>
        <w:t>Master of Chinese Medicine in Acupuncture and Moxibustion (</w:t>
      </w:r>
      <w:proofErr w:type="spellStart"/>
      <w:r w:rsidRPr="00B37B0B">
        <w:rPr>
          <w:rFonts w:ascii="Arial Narrow" w:hAnsi="Arial Narrow"/>
          <w:szCs w:val="22"/>
          <w:lang w:eastAsia="zh-CN"/>
        </w:rPr>
        <w:t>MChinMed</w:t>
      </w:r>
      <w:proofErr w:type="spellEnd"/>
      <w:r w:rsidRPr="00B37B0B">
        <w:rPr>
          <w:rFonts w:ascii="Arial Narrow" w:hAnsi="Arial Narrow"/>
          <w:szCs w:val="22"/>
          <w:lang w:eastAsia="zh-CN"/>
        </w:rPr>
        <w:t xml:space="preserve"> (Acup &amp; Mox))</w:t>
      </w:r>
    </w:p>
    <w:p w14:paraId="40E6F9D6" w14:textId="77777777" w:rsidR="00BC7B79" w:rsidRPr="00B37B0B" w:rsidRDefault="00BC7B79" w:rsidP="00DC2F93">
      <w:pPr>
        <w:pStyle w:val="BodyText3"/>
        <w:tabs>
          <w:tab w:val="left" w:pos="360"/>
          <w:tab w:val="left" w:pos="4320"/>
        </w:tabs>
        <w:ind w:left="270" w:hanging="270"/>
        <w:rPr>
          <w:rFonts w:ascii="Arial Narrow" w:hAnsi="Arial Narrow"/>
          <w:szCs w:val="22"/>
          <w:lang w:eastAsia="zh-CN"/>
        </w:rPr>
      </w:pPr>
      <w:r w:rsidRPr="00B37B0B">
        <w:rPr>
          <w:rFonts w:ascii="Arial Narrow" w:hAnsi="Arial Narrow"/>
          <w:szCs w:val="22"/>
          <w:lang w:eastAsia="zh-CN"/>
        </w:rPr>
        <w:t>18. Chairman, Board of Studies, part-time degree of Master of Chinese Medicine in the stream of Chinese Medicine (</w:t>
      </w:r>
      <w:proofErr w:type="spellStart"/>
      <w:r w:rsidRPr="00B37B0B">
        <w:rPr>
          <w:rFonts w:ascii="Arial Narrow" w:hAnsi="Arial Narrow"/>
          <w:szCs w:val="22"/>
          <w:lang w:eastAsia="zh-CN"/>
        </w:rPr>
        <w:t>MChinMed</w:t>
      </w:r>
      <w:proofErr w:type="spellEnd"/>
      <w:r w:rsidRPr="00B37B0B">
        <w:rPr>
          <w:rFonts w:ascii="Arial Narrow" w:hAnsi="Arial Narrow"/>
          <w:szCs w:val="22"/>
          <w:lang w:eastAsia="zh-CN"/>
        </w:rPr>
        <w:t>)</w:t>
      </w:r>
    </w:p>
    <w:p w14:paraId="780B6BBE" w14:textId="77777777" w:rsidR="00BC7B79" w:rsidRPr="00B37B0B" w:rsidRDefault="00BC7B79" w:rsidP="00DC2F93">
      <w:pPr>
        <w:pStyle w:val="BodyText3"/>
        <w:tabs>
          <w:tab w:val="left" w:pos="360"/>
          <w:tab w:val="left" w:pos="4320"/>
        </w:tabs>
        <w:ind w:left="270" w:hanging="270"/>
        <w:rPr>
          <w:rFonts w:ascii="Arial Narrow" w:hAnsi="Arial Narrow"/>
          <w:szCs w:val="22"/>
          <w:lang w:eastAsia="zh-CN"/>
        </w:rPr>
      </w:pPr>
      <w:r w:rsidRPr="00B37B0B">
        <w:rPr>
          <w:rFonts w:ascii="Arial Narrow" w:hAnsi="Arial Narrow"/>
          <w:szCs w:val="22"/>
          <w:lang w:eastAsia="zh-CN"/>
        </w:rPr>
        <w:t>19. Chairman, Board of Studies, part-time degree of Master of Science in Chinese Medicine (</w:t>
      </w:r>
      <w:proofErr w:type="spellStart"/>
      <w:r w:rsidRPr="00B37B0B">
        <w:rPr>
          <w:rFonts w:ascii="Arial Narrow" w:hAnsi="Arial Narrow"/>
          <w:szCs w:val="22"/>
          <w:lang w:eastAsia="zh-CN"/>
        </w:rPr>
        <w:t>MScChinMeds</w:t>
      </w:r>
      <w:proofErr w:type="spellEnd"/>
      <w:r w:rsidRPr="00B37B0B">
        <w:rPr>
          <w:rFonts w:ascii="Arial Narrow" w:hAnsi="Arial Narrow"/>
          <w:szCs w:val="22"/>
          <w:lang w:eastAsia="zh-CN"/>
        </w:rPr>
        <w:t>)</w:t>
      </w:r>
    </w:p>
    <w:p w14:paraId="69315287" w14:textId="77777777" w:rsidR="00BC7B79" w:rsidRPr="00B37B0B" w:rsidRDefault="00BC7B79" w:rsidP="00DC2F93">
      <w:pPr>
        <w:pStyle w:val="BodyText3"/>
        <w:tabs>
          <w:tab w:val="left" w:pos="360"/>
          <w:tab w:val="left" w:pos="4320"/>
        </w:tabs>
        <w:ind w:left="270" w:hanging="270"/>
        <w:rPr>
          <w:rFonts w:ascii="Arial Narrow" w:hAnsi="Arial Narrow"/>
          <w:szCs w:val="22"/>
          <w:lang w:eastAsia="zh-CN"/>
        </w:rPr>
      </w:pPr>
      <w:r w:rsidRPr="00B37B0B">
        <w:rPr>
          <w:rFonts w:ascii="Arial Narrow" w:hAnsi="Arial Narrow"/>
          <w:szCs w:val="22"/>
          <w:lang w:eastAsia="zh-CN"/>
        </w:rPr>
        <w:t>20. Chief Examiner, Board of Examiner, part-time degree of Master of Chinese Medicine in the stream of Chinese Medicine (</w:t>
      </w:r>
      <w:proofErr w:type="spellStart"/>
      <w:r w:rsidRPr="00B37B0B">
        <w:rPr>
          <w:rFonts w:ascii="Arial Narrow" w:hAnsi="Arial Narrow"/>
          <w:szCs w:val="22"/>
          <w:lang w:eastAsia="zh-CN"/>
        </w:rPr>
        <w:t>MChinMed</w:t>
      </w:r>
      <w:proofErr w:type="spellEnd"/>
      <w:r w:rsidRPr="00B37B0B">
        <w:rPr>
          <w:rFonts w:ascii="Arial Narrow" w:hAnsi="Arial Narrow"/>
          <w:szCs w:val="22"/>
          <w:lang w:eastAsia="zh-CN"/>
        </w:rPr>
        <w:t>)</w:t>
      </w:r>
    </w:p>
    <w:p w14:paraId="243804A6" w14:textId="77777777" w:rsidR="00BC7B79" w:rsidRPr="00B37B0B" w:rsidRDefault="00BC7B79" w:rsidP="00DC2F93">
      <w:pPr>
        <w:pStyle w:val="BodyText3"/>
        <w:tabs>
          <w:tab w:val="left" w:pos="360"/>
          <w:tab w:val="left" w:pos="4320"/>
        </w:tabs>
        <w:ind w:left="270" w:hanging="270"/>
        <w:rPr>
          <w:rFonts w:ascii="Arial Narrow" w:hAnsi="Arial Narrow"/>
          <w:szCs w:val="22"/>
          <w:lang w:eastAsia="zh-CN"/>
        </w:rPr>
      </w:pPr>
      <w:r w:rsidRPr="00B37B0B">
        <w:rPr>
          <w:rFonts w:ascii="Arial Narrow" w:hAnsi="Arial Narrow"/>
          <w:szCs w:val="22"/>
          <w:lang w:eastAsia="zh-CN"/>
        </w:rPr>
        <w:t>21. Chief Examiner, Board of Examiner, part-time degree of Master of Chinese Medicine in Acupuncture and Moxibustion (</w:t>
      </w:r>
      <w:proofErr w:type="spellStart"/>
      <w:r w:rsidRPr="00B37B0B">
        <w:rPr>
          <w:rFonts w:ascii="Arial Narrow" w:hAnsi="Arial Narrow"/>
          <w:szCs w:val="22"/>
          <w:lang w:eastAsia="zh-CN"/>
        </w:rPr>
        <w:t>MChinMed</w:t>
      </w:r>
      <w:proofErr w:type="spellEnd"/>
      <w:r w:rsidRPr="00B37B0B">
        <w:rPr>
          <w:rFonts w:ascii="Arial Narrow" w:hAnsi="Arial Narrow"/>
          <w:szCs w:val="22"/>
          <w:lang w:eastAsia="zh-CN"/>
        </w:rPr>
        <w:t xml:space="preserve"> (Acup &amp; Mox))</w:t>
      </w:r>
    </w:p>
    <w:p w14:paraId="14171499" w14:textId="77777777" w:rsidR="00BC7B79" w:rsidRPr="00B37B0B" w:rsidRDefault="00BC7B79" w:rsidP="00BC7B79">
      <w:pPr>
        <w:pStyle w:val="BodyText3"/>
        <w:tabs>
          <w:tab w:val="left" w:pos="1440"/>
          <w:tab w:val="left" w:pos="4320"/>
        </w:tabs>
        <w:ind w:left="1440" w:hanging="1440"/>
        <w:rPr>
          <w:rFonts w:ascii="Arial Narrow" w:hAnsi="Arial Narrow"/>
          <w:szCs w:val="22"/>
          <w:lang w:eastAsia="zh-CN"/>
        </w:rPr>
      </w:pPr>
      <w:r w:rsidRPr="00B37B0B">
        <w:rPr>
          <w:rFonts w:ascii="Arial Narrow" w:hAnsi="Arial Narrow"/>
          <w:szCs w:val="22"/>
          <w:lang w:eastAsia="zh-CN"/>
        </w:rPr>
        <w:t>22. Chief Examiner, Board of Examiner, part-time degree of Master of Science in Chinese Medicine (</w:t>
      </w:r>
      <w:proofErr w:type="spellStart"/>
      <w:r w:rsidRPr="00B37B0B">
        <w:rPr>
          <w:rFonts w:ascii="Arial Narrow" w:hAnsi="Arial Narrow"/>
          <w:szCs w:val="22"/>
          <w:lang w:eastAsia="zh-CN"/>
        </w:rPr>
        <w:t>MScChinMeds</w:t>
      </w:r>
      <w:proofErr w:type="spellEnd"/>
      <w:r w:rsidRPr="00B37B0B">
        <w:rPr>
          <w:rFonts w:ascii="Arial Narrow" w:hAnsi="Arial Narrow"/>
          <w:szCs w:val="22"/>
          <w:lang w:eastAsia="zh-CN"/>
        </w:rPr>
        <w:t>)</w:t>
      </w:r>
    </w:p>
    <w:p w14:paraId="547DDF36" w14:textId="77777777" w:rsidR="00BC7B79" w:rsidRPr="00B37B0B" w:rsidRDefault="00BC7B79" w:rsidP="00BC7B79">
      <w:pPr>
        <w:pStyle w:val="BodyText3"/>
        <w:tabs>
          <w:tab w:val="left" w:pos="1440"/>
          <w:tab w:val="left" w:pos="4320"/>
        </w:tabs>
        <w:ind w:left="1440" w:hanging="1440"/>
        <w:rPr>
          <w:rFonts w:ascii="Arial Narrow" w:hAnsi="Arial Narrow"/>
          <w:szCs w:val="22"/>
          <w:lang w:eastAsia="zh-CN"/>
        </w:rPr>
      </w:pPr>
      <w:r w:rsidRPr="00B37B0B">
        <w:rPr>
          <w:rFonts w:ascii="Arial Narrow" w:hAnsi="Arial Narrow"/>
          <w:szCs w:val="22"/>
          <w:lang w:eastAsia="zh-CN"/>
        </w:rPr>
        <w:t xml:space="preserve">23. Chief Examiner, Board of Examiner, full-time degree of Bachelor of Chinese Medicine </w:t>
      </w:r>
      <w:proofErr w:type="spellStart"/>
      <w:r w:rsidRPr="00B37B0B">
        <w:rPr>
          <w:rFonts w:ascii="Arial Narrow" w:hAnsi="Arial Narrow"/>
          <w:szCs w:val="22"/>
          <w:lang w:eastAsia="zh-CN"/>
        </w:rPr>
        <w:t>programme</w:t>
      </w:r>
      <w:proofErr w:type="spellEnd"/>
      <w:r w:rsidRPr="00B37B0B">
        <w:rPr>
          <w:rFonts w:ascii="Arial Narrow" w:hAnsi="Arial Narrow"/>
          <w:szCs w:val="22"/>
          <w:lang w:eastAsia="zh-CN"/>
        </w:rPr>
        <w:t xml:space="preserve"> (</w:t>
      </w:r>
      <w:proofErr w:type="spellStart"/>
      <w:r w:rsidRPr="00B37B0B">
        <w:rPr>
          <w:rFonts w:ascii="Arial Narrow" w:hAnsi="Arial Narrow"/>
          <w:szCs w:val="22"/>
          <w:lang w:eastAsia="zh-CN"/>
        </w:rPr>
        <w:t>BChinMed</w:t>
      </w:r>
      <w:proofErr w:type="spellEnd"/>
      <w:r w:rsidRPr="00B37B0B">
        <w:rPr>
          <w:rFonts w:ascii="Arial Narrow" w:hAnsi="Arial Narrow"/>
          <w:szCs w:val="22"/>
          <w:lang w:eastAsia="zh-CN"/>
        </w:rPr>
        <w:t>)</w:t>
      </w:r>
    </w:p>
    <w:p w14:paraId="7ECC4273" w14:textId="7BE90C35" w:rsidR="00BC7B79" w:rsidRDefault="00BC7B79" w:rsidP="00B37B0B">
      <w:pPr>
        <w:pStyle w:val="BodyText3"/>
        <w:tabs>
          <w:tab w:val="clear" w:pos="0"/>
          <w:tab w:val="clear" w:pos="1710"/>
          <w:tab w:val="clear" w:pos="3600"/>
          <w:tab w:val="left" w:pos="1440"/>
          <w:tab w:val="left" w:pos="4320"/>
        </w:tabs>
        <w:ind w:left="270" w:hanging="270"/>
        <w:rPr>
          <w:rFonts w:ascii="Arial Narrow" w:hAnsi="Arial Narrow"/>
          <w:szCs w:val="22"/>
          <w:lang w:eastAsia="zh-CN"/>
        </w:rPr>
      </w:pPr>
      <w:r w:rsidRPr="00B37B0B">
        <w:rPr>
          <w:rFonts w:ascii="Arial Narrow" w:hAnsi="Arial Narrow"/>
          <w:szCs w:val="22"/>
          <w:lang w:eastAsia="zh-CN"/>
        </w:rPr>
        <w:t>24. Course Co-</w:t>
      </w:r>
      <w:proofErr w:type="spellStart"/>
      <w:r w:rsidRPr="00B37B0B">
        <w:rPr>
          <w:rFonts w:ascii="Arial Narrow" w:hAnsi="Arial Narrow"/>
          <w:szCs w:val="22"/>
          <w:lang w:eastAsia="zh-CN"/>
        </w:rPr>
        <w:t>ordinator</w:t>
      </w:r>
      <w:proofErr w:type="spellEnd"/>
      <w:r w:rsidRPr="00B37B0B">
        <w:rPr>
          <w:rFonts w:ascii="Arial Narrow" w:hAnsi="Arial Narrow"/>
          <w:szCs w:val="22"/>
          <w:lang w:eastAsia="zh-CN"/>
        </w:rPr>
        <w:t xml:space="preserve"> of BCHM2607 Medical Ethics and Professionalism in Chinese Medicine Practice (</w:t>
      </w:r>
      <w:r w:rsidRPr="00B37B0B">
        <w:rPr>
          <w:rFonts w:ascii="Arial Narrow" w:eastAsia="SimSun" w:hAnsi="Arial Narrow" w:cs="SimSun" w:hint="eastAsia"/>
          <w:szCs w:val="22"/>
          <w:lang w:eastAsia="zh-CN"/>
        </w:rPr>
        <w:t>醫學倫理學及中醫專業操守</w:t>
      </w:r>
      <w:r w:rsidRPr="00B37B0B">
        <w:rPr>
          <w:rFonts w:ascii="Arial Narrow" w:hAnsi="Arial Narrow"/>
          <w:szCs w:val="22"/>
          <w:lang w:eastAsia="zh-CN"/>
        </w:rPr>
        <w:t xml:space="preserve">), full-time degree of Bachelor of Chinese Medicine </w:t>
      </w:r>
      <w:proofErr w:type="spellStart"/>
      <w:r w:rsidRPr="00B37B0B">
        <w:rPr>
          <w:rFonts w:ascii="Arial Narrow" w:hAnsi="Arial Narrow"/>
          <w:szCs w:val="22"/>
          <w:lang w:eastAsia="zh-CN"/>
        </w:rPr>
        <w:t>programme</w:t>
      </w:r>
      <w:proofErr w:type="spellEnd"/>
      <w:r w:rsidRPr="00B37B0B">
        <w:rPr>
          <w:rFonts w:ascii="Arial Narrow" w:hAnsi="Arial Narrow"/>
          <w:szCs w:val="22"/>
          <w:lang w:eastAsia="zh-CN"/>
        </w:rPr>
        <w:t xml:space="preserve"> (</w:t>
      </w:r>
      <w:proofErr w:type="spellStart"/>
      <w:r w:rsidRPr="00B37B0B">
        <w:rPr>
          <w:rFonts w:ascii="Arial Narrow" w:hAnsi="Arial Narrow"/>
          <w:szCs w:val="22"/>
          <w:lang w:eastAsia="zh-CN"/>
        </w:rPr>
        <w:t>BChinMed</w:t>
      </w:r>
      <w:proofErr w:type="spellEnd"/>
      <w:r w:rsidRPr="00B37B0B">
        <w:rPr>
          <w:rFonts w:ascii="Arial Narrow" w:hAnsi="Arial Narrow"/>
          <w:szCs w:val="22"/>
          <w:lang w:eastAsia="zh-CN"/>
        </w:rPr>
        <w:t>)</w:t>
      </w:r>
    </w:p>
    <w:p w14:paraId="2A7D2845" w14:textId="77777777" w:rsidR="00577BC1" w:rsidRPr="00B825E2" w:rsidRDefault="00030BAA" w:rsidP="00577BC1">
      <w:pPr>
        <w:pStyle w:val="Heading1"/>
        <w:tabs>
          <w:tab w:val="clear" w:pos="1440"/>
          <w:tab w:val="clear" w:pos="2160"/>
          <w:tab w:val="clear" w:pos="2430"/>
          <w:tab w:val="left" w:pos="1710"/>
        </w:tabs>
        <w:rPr>
          <w:rFonts w:ascii="Arial Narrow" w:hAnsi="Arial Narrow" w:cs="Arial"/>
          <w:bCs/>
          <w:lang w:eastAsia="zh-HK"/>
        </w:rPr>
      </w:pPr>
      <w:r w:rsidRPr="00B825E2">
        <w:rPr>
          <w:rFonts w:ascii="Arial Narrow" w:hAnsi="Arial Narrow"/>
        </w:rPr>
        <w:t xml:space="preserve">HONORS </w:t>
      </w:r>
      <w:r w:rsidR="00A55C87" w:rsidRPr="00B825E2">
        <w:rPr>
          <w:rFonts w:ascii="Arial Narrow" w:hAnsi="Arial Narrow" w:cs="Arial"/>
          <w:bCs/>
        </w:rPr>
        <w:t>AND AWARDS</w:t>
      </w:r>
    </w:p>
    <w:p w14:paraId="1E7EBA55" w14:textId="77777777" w:rsidR="00A55C87" w:rsidRPr="00B825E2" w:rsidRDefault="00A55C87" w:rsidP="00A55C87">
      <w:pPr>
        <w:pStyle w:val="BodyTextIndent2"/>
        <w:tabs>
          <w:tab w:val="clear" w:pos="1710"/>
          <w:tab w:val="left" w:pos="1800"/>
        </w:tabs>
        <w:ind w:left="1440" w:hanging="1440"/>
        <w:jc w:val="left"/>
        <w:rPr>
          <w:rFonts w:ascii="Arial Narrow" w:hAnsi="Arial Narrow" w:cs="Arial"/>
          <w:szCs w:val="22"/>
        </w:rPr>
      </w:pPr>
      <w:r w:rsidRPr="00B825E2">
        <w:rPr>
          <w:rFonts w:ascii="Arial Narrow" w:hAnsi="Arial Narrow" w:cs="Arial"/>
          <w:szCs w:val="22"/>
        </w:rPr>
        <w:t>1980</w:t>
      </w:r>
      <w:r w:rsidRPr="00B825E2">
        <w:rPr>
          <w:rFonts w:ascii="Arial Narrow" w:hAnsi="Arial Narrow" w:cs="Arial"/>
          <w:szCs w:val="22"/>
        </w:rPr>
        <w:tab/>
      </w:r>
      <w:r w:rsidRPr="00B825E2">
        <w:rPr>
          <w:rFonts w:ascii="Arial Narrow" w:hAnsi="Arial Narrow" w:cs="Arial"/>
          <w:szCs w:val="22"/>
        </w:rPr>
        <w:tab/>
        <w:t>Shanghai University of TCM Merit Award, Shanghai, China</w:t>
      </w:r>
    </w:p>
    <w:p w14:paraId="7EBF0B7E" w14:textId="77777777" w:rsidR="00A55C87" w:rsidRPr="00B825E2" w:rsidRDefault="00577BC1" w:rsidP="00577BC1">
      <w:pPr>
        <w:tabs>
          <w:tab w:val="left" w:pos="-1080"/>
          <w:tab w:val="left" w:pos="-720"/>
          <w:tab w:val="left" w:pos="0"/>
          <w:tab w:val="left" w:pos="720"/>
          <w:tab w:val="left" w:pos="1418"/>
          <w:tab w:val="left" w:pos="3600"/>
        </w:tabs>
        <w:ind w:left="1800" w:hanging="1800"/>
        <w:rPr>
          <w:rFonts w:ascii="Arial Narrow" w:hAnsi="Arial Narrow" w:cs="Arial"/>
          <w:sz w:val="22"/>
          <w:szCs w:val="22"/>
        </w:rPr>
      </w:pPr>
      <w:r w:rsidRPr="00B825E2">
        <w:rPr>
          <w:rFonts w:ascii="Arial Narrow" w:hAnsi="Arial Narrow" w:cs="Arial"/>
          <w:sz w:val="22"/>
          <w:szCs w:val="22"/>
        </w:rPr>
        <w:t>1981</w:t>
      </w:r>
      <w:r w:rsidRPr="00B825E2">
        <w:rPr>
          <w:rFonts w:ascii="Arial Narrow" w:hAnsi="Arial Narrow" w:cs="Arial"/>
          <w:sz w:val="22"/>
          <w:szCs w:val="22"/>
        </w:rPr>
        <w:tab/>
      </w:r>
      <w:r w:rsidRPr="00B825E2">
        <w:rPr>
          <w:rFonts w:ascii="Arial Narrow" w:hAnsi="Arial Narrow" w:cs="Arial" w:hint="eastAsia"/>
          <w:sz w:val="22"/>
          <w:szCs w:val="22"/>
          <w:lang w:eastAsia="zh-HK"/>
        </w:rPr>
        <w:tab/>
      </w:r>
      <w:r w:rsidR="00A55C87" w:rsidRPr="00B825E2">
        <w:rPr>
          <w:rFonts w:ascii="Arial Narrow" w:hAnsi="Arial Narrow" w:cs="Arial"/>
          <w:sz w:val="22"/>
          <w:szCs w:val="22"/>
        </w:rPr>
        <w:t>First Prize Scholarship of Shanghai Bureau of Higher Education, Shanghai, P. R. China</w:t>
      </w:r>
    </w:p>
    <w:p w14:paraId="0228DEF5" w14:textId="77777777" w:rsidR="00A55C87" w:rsidRPr="00B825E2" w:rsidRDefault="00577BC1" w:rsidP="00577BC1">
      <w:pPr>
        <w:tabs>
          <w:tab w:val="left" w:pos="-1080"/>
          <w:tab w:val="left" w:pos="-720"/>
          <w:tab w:val="left" w:pos="0"/>
          <w:tab w:val="left" w:pos="720"/>
          <w:tab w:val="left" w:pos="1418"/>
          <w:tab w:val="left" w:pos="3600"/>
        </w:tabs>
        <w:ind w:left="1800" w:hanging="1800"/>
        <w:rPr>
          <w:rFonts w:ascii="Arial Narrow" w:hAnsi="Arial Narrow" w:cs="Arial"/>
          <w:sz w:val="22"/>
          <w:szCs w:val="22"/>
        </w:rPr>
      </w:pPr>
      <w:r w:rsidRPr="00B825E2">
        <w:rPr>
          <w:rFonts w:ascii="Arial Narrow" w:hAnsi="Arial Narrow" w:cs="Arial"/>
          <w:sz w:val="22"/>
          <w:szCs w:val="22"/>
        </w:rPr>
        <w:t>1982</w:t>
      </w:r>
      <w:r w:rsidRPr="00B825E2">
        <w:rPr>
          <w:rFonts w:ascii="Arial Narrow" w:hAnsi="Arial Narrow" w:cs="Arial"/>
          <w:sz w:val="22"/>
          <w:szCs w:val="22"/>
        </w:rPr>
        <w:tab/>
      </w:r>
      <w:r w:rsidRPr="00B825E2">
        <w:rPr>
          <w:rFonts w:ascii="Arial Narrow" w:hAnsi="Arial Narrow" w:cs="Arial" w:hint="eastAsia"/>
          <w:sz w:val="22"/>
          <w:szCs w:val="22"/>
          <w:lang w:eastAsia="zh-HK"/>
        </w:rPr>
        <w:tab/>
      </w:r>
      <w:r w:rsidR="00A55C87" w:rsidRPr="00B825E2">
        <w:rPr>
          <w:rFonts w:ascii="Arial Narrow" w:hAnsi="Arial Narrow" w:cs="Arial"/>
          <w:sz w:val="22"/>
          <w:szCs w:val="22"/>
        </w:rPr>
        <w:t>First Prize Scholarship of Shanghai Bureau of Higher Education, Shanghai, P. R. China</w:t>
      </w:r>
    </w:p>
    <w:p w14:paraId="74FE0BFB" w14:textId="77777777" w:rsidR="00A55C87" w:rsidRPr="00B825E2" w:rsidRDefault="00A55C87" w:rsidP="00A55C87">
      <w:pPr>
        <w:tabs>
          <w:tab w:val="left" w:pos="-1080"/>
          <w:tab w:val="left" w:pos="-720"/>
          <w:tab w:val="left" w:pos="0"/>
          <w:tab w:val="left" w:pos="720"/>
          <w:tab w:val="left" w:pos="1800"/>
          <w:tab w:val="left" w:pos="3600"/>
        </w:tabs>
        <w:ind w:left="1440" w:hanging="1440"/>
        <w:rPr>
          <w:rFonts w:ascii="Arial Narrow" w:hAnsi="Arial Narrow" w:cs="Arial"/>
          <w:sz w:val="22"/>
          <w:szCs w:val="22"/>
        </w:rPr>
      </w:pPr>
      <w:r w:rsidRPr="00B825E2">
        <w:rPr>
          <w:rFonts w:ascii="Arial Narrow" w:hAnsi="Arial Narrow" w:cs="Arial"/>
          <w:sz w:val="22"/>
          <w:szCs w:val="22"/>
        </w:rPr>
        <w:t xml:space="preserve">1987 – 1991 </w:t>
      </w:r>
      <w:r w:rsidRPr="00B825E2">
        <w:rPr>
          <w:rFonts w:ascii="Arial Narrow" w:hAnsi="Arial Narrow" w:cs="Arial"/>
          <w:sz w:val="22"/>
          <w:szCs w:val="22"/>
        </w:rPr>
        <w:tab/>
        <w:t>Graduate School Merit Award, University of Maryland, Baltimore, MD</w:t>
      </w:r>
    </w:p>
    <w:p w14:paraId="511E981E" w14:textId="77777777" w:rsidR="00577BC1" w:rsidRPr="00B825E2" w:rsidRDefault="00577BC1" w:rsidP="00577BC1">
      <w:pPr>
        <w:tabs>
          <w:tab w:val="left" w:pos="-1080"/>
          <w:tab w:val="left" w:pos="-720"/>
          <w:tab w:val="left" w:pos="0"/>
          <w:tab w:val="left" w:pos="720"/>
          <w:tab w:val="left" w:pos="1418"/>
          <w:tab w:val="left" w:pos="4320"/>
        </w:tabs>
        <w:ind w:left="1418" w:hanging="1800"/>
        <w:rPr>
          <w:rFonts w:ascii="Arial Narrow" w:hAnsi="Arial Narrow" w:cs="Arial"/>
          <w:sz w:val="22"/>
          <w:szCs w:val="22"/>
          <w:lang w:eastAsia="zh-HK"/>
        </w:rPr>
      </w:pPr>
      <w:r w:rsidRPr="00B825E2">
        <w:rPr>
          <w:rFonts w:ascii="Arial Narrow" w:hAnsi="Arial Narrow" w:cs="Arial" w:hint="eastAsia"/>
          <w:sz w:val="22"/>
          <w:szCs w:val="22"/>
          <w:lang w:eastAsia="zh-HK"/>
        </w:rPr>
        <w:tab/>
      </w:r>
      <w:r w:rsidR="00A55C87" w:rsidRPr="00B825E2">
        <w:rPr>
          <w:rFonts w:ascii="Arial Narrow" w:hAnsi="Arial Narrow" w:cs="Arial"/>
          <w:sz w:val="22"/>
          <w:szCs w:val="22"/>
        </w:rPr>
        <w:t xml:space="preserve">1988 – 1992 </w:t>
      </w:r>
      <w:r w:rsidR="00A55C87" w:rsidRPr="00B825E2">
        <w:rPr>
          <w:rFonts w:ascii="Arial Narrow" w:hAnsi="Arial Narrow" w:cs="Arial"/>
          <w:sz w:val="22"/>
          <w:szCs w:val="22"/>
        </w:rPr>
        <w:tab/>
        <w:t xml:space="preserve">NIH Research Assistantship, Department of Physiology, Dental School, University of Maryland, </w:t>
      </w:r>
    </w:p>
    <w:p w14:paraId="1DBE9217" w14:textId="77777777" w:rsidR="00A55C87" w:rsidRPr="00B825E2" w:rsidRDefault="00577BC1" w:rsidP="00577BC1">
      <w:pPr>
        <w:tabs>
          <w:tab w:val="left" w:pos="-1080"/>
          <w:tab w:val="left" w:pos="-720"/>
          <w:tab w:val="left" w:pos="0"/>
          <w:tab w:val="left" w:pos="720"/>
          <w:tab w:val="left" w:pos="1418"/>
          <w:tab w:val="left" w:pos="4320"/>
        </w:tabs>
        <w:ind w:left="1418" w:hanging="1800"/>
        <w:rPr>
          <w:rFonts w:ascii="Arial Narrow" w:hAnsi="Arial Narrow" w:cs="Arial"/>
          <w:sz w:val="22"/>
          <w:szCs w:val="22"/>
        </w:rPr>
      </w:pPr>
      <w:r w:rsidRPr="00B825E2">
        <w:rPr>
          <w:rFonts w:ascii="Arial Narrow" w:hAnsi="Arial Narrow" w:cs="Arial" w:hint="eastAsia"/>
          <w:sz w:val="22"/>
          <w:szCs w:val="22"/>
          <w:lang w:eastAsia="zh-HK"/>
        </w:rPr>
        <w:tab/>
      </w:r>
      <w:r w:rsidRPr="00B825E2">
        <w:rPr>
          <w:rFonts w:ascii="Arial Narrow" w:hAnsi="Arial Narrow" w:cs="Arial" w:hint="eastAsia"/>
          <w:sz w:val="22"/>
          <w:szCs w:val="22"/>
          <w:lang w:eastAsia="zh-HK"/>
        </w:rPr>
        <w:tab/>
      </w:r>
      <w:r w:rsidRPr="00B825E2">
        <w:rPr>
          <w:rFonts w:ascii="Arial Narrow" w:hAnsi="Arial Narrow" w:cs="Arial" w:hint="eastAsia"/>
          <w:sz w:val="22"/>
          <w:szCs w:val="22"/>
          <w:lang w:eastAsia="zh-HK"/>
        </w:rPr>
        <w:tab/>
      </w:r>
      <w:r w:rsidR="00A55C87" w:rsidRPr="00B825E2">
        <w:rPr>
          <w:rFonts w:ascii="Arial Narrow" w:hAnsi="Arial Narrow" w:cs="Arial"/>
          <w:sz w:val="22"/>
          <w:szCs w:val="22"/>
        </w:rPr>
        <w:t>Baltimore, MD</w:t>
      </w:r>
    </w:p>
    <w:p w14:paraId="32F73201" w14:textId="77777777" w:rsidR="00577BC1" w:rsidRPr="00B825E2" w:rsidRDefault="00577BC1" w:rsidP="00577BC1">
      <w:pPr>
        <w:tabs>
          <w:tab w:val="left" w:pos="-1080"/>
          <w:tab w:val="left" w:pos="-720"/>
          <w:tab w:val="left" w:pos="0"/>
          <w:tab w:val="left" w:pos="720"/>
          <w:tab w:val="left" w:pos="1800"/>
          <w:tab w:val="left" w:pos="4320"/>
        </w:tabs>
        <w:ind w:left="1440" w:hanging="1440"/>
        <w:rPr>
          <w:rFonts w:ascii="Arial Narrow" w:hAnsi="Arial Narrow" w:cs="Arial"/>
          <w:sz w:val="22"/>
          <w:szCs w:val="22"/>
          <w:lang w:eastAsia="zh-HK"/>
        </w:rPr>
      </w:pPr>
      <w:r w:rsidRPr="00B825E2">
        <w:rPr>
          <w:rFonts w:ascii="Arial Narrow" w:hAnsi="Arial Narrow" w:cs="Arial"/>
          <w:sz w:val="22"/>
          <w:szCs w:val="22"/>
        </w:rPr>
        <w:t xml:space="preserve">1990 – 1991 </w:t>
      </w:r>
      <w:r w:rsidRPr="00B825E2">
        <w:rPr>
          <w:rFonts w:ascii="Arial Narrow" w:hAnsi="Arial Narrow" w:cs="Arial"/>
          <w:sz w:val="22"/>
          <w:szCs w:val="22"/>
        </w:rPr>
        <w:tab/>
        <w:t>Merit Award of The National Dean's List</w:t>
      </w:r>
    </w:p>
    <w:p w14:paraId="50462C4D" w14:textId="77777777" w:rsidR="00577BC1" w:rsidRPr="00B825E2" w:rsidRDefault="00577BC1" w:rsidP="00577BC1">
      <w:pPr>
        <w:tabs>
          <w:tab w:val="left" w:pos="-1080"/>
          <w:tab w:val="left" w:pos="-720"/>
          <w:tab w:val="left" w:pos="0"/>
          <w:tab w:val="left" w:pos="720"/>
          <w:tab w:val="left" w:pos="1418"/>
          <w:tab w:val="left" w:pos="4320"/>
        </w:tabs>
        <w:ind w:left="1800" w:hanging="1800"/>
        <w:rPr>
          <w:rFonts w:ascii="Arial Narrow" w:hAnsi="Arial Narrow" w:cs="Arial"/>
          <w:sz w:val="22"/>
          <w:szCs w:val="22"/>
          <w:lang w:eastAsia="zh-HK"/>
        </w:rPr>
      </w:pPr>
      <w:r w:rsidRPr="00B825E2">
        <w:rPr>
          <w:rFonts w:ascii="Arial Narrow" w:hAnsi="Arial Narrow" w:cs="Arial"/>
          <w:sz w:val="22"/>
          <w:szCs w:val="22"/>
        </w:rPr>
        <w:t xml:space="preserve">2002 – Present </w:t>
      </w:r>
      <w:r w:rsidRPr="00B825E2">
        <w:rPr>
          <w:rFonts w:ascii="Arial Narrow" w:hAnsi="Arial Narrow" w:cs="Arial" w:hint="eastAsia"/>
          <w:sz w:val="22"/>
          <w:szCs w:val="22"/>
          <w:lang w:eastAsia="zh-HK"/>
        </w:rPr>
        <w:tab/>
      </w:r>
      <w:r w:rsidR="00A55C87" w:rsidRPr="00B825E2">
        <w:rPr>
          <w:rFonts w:ascii="Arial Narrow" w:hAnsi="Arial Narrow" w:cs="Arial"/>
          <w:sz w:val="22"/>
          <w:szCs w:val="22"/>
        </w:rPr>
        <w:t>Guest Professor, College of Acupuncture and Tui Na, Shanghai Un</w:t>
      </w:r>
      <w:r w:rsidRPr="00B825E2">
        <w:rPr>
          <w:rFonts w:ascii="Arial Narrow" w:hAnsi="Arial Narrow" w:cs="Arial"/>
          <w:sz w:val="22"/>
          <w:szCs w:val="22"/>
        </w:rPr>
        <w:t>iversity of Traditional Chinese</w:t>
      </w:r>
    </w:p>
    <w:p w14:paraId="2F1E5AF1" w14:textId="77777777" w:rsidR="00A55C87" w:rsidRPr="00B825E2" w:rsidRDefault="00577BC1" w:rsidP="00577BC1">
      <w:pPr>
        <w:tabs>
          <w:tab w:val="left" w:pos="-1080"/>
          <w:tab w:val="left" w:pos="-720"/>
          <w:tab w:val="left" w:pos="0"/>
          <w:tab w:val="left" w:pos="720"/>
          <w:tab w:val="left" w:pos="1418"/>
          <w:tab w:val="left" w:pos="4320"/>
        </w:tabs>
        <w:ind w:left="1418" w:hanging="1800"/>
        <w:rPr>
          <w:rFonts w:ascii="Arial Narrow" w:hAnsi="Arial Narrow" w:cs="Arial"/>
          <w:sz w:val="22"/>
          <w:szCs w:val="22"/>
        </w:rPr>
      </w:pPr>
      <w:r w:rsidRPr="00B825E2">
        <w:rPr>
          <w:rFonts w:ascii="Arial Narrow" w:hAnsi="Arial Narrow" w:cs="Arial" w:hint="eastAsia"/>
          <w:sz w:val="22"/>
          <w:szCs w:val="22"/>
          <w:lang w:eastAsia="zh-HK"/>
        </w:rPr>
        <w:tab/>
      </w:r>
      <w:r w:rsidRPr="00B825E2">
        <w:rPr>
          <w:rFonts w:ascii="Arial Narrow" w:hAnsi="Arial Narrow" w:cs="Arial" w:hint="eastAsia"/>
          <w:sz w:val="22"/>
          <w:szCs w:val="22"/>
          <w:lang w:eastAsia="zh-HK"/>
        </w:rPr>
        <w:tab/>
      </w:r>
      <w:r w:rsidRPr="00B825E2">
        <w:rPr>
          <w:rFonts w:ascii="Arial Narrow" w:hAnsi="Arial Narrow" w:cs="Arial" w:hint="eastAsia"/>
          <w:sz w:val="22"/>
          <w:szCs w:val="22"/>
          <w:lang w:eastAsia="zh-HK"/>
        </w:rPr>
        <w:tab/>
      </w:r>
      <w:r w:rsidR="00A55C87" w:rsidRPr="00B825E2">
        <w:rPr>
          <w:rFonts w:ascii="Arial Narrow" w:hAnsi="Arial Narrow" w:cs="Arial"/>
          <w:sz w:val="22"/>
          <w:szCs w:val="22"/>
        </w:rPr>
        <w:t>Medicine, Shanghai, P. R. China.</w:t>
      </w:r>
    </w:p>
    <w:p w14:paraId="3A93A8A4" w14:textId="77777777" w:rsidR="00577BC1" w:rsidRPr="00B825E2" w:rsidRDefault="00577BC1" w:rsidP="00577BC1">
      <w:pPr>
        <w:tabs>
          <w:tab w:val="left" w:pos="-1080"/>
          <w:tab w:val="left" w:pos="-720"/>
          <w:tab w:val="left" w:pos="0"/>
          <w:tab w:val="left" w:pos="720"/>
          <w:tab w:val="left" w:pos="1418"/>
          <w:tab w:val="left" w:pos="4320"/>
        </w:tabs>
        <w:ind w:left="1800" w:hanging="1800"/>
        <w:rPr>
          <w:rFonts w:ascii="Arial Narrow" w:hAnsi="Arial Narrow" w:cs="Arial"/>
          <w:sz w:val="22"/>
          <w:szCs w:val="22"/>
          <w:lang w:eastAsia="zh-HK"/>
        </w:rPr>
      </w:pPr>
      <w:r w:rsidRPr="00B825E2">
        <w:rPr>
          <w:rFonts w:ascii="Arial Narrow" w:hAnsi="Arial Narrow" w:cs="Arial"/>
          <w:sz w:val="22"/>
          <w:szCs w:val="22"/>
        </w:rPr>
        <w:t>2003</w:t>
      </w:r>
      <w:r w:rsidRPr="00B825E2">
        <w:rPr>
          <w:rFonts w:ascii="Arial Narrow" w:hAnsi="Arial Narrow" w:cs="Arial"/>
          <w:sz w:val="22"/>
          <w:szCs w:val="22"/>
        </w:rPr>
        <w:tab/>
      </w:r>
      <w:r w:rsidRPr="00B825E2">
        <w:rPr>
          <w:rFonts w:ascii="Arial Narrow" w:hAnsi="Arial Narrow" w:cs="Arial" w:hint="eastAsia"/>
          <w:sz w:val="22"/>
          <w:szCs w:val="22"/>
          <w:lang w:eastAsia="zh-HK"/>
        </w:rPr>
        <w:tab/>
      </w:r>
      <w:r w:rsidR="00A55C87" w:rsidRPr="00B825E2">
        <w:rPr>
          <w:rFonts w:ascii="Arial Narrow" w:hAnsi="Arial Narrow" w:cs="Arial"/>
          <w:sz w:val="22"/>
          <w:szCs w:val="22"/>
        </w:rPr>
        <w:t xml:space="preserve">Award for outstanding contribution in TCM, by People’s Republic of China, Chinese TCM Association, </w:t>
      </w:r>
    </w:p>
    <w:p w14:paraId="4DB9744B" w14:textId="77777777" w:rsidR="00A55C87" w:rsidRPr="00B825E2" w:rsidRDefault="00577BC1" w:rsidP="00577BC1">
      <w:pPr>
        <w:tabs>
          <w:tab w:val="left" w:pos="-1080"/>
          <w:tab w:val="left" w:pos="-720"/>
          <w:tab w:val="left" w:pos="0"/>
          <w:tab w:val="left" w:pos="720"/>
          <w:tab w:val="left" w:pos="1418"/>
          <w:tab w:val="left" w:pos="4320"/>
        </w:tabs>
        <w:ind w:left="1418" w:hanging="1418"/>
        <w:rPr>
          <w:rFonts w:ascii="Arial Narrow" w:hAnsi="Arial Narrow" w:cs="Arial"/>
          <w:sz w:val="22"/>
          <w:szCs w:val="22"/>
        </w:rPr>
      </w:pPr>
      <w:r w:rsidRPr="00B825E2">
        <w:rPr>
          <w:rFonts w:ascii="Arial Narrow" w:hAnsi="Arial Narrow" w:cs="Arial" w:hint="eastAsia"/>
          <w:sz w:val="22"/>
          <w:szCs w:val="22"/>
          <w:lang w:eastAsia="zh-HK"/>
        </w:rPr>
        <w:tab/>
      </w:r>
      <w:r w:rsidRPr="00B825E2">
        <w:rPr>
          <w:rFonts w:ascii="Arial Narrow" w:hAnsi="Arial Narrow" w:cs="Arial" w:hint="eastAsia"/>
          <w:sz w:val="22"/>
          <w:szCs w:val="22"/>
          <w:lang w:eastAsia="zh-HK"/>
        </w:rPr>
        <w:tab/>
      </w:r>
      <w:r w:rsidR="00A55C87" w:rsidRPr="00B825E2">
        <w:rPr>
          <w:rFonts w:ascii="Arial Narrow" w:hAnsi="Arial Narrow" w:cs="Arial"/>
          <w:sz w:val="22"/>
          <w:szCs w:val="22"/>
        </w:rPr>
        <w:t>Beijing, China</w:t>
      </w:r>
    </w:p>
    <w:p w14:paraId="5EAF3D7B" w14:textId="77777777" w:rsidR="00577BC1" w:rsidRPr="00B825E2" w:rsidRDefault="00A55C87" w:rsidP="00577BC1">
      <w:pPr>
        <w:tabs>
          <w:tab w:val="left" w:pos="1418"/>
        </w:tabs>
        <w:ind w:left="1800" w:hanging="1800"/>
        <w:rPr>
          <w:rFonts w:ascii="Arial Narrow" w:hAnsi="Arial Narrow" w:cs="Arial"/>
          <w:sz w:val="22"/>
          <w:szCs w:val="22"/>
          <w:lang w:eastAsia="zh-HK"/>
        </w:rPr>
      </w:pPr>
      <w:r w:rsidRPr="00B825E2">
        <w:rPr>
          <w:rFonts w:ascii="Arial Narrow" w:hAnsi="Arial Narrow" w:cs="Arial"/>
          <w:sz w:val="22"/>
          <w:szCs w:val="22"/>
        </w:rPr>
        <w:t>2004 May</w:t>
      </w:r>
      <w:r w:rsidRPr="00B825E2">
        <w:rPr>
          <w:rFonts w:ascii="Arial Narrow" w:hAnsi="Arial Narrow" w:cs="Arial"/>
          <w:sz w:val="22"/>
          <w:szCs w:val="22"/>
        </w:rPr>
        <w:tab/>
        <w:t xml:space="preserve">Award for outstanding service to the acupuncture and Oriental medicine profession in the field of </w:t>
      </w:r>
    </w:p>
    <w:p w14:paraId="03D68888" w14:textId="77777777" w:rsidR="00A55C87" w:rsidRPr="00B825E2" w:rsidRDefault="00577BC1" w:rsidP="00577BC1">
      <w:pPr>
        <w:tabs>
          <w:tab w:val="left" w:pos="1418"/>
        </w:tabs>
        <w:ind w:left="1418" w:hanging="1418"/>
        <w:rPr>
          <w:rFonts w:ascii="Arial Narrow" w:hAnsi="Arial Narrow" w:cs="Arial"/>
          <w:sz w:val="22"/>
          <w:szCs w:val="22"/>
        </w:rPr>
      </w:pPr>
      <w:r w:rsidRPr="00B825E2">
        <w:rPr>
          <w:rFonts w:ascii="Arial Narrow" w:hAnsi="Arial Narrow" w:cs="Arial" w:hint="eastAsia"/>
          <w:sz w:val="22"/>
          <w:szCs w:val="22"/>
          <w:lang w:eastAsia="zh-HK"/>
        </w:rPr>
        <w:tab/>
      </w:r>
      <w:r w:rsidR="00A55C87" w:rsidRPr="00B825E2">
        <w:rPr>
          <w:rFonts w:ascii="Arial Narrow" w:hAnsi="Arial Narrow" w:cs="Arial"/>
          <w:sz w:val="22"/>
          <w:szCs w:val="22"/>
        </w:rPr>
        <w:t xml:space="preserve">research and to the community at-large by the AOM Alliance, Los </w:t>
      </w:r>
      <w:proofErr w:type="spellStart"/>
      <w:r w:rsidR="00A55C87" w:rsidRPr="00B825E2">
        <w:rPr>
          <w:rFonts w:ascii="Arial Narrow" w:hAnsi="Arial Narrow" w:cs="Arial"/>
          <w:sz w:val="22"/>
          <w:szCs w:val="22"/>
        </w:rPr>
        <w:t>Angles</w:t>
      </w:r>
      <w:proofErr w:type="spellEnd"/>
      <w:r w:rsidR="00A55C87" w:rsidRPr="00B825E2">
        <w:rPr>
          <w:rFonts w:ascii="Arial Narrow" w:hAnsi="Arial Narrow" w:cs="Arial"/>
          <w:sz w:val="22"/>
          <w:szCs w:val="22"/>
        </w:rPr>
        <w:t>, CA</w:t>
      </w:r>
    </w:p>
    <w:p w14:paraId="58406BA6" w14:textId="77777777" w:rsidR="00A55C87" w:rsidRPr="00B825E2" w:rsidRDefault="00A55C87" w:rsidP="00577BC1">
      <w:pPr>
        <w:tabs>
          <w:tab w:val="left" w:pos="-1080"/>
          <w:tab w:val="left" w:pos="-720"/>
          <w:tab w:val="left" w:pos="0"/>
          <w:tab w:val="left" w:pos="1418"/>
          <w:tab w:val="left" w:pos="4320"/>
        </w:tabs>
        <w:rPr>
          <w:rFonts w:ascii="Arial Narrow" w:hAnsi="Arial Narrow" w:cs="Arial"/>
          <w:sz w:val="22"/>
          <w:szCs w:val="22"/>
        </w:rPr>
      </w:pPr>
      <w:r w:rsidRPr="00B825E2">
        <w:rPr>
          <w:rFonts w:ascii="Arial Narrow" w:hAnsi="Arial Narrow" w:cs="Arial"/>
          <w:sz w:val="22"/>
          <w:szCs w:val="22"/>
        </w:rPr>
        <w:t>200</w:t>
      </w:r>
      <w:r w:rsidR="00577BC1" w:rsidRPr="00B825E2">
        <w:rPr>
          <w:rFonts w:ascii="Arial Narrow" w:hAnsi="Arial Narrow" w:cs="Arial"/>
          <w:sz w:val="22"/>
          <w:szCs w:val="22"/>
        </w:rPr>
        <w:t xml:space="preserve">4 – 2006 </w:t>
      </w:r>
      <w:r w:rsidR="00577BC1" w:rsidRPr="00B825E2">
        <w:rPr>
          <w:rFonts w:ascii="Arial Narrow" w:hAnsi="Arial Narrow" w:cs="Arial" w:hint="eastAsia"/>
          <w:sz w:val="22"/>
          <w:szCs w:val="22"/>
          <w:lang w:eastAsia="zh-HK"/>
        </w:rPr>
        <w:tab/>
      </w:r>
      <w:r w:rsidRPr="00B825E2">
        <w:rPr>
          <w:rFonts w:ascii="Arial Narrow" w:hAnsi="Arial Narrow" w:cs="Arial"/>
          <w:sz w:val="22"/>
          <w:szCs w:val="22"/>
        </w:rPr>
        <w:t>Who’s Who in Medicine and Healthcare</w:t>
      </w:r>
    </w:p>
    <w:p w14:paraId="3A6E9985" w14:textId="77777777" w:rsidR="00A55C87" w:rsidRPr="00B825E2" w:rsidRDefault="00A55C87" w:rsidP="00577BC1">
      <w:pPr>
        <w:tabs>
          <w:tab w:val="left" w:pos="-1080"/>
          <w:tab w:val="left" w:pos="-720"/>
          <w:tab w:val="left" w:pos="0"/>
          <w:tab w:val="left" w:pos="720"/>
          <w:tab w:val="left" w:pos="1418"/>
          <w:tab w:val="left" w:pos="4320"/>
        </w:tabs>
        <w:ind w:left="1800" w:hanging="1800"/>
        <w:rPr>
          <w:rFonts w:ascii="Arial Narrow" w:hAnsi="Arial Narrow" w:cs="Arial"/>
          <w:sz w:val="22"/>
        </w:rPr>
      </w:pPr>
      <w:r w:rsidRPr="00B825E2">
        <w:rPr>
          <w:rFonts w:ascii="Arial Narrow" w:hAnsi="Arial Narrow" w:cs="Arial"/>
          <w:sz w:val="22"/>
        </w:rPr>
        <w:t>2005 October</w:t>
      </w:r>
      <w:r w:rsidRPr="00B825E2">
        <w:rPr>
          <w:rFonts w:ascii="Arial Narrow" w:hAnsi="Arial Narrow" w:cs="Arial"/>
          <w:sz w:val="22"/>
        </w:rPr>
        <w:tab/>
        <w:t>Award of the Year by Building Bridges of Integration for TCM. East Rutherford, NJ</w:t>
      </w:r>
    </w:p>
    <w:p w14:paraId="00B62D62" w14:textId="2576C54D" w:rsidR="00294627" w:rsidRPr="00B825E2" w:rsidRDefault="00294627" w:rsidP="00577BC1">
      <w:pPr>
        <w:tabs>
          <w:tab w:val="left" w:pos="-1080"/>
          <w:tab w:val="left" w:pos="-720"/>
          <w:tab w:val="left" w:pos="0"/>
          <w:tab w:val="left" w:pos="720"/>
          <w:tab w:val="left" w:pos="1418"/>
          <w:tab w:val="left" w:pos="4320"/>
        </w:tabs>
        <w:ind w:left="1800" w:hanging="1800"/>
        <w:rPr>
          <w:rFonts w:ascii="Arial Narrow" w:hAnsi="Arial Narrow" w:cs="Arial"/>
          <w:sz w:val="22"/>
        </w:rPr>
      </w:pPr>
      <w:r w:rsidRPr="00B825E2">
        <w:rPr>
          <w:rFonts w:ascii="Arial Narrow" w:hAnsi="Arial Narrow" w:cs="Arial"/>
          <w:sz w:val="22"/>
        </w:rPr>
        <w:t>2007 November</w:t>
      </w:r>
      <w:r w:rsidRPr="00B825E2">
        <w:rPr>
          <w:rFonts w:ascii="Arial Narrow" w:hAnsi="Arial Narrow" w:cs="Arial"/>
          <w:sz w:val="22"/>
        </w:rPr>
        <w:tab/>
        <w:t>Award of serving co-president of the Society for Acupuncture Research (SAR) from 2003 through 2007, Baltimore, MD</w:t>
      </w:r>
    </w:p>
    <w:p w14:paraId="67F7B256" w14:textId="77777777" w:rsidR="00785BD4" w:rsidRDefault="00785BD4" w:rsidP="00577BC1">
      <w:pPr>
        <w:tabs>
          <w:tab w:val="left" w:pos="-1080"/>
          <w:tab w:val="left" w:pos="-720"/>
          <w:tab w:val="left" w:pos="0"/>
          <w:tab w:val="left" w:pos="720"/>
          <w:tab w:val="left" w:pos="1418"/>
          <w:tab w:val="left" w:pos="4320"/>
        </w:tabs>
        <w:ind w:left="1800" w:hanging="1800"/>
        <w:rPr>
          <w:rFonts w:ascii="Arial" w:hAnsi="Arial" w:cs="Arial"/>
          <w:sz w:val="20"/>
        </w:rPr>
      </w:pPr>
      <w:r w:rsidRPr="00B825E2">
        <w:rPr>
          <w:rFonts w:ascii="Arial Narrow" w:hAnsi="Arial Narrow" w:cs="Arial" w:hint="eastAsia"/>
          <w:sz w:val="22"/>
        </w:rPr>
        <w:t>2010</w:t>
      </w:r>
      <w:r w:rsidRPr="00B825E2">
        <w:rPr>
          <w:rFonts w:ascii="Arial Narrow" w:hAnsi="Arial Narrow" w:cs="Arial" w:hint="eastAsia"/>
          <w:sz w:val="22"/>
        </w:rPr>
        <w:tab/>
      </w:r>
      <w:r w:rsidRPr="00B825E2">
        <w:rPr>
          <w:rFonts w:ascii="Arial Narrow" w:hAnsi="Arial Narrow" w:cs="Arial" w:hint="eastAsia"/>
          <w:sz w:val="22"/>
        </w:rPr>
        <w:tab/>
        <w:t>Baltimore Magazine Top Doctors of 2010 i</w:t>
      </w:r>
      <w:r w:rsidRPr="00B825E2">
        <w:rPr>
          <w:rFonts w:ascii="Arial" w:hAnsi="Arial" w:cs="Arial"/>
          <w:sz w:val="20"/>
        </w:rPr>
        <w:t>n Alternative/Complementary Medicine</w:t>
      </w:r>
    </w:p>
    <w:p w14:paraId="217E102D" w14:textId="7E23F752" w:rsidR="00373064" w:rsidRPr="00B825E2" w:rsidRDefault="00373064" w:rsidP="00BB67AD">
      <w:pPr>
        <w:tabs>
          <w:tab w:val="left" w:pos="-1080"/>
          <w:tab w:val="left" w:pos="-720"/>
          <w:tab w:val="left" w:pos="0"/>
          <w:tab w:val="left" w:pos="720"/>
          <w:tab w:val="left" w:pos="1418"/>
          <w:tab w:val="left" w:pos="4320"/>
        </w:tabs>
        <w:ind w:left="1440" w:hanging="1440"/>
        <w:rPr>
          <w:rFonts w:ascii="Arial" w:hAnsi="Arial" w:cs="Arial"/>
          <w:sz w:val="20"/>
        </w:rPr>
      </w:pPr>
      <w:r>
        <w:rPr>
          <w:rFonts w:ascii="Arial" w:hAnsi="Arial" w:cs="Arial"/>
          <w:sz w:val="20"/>
        </w:rPr>
        <w:t>2014</w:t>
      </w:r>
      <w:r>
        <w:rPr>
          <w:rFonts w:ascii="Arial" w:hAnsi="Arial" w:cs="Arial"/>
          <w:sz w:val="20"/>
        </w:rPr>
        <w:tab/>
      </w:r>
      <w:r>
        <w:rPr>
          <w:rFonts w:ascii="Arial" w:hAnsi="Arial" w:cs="Arial"/>
          <w:sz w:val="20"/>
        </w:rPr>
        <w:tab/>
      </w:r>
      <w:r w:rsidRPr="00373064">
        <w:rPr>
          <w:rFonts w:ascii="Arial" w:hAnsi="Arial" w:cs="Arial"/>
          <w:sz w:val="20"/>
        </w:rPr>
        <w:t xml:space="preserve">Chen HY, Feng Y and </w:t>
      </w:r>
      <w:r w:rsidRPr="00373064">
        <w:rPr>
          <w:rFonts w:ascii="Arial" w:hAnsi="Arial" w:cs="Arial"/>
          <w:b/>
          <w:sz w:val="20"/>
        </w:rPr>
        <w:t>Lao L.</w:t>
      </w:r>
      <w:r w:rsidRPr="00373064">
        <w:rPr>
          <w:rFonts w:ascii="Arial" w:hAnsi="Arial" w:cs="Arial"/>
          <w:sz w:val="20"/>
        </w:rPr>
        <w:t xml:space="preserve"> Chinese Medicine Highe</w:t>
      </w:r>
      <w:r w:rsidR="00BB67AD">
        <w:rPr>
          <w:rFonts w:ascii="Arial" w:hAnsi="Arial" w:cs="Arial"/>
          <w:sz w:val="20"/>
        </w:rPr>
        <w:t xml:space="preserve">r Education Paper Award (Second </w:t>
      </w:r>
      <w:r w:rsidRPr="00373064">
        <w:rPr>
          <w:rFonts w:ascii="Arial" w:hAnsi="Arial" w:cs="Arial"/>
          <w:sz w:val="20"/>
        </w:rPr>
        <w:t>Prize), National CM Higher Education Association (CMEA)</w:t>
      </w:r>
    </w:p>
    <w:p w14:paraId="24816DC1" w14:textId="77777777" w:rsidR="00172C22" w:rsidRPr="00B825E2" w:rsidRDefault="00AA2F5A">
      <w:pPr>
        <w:tabs>
          <w:tab w:val="left" w:pos="-1080"/>
          <w:tab w:val="left" w:pos="-720"/>
          <w:tab w:val="left" w:pos="0"/>
          <w:tab w:val="left" w:pos="720"/>
          <w:tab w:val="left" w:pos="1440"/>
          <w:tab w:val="left" w:pos="4320"/>
        </w:tabs>
        <w:ind w:left="1440" w:hanging="1440"/>
        <w:jc w:val="both"/>
        <w:rPr>
          <w:rFonts w:ascii="Arial Narrow" w:hAnsi="Arial Narrow"/>
          <w:sz w:val="22"/>
        </w:rPr>
      </w:pPr>
      <w:bookmarkStart w:id="4" w:name="OLE_LINK66"/>
      <w:r w:rsidRPr="00B825E2">
        <w:rPr>
          <w:rFonts w:ascii="Arial Narrow" w:hAnsi="Arial Narrow"/>
          <w:sz w:val="22"/>
        </w:rPr>
        <w:t xml:space="preserve">2015                    </w:t>
      </w:r>
      <w:r w:rsidRPr="00B825E2">
        <w:rPr>
          <w:rFonts w:ascii="Arial Narrow" w:hAnsi="Arial Narrow" w:hint="eastAsia"/>
          <w:sz w:val="22"/>
        </w:rPr>
        <w:t>Qi-Huang</w:t>
      </w:r>
      <w:r w:rsidR="00FF5FD7" w:rsidRPr="00B825E2">
        <w:rPr>
          <w:rFonts w:ascii="Arial Narrow" w:hAnsi="Arial Narrow"/>
          <w:sz w:val="22"/>
        </w:rPr>
        <w:t xml:space="preserve"> </w:t>
      </w:r>
      <w:r w:rsidR="00FF5FD7" w:rsidRPr="00B825E2">
        <w:rPr>
          <w:rFonts w:ascii="Arial Narrow" w:hAnsi="Arial Narrow" w:hint="eastAsia"/>
          <w:sz w:val="22"/>
        </w:rPr>
        <w:t>International</w:t>
      </w:r>
      <w:r w:rsidR="00FF5FD7" w:rsidRPr="00B825E2">
        <w:rPr>
          <w:rFonts w:ascii="Arial Narrow" w:hAnsi="Arial Narrow"/>
          <w:sz w:val="22"/>
        </w:rPr>
        <w:t xml:space="preserve"> </w:t>
      </w:r>
      <w:r w:rsidR="00FF5FD7" w:rsidRPr="00B825E2">
        <w:rPr>
          <w:rFonts w:ascii="Arial Narrow" w:hAnsi="Arial Narrow" w:hint="eastAsia"/>
          <w:sz w:val="22"/>
        </w:rPr>
        <w:t>Award</w:t>
      </w:r>
      <w:r w:rsidR="00FF5FD7" w:rsidRPr="00B825E2">
        <w:rPr>
          <w:rFonts w:ascii="Arial Narrow" w:hAnsi="Arial Narrow"/>
          <w:sz w:val="22"/>
        </w:rPr>
        <w:t xml:space="preserve"> (</w:t>
      </w:r>
      <w:proofErr w:type="spellStart"/>
      <w:r w:rsidR="00FF5FD7" w:rsidRPr="00B825E2">
        <w:rPr>
          <w:rFonts w:ascii="Arial Narrow" w:hAnsi="Arial Narrow"/>
          <w:sz w:val="22"/>
        </w:rPr>
        <w:t>岐黄国际奖</w:t>
      </w:r>
      <w:proofErr w:type="spellEnd"/>
      <w:r w:rsidR="00FF5FD7" w:rsidRPr="00B825E2">
        <w:rPr>
          <w:rFonts w:ascii="Arial Narrow" w:hAnsi="Arial Narrow"/>
          <w:sz w:val="22"/>
        </w:rPr>
        <w:t>), China Association of Chinese Medicine</w:t>
      </w:r>
    </w:p>
    <w:p w14:paraId="523C80D2" w14:textId="5FD5B347" w:rsidR="008347DF" w:rsidRDefault="00C97818">
      <w:pPr>
        <w:tabs>
          <w:tab w:val="left" w:pos="-1080"/>
          <w:tab w:val="left" w:pos="-720"/>
          <w:tab w:val="left" w:pos="0"/>
          <w:tab w:val="left" w:pos="720"/>
          <w:tab w:val="left" w:pos="1440"/>
          <w:tab w:val="left" w:pos="4320"/>
        </w:tabs>
        <w:ind w:left="1440" w:hanging="1440"/>
        <w:jc w:val="both"/>
        <w:rPr>
          <w:rFonts w:ascii="Arial Narrow" w:hAnsi="Arial Narrow" w:cs="Arial"/>
          <w:sz w:val="22"/>
        </w:rPr>
      </w:pPr>
      <w:r>
        <w:rPr>
          <w:rFonts w:ascii="Arial Narrow" w:hAnsi="Arial Narrow"/>
          <w:sz w:val="22"/>
        </w:rPr>
        <w:t>2016</w:t>
      </w:r>
      <w:r w:rsidRPr="00B825E2">
        <w:rPr>
          <w:rFonts w:ascii="Arial Narrow" w:hAnsi="Arial Narrow" w:cs="Arial" w:hint="eastAsia"/>
          <w:sz w:val="22"/>
        </w:rPr>
        <w:tab/>
      </w:r>
      <w:r w:rsidRPr="00B825E2">
        <w:rPr>
          <w:rFonts w:ascii="Arial Narrow" w:hAnsi="Arial Narrow" w:cs="Arial" w:hint="eastAsia"/>
          <w:sz w:val="22"/>
        </w:rPr>
        <w:tab/>
      </w:r>
      <w:r w:rsidRPr="00C97818">
        <w:rPr>
          <w:rFonts w:ascii="Arial Narrow" w:hAnsi="Arial Narrow" w:cs="Arial"/>
          <w:sz w:val="22"/>
        </w:rPr>
        <w:t>Science and Technology Award (Third Class)</w:t>
      </w:r>
      <w:r>
        <w:rPr>
          <w:rFonts w:ascii="Arial Narrow" w:hAnsi="Arial Narrow" w:cs="Arial" w:hint="eastAsia"/>
          <w:sz w:val="22"/>
        </w:rPr>
        <w:t>,</w:t>
      </w:r>
      <w:r w:rsidRPr="00C97818">
        <w:rPr>
          <w:rFonts w:ascii="Arial Narrow" w:hAnsi="Arial Narrow" w:cs="Arial"/>
          <w:sz w:val="22"/>
        </w:rPr>
        <w:t xml:space="preserve"> Shanghai Government, China</w:t>
      </w:r>
    </w:p>
    <w:p w14:paraId="244B8229" w14:textId="1F9ADEB6" w:rsidR="00C97818" w:rsidRDefault="00C97818">
      <w:pPr>
        <w:tabs>
          <w:tab w:val="left" w:pos="-1080"/>
          <w:tab w:val="left" w:pos="-720"/>
          <w:tab w:val="left" w:pos="0"/>
          <w:tab w:val="left" w:pos="720"/>
          <w:tab w:val="left" w:pos="1440"/>
          <w:tab w:val="left" w:pos="4320"/>
        </w:tabs>
        <w:ind w:left="1440" w:hanging="1440"/>
        <w:jc w:val="both"/>
        <w:rPr>
          <w:rFonts w:ascii="Arial Narrow" w:hAnsi="Arial Narrow"/>
          <w:sz w:val="22"/>
        </w:rPr>
      </w:pPr>
      <w:r>
        <w:rPr>
          <w:rFonts w:ascii="Arial Narrow" w:hAnsi="Arial Narrow"/>
          <w:sz w:val="22"/>
        </w:rPr>
        <w:t>2018</w:t>
      </w:r>
      <w:r w:rsidRPr="00B825E2">
        <w:rPr>
          <w:rFonts w:ascii="Arial Narrow" w:hAnsi="Arial Narrow" w:cs="Arial" w:hint="eastAsia"/>
          <w:sz w:val="22"/>
        </w:rPr>
        <w:tab/>
      </w:r>
      <w:r w:rsidRPr="00B825E2">
        <w:rPr>
          <w:rFonts w:ascii="Arial Narrow" w:hAnsi="Arial Narrow" w:cs="Arial" w:hint="eastAsia"/>
          <w:sz w:val="22"/>
        </w:rPr>
        <w:tab/>
      </w:r>
      <w:r w:rsidRPr="00C97818">
        <w:rPr>
          <w:rFonts w:ascii="Arial Narrow" w:hAnsi="Arial Narrow"/>
          <w:sz w:val="22"/>
        </w:rPr>
        <w:t>Science and Technology Award (Third Class)</w:t>
      </w:r>
      <w:r>
        <w:rPr>
          <w:rFonts w:ascii="Arial Narrow" w:hAnsi="Arial Narrow"/>
          <w:sz w:val="22"/>
        </w:rPr>
        <w:t xml:space="preserve">, </w:t>
      </w:r>
      <w:r w:rsidRPr="00C97818">
        <w:rPr>
          <w:rFonts w:ascii="Arial Narrow" w:hAnsi="Arial Narrow"/>
          <w:sz w:val="22"/>
        </w:rPr>
        <w:t>China Association of Chinese Medicine</w:t>
      </w:r>
    </w:p>
    <w:p w14:paraId="442D18A7" w14:textId="5BB21BFF" w:rsidR="00FE2F03" w:rsidRPr="00B825E2" w:rsidRDefault="00FE2F03">
      <w:pPr>
        <w:tabs>
          <w:tab w:val="left" w:pos="-1080"/>
          <w:tab w:val="left" w:pos="-720"/>
          <w:tab w:val="left" w:pos="0"/>
          <w:tab w:val="left" w:pos="720"/>
          <w:tab w:val="left" w:pos="1440"/>
          <w:tab w:val="left" w:pos="4320"/>
        </w:tabs>
        <w:ind w:left="1440" w:hanging="1440"/>
        <w:jc w:val="both"/>
        <w:rPr>
          <w:rFonts w:ascii="Arial Narrow" w:hAnsi="Arial Narrow"/>
          <w:sz w:val="22"/>
        </w:rPr>
      </w:pPr>
      <w:r>
        <w:rPr>
          <w:rFonts w:ascii="Arial Narrow" w:hAnsi="Arial Narrow"/>
          <w:sz w:val="22"/>
        </w:rPr>
        <w:t>2019</w:t>
      </w:r>
      <w:r>
        <w:rPr>
          <w:rFonts w:ascii="Arial Narrow" w:hAnsi="Arial Narrow"/>
          <w:sz w:val="22"/>
        </w:rPr>
        <w:tab/>
      </w:r>
      <w:r>
        <w:rPr>
          <w:rFonts w:ascii="Arial Narrow" w:hAnsi="Arial Narrow"/>
          <w:sz w:val="22"/>
        </w:rPr>
        <w:tab/>
      </w:r>
      <w:r w:rsidR="00A6639D">
        <w:rPr>
          <w:rFonts w:ascii="Arial Narrow" w:hAnsi="Arial Narrow"/>
          <w:sz w:val="22"/>
        </w:rPr>
        <w:t>Chief Executive’s C</w:t>
      </w:r>
      <w:r w:rsidR="00A6639D" w:rsidRPr="00A6639D">
        <w:rPr>
          <w:rFonts w:ascii="Arial Narrow" w:hAnsi="Arial Narrow"/>
          <w:sz w:val="22"/>
        </w:rPr>
        <w:t>ommendation</w:t>
      </w:r>
      <w:r w:rsidR="00A6639D">
        <w:rPr>
          <w:rFonts w:ascii="Arial Narrow" w:hAnsi="Arial Narrow"/>
          <w:sz w:val="22"/>
        </w:rPr>
        <w:t xml:space="preserve"> for Community Service. </w:t>
      </w:r>
      <w:r w:rsidR="00A6639D" w:rsidRPr="00A6639D">
        <w:rPr>
          <w:rFonts w:ascii="Arial Narrow" w:hAnsi="Arial Narrow"/>
          <w:sz w:val="22"/>
        </w:rPr>
        <w:t>The Government of the Hong Kong Special Administrative Region</w:t>
      </w:r>
      <w:r w:rsidR="00A6639D">
        <w:rPr>
          <w:rFonts w:ascii="Arial Narrow" w:hAnsi="Arial Narrow"/>
          <w:sz w:val="22"/>
        </w:rPr>
        <w:t xml:space="preserve"> (SAR), China</w:t>
      </w:r>
    </w:p>
    <w:bookmarkEnd w:id="4"/>
    <w:p w14:paraId="300200ED" w14:textId="77777777" w:rsidR="009E6B9D" w:rsidRPr="00A6639D" w:rsidRDefault="009E6B9D">
      <w:pPr>
        <w:tabs>
          <w:tab w:val="left" w:pos="-1080"/>
          <w:tab w:val="left" w:pos="-720"/>
          <w:tab w:val="left" w:pos="0"/>
          <w:tab w:val="left" w:pos="720"/>
          <w:tab w:val="left" w:pos="1440"/>
          <w:tab w:val="left" w:pos="4320"/>
        </w:tabs>
        <w:ind w:left="1440" w:hanging="1440"/>
        <w:jc w:val="both"/>
        <w:rPr>
          <w:rFonts w:ascii="Arial Narrow" w:hAnsi="Arial Narrow"/>
          <w:sz w:val="22"/>
        </w:rPr>
      </w:pPr>
    </w:p>
    <w:p w14:paraId="145C4242" w14:textId="77777777" w:rsidR="00030BAA" w:rsidRPr="00B825E2" w:rsidRDefault="00030BAA">
      <w:pPr>
        <w:pStyle w:val="Heading1"/>
        <w:tabs>
          <w:tab w:val="clear" w:pos="1440"/>
          <w:tab w:val="clear" w:pos="2160"/>
          <w:tab w:val="clear" w:pos="2430"/>
          <w:tab w:val="clear" w:pos="3600"/>
          <w:tab w:val="left" w:pos="1710"/>
          <w:tab w:val="left" w:pos="4320"/>
        </w:tabs>
        <w:spacing w:before="0"/>
        <w:rPr>
          <w:rFonts w:ascii="Arial Narrow" w:hAnsi="Arial Narrow"/>
        </w:rPr>
      </w:pPr>
      <w:r w:rsidRPr="00B825E2">
        <w:rPr>
          <w:rFonts w:ascii="Arial Narrow" w:hAnsi="Arial Narrow"/>
        </w:rPr>
        <w:t>PUBLIC ADVISORY SERVICE</w:t>
      </w:r>
      <w:r w:rsidR="00767998" w:rsidRPr="00B825E2">
        <w:rPr>
          <w:rFonts w:ascii="Arial Narrow" w:hAnsi="Arial Narrow"/>
        </w:rPr>
        <w:t>: STUDY SECTION REVIEWER</w:t>
      </w:r>
    </w:p>
    <w:p w14:paraId="326699D8" w14:textId="77777777" w:rsidR="00767998" w:rsidRPr="00B825E2" w:rsidRDefault="00767998" w:rsidP="00767998">
      <w:pPr>
        <w:pStyle w:val="Default"/>
        <w:ind w:left="360" w:hanging="360"/>
        <w:rPr>
          <w:rFonts w:ascii="Arial Narrow" w:hAnsi="Arial Narrow"/>
          <w:bCs/>
          <w:color w:val="auto"/>
          <w:sz w:val="22"/>
          <w:szCs w:val="22"/>
        </w:rPr>
      </w:pPr>
      <w:r w:rsidRPr="00B825E2">
        <w:rPr>
          <w:rFonts w:ascii="Arial Narrow" w:hAnsi="Arial Narrow"/>
          <w:bCs/>
          <w:color w:val="auto"/>
          <w:sz w:val="22"/>
          <w:szCs w:val="22"/>
        </w:rPr>
        <w:t>NIH Public Health Service,</w:t>
      </w:r>
      <w:r w:rsidRPr="00B825E2">
        <w:rPr>
          <w:rFonts w:ascii="Arial" w:hAnsi="Arial" w:cs="Arial"/>
          <w:b/>
          <w:bCs/>
          <w:color w:val="auto"/>
        </w:rPr>
        <w:t xml:space="preserve"> </w:t>
      </w:r>
      <w:r w:rsidRPr="00B825E2">
        <w:rPr>
          <w:rFonts w:ascii="Arial Narrow" w:hAnsi="Arial Narrow" w:cs="Arial"/>
          <w:color w:val="auto"/>
          <w:sz w:val="22"/>
          <w:szCs w:val="22"/>
        </w:rPr>
        <w:t xml:space="preserve">Study Section on </w:t>
      </w:r>
      <w:r w:rsidRPr="00B825E2">
        <w:rPr>
          <w:rFonts w:ascii="Arial Narrow" w:hAnsi="Arial Narrow" w:cs="Times New Roman"/>
          <w:bCs/>
          <w:snapToGrid w:val="0"/>
          <w:color w:val="auto"/>
          <w:sz w:val="22"/>
          <w:szCs w:val="22"/>
          <w:lang w:eastAsia="en-US"/>
        </w:rPr>
        <w:t xml:space="preserve">ZRG1 MOSS-K(11) Special Emphasis Panel. </w:t>
      </w:r>
      <w:r w:rsidRPr="00B825E2">
        <w:rPr>
          <w:rFonts w:ascii="Arial Narrow" w:hAnsi="Arial Narrow" w:cs="Times New Roman"/>
          <w:bCs/>
          <w:color w:val="auto"/>
          <w:sz w:val="22"/>
          <w:szCs w:val="22"/>
          <w:lang w:eastAsia="en-US"/>
        </w:rPr>
        <w:t xml:space="preserve">Small Business: Oral, Dental Craniofacial Sciences, </w:t>
      </w:r>
      <w:r w:rsidRPr="00B825E2">
        <w:rPr>
          <w:rFonts w:ascii="Arial Narrow" w:hAnsi="Arial Narrow" w:cs="Times New Roman"/>
          <w:bCs/>
          <w:color w:val="auto"/>
          <w:sz w:val="22"/>
          <w:szCs w:val="22"/>
        </w:rPr>
        <w:t>Internet Assisted Meeting (July, 2012)</w:t>
      </w:r>
    </w:p>
    <w:p w14:paraId="2528D254" w14:textId="77777777" w:rsidR="00B51BF5" w:rsidRPr="00B825E2" w:rsidRDefault="00B51BF5" w:rsidP="00767998">
      <w:pPr>
        <w:tabs>
          <w:tab w:val="left" w:pos="0"/>
        </w:tabs>
        <w:ind w:left="359" w:hangingChars="163" w:hanging="359"/>
        <w:rPr>
          <w:rFonts w:ascii="Arial Narrow" w:hAnsi="Arial Narrow" w:cs="Arial"/>
          <w:sz w:val="22"/>
        </w:rPr>
      </w:pPr>
      <w:r w:rsidRPr="00B825E2">
        <w:rPr>
          <w:rFonts w:ascii="Arial Narrow" w:hAnsi="Arial Narrow"/>
          <w:bCs/>
          <w:sz w:val="22"/>
          <w:szCs w:val="22"/>
        </w:rPr>
        <w:t xml:space="preserve">NIH Public Health Service, </w:t>
      </w:r>
      <w:r w:rsidRPr="00B825E2">
        <w:rPr>
          <w:rFonts w:ascii="Arial Narrow" w:hAnsi="Arial Narrow" w:cs="Arial"/>
          <w:bCs/>
          <w:sz w:val="22"/>
          <w:szCs w:val="22"/>
        </w:rPr>
        <w:t xml:space="preserve">NCCAM, </w:t>
      </w:r>
      <w:r w:rsidR="00767998" w:rsidRPr="00B825E2">
        <w:rPr>
          <w:rFonts w:ascii="Arial Narrow" w:hAnsi="Arial Narrow" w:cs="Arial"/>
          <w:sz w:val="22"/>
          <w:szCs w:val="22"/>
        </w:rPr>
        <w:t xml:space="preserve">Study Section </w:t>
      </w:r>
      <w:r w:rsidRPr="00B825E2">
        <w:rPr>
          <w:rFonts w:ascii="Arial Narrow" w:hAnsi="Arial Narrow" w:cs="Arial"/>
          <w:sz w:val="22"/>
          <w:szCs w:val="22"/>
        </w:rPr>
        <w:t xml:space="preserve">on </w:t>
      </w:r>
      <w:r w:rsidRPr="00B825E2">
        <w:rPr>
          <w:rFonts w:ascii="Arial Narrow" w:hAnsi="Arial Narrow" w:cs="Arial"/>
          <w:sz w:val="22"/>
        </w:rPr>
        <w:t>Partnerships for Complementary Alternative Medicine (CAM) Clinical Translational Research PCCTR U19 CAM Study Section - Reviewer, MD (February, 2012)</w:t>
      </w:r>
    </w:p>
    <w:p w14:paraId="2A19B8B5" w14:textId="77777777" w:rsidR="00B51BF5" w:rsidRPr="00B825E2" w:rsidRDefault="00B51BF5" w:rsidP="00B51BF5">
      <w:pPr>
        <w:rPr>
          <w:rFonts w:ascii="Arial Narrow" w:hAnsi="Arial Narrow"/>
          <w:bCs/>
          <w:sz w:val="22"/>
          <w:szCs w:val="22"/>
        </w:rPr>
      </w:pPr>
      <w:r w:rsidRPr="00B825E2">
        <w:rPr>
          <w:rFonts w:ascii="Arial Narrow" w:hAnsi="Arial Narrow"/>
          <w:bCs/>
          <w:sz w:val="22"/>
          <w:szCs w:val="22"/>
        </w:rPr>
        <w:t>Hong Kong Research Grant Council (RGC) External Reviewer Since 2010</w:t>
      </w:r>
    </w:p>
    <w:p w14:paraId="37CFC994" w14:textId="77777777" w:rsidR="009127F9" w:rsidRPr="00B825E2" w:rsidRDefault="009127F9" w:rsidP="009127F9">
      <w:pPr>
        <w:tabs>
          <w:tab w:val="left" w:pos="360"/>
        </w:tabs>
        <w:ind w:left="359" w:hangingChars="163" w:hanging="359"/>
        <w:rPr>
          <w:rFonts w:ascii="Arial Narrow" w:hAnsi="Arial Narrow" w:cs="Arial"/>
          <w:sz w:val="22"/>
          <w:szCs w:val="22"/>
        </w:rPr>
      </w:pPr>
      <w:r w:rsidRPr="00B825E2">
        <w:rPr>
          <w:rFonts w:ascii="Arial Narrow" w:hAnsi="Arial Narrow"/>
          <w:bCs/>
          <w:sz w:val="22"/>
          <w:szCs w:val="22"/>
        </w:rPr>
        <w:t xml:space="preserve">NIH Public Health Service, </w:t>
      </w:r>
      <w:r w:rsidRPr="00B825E2">
        <w:rPr>
          <w:rFonts w:ascii="Arial Narrow" w:hAnsi="Arial Narrow" w:cs="Arial"/>
          <w:bCs/>
          <w:sz w:val="22"/>
          <w:szCs w:val="22"/>
        </w:rPr>
        <w:t xml:space="preserve">NCCAM, </w:t>
      </w:r>
      <w:r w:rsidRPr="00B825E2">
        <w:rPr>
          <w:rFonts w:ascii="Arial Narrow" w:hAnsi="Arial Narrow" w:cs="Arial"/>
          <w:sz w:val="22"/>
          <w:szCs w:val="22"/>
        </w:rPr>
        <w:t xml:space="preserve">Special Emphasis Panel/Scientific Review on </w:t>
      </w:r>
      <w:r w:rsidR="00940A4B" w:rsidRPr="00B825E2">
        <w:rPr>
          <w:rFonts w:ascii="Arial Narrow" w:hAnsi="Arial Narrow"/>
          <w:bCs/>
          <w:smallCaps/>
          <w:sz w:val="22"/>
          <w:szCs w:val="22"/>
        </w:rPr>
        <w:t>PCCTR U19</w:t>
      </w:r>
      <w:r w:rsidRPr="00B825E2">
        <w:rPr>
          <w:rFonts w:ascii="Arial Narrow" w:hAnsi="Arial Narrow" w:cs="Arial"/>
          <w:bCs/>
          <w:sz w:val="22"/>
          <w:szCs w:val="22"/>
        </w:rPr>
        <w:t xml:space="preserve"> CAM</w:t>
      </w:r>
      <w:r w:rsidRPr="00B825E2">
        <w:rPr>
          <w:rFonts w:ascii="Arial Narrow" w:hAnsi="Arial Narrow" w:cs="Arial"/>
          <w:sz w:val="22"/>
          <w:szCs w:val="22"/>
        </w:rPr>
        <w:t xml:space="preserve"> Study Section - Reviewer</w:t>
      </w:r>
      <w:r w:rsidRPr="00B825E2">
        <w:rPr>
          <w:rFonts w:ascii="Arial Narrow" w:hAnsi="Arial Narrow" w:cs="Arial"/>
          <w:bCs/>
          <w:sz w:val="22"/>
          <w:szCs w:val="22"/>
        </w:rPr>
        <w:t>, Gaithersburg</w:t>
      </w:r>
      <w:r w:rsidRPr="00B825E2">
        <w:rPr>
          <w:rFonts w:ascii="Arial Narrow" w:hAnsi="Arial Narrow" w:cs="Arial"/>
          <w:sz w:val="22"/>
          <w:szCs w:val="22"/>
        </w:rPr>
        <w:t>, MD (November, 2009)</w:t>
      </w:r>
    </w:p>
    <w:p w14:paraId="3974F3BB" w14:textId="77777777" w:rsidR="00940A4B" w:rsidRPr="00B825E2" w:rsidRDefault="00940A4B" w:rsidP="00940A4B">
      <w:pPr>
        <w:tabs>
          <w:tab w:val="left" w:pos="360"/>
        </w:tabs>
        <w:ind w:left="359" w:hangingChars="163" w:hanging="359"/>
        <w:rPr>
          <w:rFonts w:ascii="Arial Narrow" w:hAnsi="Arial Narrow" w:cs="Arial"/>
          <w:sz w:val="22"/>
          <w:szCs w:val="22"/>
        </w:rPr>
      </w:pPr>
      <w:r w:rsidRPr="00B825E2">
        <w:rPr>
          <w:rFonts w:ascii="Arial Narrow" w:hAnsi="Arial Narrow"/>
          <w:bCs/>
          <w:sz w:val="22"/>
          <w:szCs w:val="22"/>
        </w:rPr>
        <w:t xml:space="preserve">NIH Public Health Service, </w:t>
      </w:r>
      <w:r w:rsidRPr="00B825E2">
        <w:rPr>
          <w:rFonts w:ascii="Arial Narrow" w:hAnsi="Arial Narrow" w:cs="Arial"/>
          <w:bCs/>
          <w:sz w:val="22"/>
          <w:szCs w:val="22"/>
        </w:rPr>
        <w:t xml:space="preserve">ZRG1 </w:t>
      </w:r>
      <w:r w:rsidRPr="00B825E2">
        <w:rPr>
          <w:rFonts w:ascii="Arial Narrow" w:hAnsi="Arial Narrow" w:cs="Arial"/>
          <w:sz w:val="22"/>
          <w:szCs w:val="22"/>
        </w:rPr>
        <w:t>Study Section – Mail-in Reviewer</w:t>
      </w:r>
      <w:r w:rsidRPr="00B825E2">
        <w:rPr>
          <w:rFonts w:ascii="Arial Narrow" w:hAnsi="Arial Narrow" w:cs="Arial"/>
          <w:bCs/>
          <w:sz w:val="22"/>
          <w:szCs w:val="22"/>
        </w:rPr>
        <w:t xml:space="preserve"> </w:t>
      </w:r>
      <w:r w:rsidRPr="00B825E2">
        <w:rPr>
          <w:rFonts w:ascii="Arial Narrow" w:hAnsi="Arial Narrow" w:cs="Arial"/>
          <w:sz w:val="22"/>
          <w:szCs w:val="22"/>
        </w:rPr>
        <w:t>(May, 2009)</w:t>
      </w:r>
    </w:p>
    <w:p w14:paraId="56B712EA" w14:textId="77777777" w:rsidR="00EC5DB8" w:rsidRPr="00B825E2" w:rsidRDefault="00940A4B" w:rsidP="00EC5DB8">
      <w:pPr>
        <w:tabs>
          <w:tab w:val="left" w:pos="360"/>
        </w:tabs>
        <w:ind w:left="359" w:hangingChars="163" w:hanging="359"/>
        <w:rPr>
          <w:rFonts w:ascii="Arial Narrow" w:hAnsi="Arial Narrow"/>
          <w:bCs/>
          <w:sz w:val="22"/>
          <w:szCs w:val="22"/>
        </w:rPr>
      </w:pPr>
      <w:r w:rsidRPr="00B825E2">
        <w:rPr>
          <w:rFonts w:ascii="Arial Narrow" w:hAnsi="Arial Narrow"/>
          <w:bCs/>
          <w:sz w:val="22"/>
          <w:szCs w:val="22"/>
        </w:rPr>
        <w:t xml:space="preserve">NIH Public Health Service, </w:t>
      </w:r>
      <w:r w:rsidRPr="00B825E2">
        <w:rPr>
          <w:rFonts w:ascii="Arial Narrow" w:hAnsi="Arial Narrow" w:cs="Arial"/>
          <w:bCs/>
          <w:sz w:val="22"/>
          <w:szCs w:val="22"/>
        </w:rPr>
        <w:t xml:space="preserve">NCCAM, </w:t>
      </w:r>
      <w:r w:rsidRPr="00B825E2">
        <w:rPr>
          <w:rFonts w:ascii="Arial Narrow" w:hAnsi="Arial Narrow" w:cs="Arial"/>
          <w:sz w:val="22"/>
          <w:szCs w:val="22"/>
        </w:rPr>
        <w:t>HM Study Section Reviewer</w:t>
      </w:r>
      <w:r w:rsidRPr="00B825E2">
        <w:rPr>
          <w:rFonts w:ascii="Arial Narrow" w:hAnsi="Arial Narrow" w:cs="Arial"/>
          <w:bCs/>
          <w:sz w:val="22"/>
          <w:szCs w:val="22"/>
        </w:rPr>
        <w:t xml:space="preserve"> </w:t>
      </w:r>
      <w:r w:rsidRPr="00B825E2">
        <w:rPr>
          <w:rFonts w:ascii="Arial Narrow" w:hAnsi="Arial Narrow" w:cs="Arial"/>
          <w:sz w:val="22"/>
          <w:szCs w:val="22"/>
        </w:rPr>
        <w:t>(February, 2009)</w:t>
      </w:r>
      <w:r w:rsidR="00EC5DB8" w:rsidRPr="00B825E2">
        <w:rPr>
          <w:rFonts w:ascii="Arial Narrow" w:hAnsi="Arial Narrow"/>
          <w:bCs/>
          <w:sz w:val="22"/>
          <w:szCs w:val="22"/>
        </w:rPr>
        <w:t xml:space="preserve"> </w:t>
      </w:r>
    </w:p>
    <w:p w14:paraId="485D8DDF" w14:textId="77777777" w:rsidR="00EC5DB8" w:rsidRPr="00B825E2" w:rsidRDefault="00EC5DB8" w:rsidP="00EC5DB8">
      <w:pPr>
        <w:tabs>
          <w:tab w:val="left" w:pos="360"/>
        </w:tabs>
        <w:ind w:left="359" w:hangingChars="163" w:hanging="359"/>
        <w:rPr>
          <w:rFonts w:ascii="Arial Narrow" w:hAnsi="Arial Narrow" w:cs="Arial"/>
          <w:sz w:val="22"/>
          <w:szCs w:val="22"/>
        </w:rPr>
      </w:pPr>
      <w:r w:rsidRPr="00B825E2">
        <w:rPr>
          <w:rFonts w:ascii="Arial Narrow" w:hAnsi="Arial Narrow"/>
          <w:bCs/>
          <w:sz w:val="22"/>
          <w:szCs w:val="22"/>
        </w:rPr>
        <w:t xml:space="preserve">NIH Public Health Service, </w:t>
      </w:r>
      <w:r w:rsidRPr="00B825E2">
        <w:rPr>
          <w:rFonts w:ascii="Arial Narrow" w:hAnsi="Arial Narrow" w:cs="Arial"/>
          <w:bCs/>
          <w:sz w:val="22"/>
          <w:szCs w:val="22"/>
        </w:rPr>
        <w:t>VCMB</w:t>
      </w:r>
      <w:r w:rsidRPr="00B825E2">
        <w:rPr>
          <w:rFonts w:ascii="Arial Narrow" w:hAnsi="Arial Narrow" w:cs="Arial"/>
          <w:sz w:val="22"/>
          <w:szCs w:val="22"/>
        </w:rPr>
        <w:t xml:space="preserve"> Study Section Reviewer</w:t>
      </w:r>
      <w:r w:rsidRPr="00B825E2">
        <w:rPr>
          <w:rFonts w:ascii="Arial Narrow" w:hAnsi="Arial Narrow" w:cs="Arial"/>
          <w:bCs/>
          <w:sz w:val="22"/>
          <w:szCs w:val="22"/>
        </w:rPr>
        <w:t xml:space="preserve"> </w:t>
      </w:r>
      <w:r w:rsidRPr="00B825E2">
        <w:rPr>
          <w:rFonts w:ascii="Arial Narrow" w:hAnsi="Arial Narrow" w:cs="Arial"/>
          <w:sz w:val="22"/>
          <w:szCs w:val="22"/>
        </w:rPr>
        <w:t>(July, 2008)</w:t>
      </w:r>
    </w:p>
    <w:p w14:paraId="48188F4F" w14:textId="77777777" w:rsidR="00EC5DB8" w:rsidRPr="00B825E2" w:rsidRDefault="00EC5DB8" w:rsidP="00EC5DB8">
      <w:pPr>
        <w:tabs>
          <w:tab w:val="left" w:pos="360"/>
        </w:tabs>
        <w:ind w:left="359" w:hangingChars="163" w:hanging="359"/>
        <w:rPr>
          <w:rFonts w:ascii="Arial Narrow" w:hAnsi="Arial Narrow" w:cs="Arial"/>
          <w:sz w:val="22"/>
          <w:szCs w:val="22"/>
        </w:rPr>
      </w:pPr>
      <w:r w:rsidRPr="00B825E2">
        <w:rPr>
          <w:rFonts w:ascii="Arial Narrow" w:hAnsi="Arial Narrow"/>
          <w:bCs/>
          <w:sz w:val="22"/>
          <w:szCs w:val="22"/>
        </w:rPr>
        <w:t xml:space="preserve">NIH Public Health Service, </w:t>
      </w:r>
      <w:r w:rsidRPr="00B825E2">
        <w:rPr>
          <w:rFonts w:ascii="Arial Narrow" w:hAnsi="Arial Narrow" w:cs="Arial"/>
          <w:bCs/>
          <w:sz w:val="22"/>
          <w:szCs w:val="22"/>
        </w:rPr>
        <w:t>MRS</w:t>
      </w:r>
      <w:r w:rsidRPr="00B825E2">
        <w:rPr>
          <w:rFonts w:ascii="Arial Narrow" w:hAnsi="Arial Narrow" w:cs="Arial"/>
          <w:sz w:val="22"/>
          <w:szCs w:val="22"/>
        </w:rPr>
        <w:t xml:space="preserve"> Study Section Reviewer</w:t>
      </w:r>
      <w:r w:rsidRPr="00B825E2">
        <w:rPr>
          <w:rFonts w:ascii="Arial Narrow" w:hAnsi="Arial Narrow" w:cs="Arial"/>
          <w:bCs/>
          <w:sz w:val="22"/>
          <w:szCs w:val="22"/>
        </w:rPr>
        <w:t xml:space="preserve"> </w:t>
      </w:r>
      <w:r w:rsidRPr="00B825E2">
        <w:rPr>
          <w:rFonts w:ascii="Arial Narrow" w:hAnsi="Arial Narrow" w:cs="Arial"/>
          <w:sz w:val="22"/>
          <w:szCs w:val="22"/>
        </w:rPr>
        <w:t>(February, 2008)</w:t>
      </w:r>
    </w:p>
    <w:p w14:paraId="713EA7BB" w14:textId="77777777" w:rsidR="00FF49E1" w:rsidRPr="00B825E2" w:rsidRDefault="00FF49E1" w:rsidP="00FF49E1">
      <w:pPr>
        <w:tabs>
          <w:tab w:val="left" w:pos="360"/>
        </w:tabs>
        <w:ind w:left="359" w:hangingChars="163" w:hanging="359"/>
        <w:rPr>
          <w:rFonts w:ascii="Arial Narrow" w:hAnsi="Arial Narrow" w:cs="Arial"/>
          <w:sz w:val="22"/>
          <w:szCs w:val="22"/>
        </w:rPr>
      </w:pPr>
      <w:r w:rsidRPr="00B825E2">
        <w:rPr>
          <w:rFonts w:ascii="Arial Narrow" w:hAnsi="Arial Narrow"/>
          <w:bCs/>
          <w:sz w:val="22"/>
          <w:szCs w:val="22"/>
        </w:rPr>
        <w:t xml:space="preserve">NIH Public Health Service, </w:t>
      </w:r>
      <w:r w:rsidRPr="00B825E2">
        <w:rPr>
          <w:rFonts w:ascii="Arial Narrow" w:hAnsi="Arial Narrow" w:cs="Arial"/>
          <w:bCs/>
          <w:sz w:val="22"/>
          <w:szCs w:val="22"/>
        </w:rPr>
        <w:t xml:space="preserve">NCCAM, </w:t>
      </w:r>
      <w:r w:rsidRPr="00B825E2">
        <w:rPr>
          <w:rFonts w:ascii="Arial Narrow" w:hAnsi="Arial Narrow" w:cs="Arial"/>
          <w:sz w:val="22"/>
          <w:szCs w:val="22"/>
        </w:rPr>
        <w:t xml:space="preserve">Special Emphasis Panel/Scientific Review on </w:t>
      </w:r>
      <w:r w:rsidRPr="00B825E2">
        <w:rPr>
          <w:rFonts w:ascii="Arial Narrow" w:hAnsi="Arial Narrow" w:cs="Arial"/>
          <w:bCs/>
          <w:sz w:val="22"/>
          <w:szCs w:val="22"/>
        </w:rPr>
        <w:t>Centers of Excellence for Research on CAM</w:t>
      </w:r>
      <w:r w:rsidRPr="00B825E2">
        <w:rPr>
          <w:rFonts w:ascii="Arial Narrow" w:hAnsi="Arial Narrow" w:cs="Arial"/>
          <w:sz w:val="22"/>
          <w:szCs w:val="22"/>
        </w:rPr>
        <w:t xml:space="preserve"> Study Section - Reviewer</w:t>
      </w:r>
      <w:r w:rsidRPr="00B825E2">
        <w:rPr>
          <w:rFonts w:ascii="Arial Narrow" w:hAnsi="Arial Narrow" w:cs="Arial"/>
          <w:bCs/>
          <w:sz w:val="22"/>
          <w:szCs w:val="22"/>
        </w:rPr>
        <w:t>, Gaithersburg</w:t>
      </w:r>
      <w:r w:rsidRPr="00B825E2">
        <w:rPr>
          <w:rFonts w:ascii="Arial Narrow" w:hAnsi="Arial Narrow" w:cs="Arial"/>
          <w:sz w:val="22"/>
          <w:szCs w:val="22"/>
        </w:rPr>
        <w:t>, MD (November, 2007)</w:t>
      </w:r>
    </w:p>
    <w:p w14:paraId="0BB5AF91" w14:textId="77777777" w:rsidR="00F94861" w:rsidRPr="00B825E2" w:rsidRDefault="00F94861" w:rsidP="00F94861">
      <w:r w:rsidRPr="00B825E2">
        <w:rPr>
          <w:rFonts w:ascii="Arial Narrow" w:hAnsi="Arial Narrow"/>
          <w:bCs/>
          <w:sz w:val="22"/>
        </w:rPr>
        <w:t xml:space="preserve">NIH Public Health Service, </w:t>
      </w:r>
      <w:r w:rsidRPr="00B825E2">
        <w:rPr>
          <w:rFonts w:ascii="Arial Narrow" w:hAnsi="Arial Narrow" w:cs="Courier New"/>
          <w:bCs/>
          <w:sz w:val="22"/>
        </w:rPr>
        <w:t>BMIO</w:t>
      </w:r>
      <w:r w:rsidRPr="00B825E2">
        <w:rPr>
          <w:rFonts w:ascii="Arial Narrow" w:hAnsi="Arial Narrow"/>
          <w:bCs/>
          <w:sz w:val="22"/>
        </w:rPr>
        <w:t xml:space="preserve"> Study Secti</w:t>
      </w:r>
      <w:r w:rsidR="00532909" w:rsidRPr="00B825E2">
        <w:rPr>
          <w:rFonts w:ascii="Arial Narrow" w:hAnsi="Arial Narrow"/>
          <w:bCs/>
          <w:sz w:val="22"/>
        </w:rPr>
        <w:t xml:space="preserve">on – </w:t>
      </w:r>
      <w:r w:rsidR="00030BAA" w:rsidRPr="00B825E2">
        <w:rPr>
          <w:rFonts w:ascii="Arial Narrow" w:hAnsi="Arial Narrow"/>
          <w:sz w:val="22"/>
        </w:rPr>
        <w:t>Reviewer</w:t>
      </w:r>
      <w:r w:rsidR="004815E1" w:rsidRPr="00B825E2">
        <w:rPr>
          <w:rFonts w:ascii="Arial Narrow" w:hAnsi="Arial Narrow" w:hint="eastAsia"/>
          <w:sz w:val="22"/>
        </w:rPr>
        <w:t>,</w:t>
      </w:r>
      <w:r w:rsidR="00532909" w:rsidRPr="00B825E2">
        <w:rPr>
          <w:rFonts w:ascii="Arial Narrow" w:hAnsi="Arial Narrow"/>
          <w:bCs/>
          <w:sz w:val="22"/>
        </w:rPr>
        <w:t xml:space="preserve"> </w:t>
      </w:r>
      <w:r w:rsidR="004815E1" w:rsidRPr="00B825E2">
        <w:rPr>
          <w:rFonts w:ascii="Arial Narrow" w:hAnsi="Arial Narrow" w:cs="Arial"/>
          <w:sz w:val="22"/>
          <w:szCs w:val="22"/>
        </w:rPr>
        <w:t xml:space="preserve">Tysons Corner, VA </w:t>
      </w:r>
      <w:r w:rsidRPr="00B825E2">
        <w:rPr>
          <w:rFonts w:ascii="Arial Narrow" w:hAnsi="Arial Narrow"/>
          <w:bCs/>
          <w:sz w:val="22"/>
        </w:rPr>
        <w:t>(</w:t>
      </w:r>
      <w:r w:rsidR="004815E1" w:rsidRPr="00B825E2">
        <w:rPr>
          <w:rFonts w:ascii="Arial Narrow" w:hAnsi="Arial Narrow" w:hint="eastAsia"/>
          <w:bCs/>
          <w:sz w:val="22"/>
        </w:rPr>
        <w:t>June</w:t>
      </w:r>
      <w:r w:rsidRPr="00B825E2">
        <w:rPr>
          <w:rFonts w:ascii="Arial Narrow" w:hAnsi="Arial Narrow"/>
          <w:bCs/>
          <w:sz w:val="22"/>
        </w:rPr>
        <w:t>, 200</w:t>
      </w:r>
      <w:r w:rsidR="004815E1" w:rsidRPr="00B825E2">
        <w:rPr>
          <w:rFonts w:ascii="Arial Narrow" w:hAnsi="Arial Narrow" w:hint="eastAsia"/>
          <w:bCs/>
          <w:sz w:val="22"/>
        </w:rPr>
        <w:t>7</w:t>
      </w:r>
      <w:r w:rsidRPr="00B825E2">
        <w:rPr>
          <w:rFonts w:ascii="Arial Narrow" w:hAnsi="Arial Narrow"/>
          <w:bCs/>
          <w:sz w:val="22"/>
        </w:rPr>
        <w:t>)</w:t>
      </w:r>
    </w:p>
    <w:p w14:paraId="541D0040" w14:textId="77777777" w:rsidR="00A55C87" w:rsidRPr="00B825E2" w:rsidRDefault="003745AC" w:rsidP="003745AC">
      <w:pPr>
        <w:tabs>
          <w:tab w:val="left" w:pos="360"/>
        </w:tabs>
        <w:ind w:left="359" w:hangingChars="163" w:hanging="359"/>
        <w:rPr>
          <w:rFonts w:ascii="Arial Narrow" w:hAnsi="Arial Narrow" w:cs="Arial"/>
          <w:sz w:val="22"/>
          <w:szCs w:val="22"/>
        </w:rPr>
      </w:pPr>
      <w:r w:rsidRPr="00B825E2">
        <w:rPr>
          <w:rFonts w:ascii="Arial Narrow" w:hAnsi="Arial Narrow"/>
          <w:bCs/>
          <w:sz w:val="22"/>
        </w:rPr>
        <w:t xml:space="preserve">NIH Public Health Service, </w:t>
      </w:r>
      <w:r w:rsidR="00A55C87" w:rsidRPr="00B825E2">
        <w:rPr>
          <w:rFonts w:ascii="Arial Narrow" w:hAnsi="Arial Narrow" w:cs="Arial"/>
          <w:bCs/>
          <w:sz w:val="22"/>
        </w:rPr>
        <w:t>NCCAM,</w:t>
      </w:r>
      <w:r w:rsidRPr="00B825E2">
        <w:rPr>
          <w:rFonts w:ascii="Arial Narrow" w:hAnsi="Arial Narrow" w:cs="Arial"/>
          <w:bCs/>
          <w:sz w:val="22"/>
        </w:rPr>
        <w:t xml:space="preserve"> </w:t>
      </w:r>
      <w:r w:rsidR="00A55C87" w:rsidRPr="00B825E2">
        <w:rPr>
          <w:rFonts w:ascii="Arial Narrow" w:hAnsi="Arial Narrow" w:cs="Arial"/>
          <w:sz w:val="22"/>
          <w:szCs w:val="22"/>
        </w:rPr>
        <w:t>Special Emphasis Panel/Scientific Review on Mechanisms of Immune Modulation</w:t>
      </w:r>
      <w:r w:rsidRPr="00B825E2">
        <w:rPr>
          <w:rFonts w:ascii="Arial Narrow" w:hAnsi="Arial Narrow" w:cs="Arial" w:hint="eastAsia"/>
          <w:sz w:val="22"/>
          <w:szCs w:val="22"/>
        </w:rPr>
        <w:t xml:space="preserve"> </w:t>
      </w:r>
      <w:r w:rsidR="00A55C87" w:rsidRPr="00B825E2">
        <w:rPr>
          <w:rFonts w:ascii="Arial Narrow" w:hAnsi="Arial Narrow" w:cs="Arial"/>
          <w:sz w:val="22"/>
          <w:szCs w:val="22"/>
        </w:rPr>
        <w:t>Study Section</w:t>
      </w:r>
      <w:r w:rsidRPr="00B825E2">
        <w:rPr>
          <w:rFonts w:ascii="Arial Narrow" w:hAnsi="Arial Narrow" w:cs="Arial"/>
          <w:sz w:val="22"/>
          <w:szCs w:val="22"/>
        </w:rPr>
        <w:t xml:space="preserve"> - Reviewer</w:t>
      </w:r>
      <w:r w:rsidRPr="00B825E2">
        <w:rPr>
          <w:rFonts w:ascii="Arial Narrow" w:hAnsi="Arial Narrow" w:cs="Arial"/>
          <w:bCs/>
          <w:sz w:val="22"/>
        </w:rPr>
        <w:t xml:space="preserve">, </w:t>
      </w:r>
      <w:r w:rsidR="00A55C87" w:rsidRPr="00B825E2">
        <w:rPr>
          <w:rFonts w:ascii="Arial Narrow" w:hAnsi="Arial Narrow" w:cs="Arial"/>
          <w:sz w:val="22"/>
          <w:szCs w:val="22"/>
        </w:rPr>
        <w:t xml:space="preserve">Bethesda, MD </w:t>
      </w:r>
      <w:r w:rsidRPr="00B825E2">
        <w:rPr>
          <w:rFonts w:ascii="Arial Narrow" w:hAnsi="Arial Narrow" w:cs="Arial"/>
          <w:sz w:val="22"/>
          <w:szCs w:val="22"/>
        </w:rPr>
        <w:t xml:space="preserve">(March, </w:t>
      </w:r>
      <w:r w:rsidR="00A55C87" w:rsidRPr="00B825E2">
        <w:rPr>
          <w:rFonts w:ascii="Arial Narrow" w:hAnsi="Arial Narrow" w:cs="Arial"/>
          <w:sz w:val="22"/>
          <w:szCs w:val="22"/>
        </w:rPr>
        <w:t>2007</w:t>
      </w:r>
      <w:r w:rsidRPr="00B825E2">
        <w:rPr>
          <w:rFonts w:ascii="Arial Narrow" w:hAnsi="Arial Narrow" w:cs="Arial"/>
          <w:sz w:val="22"/>
          <w:szCs w:val="22"/>
        </w:rPr>
        <w:t>)</w:t>
      </w:r>
    </w:p>
    <w:p w14:paraId="779F8863" w14:textId="77777777" w:rsidR="003745AC" w:rsidRPr="00B825E2" w:rsidRDefault="003745AC" w:rsidP="003D2E21">
      <w:pPr>
        <w:tabs>
          <w:tab w:val="left" w:pos="0"/>
        </w:tabs>
        <w:ind w:left="359" w:hanging="359"/>
        <w:rPr>
          <w:rFonts w:ascii="Arial Narrow" w:hAnsi="Arial Narrow" w:cs="Arial"/>
          <w:sz w:val="22"/>
          <w:szCs w:val="22"/>
        </w:rPr>
      </w:pPr>
      <w:r w:rsidRPr="00B825E2">
        <w:rPr>
          <w:rFonts w:ascii="Arial Narrow" w:hAnsi="Arial Narrow" w:cs="Arial"/>
          <w:sz w:val="22"/>
          <w:szCs w:val="22"/>
        </w:rPr>
        <w:t>NIH Public Health Service, Musculoskeletal Rehabilitation Sciences Study Section</w:t>
      </w:r>
      <w:r w:rsidR="003D2E21" w:rsidRPr="00B825E2">
        <w:rPr>
          <w:rFonts w:ascii="Arial Narrow" w:hAnsi="Arial Narrow" w:cs="Arial"/>
          <w:sz w:val="22"/>
          <w:szCs w:val="22"/>
        </w:rPr>
        <w:t xml:space="preserve"> - </w:t>
      </w:r>
      <w:r w:rsidR="003D2E21" w:rsidRPr="00B825E2">
        <w:rPr>
          <w:rFonts w:ascii="Arial Narrow" w:hAnsi="Arial Narrow" w:cs="Arial"/>
          <w:bCs/>
          <w:sz w:val="22"/>
        </w:rPr>
        <w:t>Consultant</w:t>
      </w:r>
      <w:r w:rsidRPr="00B825E2">
        <w:rPr>
          <w:rFonts w:ascii="Arial Narrow" w:hAnsi="Arial Narrow" w:cs="Arial"/>
          <w:sz w:val="22"/>
          <w:szCs w:val="22"/>
        </w:rPr>
        <w:t xml:space="preserve">, Washington, DC </w:t>
      </w:r>
      <w:r w:rsidR="003D2E21" w:rsidRPr="00B825E2">
        <w:rPr>
          <w:rFonts w:ascii="Arial Narrow" w:hAnsi="Arial Narrow" w:cs="Arial" w:hint="eastAsia"/>
          <w:sz w:val="22"/>
          <w:szCs w:val="22"/>
        </w:rPr>
        <w:t xml:space="preserve">(Nov. </w:t>
      </w:r>
      <w:r w:rsidRPr="00B825E2">
        <w:rPr>
          <w:rFonts w:ascii="Arial Narrow" w:hAnsi="Arial Narrow" w:cs="Arial"/>
          <w:sz w:val="22"/>
          <w:szCs w:val="22"/>
        </w:rPr>
        <w:t>2006</w:t>
      </w:r>
      <w:r w:rsidR="003D2E21" w:rsidRPr="00B825E2">
        <w:rPr>
          <w:rFonts w:ascii="Arial Narrow" w:hAnsi="Arial Narrow" w:cs="Arial" w:hint="eastAsia"/>
          <w:sz w:val="22"/>
          <w:szCs w:val="22"/>
        </w:rPr>
        <w:t>)</w:t>
      </w:r>
    </w:p>
    <w:p w14:paraId="3E4048CF" w14:textId="5DFAEC36" w:rsidR="00532909" w:rsidRPr="00B825E2" w:rsidRDefault="00532909" w:rsidP="00532909">
      <w:pPr>
        <w:rPr>
          <w:rFonts w:ascii="Arial Narrow" w:hAnsi="Arial Narrow"/>
          <w:sz w:val="22"/>
          <w:szCs w:val="22"/>
        </w:rPr>
      </w:pPr>
      <w:r w:rsidRPr="00B825E2">
        <w:rPr>
          <w:rFonts w:ascii="Arial Narrow" w:hAnsi="Arial Narrow"/>
          <w:sz w:val="22"/>
          <w:szCs w:val="22"/>
        </w:rPr>
        <w:t xml:space="preserve">Dept. of Veterans </w:t>
      </w:r>
      <w:r w:rsidR="00083D1E" w:rsidRPr="00B825E2">
        <w:rPr>
          <w:rFonts w:ascii="Arial Narrow" w:hAnsi="Arial Narrow"/>
          <w:sz w:val="22"/>
          <w:szCs w:val="22"/>
        </w:rPr>
        <w:t>Affairs</w:t>
      </w:r>
      <w:r w:rsidRPr="00B825E2">
        <w:rPr>
          <w:rFonts w:ascii="Arial Narrow" w:hAnsi="Arial Narrow"/>
          <w:sz w:val="22"/>
          <w:szCs w:val="22"/>
        </w:rPr>
        <w:t>, RR&amp;D Scientific Merit Review Board – Reviewer, Washington, DC (August, 2006)</w:t>
      </w:r>
    </w:p>
    <w:p w14:paraId="4335F701" w14:textId="2D34E25D" w:rsidR="00532909" w:rsidRPr="00B825E2" w:rsidRDefault="00532909" w:rsidP="00532909">
      <w:pPr>
        <w:rPr>
          <w:rFonts w:ascii="Arial Narrow" w:hAnsi="Arial Narrow"/>
          <w:sz w:val="22"/>
          <w:szCs w:val="22"/>
        </w:rPr>
      </w:pPr>
      <w:r w:rsidRPr="00B825E2">
        <w:rPr>
          <w:rFonts w:ascii="Arial Narrow" w:hAnsi="Arial Narrow"/>
          <w:sz w:val="22"/>
          <w:szCs w:val="22"/>
        </w:rPr>
        <w:t xml:space="preserve">Dept. of Veterans </w:t>
      </w:r>
      <w:r w:rsidR="00083D1E" w:rsidRPr="00B825E2">
        <w:rPr>
          <w:rFonts w:ascii="Arial Narrow" w:hAnsi="Arial Narrow"/>
          <w:sz w:val="22"/>
          <w:szCs w:val="22"/>
        </w:rPr>
        <w:t>Affairs</w:t>
      </w:r>
      <w:r w:rsidRPr="00B825E2">
        <w:rPr>
          <w:rFonts w:ascii="Arial Narrow" w:hAnsi="Arial Narrow"/>
          <w:sz w:val="22"/>
          <w:szCs w:val="22"/>
        </w:rPr>
        <w:t>, RR&amp;D Scientific Merit Review Board – Reviewer, Arlington, VA (March, 2006)</w:t>
      </w:r>
    </w:p>
    <w:p w14:paraId="0851B7FC" w14:textId="77777777" w:rsidR="00F94861" w:rsidRPr="00B825E2" w:rsidRDefault="00F94861" w:rsidP="00F94861">
      <w:r w:rsidRPr="00B825E2">
        <w:rPr>
          <w:rFonts w:ascii="Arial Narrow" w:hAnsi="Arial Narrow"/>
          <w:bCs/>
          <w:sz w:val="22"/>
        </w:rPr>
        <w:t xml:space="preserve">NIH Public Health Service, </w:t>
      </w:r>
      <w:r w:rsidRPr="00B825E2">
        <w:rPr>
          <w:rFonts w:ascii="Arial Narrow" w:hAnsi="Arial Narrow" w:cs="Courier New"/>
          <w:bCs/>
          <w:sz w:val="22"/>
        </w:rPr>
        <w:t>BMIO</w:t>
      </w:r>
      <w:r w:rsidRPr="00B825E2">
        <w:rPr>
          <w:rFonts w:ascii="Arial Narrow" w:hAnsi="Arial Narrow"/>
          <w:bCs/>
          <w:sz w:val="22"/>
        </w:rPr>
        <w:t xml:space="preserve"> Study Secti</w:t>
      </w:r>
      <w:r w:rsidR="00532909" w:rsidRPr="00B825E2">
        <w:rPr>
          <w:rFonts w:ascii="Arial Narrow" w:hAnsi="Arial Narrow"/>
          <w:bCs/>
          <w:sz w:val="22"/>
        </w:rPr>
        <w:t xml:space="preserve">on – Consultant/Discussant, MD </w:t>
      </w:r>
      <w:r w:rsidRPr="00B825E2">
        <w:rPr>
          <w:rFonts w:ascii="Arial Narrow" w:hAnsi="Arial Narrow"/>
          <w:bCs/>
          <w:sz w:val="22"/>
        </w:rPr>
        <w:t>(February, 2006)</w:t>
      </w:r>
    </w:p>
    <w:p w14:paraId="420BF120" w14:textId="77777777" w:rsidR="006C694E" w:rsidRPr="00B825E2" w:rsidRDefault="006C694E" w:rsidP="006C694E">
      <w:pPr>
        <w:pStyle w:val="Heading3"/>
        <w:tabs>
          <w:tab w:val="clear" w:pos="0"/>
        </w:tabs>
        <w:ind w:left="360" w:hanging="360"/>
        <w:rPr>
          <w:rFonts w:ascii="Arial Narrow" w:hAnsi="Arial Narrow"/>
          <w:b w:val="0"/>
          <w:bCs w:val="0"/>
          <w:sz w:val="22"/>
        </w:rPr>
      </w:pPr>
      <w:r w:rsidRPr="00B825E2">
        <w:rPr>
          <w:rFonts w:ascii="Arial Narrow" w:hAnsi="Arial Narrow"/>
          <w:b w:val="0"/>
          <w:bCs w:val="0"/>
          <w:sz w:val="22"/>
        </w:rPr>
        <w:t xml:space="preserve">NIH Public Health Service, </w:t>
      </w:r>
      <w:r w:rsidRPr="00B825E2">
        <w:rPr>
          <w:rFonts w:ascii="Arial Narrow" w:eastAsia="Times New Roman" w:hAnsi="Arial Narrow" w:cs="Courier New"/>
          <w:b w:val="0"/>
          <w:bCs w:val="0"/>
          <w:snapToGrid/>
          <w:sz w:val="22"/>
        </w:rPr>
        <w:t>BMIO</w:t>
      </w:r>
      <w:r w:rsidRPr="00B825E2">
        <w:rPr>
          <w:rFonts w:ascii="Arial Narrow" w:hAnsi="Arial Narrow"/>
          <w:b w:val="0"/>
          <w:bCs w:val="0"/>
          <w:sz w:val="22"/>
        </w:rPr>
        <w:t xml:space="preserve"> Study Section – Consultant/Discussant, </w:t>
      </w:r>
      <w:r w:rsidRPr="00B825E2">
        <w:rPr>
          <w:rFonts w:ascii="Arial Narrow" w:hAnsi="Arial Narrow" w:cs="Arial"/>
          <w:b w:val="0"/>
          <w:sz w:val="22"/>
          <w:szCs w:val="22"/>
        </w:rPr>
        <w:t>Annapolis</w:t>
      </w:r>
      <w:r w:rsidRPr="00B825E2">
        <w:rPr>
          <w:rFonts w:ascii="Arial Narrow" w:hAnsi="Arial Narrow"/>
          <w:b w:val="0"/>
          <w:bCs w:val="0"/>
          <w:sz w:val="22"/>
          <w:szCs w:val="22"/>
        </w:rPr>
        <w:t>,</w:t>
      </w:r>
      <w:r w:rsidRPr="00B825E2">
        <w:rPr>
          <w:rFonts w:ascii="Arial Narrow" w:hAnsi="Arial Narrow"/>
          <w:b w:val="0"/>
          <w:bCs w:val="0"/>
          <w:sz w:val="22"/>
        </w:rPr>
        <w:t xml:space="preserve"> MD</w:t>
      </w:r>
      <w:r w:rsidR="00532909" w:rsidRPr="00B825E2">
        <w:rPr>
          <w:rFonts w:ascii="Arial Narrow" w:hAnsi="Arial Narrow"/>
          <w:b w:val="0"/>
          <w:bCs w:val="0"/>
          <w:sz w:val="22"/>
        </w:rPr>
        <w:t xml:space="preserve"> </w:t>
      </w:r>
      <w:r w:rsidRPr="00B825E2">
        <w:rPr>
          <w:rFonts w:ascii="Arial Narrow" w:hAnsi="Arial Narrow"/>
          <w:b w:val="0"/>
          <w:bCs w:val="0"/>
          <w:sz w:val="22"/>
        </w:rPr>
        <w:t>(February, 2005)</w:t>
      </w:r>
    </w:p>
    <w:p w14:paraId="5F2E2367" w14:textId="77777777" w:rsidR="00030BAA" w:rsidRPr="00B825E2" w:rsidRDefault="00030BAA">
      <w:pPr>
        <w:jc w:val="both"/>
        <w:rPr>
          <w:rFonts w:ascii="Arial Narrow" w:hAnsi="Arial Narrow"/>
          <w:sz w:val="22"/>
        </w:rPr>
      </w:pPr>
      <w:r w:rsidRPr="00B825E2">
        <w:rPr>
          <w:rFonts w:ascii="Arial Narrow" w:hAnsi="Arial Narrow"/>
          <w:sz w:val="22"/>
        </w:rPr>
        <w:t xml:space="preserve">NIH Public Health Service, </w:t>
      </w:r>
      <w:r w:rsidRPr="00B825E2">
        <w:rPr>
          <w:rFonts w:ascii="Arial Narrow" w:hAnsi="Arial Narrow" w:cs="Arial"/>
          <w:sz w:val="22"/>
        </w:rPr>
        <w:t xml:space="preserve">RPHB-B panel </w:t>
      </w:r>
      <w:r w:rsidRPr="00B825E2">
        <w:rPr>
          <w:rFonts w:ascii="Arial Narrow" w:hAnsi="Arial Narrow" w:cs="Courier New"/>
          <w:sz w:val="22"/>
        </w:rPr>
        <w:t>Mind-Body</w:t>
      </w:r>
      <w:r w:rsidRPr="00B825E2">
        <w:rPr>
          <w:rFonts w:ascii="Arial Narrow" w:hAnsi="Arial Narrow"/>
          <w:sz w:val="22"/>
        </w:rPr>
        <w:t xml:space="preserve"> Study Section – Reviewer, Washington DC</w:t>
      </w:r>
      <w:r w:rsidR="00532909" w:rsidRPr="00B825E2">
        <w:rPr>
          <w:rFonts w:ascii="Arial Narrow" w:hAnsi="Arial Narrow"/>
          <w:sz w:val="22"/>
        </w:rPr>
        <w:t xml:space="preserve"> </w:t>
      </w:r>
      <w:r w:rsidRPr="00B825E2">
        <w:rPr>
          <w:rFonts w:ascii="Arial Narrow" w:hAnsi="Arial Narrow"/>
          <w:sz w:val="22"/>
        </w:rPr>
        <w:t>(June, 2004)</w:t>
      </w:r>
    </w:p>
    <w:p w14:paraId="08110AE7" w14:textId="77777777" w:rsidR="00030BAA" w:rsidRPr="00B825E2" w:rsidRDefault="00030BAA">
      <w:pPr>
        <w:pStyle w:val="Heading3"/>
        <w:tabs>
          <w:tab w:val="clear" w:pos="0"/>
        </w:tabs>
        <w:ind w:left="360" w:hanging="360"/>
        <w:rPr>
          <w:rFonts w:ascii="Arial Narrow" w:hAnsi="Arial Narrow"/>
          <w:b w:val="0"/>
          <w:bCs w:val="0"/>
          <w:sz w:val="22"/>
        </w:rPr>
      </w:pPr>
      <w:r w:rsidRPr="00B825E2">
        <w:rPr>
          <w:rFonts w:ascii="Arial Narrow" w:hAnsi="Arial Narrow"/>
          <w:b w:val="0"/>
          <w:bCs w:val="0"/>
          <w:sz w:val="22"/>
        </w:rPr>
        <w:t xml:space="preserve">NIH Public Health Service, </w:t>
      </w:r>
      <w:r w:rsidRPr="00B825E2">
        <w:rPr>
          <w:rFonts w:ascii="Arial Narrow" w:eastAsia="Times New Roman" w:hAnsi="Arial Narrow" w:cs="Courier New"/>
          <w:b w:val="0"/>
          <w:bCs w:val="0"/>
          <w:snapToGrid/>
          <w:sz w:val="22"/>
        </w:rPr>
        <w:t>BMIO</w:t>
      </w:r>
      <w:r w:rsidRPr="00B825E2">
        <w:rPr>
          <w:rFonts w:ascii="Arial Narrow" w:hAnsi="Arial Narrow"/>
          <w:b w:val="0"/>
          <w:bCs w:val="0"/>
          <w:sz w:val="22"/>
        </w:rPr>
        <w:t xml:space="preserve"> Study Section – Consultant, Baltimore, MD</w:t>
      </w:r>
      <w:r w:rsidR="00532909" w:rsidRPr="00B825E2">
        <w:rPr>
          <w:rFonts w:ascii="Arial Narrow" w:hAnsi="Arial Narrow"/>
          <w:b w:val="0"/>
          <w:bCs w:val="0"/>
          <w:sz w:val="22"/>
        </w:rPr>
        <w:t xml:space="preserve"> </w:t>
      </w:r>
      <w:r w:rsidRPr="00B825E2">
        <w:rPr>
          <w:rFonts w:ascii="Arial Narrow" w:hAnsi="Arial Narrow"/>
          <w:b w:val="0"/>
          <w:bCs w:val="0"/>
          <w:sz w:val="22"/>
        </w:rPr>
        <w:t>(October, 2003)</w:t>
      </w:r>
    </w:p>
    <w:p w14:paraId="10DBE34A" w14:textId="77777777" w:rsidR="00030BAA" w:rsidRPr="00B825E2" w:rsidRDefault="00030BAA">
      <w:pPr>
        <w:pStyle w:val="Heading3"/>
        <w:tabs>
          <w:tab w:val="clear" w:pos="0"/>
        </w:tabs>
        <w:ind w:left="360" w:hanging="360"/>
        <w:rPr>
          <w:rFonts w:ascii="Arial Narrow" w:hAnsi="Arial Narrow"/>
          <w:b w:val="0"/>
          <w:bCs w:val="0"/>
          <w:sz w:val="22"/>
        </w:rPr>
      </w:pPr>
      <w:r w:rsidRPr="00B825E2">
        <w:rPr>
          <w:rFonts w:ascii="Arial Narrow" w:hAnsi="Arial Narrow"/>
          <w:b w:val="0"/>
          <w:bCs w:val="0"/>
          <w:sz w:val="22"/>
        </w:rPr>
        <w:t xml:space="preserve">NIH Public Health Service, </w:t>
      </w:r>
      <w:r w:rsidRPr="00B825E2">
        <w:rPr>
          <w:rFonts w:ascii="Arial Narrow" w:eastAsia="Times New Roman" w:hAnsi="Arial Narrow" w:cs="Courier New"/>
          <w:b w:val="0"/>
          <w:bCs w:val="0"/>
          <w:snapToGrid/>
          <w:sz w:val="22"/>
        </w:rPr>
        <w:t>Experimental Cardiovascular Sciences</w:t>
      </w:r>
      <w:r w:rsidRPr="00B825E2">
        <w:rPr>
          <w:rFonts w:ascii="Arial Narrow" w:hAnsi="Arial Narrow"/>
          <w:b w:val="0"/>
          <w:bCs w:val="0"/>
          <w:sz w:val="22"/>
        </w:rPr>
        <w:t xml:space="preserve"> Study Section – Consultant, Bethesda, MD</w:t>
      </w:r>
      <w:r w:rsidR="00532909" w:rsidRPr="00B825E2">
        <w:rPr>
          <w:rFonts w:ascii="Arial Narrow" w:hAnsi="Arial Narrow"/>
          <w:b w:val="0"/>
          <w:bCs w:val="0"/>
          <w:sz w:val="22"/>
        </w:rPr>
        <w:t xml:space="preserve"> </w:t>
      </w:r>
      <w:r w:rsidRPr="00B825E2">
        <w:rPr>
          <w:rFonts w:ascii="Arial Narrow" w:hAnsi="Arial Narrow"/>
          <w:b w:val="0"/>
          <w:bCs w:val="0"/>
          <w:sz w:val="22"/>
        </w:rPr>
        <w:t>(August, 2003)</w:t>
      </w:r>
    </w:p>
    <w:p w14:paraId="5EAB372B" w14:textId="77777777" w:rsidR="00030BAA" w:rsidRPr="00B825E2" w:rsidRDefault="00030BAA">
      <w:pPr>
        <w:pStyle w:val="Heading3"/>
        <w:tabs>
          <w:tab w:val="clear" w:pos="0"/>
        </w:tabs>
        <w:ind w:left="360" w:hanging="360"/>
        <w:rPr>
          <w:rFonts w:ascii="Arial Narrow" w:hAnsi="Arial Narrow"/>
          <w:b w:val="0"/>
          <w:bCs w:val="0"/>
          <w:sz w:val="22"/>
        </w:rPr>
      </w:pPr>
      <w:r w:rsidRPr="00B825E2">
        <w:rPr>
          <w:rFonts w:ascii="Arial Narrow" w:hAnsi="Arial Narrow"/>
          <w:b w:val="0"/>
          <w:bCs w:val="0"/>
          <w:sz w:val="22"/>
        </w:rPr>
        <w:t>NIH Public Health Service, NCCAM Special Emphasis Panel Grant Study Section – Reviewer, Bethesda, MD</w:t>
      </w:r>
      <w:r w:rsidR="00532909" w:rsidRPr="00B825E2">
        <w:rPr>
          <w:rFonts w:ascii="Arial Narrow" w:hAnsi="Arial Narrow"/>
          <w:b w:val="0"/>
          <w:bCs w:val="0"/>
          <w:sz w:val="22"/>
        </w:rPr>
        <w:t xml:space="preserve"> </w:t>
      </w:r>
      <w:r w:rsidRPr="00B825E2">
        <w:rPr>
          <w:rFonts w:ascii="Arial Narrow" w:hAnsi="Arial Narrow"/>
          <w:b w:val="0"/>
          <w:bCs w:val="0"/>
          <w:sz w:val="22"/>
        </w:rPr>
        <w:t>(July, 2003)</w:t>
      </w:r>
    </w:p>
    <w:p w14:paraId="697049AE" w14:textId="77777777" w:rsidR="00030BAA" w:rsidRPr="00B825E2" w:rsidRDefault="00030BAA">
      <w:pPr>
        <w:rPr>
          <w:rFonts w:ascii="Arial Narrow" w:hAnsi="Arial Narrow"/>
          <w:sz w:val="22"/>
        </w:rPr>
      </w:pPr>
      <w:r w:rsidRPr="00B825E2">
        <w:rPr>
          <w:rFonts w:ascii="Arial Narrow" w:hAnsi="Arial Narrow"/>
          <w:sz w:val="22"/>
        </w:rPr>
        <w:t>NIH National Cancer Institute (NCI), Board Member of PDQ Cancer CAM Editorial Board (2001-present)</w:t>
      </w:r>
    </w:p>
    <w:p w14:paraId="13C788FB" w14:textId="77777777" w:rsidR="00030BAA" w:rsidRPr="00B825E2" w:rsidRDefault="00030BAA">
      <w:pPr>
        <w:pStyle w:val="BlockText"/>
        <w:ind w:right="0"/>
        <w:rPr>
          <w:rFonts w:ascii="Arial Narrow" w:hAnsi="Arial Narrow"/>
          <w:b/>
        </w:rPr>
      </w:pPr>
      <w:r w:rsidRPr="00B825E2">
        <w:rPr>
          <w:rFonts w:ascii="Arial Narrow" w:hAnsi="Arial Narrow"/>
        </w:rPr>
        <w:t>NIH Public Health Service NCI Cancer Center Support Grant Study Section – Reviewer, Bethesda, MD (February, 2001)</w:t>
      </w:r>
    </w:p>
    <w:p w14:paraId="68DEC6D2" w14:textId="77777777" w:rsidR="00030BAA" w:rsidRPr="00B825E2" w:rsidRDefault="00030BAA">
      <w:pPr>
        <w:pStyle w:val="BlockText"/>
        <w:ind w:right="0"/>
        <w:rPr>
          <w:rFonts w:ascii="Arial Narrow" w:hAnsi="Arial Narrow"/>
          <w:b/>
        </w:rPr>
      </w:pPr>
      <w:r w:rsidRPr="00B825E2">
        <w:rPr>
          <w:rFonts w:ascii="Arial Narrow" w:hAnsi="Arial Narrow"/>
        </w:rPr>
        <w:t>NIH Public Health Service Geriatrics and Rehabilitation Medicine Study Section – Reviewer, Bethesda, MD (March, 2000)</w:t>
      </w:r>
    </w:p>
    <w:p w14:paraId="457E44A0" w14:textId="77777777" w:rsidR="00030BAA" w:rsidRPr="00B825E2" w:rsidRDefault="00030BAA">
      <w:pPr>
        <w:pStyle w:val="BodyText3"/>
        <w:tabs>
          <w:tab w:val="clear" w:pos="-1080"/>
          <w:tab w:val="clear" w:pos="-720"/>
          <w:tab w:val="clear" w:pos="0"/>
          <w:tab w:val="clear" w:pos="720"/>
          <w:tab w:val="clear" w:pos="1710"/>
          <w:tab w:val="clear" w:pos="3600"/>
          <w:tab w:val="left" w:pos="360"/>
          <w:tab w:val="left" w:pos="1890"/>
          <w:tab w:val="left" w:pos="2160"/>
          <w:tab w:val="left" w:pos="6840"/>
          <w:tab w:val="decimal" w:pos="7830"/>
          <w:tab w:val="left" w:pos="8100"/>
          <w:tab w:val="decimal" w:pos="9540"/>
        </w:tabs>
        <w:ind w:left="360" w:hanging="360"/>
        <w:rPr>
          <w:rFonts w:ascii="Arial Narrow" w:hAnsi="Arial Narrow"/>
        </w:rPr>
      </w:pPr>
      <w:r w:rsidRPr="00B825E2">
        <w:rPr>
          <w:rFonts w:ascii="Arial Narrow" w:hAnsi="Arial Narrow"/>
        </w:rPr>
        <w:t>NIH Public Health Service Geriatrics and Rehabilitation Medicine Study Section – Reviewer, Bethesda, MD</w:t>
      </w:r>
      <w:r w:rsidR="00532909" w:rsidRPr="00B825E2">
        <w:rPr>
          <w:rFonts w:ascii="Arial Narrow" w:hAnsi="Arial Narrow"/>
        </w:rPr>
        <w:t xml:space="preserve"> </w:t>
      </w:r>
      <w:r w:rsidRPr="00B825E2">
        <w:rPr>
          <w:rFonts w:ascii="Arial Narrow" w:hAnsi="Arial Narrow"/>
        </w:rPr>
        <w:t>(November, 2000)</w:t>
      </w:r>
    </w:p>
    <w:p w14:paraId="181B7BE7" w14:textId="77777777" w:rsidR="00030BAA" w:rsidRPr="00B825E2" w:rsidRDefault="00030BAA">
      <w:pPr>
        <w:tabs>
          <w:tab w:val="left" w:pos="0"/>
          <w:tab w:val="left" w:pos="360"/>
          <w:tab w:val="left" w:pos="1890"/>
          <w:tab w:val="left" w:pos="2160"/>
          <w:tab w:val="left" w:pos="6840"/>
          <w:tab w:val="decimal" w:pos="7830"/>
          <w:tab w:val="left" w:pos="8100"/>
          <w:tab w:val="decimal" w:pos="9540"/>
        </w:tabs>
        <w:jc w:val="both"/>
        <w:rPr>
          <w:rFonts w:ascii="Arial Narrow" w:hAnsi="Arial Narrow"/>
          <w:sz w:val="22"/>
        </w:rPr>
      </w:pPr>
      <w:r w:rsidRPr="00B825E2">
        <w:rPr>
          <w:rFonts w:ascii="Arial Narrow" w:hAnsi="Arial Narrow"/>
          <w:sz w:val="22"/>
        </w:rPr>
        <w:t>NIH Public Health Service Special Study Section – Acupuncture Reviewer, Bethesda, MD (March, 1999)</w:t>
      </w:r>
    </w:p>
    <w:p w14:paraId="716D1539" w14:textId="77777777" w:rsidR="00030BAA" w:rsidRPr="00B825E2" w:rsidRDefault="00030BAA">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0"/>
        </w:tabs>
        <w:ind w:left="360" w:hanging="360"/>
        <w:jc w:val="both"/>
        <w:rPr>
          <w:rFonts w:ascii="Arial Narrow" w:hAnsi="Arial Narrow"/>
          <w:sz w:val="22"/>
        </w:rPr>
      </w:pPr>
      <w:r w:rsidRPr="00B825E2">
        <w:rPr>
          <w:rFonts w:ascii="Arial Narrow" w:hAnsi="Arial Narrow"/>
          <w:sz w:val="22"/>
        </w:rPr>
        <w:t>NIH Public Health Service Cardiovascular and Renal Study Section – Reviewer, Chevy Chase, MD</w:t>
      </w:r>
      <w:r w:rsidR="00532909" w:rsidRPr="00B825E2">
        <w:rPr>
          <w:rFonts w:ascii="Arial Narrow" w:hAnsi="Arial Narrow"/>
          <w:sz w:val="22"/>
        </w:rPr>
        <w:t xml:space="preserve"> </w:t>
      </w:r>
      <w:r w:rsidRPr="00B825E2">
        <w:rPr>
          <w:rFonts w:ascii="Arial Narrow" w:hAnsi="Arial Narrow"/>
          <w:sz w:val="22"/>
        </w:rPr>
        <w:t>(October, 1998)</w:t>
      </w:r>
    </w:p>
    <w:p w14:paraId="00D4106A" w14:textId="77777777" w:rsidR="00030BAA" w:rsidRPr="00B825E2" w:rsidRDefault="00030BAA">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0"/>
        </w:tabs>
        <w:ind w:left="360" w:hanging="360"/>
        <w:jc w:val="both"/>
        <w:rPr>
          <w:rFonts w:ascii="Arial Narrow" w:hAnsi="Arial Narrow"/>
          <w:sz w:val="22"/>
        </w:rPr>
      </w:pPr>
      <w:bookmarkStart w:id="5" w:name="_Hlk106454331"/>
      <w:r w:rsidRPr="00B825E2">
        <w:rPr>
          <w:rFonts w:ascii="Arial Narrow" w:hAnsi="Arial Narrow"/>
          <w:sz w:val="22"/>
        </w:rPr>
        <w:t>NIH Department of Health and Human Services – Reviewer</w:t>
      </w:r>
      <w:bookmarkEnd w:id="5"/>
      <w:r w:rsidRPr="00B825E2">
        <w:rPr>
          <w:rFonts w:ascii="Arial Narrow" w:hAnsi="Arial Narrow"/>
          <w:sz w:val="22"/>
        </w:rPr>
        <w:t>, Gene</w:t>
      </w:r>
      <w:r w:rsidR="00532909" w:rsidRPr="00B825E2">
        <w:rPr>
          <w:rFonts w:ascii="Arial Narrow" w:hAnsi="Arial Narrow"/>
          <w:sz w:val="22"/>
        </w:rPr>
        <w:t xml:space="preserve">ral Medicine A-2 Study Section. </w:t>
      </w:r>
      <w:r w:rsidRPr="00B825E2">
        <w:rPr>
          <w:rFonts w:ascii="Arial Narrow" w:hAnsi="Arial Narrow"/>
          <w:sz w:val="22"/>
        </w:rPr>
        <w:t>Bethesda, MD (September, 1998)</w:t>
      </w:r>
    </w:p>
    <w:p w14:paraId="62866AC7" w14:textId="600E2564" w:rsidR="00030BAA" w:rsidRDefault="00030BAA">
      <w:pPr>
        <w:tabs>
          <w:tab w:val="left" w:pos="360"/>
          <w:tab w:val="left" w:pos="1890"/>
          <w:tab w:val="left" w:pos="2160"/>
          <w:tab w:val="left" w:pos="6840"/>
          <w:tab w:val="decimal" w:pos="7830"/>
          <w:tab w:val="left" w:pos="8100"/>
          <w:tab w:val="decimal" w:pos="9540"/>
        </w:tabs>
        <w:ind w:left="360" w:hanging="360"/>
        <w:jc w:val="both"/>
        <w:rPr>
          <w:rFonts w:ascii="Arial Narrow" w:hAnsi="Arial Narrow"/>
          <w:sz w:val="22"/>
        </w:rPr>
      </w:pPr>
      <w:r w:rsidRPr="00B825E2">
        <w:rPr>
          <w:rFonts w:ascii="Arial Narrow" w:hAnsi="Arial Narrow"/>
          <w:sz w:val="22"/>
        </w:rPr>
        <w:t>U.S. House of Representatives Committee on Resources. Testified regarding the use of endangered species in Chinese medicines for the Rhinoceros and Tiger Conservation Act.  (February, 1998)</w:t>
      </w:r>
    </w:p>
    <w:p w14:paraId="19BD528F" w14:textId="4660E487" w:rsidR="00BA7AF6" w:rsidRPr="00B825E2" w:rsidRDefault="00BA7AF6">
      <w:pPr>
        <w:tabs>
          <w:tab w:val="left" w:pos="360"/>
          <w:tab w:val="left" w:pos="1890"/>
          <w:tab w:val="left" w:pos="2160"/>
          <w:tab w:val="left" w:pos="6840"/>
          <w:tab w:val="decimal" w:pos="7830"/>
          <w:tab w:val="left" w:pos="8100"/>
          <w:tab w:val="decimal" w:pos="9540"/>
        </w:tabs>
        <w:ind w:left="360" w:hanging="360"/>
        <w:jc w:val="both"/>
        <w:rPr>
          <w:rFonts w:ascii="Arial Narrow" w:hAnsi="Arial Narrow"/>
          <w:sz w:val="22"/>
        </w:rPr>
      </w:pPr>
      <w:r w:rsidRPr="00BA7AF6">
        <w:rPr>
          <w:rFonts w:ascii="Arial Narrow" w:hAnsi="Arial Narrow"/>
          <w:sz w:val="22"/>
        </w:rPr>
        <w:t>NIH Department of Health and Human Services – Reviewer</w:t>
      </w:r>
      <w:r>
        <w:rPr>
          <w:rFonts w:ascii="Arial Narrow" w:hAnsi="Arial Narrow"/>
          <w:sz w:val="22"/>
        </w:rPr>
        <w:t>,</w:t>
      </w:r>
      <w:r w:rsidRPr="00BA7AF6">
        <w:rPr>
          <w:rFonts w:ascii="Arial Narrow" w:hAnsi="Arial Narrow"/>
          <w:sz w:val="22"/>
        </w:rPr>
        <w:t xml:space="preserve"> Healthcare Delivery and Methodologies special emphasis panel</w:t>
      </w:r>
      <w:r>
        <w:rPr>
          <w:rFonts w:ascii="Arial Narrow" w:hAnsi="Arial Narrow"/>
          <w:sz w:val="22"/>
        </w:rPr>
        <w:t>, online discussion (March, 22, 2022)</w:t>
      </w:r>
    </w:p>
    <w:p w14:paraId="59BB3DF1" w14:textId="77777777" w:rsidR="00030BAA" w:rsidRPr="00B825E2" w:rsidRDefault="00030BAA">
      <w:pPr>
        <w:tabs>
          <w:tab w:val="left" w:pos="360"/>
          <w:tab w:val="left" w:pos="1890"/>
          <w:tab w:val="left" w:pos="2160"/>
          <w:tab w:val="left" w:pos="6840"/>
          <w:tab w:val="decimal" w:pos="7830"/>
          <w:tab w:val="left" w:pos="8100"/>
          <w:tab w:val="decimal" w:pos="9540"/>
        </w:tabs>
        <w:ind w:left="360" w:hanging="360"/>
        <w:jc w:val="both"/>
        <w:rPr>
          <w:rFonts w:ascii="Arial Narrow" w:hAnsi="Arial Narrow"/>
          <w:sz w:val="22"/>
        </w:rPr>
      </w:pPr>
    </w:p>
    <w:p w14:paraId="4834EC2A" w14:textId="77777777" w:rsidR="00FE516B" w:rsidRDefault="003D2E21" w:rsidP="00E73A5A">
      <w:pPr>
        <w:pStyle w:val="Heading3"/>
        <w:rPr>
          <w:rFonts w:ascii="Arial Narrow" w:hAnsi="Arial Narrow" w:cs="Arial"/>
          <w:sz w:val="22"/>
          <w:szCs w:val="22"/>
          <w:u w:val="single"/>
        </w:rPr>
      </w:pPr>
      <w:r w:rsidRPr="00B825E2">
        <w:rPr>
          <w:rFonts w:ascii="Arial Narrow" w:hAnsi="Arial Narrow" w:cs="Arial"/>
          <w:sz w:val="22"/>
          <w:szCs w:val="22"/>
          <w:u w:val="single"/>
        </w:rPr>
        <w:t>GRANT SUPPORT</w:t>
      </w:r>
    </w:p>
    <w:p w14:paraId="6ACD7407" w14:textId="77777777" w:rsidR="00FE516B" w:rsidRDefault="00FE516B" w:rsidP="00FE516B">
      <w:pPr>
        <w:pStyle w:val="Header"/>
        <w:tabs>
          <w:tab w:val="clear" w:pos="4320"/>
          <w:tab w:val="clear" w:pos="8640"/>
          <w:tab w:val="left" w:pos="0"/>
          <w:tab w:val="left" w:pos="720"/>
          <w:tab w:val="left" w:pos="8100"/>
        </w:tabs>
        <w:jc w:val="both"/>
        <w:rPr>
          <w:rFonts w:ascii="Arial Narrow" w:hAnsi="Arial Narrow" w:cs="Arial"/>
          <w:szCs w:val="22"/>
        </w:rPr>
      </w:pPr>
    </w:p>
    <w:p w14:paraId="7F443032" w14:textId="63ABACFF" w:rsidR="003D2E21" w:rsidRPr="00B825E2" w:rsidRDefault="00FE516B" w:rsidP="00FE516B">
      <w:pPr>
        <w:pStyle w:val="Header"/>
        <w:tabs>
          <w:tab w:val="clear" w:pos="4320"/>
          <w:tab w:val="clear" w:pos="8640"/>
          <w:tab w:val="left" w:pos="0"/>
          <w:tab w:val="left" w:pos="720"/>
          <w:tab w:val="left" w:pos="8100"/>
        </w:tabs>
        <w:jc w:val="both"/>
        <w:rPr>
          <w:rFonts w:ascii="Arial Narrow" w:hAnsi="Arial Narrow" w:cs="Arial"/>
          <w:sz w:val="22"/>
          <w:szCs w:val="22"/>
          <w:u w:val="single"/>
        </w:rPr>
      </w:pPr>
      <w:r w:rsidRPr="00B825E2">
        <w:rPr>
          <w:rFonts w:ascii="Arial Narrow" w:hAnsi="Arial Narrow" w:cs="Arial"/>
          <w:b/>
          <w:sz w:val="22"/>
          <w:szCs w:val="22"/>
        </w:rPr>
        <w:t>Active Grant Support</w:t>
      </w:r>
      <w:r>
        <w:rPr>
          <w:rFonts w:ascii="Arial Narrow" w:hAnsi="Arial Narrow" w:cs="Arial"/>
          <w:szCs w:val="22"/>
        </w:rPr>
        <w:tab/>
      </w:r>
      <w:r>
        <w:rPr>
          <w:rFonts w:ascii="Arial Narrow" w:hAnsi="Arial Narrow" w:cs="Arial"/>
          <w:szCs w:val="22"/>
        </w:rPr>
        <w:tab/>
      </w:r>
      <w:r>
        <w:rPr>
          <w:rFonts w:ascii="Arial Narrow" w:hAnsi="Arial Narrow" w:cs="Arial"/>
          <w:szCs w:val="22"/>
        </w:rPr>
        <w:tab/>
      </w:r>
      <w:r w:rsidR="003D2E21" w:rsidRPr="00B825E2">
        <w:rPr>
          <w:rFonts w:ascii="Arial Narrow" w:hAnsi="Arial Narrow" w:cs="Arial"/>
          <w:szCs w:val="22"/>
        </w:rPr>
        <w:tab/>
      </w:r>
      <w:r w:rsidR="003D2E21" w:rsidRPr="00B825E2">
        <w:rPr>
          <w:rFonts w:ascii="Arial Narrow" w:hAnsi="Arial Narrow" w:cs="Arial"/>
          <w:szCs w:val="22"/>
        </w:rPr>
        <w:tab/>
      </w:r>
      <w:r w:rsidR="003D2E21" w:rsidRPr="00B825E2">
        <w:rPr>
          <w:rFonts w:ascii="Arial Narrow" w:hAnsi="Arial Narrow" w:cs="Arial"/>
          <w:szCs w:val="22"/>
        </w:rPr>
        <w:tab/>
      </w:r>
      <w:r w:rsidR="003D2E21" w:rsidRPr="00B825E2">
        <w:rPr>
          <w:rFonts w:ascii="Arial Narrow" w:hAnsi="Arial Narrow" w:cs="Arial"/>
          <w:szCs w:val="22"/>
          <w:u w:val="single"/>
        </w:rPr>
        <w:t>Total</w:t>
      </w:r>
    </w:p>
    <w:p w14:paraId="26FAA47E" w14:textId="09024C48" w:rsidR="00894D4C" w:rsidRDefault="00894D4C" w:rsidP="00FE2197">
      <w:pPr>
        <w:pStyle w:val="Header"/>
        <w:tabs>
          <w:tab w:val="left" w:pos="0"/>
          <w:tab w:val="left" w:pos="720"/>
          <w:tab w:val="left" w:pos="8100"/>
        </w:tabs>
        <w:ind w:right="1624"/>
        <w:jc w:val="both"/>
        <w:rPr>
          <w:rFonts w:ascii="Arial Narrow" w:eastAsia="Times New Roman" w:hAnsi="Arial Narrow"/>
          <w:snapToGrid/>
          <w:sz w:val="22"/>
          <w:szCs w:val="22"/>
          <w:lang w:eastAsia="zh-CN" w:bidi="he-IL"/>
        </w:rPr>
      </w:pPr>
      <w:r w:rsidRPr="00894D4C">
        <w:rPr>
          <w:rFonts w:ascii="Arial Narrow" w:eastAsia="Times New Roman" w:hAnsi="Arial Narrow"/>
          <w:snapToGrid/>
          <w:sz w:val="22"/>
          <w:szCs w:val="22"/>
          <w:lang w:eastAsia="zh-CN" w:bidi="he-IL"/>
        </w:rPr>
        <w:t>An Implementation Science Approach to Evaluate Self-administered Acupressure for Knee Osteoarthritis in Older-Aged Adults in the Community</w:t>
      </w:r>
    </w:p>
    <w:p w14:paraId="67DD50C1" w14:textId="5733EBD4" w:rsidR="00894D4C" w:rsidRDefault="00894D4C" w:rsidP="00D149C8">
      <w:pPr>
        <w:pStyle w:val="Header"/>
        <w:tabs>
          <w:tab w:val="left" w:pos="0"/>
          <w:tab w:val="left" w:pos="720"/>
          <w:tab w:val="left" w:pos="8100"/>
        </w:tabs>
        <w:jc w:val="both"/>
        <w:rPr>
          <w:rFonts w:ascii="Arial Narrow" w:eastAsia="Times New Roman" w:hAnsi="Arial Narrow"/>
          <w:snapToGrid/>
          <w:sz w:val="22"/>
          <w:szCs w:val="22"/>
          <w:lang w:eastAsia="zh-CN" w:bidi="he-IL"/>
        </w:rPr>
      </w:pPr>
      <w:r w:rsidRPr="00894D4C">
        <w:rPr>
          <w:rFonts w:ascii="Arial Narrow" w:eastAsia="Times New Roman" w:hAnsi="Arial Narrow"/>
          <w:snapToGrid/>
          <w:sz w:val="22"/>
          <w:szCs w:val="22"/>
          <w:lang w:eastAsia="zh-CN" w:bidi="he-IL"/>
        </w:rPr>
        <w:t>Health and Medical Research Fund</w:t>
      </w:r>
      <w:r w:rsidR="00FE2197">
        <w:rPr>
          <w:rFonts w:ascii="Arial Narrow" w:eastAsia="Times New Roman" w:hAnsi="Arial Narrow"/>
          <w:snapToGrid/>
          <w:sz w:val="22"/>
          <w:szCs w:val="22"/>
          <w:lang w:eastAsia="zh-CN" w:bidi="he-IL"/>
        </w:rPr>
        <w:t>, Hong Kong</w:t>
      </w:r>
      <w:r>
        <w:rPr>
          <w:rFonts w:ascii="Arial Narrow" w:eastAsia="Times New Roman" w:hAnsi="Arial Narrow"/>
          <w:snapToGrid/>
          <w:sz w:val="22"/>
          <w:szCs w:val="22"/>
          <w:lang w:eastAsia="zh-CN" w:bidi="he-IL"/>
        </w:rPr>
        <w:t xml:space="preserve"> (</w:t>
      </w:r>
      <w:r w:rsidRPr="00894D4C">
        <w:rPr>
          <w:rFonts w:ascii="Arial Narrow" w:eastAsia="Times New Roman" w:hAnsi="Arial Narrow"/>
          <w:snapToGrid/>
          <w:sz w:val="22"/>
          <w:szCs w:val="22"/>
          <w:lang w:eastAsia="zh-CN" w:bidi="he-IL"/>
        </w:rPr>
        <w:t>9/</w:t>
      </w:r>
      <w:r>
        <w:rPr>
          <w:rFonts w:ascii="Arial Narrow" w:eastAsia="Times New Roman" w:hAnsi="Arial Narrow"/>
          <w:snapToGrid/>
          <w:sz w:val="22"/>
          <w:szCs w:val="22"/>
          <w:lang w:eastAsia="zh-CN" w:bidi="he-IL"/>
        </w:rPr>
        <w:t>1/</w:t>
      </w:r>
      <w:r w:rsidRPr="00894D4C">
        <w:rPr>
          <w:rFonts w:ascii="Arial Narrow" w:eastAsia="Times New Roman" w:hAnsi="Arial Narrow"/>
          <w:snapToGrid/>
          <w:sz w:val="22"/>
          <w:szCs w:val="22"/>
          <w:lang w:eastAsia="zh-CN" w:bidi="he-IL"/>
        </w:rPr>
        <w:t>2025 –</w:t>
      </w:r>
      <w:r>
        <w:rPr>
          <w:rFonts w:ascii="Arial Narrow" w:eastAsia="Times New Roman" w:hAnsi="Arial Narrow"/>
          <w:snapToGrid/>
          <w:sz w:val="22"/>
          <w:szCs w:val="22"/>
          <w:lang w:eastAsia="zh-CN" w:bidi="he-IL"/>
        </w:rPr>
        <w:t xml:space="preserve"> </w:t>
      </w:r>
      <w:r w:rsidRPr="00894D4C">
        <w:rPr>
          <w:rFonts w:ascii="Arial Narrow" w:eastAsia="Times New Roman" w:hAnsi="Arial Narrow"/>
          <w:snapToGrid/>
          <w:sz w:val="22"/>
          <w:szCs w:val="22"/>
          <w:lang w:eastAsia="zh-CN" w:bidi="he-IL"/>
        </w:rPr>
        <w:t>8/</w:t>
      </w:r>
      <w:r>
        <w:rPr>
          <w:rFonts w:ascii="Arial Narrow" w:eastAsia="Times New Roman" w:hAnsi="Arial Narrow"/>
          <w:snapToGrid/>
          <w:sz w:val="22"/>
          <w:szCs w:val="22"/>
          <w:lang w:eastAsia="zh-CN" w:bidi="he-IL"/>
        </w:rPr>
        <w:t>31/</w:t>
      </w:r>
      <w:r w:rsidRPr="00894D4C">
        <w:rPr>
          <w:rFonts w:ascii="Arial Narrow" w:eastAsia="Times New Roman" w:hAnsi="Arial Narrow"/>
          <w:snapToGrid/>
          <w:sz w:val="22"/>
          <w:szCs w:val="22"/>
          <w:lang w:eastAsia="zh-CN" w:bidi="he-IL"/>
        </w:rPr>
        <w:t>2028</w:t>
      </w:r>
      <w:r>
        <w:rPr>
          <w:rFonts w:ascii="Arial Narrow" w:eastAsia="Times New Roman" w:hAnsi="Arial Narrow"/>
          <w:snapToGrid/>
          <w:sz w:val="22"/>
          <w:szCs w:val="22"/>
          <w:lang w:eastAsia="zh-CN" w:bidi="he-IL"/>
        </w:rPr>
        <w:t>)</w:t>
      </w:r>
    </w:p>
    <w:p w14:paraId="1C75A98A" w14:textId="232C799A" w:rsidR="00894D4C" w:rsidRDefault="00894D4C" w:rsidP="00D149C8">
      <w:pPr>
        <w:pStyle w:val="Header"/>
        <w:tabs>
          <w:tab w:val="left" w:pos="0"/>
          <w:tab w:val="left" w:pos="720"/>
          <w:tab w:val="left" w:pos="8100"/>
        </w:tabs>
        <w:jc w:val="both"/>
        <w:rPr>
          <w:rFonts w:ascii="Arial Narrow" w:eastAsia="Times New Roman" w:hAnsi="Arial Narrow"/>
          <w:snapToGrid/>
          <w:sz w:val="22"/>
          <w:szCs w:val="22"/>
          <w:lang w:eastAsia="zh-CN" w:bidi="he-IL"/>
        </w:rPr>
      </w:pPr>
      <w:r>
        <w:rPr>
          <w:rFonts w:ascii="Arial Narrow" w:eastAsia="Times New Roman" w:hAnsi="Arial Narrow"/>
          <w:snapToGrid/>
          <w:sz w:val="22"/>
          <w:szCs w:val="22"/>
          <w:lang w:eastAsia="zh-CN" w:bidi="he-IL"/>
        </w:rPr>
        <w:t xml:space="preserve">Grant #: </w:t>
      </w:r>
      <w:r w:rsidRPr="00894D4C">
        <w:rPr>
          <w:rFonts w:ascii="Arial Narrow" w:eastAsia="Times New Roman" w:hAnsi="Arial Narrow"/>
          <w:snapToGrid/>
          <w:sz w:val="22"/>
          <w:szCs w:val="22"/>
          <w:lang w:eastAsia="zh-CN" w:bidi="he-IL"/>
        </w:rPr>
        <w:t>22233521</w:t>
      </w:r>
    </w:p>
    <w:p w14:paraId="012E29AD" w14:textId="0DECB7C7" w:rsidR="00894D4C" w:rsidRDefault="00894D4C" w:rsidP="00D149C8">
      <w:pPr>
        <w:pStyle w:val="Header"/>
        <w:tabs>
          <w:tab w:val="left" w:pos="0"/>
          <w:tab w:val="left" w:pos="720"/>
          <w:tab w:val="left" w:pos="8100"/>
        </w:tabs>
        <w:jc w:val="both"/>
        <w:rPr>
          <w:rFonts w:ascii="Arial Narrow" w:eastAsia="Times New Roman" w:hAnsi="Arial Narrow"/>
          <w:snapToGrid/>
          <w:sz w:val="22"/>
          <w:szCs w:val="22"/>
          <w:lang w:eastAsia="zh-CN" w:bidi="he-IL"/>
        </w:rPr>
      </w:pPr>
      <w:r w:rsidRPr="00894D4C">
        <w:rPr>
          <w:rFonts w:ascii="Arial Narrow" w:eastAsia="Times New Roman" w:hAnsi="Arial Narrow"/>
          <w:snapToGrid/>
          <w:sz w:val="22"/>
          <w:szCs w:val="22"/>
          <w:lang w:eastAsia="zh-CN" w:bidi="he-IL"/>
        </w:rPr>
        <w:t>PI: Jerry Wing Fai</w:t>
      </w:r>
      <w:r>
        <w:rPr>
          <w:rFonts w:ascii="Arial Narrow" w:eastAsia="Times New Roman" w:hAnsi="Arial Narrow"/>
          <w:snapToGrid/>
          <w:sz w:val="22"/>
          <w:szCs w:val="22"/>
          <w:lang w:eastAsia="zh-CN" w:bidi="he-IL"/>
        </w:rPr>
        <w:t xml:space="preserve"> </w:t>
      </w:r>
      <w:r w:rsidRPr="00894D4C">
        <w:rPr>
          <w:rFonts w:ascii="Arial Narrow" w:eastAsia="Times New Roman" w:hAnsi="Arial Narrow"/>
          <w:snapToGrid/>
          <w:sz w:val="22"/>
          <w:szCs w:val="22"/>
          <w:lang w:eastAsia="zh-CN" w:bidi="he-IL"/>
        </w:rPr>
        <w:t>Yeung</w:t>
      </w:r>
    </w:p>
    <w:p w14:paraId="063161A5" w14:textId="4052BDDC" w:rsidR="00894D4C" w:rsidRDefault="00894D4C" w:rsidP="00D149C8">
      <w:pPr>
        <w:pStyle w:val="Header"/>
        <w:tabs>
          <w:tab w:val="left" w:pos="0"/>
          <w:tab w:val="left" w:pos="720"/>
          <w:tab w:val="left" w:pos="8100"/>
        </w:tabs>
        <w:jc w:val="both"/>
        <w:rPr>
          <w:rFonts w:ascii="Arial Narrow" w:eastAsia="Times New Roman" w:hAnsi="Arial Narrow"/>
          <w:snapToGrid/>
          <w:sz w:val="22"/>
          <w:szCs w:val="22"/>
          <w:lang w:eastAsia="zh-CN" w:bidi="he-IL"/>
        </w:rPr>
      </w:pPr>
      <w:r>
        <w:rPr>
          <w:rFonts w:ascii="Arial Narrow" w:eastAsia="Times New Roman" w:hAnsi="Arial Narrow"/>
          <w:snapToGrid/>
          <w:sz w:val="22"/>
          <w:szCs w:val="22"/>
          <w:lang w:eastAsia="zh-CN" w:bidi="he-IL"/>
        </w:rPr>
        <w:t xml:space="preserve">Role: </w:t>
      </w:r>
      <w:r w:rsidRPr="00894D4C">
        <w:rPr>
          <w:rFonts w:ascii="Arial Narrow" w:eastAsia="Times New Roman" w:hAnsi="Arial Narrow"/>
          <w:snapToGrid/>
          <w:sz w:val="22"/>
          <w:szCs w:val="22"/>
          <w:lang w:eastAsia="zh-CN" w:bidi="he-IL"/>
        </w:rPr>
        <w:t>Co-investigator</w:t>
      </w:r>
      <w:r>
        <w:rPr>
          <w:rFonts w:ascii="Arial Narrow" w:eastAsia="Times New Roman" w:hAnsi="Arial Narrow"/>
          <w:snapToGrid/>
          <w:sz w:val="22"/>
          <w:szCs w:val="22"/>
          <w:lang w:eastAsia="zh-CN" w:bidi="he-IL"/>
        </w:rPr>
        <w:t xml:space="preserve"> (no salary requested)</w:t>
      </w:r>
      <w:r>
        <w:rPr>
          <w:rFonts w:ascii="Arial Narrow" w:eastAsia="Times New Roman" w:hAnsi="Arial Narrow"/>
          <w:snapToGrid/>
          <w:sz w:val="22"/>
          <w:szCs w:val="22"/>
          <w:lang w:eastAsia="zh-CN" w:bidi="he-IL"/>
        </w:rPr>
        <w:tab/>
      </w:r>
      <w:r>
        <w:rPr>
          <w:rFonts w:ascii="Arial Narrow" w:eastAsia="Times New Roman" w:hAnsi="Arial Narrow"/>
          <w:snapToGrid/>
          <w:sz w:val="22"/>
          <w:szCs w:val="22"/>
          <w:lang w:eastAsia="zh-CN" w:bidi="he-IL"/>
        </w:rPr>
        <w:tab/>
      </w:r>
      <w:r>
        <w:rPr>
          <w:rFonts w:ascii="Arial Narrow" w:eastAsia="Times New Roman" w:hAnsi="Arial Narrow"/>
          <w:snapToGrid/>
          <w:sz w:val="22"/>
          <w:szCs w:val="22"/>
          <w:lang w:eastAsia="zh-CN" w:bidi="he-IL"/>
        </w:rPr>
        <w:tab/>
      </w:r>
      <w:r w:rsidRPr="00894D4C">
        <w:rPr>
          <w:rFonts w:ascii="Arial Narrow" w:eastAsia="Times New Roman" w:hAnsi="Arial Narrow"/>
          <w:snapToGrid/>
          <w:sz w:val="22"/>
          <w:szCs w:val="22"/>
          <w:lang w:eastAsia="zh-CN" w:bidi="he-IL"/>
        </w:rPr>
        <w:t>$1,499,989</w:t>
      </w:r>
      <w:r>
        <w:rPr>
          <w:rFonts w:ascii="Arial Narrow" w:eastAsia="Times New Roman" w:hAnsi="Arial Narrow"/>
          <w:snapToGrid/>
          <w:sz w:val="22"/>
          <w:szCs w:val="22"/>
          <w:lang w:eastAsia="zh-CN" w:bidi="he-IL"/>
        </w:rPr>
        <w:t xml:space="preserve"> (</w:t>
      </w:r>
      <w:r w:rsidRPr="00894D4C">
        <w:rPr>
          <w:rFonts w:ascii="Arial Narrow" w:eastAsia="Times New Roman" w:hAnsi="Arial Narrow"/>
          <w:snapToGrid/>
          <w:sz w:val="22"/>
          <w:szCs w:val="22"/>
          <w:lang w:eastAsia="zh-CN" w:bidi="he-IL"/>
        </w:rPr>
        <w:t>HK</w:t>
      </w:r>
      <w:r>
        <w:rPr>
          <w:rFonts w:ascii="Arial Narrow" w:eastAsia="Times New Roman" w:hAnsi="Arial Narrow"/>
          <w:snapToGrid/>
          <w:sz w:val="22"/>
          <w:szCs w:val="22"/>
          <w:lang w:eastAsia="zh-CN" w:bidi="he-IL"/>
        </w:rPr>
        <w:t>D)</w:t>
      </w:r>
    </w:p>
    <w:p w14:paraId="289E5F47" w14:textId="77777777" w:rsidR="00894D4C" w:rsidRDefault="00894D4C" w:rsidP="00D149C8">
      <w:pPr>
        <w:pStyle w:val="Header"/>
        <w:tabs>
          <w:tab w:val="left" w:pos="0"/>
          <w:tab w:val="left" w:pos="720"/>
          <w:tab w:val="left" w:pos="8100"/>
        </w:tabs>
        <w:jc w:val="both"/>
        <w:rPr>
          <w:rFonts w:ascii="Arial Narrow" w:eastAsia="Times New Roman" w:hAnsi="Arial Narrow"/>
          <w:snapToGrid/>
          <w:sz w:val="22"/>
          <w:szCs w:val="22"/>
          <w:lang w:eastAsia="zh-CN" w:bidi="he-IL"/>
        </w:rPr>
      </w:pPr>
    </w:p>
    <w:p w14:paraId="47B59F3A" w14:textId="77777777" w:rsidR="00894D4C" w:rsidRDefault="00894D4C" w:rsidP="00D149C8">
      <w:pPr>
        <w:pStyle w:val="Header"/>
        <w:tabs>
          <w:tab w:val="left" w:pos="0"/>
          <w:tab w:val="left" w:pos="720"/>
          <w:tab w:val="left" w:pos="8100"/>
        </w:tabs>
        <w:jc w:val="both"/>
        <w:rPr>
          <w:rFonts w:ascii="Arial Narrow" w:eastAsia="Times New Roman" w:hAnsi="Arial Narrow"/>
          <w:snapToGrid/>
          <w:sz w:val="22"/>
          <w:szCs w:val="22"/>
          <w:lang w:eastAsia="zh-CN" w:bidi="he-IL"/>
        </w:rPr>
      </w:pPr>
    </w:p>
    <w:p w14:paraId="21095FF5" w14:textId="77777777" w:rsidR="00894D4C" w:rsidRDefault="00894D4C" w:rsidP="00D149C8">
      <w:pPr>
        <w:pStyle w:val="Header"/>
        <w:tabs>
          <w:tab w:val="left" w:pos="0"/>
          <w:tab w:val="left" w:pos="720"/>
          <w:tab w:val="left" w:pos="8100"/>
        </w:tabs>
        <w:jc w:val="both"/>
        <w:rPr>
          <w:rFonts w:ascii="Arial Narrow" w:eastAsia="Times New Roman" w:hAnsi="Arial Narrow"/>
          <w:snapToGrid/>
          <w:sz w:val="22"/>
          <w:szCs w:val="22"/>
          <w:lang w:eastAsia="zh-CN" w:bidi="he-IL"/>
        </w:rPr>
      </w:pPr>
    </w:p>
    <w:p w14:paraId="7AF764EE" w14:textId="77777777" w:rsidR="00D149C8" w:rsidRDefault="00D149C8" w:rsidP="00D149C8">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p>
    <w:p w14:paraId="6CBF7BA4" w14:textId="079EDE1B" w:rsidR="001D0EA1" w:rsidRPr="001D0EA1" w:rsidRDefault="001D0EA1" w:rsidP="001D0EA1">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bookmarkStart w:id="6" w:name="_Hlk186819770"/>
      <w:r w:rsidRPr="001D0EA1">
        <w:rPr>
          <w:rFonts w:ascii="Arial Narrow" w:eastAsia="Times New Roman" w:hAnsi="Arial Narrow"/>
          <w:snapToGrid/>
          <w:sz w:val="22"/>
          <w:szCs w:val="22"/>
          <w:lang w:eastAsia="zh-CN" w:bidi="he-IL"/>
        </w:rPr>
        <w:t>Topological Atlas and Repository for Acupoint Research</w:t>
      </w:r>
    </w:p>
    <w:p w14:paraId="181BD74C" w14:textId="3591AAB9" w:rsidR="001D0EA1" w:rsidRDefault="001D0EA1" w:rsidP="001D0EA1">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r>
        <w:rPr>
          <w:rFonts w:ascii="Arial Narrow" w:eastAsia="Times New Roman" w:hAnsi="Arial Narrow"/>
          <w:snapToGrid/>
          <w:sz w:val="22"/>
          <w:szCs w:val="22"/>
          <w:lang w:eastAsia="zh-CN" w:bidi="he-IL"/>
        </w:rPr>
        <w:t xml:space="preserve">NIH-NCCIH </w:t>
      </w:r>
      <w:r w:rsidRPr="001D0EA1">
        <w:rPr>
          <w:rFonts w:ascii="Arial Narrow" w:eastAsia="Times New Roman" w:hAnsi="Arial Narrow"/>
          <w:snapToGrid/>
          <w:sz w:val="22"/>
          <w:szCs w:val="22"/>
          <w:lang w:eastAsia="zh-CN" w:bidi="he-IL"/>
        </w:rPr>
        <w:t>(</w:t>
      </w:r>
      <w:r>
        <w:rPr>
          <w:rFonts w:ascii="Arial Narrow" w:eastAsia="Times New Roman" w:hAnsi="Arial Narrow"/>
          <w:snapToGrid/>
          <w:sz w:val="22"/>
          <w:szCs w:val="22"/>
          <w:lang w:eastAsia="zh-CN" w:bidi="he-IL"/>
        </w:rPr>
        <w:t>11.</w:t>
      </w:r>
      <w:r w:rsidRPr="001D0EA1">
        <w:rPr>
          <w:rFonts w:ascii="Arial Narrow" w:eastAsia="Times New Roman" w:hAnsi="Arial Narrow"/>
          <w:snapToGrid/>
          <w:sz w:val="22"/>
          <w:szCs w:val="22"/>
          <w:lang w:eastAsia="zh-CN" w:bidi="he-IL"/>
        </w:rPr>
        <w:t>2023-</w:t>
      </w:r>
      <w:r>
        <w:rPr>
          <w:rFonts w:ascii="Arial Narrow" w:eastAsia="Times New Roman" w:hAnsi="Arial Narrow"/>
          <w:snapToGrid/>
          <w:sz w:val="22"/>
          <w:szCs w:val="22"/>
          <w:lang w:eastAsia="zh-CN" w:bidi="he-IL"/>
        </w:rPr>
        <w:t>10.</w:t>
      </w:r>
      <w:r w:rsidRPr="001D0EA1">
        <w:rPr>
          <w:rFonts w:ascii="Arial Narrow" w:eastAsia="Times New Roman" w:hAnsi="Arial Narrow"/>
          <w:snapToGrid/>
          <w:sz w:val="22"/>
          <w:szCs w:val="22"/>
          <w:lang w:eastAsia="zh-CN" w:bidi="he-IL"/>
        </w:rPr>
        <w:t>2028</w:t>
      </w:r>
      <w:r>
        <w:rPr>
          <w:rFonts w:ascii="Arial Narrow" w:eastAsia="Times New Roman" w:hAnsi="Arial Narrow"/>
          <w:snapToGrid/>
          <w:sz w:val="22"/>
          <w:szCs w:val="22"/>
          <w:lang w:eastAsia="zh-CN" w:bidi="he-IL"/>
        </w:rPr>
        <w:t>)</w:t>
      </w:r>
    </w:p>
    <w:p w14:paraId="4BC4FC15" w14:textId="77777777" w:rsidR="00D149C8" w:rsidRDefault="001D0EA1" w:rsidP="001D0EA1">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r w:rsidRPr="001D0EA1">
        <w:rPr>
          <w:rFonts w:ascii="Arial Narrow" w:eastAsia="Times New Roman" w:hAnsi="Arial Narrow"/>
          <w:snapToGrid/>
          <w:sz w:val="22"/>
          <w:szCs w:val="22"/>
          <w:lang w:eastAsia="zh-CN" w:bidi="he-IL"/>
        </w:rPr>
        <w:t xml:space="preserve">Grant #: U24AT012560 </w:t>
      </w:r>
    </w:p>
    <w:p w14:paraId="0D5FEBB9" w14:textId="3E3D2BC5" w:rsidR="001D0EA1" w:rsidRPr="001D0EA1" w:rsidRDefault="001D0EA1" w:rsidP="001D0EA1">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r w:rsidRPr="001D0EA1">
        <w:rPr>
          <w:rFonts w:ascii="Arial Narrow" w:eastAsia="Times New Roman" w:hAnsi="Arial Narrow"/>
          <w:snapToGrid/>
          <w:sz w:val="22"/>
          <w:szCs w:val="22"/>
          <w:lang w:eastAsia="zh-CN" w:bidi="he-IL"/>
        </w:rPr>
        <w:t xml:space="preserve">MPIs: Vitaly </w:t>
      </w:r>
      <w:proofErr w:type="spellStart"/>
      <w:r w:rsidRPr="001D0EA1">
        <w:rPr>
          <w:rFonts w:ascii="Arial Narrow" w:eastAsia="Times New Roman" w:hAnsi="Arial Narrow"/>
          <w:snapToGrid/>
          <w:sz w:val="22"/>
          <w:szCs w:val="22"/>
          <w:lang w:eastAsia="zh-CN" w:bidi="he-IL"/>
        </w:rPr>
        <w:t>Napadow</w:t>
      </w:r>
      <w:proofErr w:type="spellEnd"/>
      <w:r w:rsidRPr="001D0EA1">
        <w:rPr>
          <w:rFonts w:ascii="Arial Narrow" w:eastAsia="Times New Roman" w:hAnsi="Arial Narrow"/>
          <w:snapToGrid/>
          <w:sz w:val="22"/>
          <w:szCs w:val="22"/>
          <w:lang w:eastAsia="zh-CN" w:bidi="he-IL"/>
        </w:rPr>
        <w:t xml:space="preserve"> (contact), Richard E. Harris, Karl Helmer</w:t>
      </w:r>
    </w:p>
    <w:p w14:paraId="33E2C504" w14:textId="7FF9881E" w:rsidR="001D0EA1" w:rsidRPr="001D0EA1" w:rsidRDefault="001D0EA1" w:rsidP="001D0EA1">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r w:rsidRPr="001D0EA1">
        <w:rPr>
          <w:rFonts w:ascii="Arial Narrow" w:eastAsia="Times New Roman" w:hAnsi="Arial Narrow"/>
          <w:snapToGrid/>
          <w:sz w:val="22"/>
          <w:szCs w:val="22"/>
          <w:lang w:eastAsia="zh-CN" w:bidi="he-IL"/>
        </w:rPr>
        <w:t>Role:</w:t>
      </w:r>
      <w:r>
        <w:rPr>
          <w:rFonts w:ascii="Arial Narrow" w:eastAsia="Times New Roman" w:hAnsi="Arial Narrow"/>
          <w:snapToGrid/>
          <w:sz w:val="22"/>
          <w:szCs w:val="22"/>
          <w:lang w:eastAsia="zh-CN" w:bidi="he-IL"/>
        </w:rPr>
        <w:t xml:space="preserve"> Consultant </w:t>
      </w:r>
      <w:r>
        <w:rPr>
          <w:rFonts w:ascii="Arial Narrow" w:eastAsia="Times New Roman" w:hAnsi="Arial Narrow"/>
          <w:snapToGrid/>
          <w:sz w:val="22"/>
          <w:szCs w:val="22"/>
          <w:lang w:eastAsia="zh-CN" w:bidi="he-IL"/>
        </w:rPr>
        <w:tab/>
      </w:r>
      <w:r w:rsidRPr="001D0EA1">
        <w:rPr>
          <w:rFonts w:ascii="Arial Narrow" w:eastAsia="Times New Roman" w:hAnsi="Arial Narrow"/>
          <w:snapToGrid/>
          <w:sz w:val="22"/>
          <w:szCs w:val="22"/>
          <w:lang w:eastAsia="zh-CN" w:bidi="he-IL"/>
        </w:rPr>
        <w:t>$5,844,949</w:t>
      </w:r>
      <w:r>
        <w:rPr>
          <w:rFonts w:ascii="Arial Narrow" w:eastAsia="Times New Roman" w:hAnsi="Arial Narrow"/>
          <w:snapToGrid/>
          <w:sz w:val="22"/>
          <w:szCs w:val="22"/>
          <w:lang w:eastAsia="zh-CN" w:bidi="he-IL"/>
        </w:rPr>
        <w:t>(USD)</w:t>
      </w:r>
    </w:p>
    <w:bookmarkEnd w:id="6"/>
    <w:p w14:paraId="7F1EFBF4" w14:textId="37123154" w:rsidR="00736481" w:rsidRDefault="00736481" w:rsidP="00736481">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r>
        <w:rPr>
          <w:rFonts w:ascii="Arial Narrow" w:eastAsia="Times New Roman" w:hAnsi="Arial Narrow"/>
          <w:snapToGrid/>
          <w:sz w:val="22"/>
          <w:szCs w:val="22"/>
          <w:lang w:eastAsia="zh-CN" w:bidi="he-IL"/>
        </w:rPr>
        <w:tab/>
      </w:r>
    </w:p>
    <w:p w14:paraId="1FF1995C" w14:textId="77777777" w:rsidR="003C3B2B" w:rsidRDefault="003C3B2B" w:rsidP="00736481">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p>
    <w:p w14:paraId="42BBA62C" w14:textId="77777777" w:rsidR="003C3B2B" w:rsidRDefault="003C3B2B" w:rsidP="003C3B2B">
      <w:pPr>
        <w:tabs>
          <w:tab w:val="left" w:pos="720"/>
        </w:tabs>
        <w:rPr>
          <w:rFonts w:ascii="Arial Narrow" w:hAnsi="Arial Narrow" w:cs="Arial"/>
          <w:b/>
          <w:sz w:val="22"/>
          <w:szCs w:val="22"/>
        </w:rPr>
      </w:pPr>
      <w:r w:rsidRPr="00B825E2">
        <w:rPr>
          <w:rFonts w:ascii="Arial Narrow" w:hAnsi="Arial Narrow" w:cs="Arial"/>
          <w:b/>
          <w:sz w:val="22"/>
          <w:szCs w:val="22"/>
        </w:rPr>
        <w:t>Completed Grant Support</w:t>
      </w:r>
    </w:p>
    <w:p w14:paraId="704C54B1" w14:textId="77777777" w:rsidR="00FE2197" w:rsidRDefault="00FE2197" w:rsidP="003C3B2B">
      <w:pPr>
        <w:tabs>
          <w:tab w:val="left" w:pos="720"/>
        </w:tabs>
        <w:rPr>
          <w:rFonts w:ascii="Arial Narrow" w:hAnsi="Arial Narrow" w:cs="Arial"/>
          <w:b/>
          <w:sz w:val="22"/>
          <w:szCs w:val="22"/>
        </w:rPr>
      </w:pPr>
    </w:p>
    <w:p w14:paraId="1E2496EA" w14:textId="77777777" w:rsidR="00FE2197" w:rsidRPr="00D149C8" w:rsidRDefault="00FE2197" w:rsidP="00FE2197">
      <w:pPr>
        <w:pStyle w:val="Header"/>
        <w:tabs>
          <w:tab w:val="left" w:pos="0"/>
          <w:tab w:val="left" w:pos="720"/>
          <w:tab w:val="left" w:pos="8100"/>
        </w:tabs>
        <w:jc w:val="both"/>
        <w:rPr>
          <w:rFonts w:ascii="Arial Narrow" w:eastAsia="Times New Roman" w:hAnsi="Arial Narrow"/>
          <w:snapToGrid/>
          <w:sz w:val="22"/>
          <w:szCs w:val="22"/>
          <w:lang w:eastAsia="zh-CN" w:bidi="he-IL"/>
        </w:rPr>
      </w:pPr>
      <w:r w:rsidRPr="00D149C8">
        <w:rPr>
          <w:rFonts w:ascii="Arial Narrow" w:eastAsia="Times New Roman" w:hAnsi="Arial Narrow"/>
          <w:snapToGrid/>
          <w:sz w:val="22"/>
          <w:szCs w:val="22"/>
          <w:lang w:eastAsia="zh-CN" w:bidi="he-IL"/>
        </w:rPr>
        <w:t>Protecting Pangolins by Ending Use in TCM, Phase 3</w:t>
      </w:r>
    </w:p>
    <w:p w14:paraId="7CBE5091" w14:textId="77777777" w:rsidR="00FE2197" w:rsidRPr="00D149C8" w:rsidRDefault="00FE2197" w:rsidP="00FE2197">
      <w:pPr>
        <w:pStyle w:val="Header"/>
        <w:tabs>
          <w:tab w:val="left" w:pos="0"/>
          <w:tab w:val="left" w:pos="720"/>
          <w:tab w:val="left" w:pos="8100"/>
        </w:tabs>
        <w:jc w:val="both"/>
        <w:rPr>
          <w:rFonts w:ascii="Arial Narrow" w:eastAsia="Times New Roman" w:hAnsi="Arial Narrow"/>
          <w:snapToGrid/>
          <w:sz w:val="22"/>
          <w:szCs w:val="22"/>
          <w:lang w:eastAsia="zh-CN" w:bidi="he-IL"/>
        </w:rPr>
      </w:pPr>
      <w:r w:rsidRPr="00D149C8">
        <w:rPr>
          <w:rFonts w:ascii="Arial Narrow" w:eastAsia="Times New Roman" w:hAnsi="Arial Narrow"/>
          <w:snapToGrid/>
          <w:sz w:val="22"/>
          <w:szCs w:val="22"/>
          <w:lang w:eastAsia="zh-CN" w:bidi="he-IL"/>
        </w:rPr>
        <w:t>Pangolin Crisis Fund (PCF)  (</w:t>
      </w:r>
      <w:r>
        <w:rPr>
          <w:rFonts w:ascii="Arial Narrow" w:eastAsia="Times New Roman" w:hAnsi="Arial Narrow"/>
          <w:snapToGrid/>
          <w:sz w:val="22"/>
          <w:szCs w:val="22"/>
          <w:lang w:eastAsia="zh-CN" w:bidi="he-IL"/>
        </w:rPr>
        <w:t>8/15/</w:t>
      </w:r>
      <w:r w:rsidRPr="00D149C8">
        <w:rPr>
          <w:rFonts w:ascii="Arial Narrow" w:eastAsia="Times New Roman" w:hAnsi="Arial Narrow"/>
          <w:snapToGrid/>
          <w:sz w:val="22"/>
          <w:szCs w:val="22"/>
          <w:lang w:eastAsia="zh-CN" w:bidi="he-IL"/>
        </w:rPr>
        <w:t>202</w:t>
      </w:r>
      <w:r>
        <w:rPr>
          <w:rFonts w:ascii="Arial Narrow" w:eastAsia="Times New Roman" w:hAnsi="Arial Narrow"/>
          <w:snapToGrid/>
          <w:sz w:val="22"/>
          <w:szCs w:val="22"/>
          <w:lang w:eastAsia="zh-CN" w:bidi="he-IL"/>
        </w:rPr>
        <w:t>4</w:t>
      </w:r>
      <w:r w:rsidRPr="00D149C8">
        <w:rPr>
          <w:rFonts w:ascii="Arial Narrow" w:eastAsia="Times New Roman" w:hAnsi="Arial Narrow"/>
          <w:snapToGrid/>
          <w:sz w:val="22"/>
          <w:szCs w:val="22"/>
          <w:lang w:eastAsia="zh-CN" w:bidi="he-IL"/>
        </w:rPr>
        <w:t>-</w:t>
      </w:r>
      <w:r>
        <w:rPr>
          <w:rFonts w:ascii="Arial Narrow" w:eastAsia="Times New Roman" w:hAnsi="Arial Narrow"/>
          <w:snapToGrid/>
          <w:sz w:val="22"/>
          <w:szCs w:val="22"/>
          <w:lang w:eastAsia="zh-CN" w:bidi="he-IL"/>
        </w:rPr>
        <w:t>8/15/</w:t>
      </w:r>
      <w:r w:rsidRPr="00D149C8">
        <w:rPr>
          <w:rFonts w:ascii="Arial Narrow" w:eastAsia="Times New Roman" w:hAnsi="Arial Narrow"/>
          <w:snapToGrid/>
          <w:sz w:val="22"/>
          <w:szCs w:val="22"/>
          <w:lang w:eastAsia="zh-CN" w:bidi="he-IL"/>
        </w:rPr>
        <w:t>202</w:t>
      </w:r>
      <w:r>
        <w:rPr>
          <w:rFonts w:ascii="Arial Narrow" w:eastAsia="Times New Roman" w:hAnsi="Arial Narrow"/>
          <w:snapToGrid/>
          <w:sz w:val="22"/>
          <w:szCs w:val="22"/>
          <w:lang w:eastAsia="zh-CN" w:bidi="he-IL"/>
        </w:rPr>
        <w:t>5</w:t>
      </w:r>
      <w:r w:rsidRPr="00D149C8">
        <w:rPr>
          <w:rFonts w:ascii="Arial Narrow" w:eastAsia="Times New Roman" w:hAnsi="Arial Narrow"/>
          <w:snapToGrid/>
          <w:sz w:val="22"/>
          <w:szCs w:val="22"/>
          <w:lang w:eastAsia="zh-CN" w:bidi="he-IL"/>
        </w:rPr>
        <w:t>)</w:t>
      </w:r>
    </w:p>
    <w:p w14:paraId="2C25C868" w14:textId="77777777" w:rsidR="00FE2197" w:rsidRDefault="00FE2197" w:rsidP="00FE2197">
      <w:pPr>
        <w:pStyle w:val="Header"/>
        <w:tabs>
          <w:tab w:val="left" w:pos="0"/>
          <w:tab w:val="left" w:pos="720"/>
          <w:tab w:val="left" w:pos="8100"/>
        </w:tabs>
        <w:jc w:val="both"/>
        <w:rPr>
          <w:rFonts w:ascii="Arial Narrow" w:eastAsia="Times New Roman" w:hAnsi="Arial Narrow"/>
          <w:snapToGrid/>
          <w:sz w:val="22"/>
          <w:szCs w:val="22"/>
          <w:lang w:eastAsia="zh-CN" w:bidi="he-IL"/>
        </w:rPr>
      </w:pPr>
      <w:r w:rsidRPr="00D149C8">
        <w:rPr>
          <w:rFonts w:ascii="Arial Narrow" w:eastAsia="Times New Roman" w:hAnsi="Arial Narrow"/>
          <w:snapToGrid/>
          <w:sz w:val="22"/>
          <w:szCs w:val="22"/>
          <w:lang w:eastAsia="zh-CN" w:bidi="he-IL"/>
        </w:rPr>
        <w:t xml:space="preserve">Grant #: </w:t>
      </w:r>
      <w:r>
        <w:rPr>
          <w:rFonts w:ascii="Arial Narrow" w:eastAsia="Times New Roman" w:hAnsi="Arial Narrow"/>
          <w:snapToGrid/>
          <w:sz w:val="22"/>
          <w:szCs w:val="22"/>
          <w:lang w:eastAsia="zh-CN" w:bidi="he-IL"/>
        </w:rPr>
        <w:t>N/A</w:t>
      </w:r>
    </w:p>
    <w:p w14:paraId="40860FD4" w14:textId="77777777" w:rsidR="00FE2197" w:rsidRPr="00D149C8" w:rsidRDefault="00FE2197" w:rsidP="00FE2197">
      <w:pPr>
        <w:pStyle w:val="Header"/>
        <w:tabs>
          <w:tab w:val="left" w:pos="0"/>
          <w:tab w:val="left" w:pos="720"/>
          <w:tab w:val="left" w:pos="8100"/>
        </w:tabs>
        <w:jc w:val="both"/>
        <w:rPr>
          <w:rFonts w:ascii="Arial Narrow" w:eastAsia="Times New Roman" w:hAnsi="Arial Narrow"/>
          <w:snapToGrid/>
          <w:sz w:val="22"/>
          <w:szCs w:val="22"/>
          <w:lang w:eastAsia="zh-CN" w:bidi="he-IL"/>
        </w:rPr>
      </w:pPr>
      <w:r w:rsidRPr="00D149C8">
        <w:rPr>
          <w:rFonts w:ascii="Arial Narrow" w:eastAsia="Times New Roman" w:hAnsi="Arial Narrow"/>
          <w:snapToGrid/>
          <w:sz w:val="22"/>
          <w:szCs w:val="22"/>
          <w:lang w:eastAsia="zh-CN" w:bidi="he-IL"/>
        </w:rPr>
        <w:t>MPIs: Christina</w:t>
      </w:r>
      <w:r>
        <w:rPr>
          <w:rFonts w:ascii="Arial Narrow" w:eastAsia="Times New Roman" w:hAnsi="Arial Narrow"/>
          <w:snapToGrid/>
          <w:sz w:val="22"/>
          <w:szCs w:val="22"/>
          <w:lang w:eastAsia="zh-CN" w:bidi="he-IL"/>
        </w:rPr>
        <w:t xml:space="preserve"> Vallianos</w:t>
      </w:r>
      <w:r w:rsidRPr="00D149C8">
        <w:rPr>
          <w:rFonts w:ascii="Arial Narrow" w:eastAsia="Times New Roman" w:hAnsi="Arial Narrow"/>
          <w:snapToGrid/>
          <w:sz w:val="22"/>
          <w:szCs w:val="22"/>
          <w:lang w:eastAsia="zh-CN" w:bidi="he-IL"/>
        </w:rPr>
        <w:t xml:space="preserve"> (</w:t>
      </w:r>
      <w:r>
        <w:rPr>
          <w:rFonts w:ascii="Arial Narrow" w:eastAsia="Times New Roman" w:hAnsi="Arial Narrow"/>
          <w:snapToGrid/>
          <w:sz w:val="22"/>
          <w:szCs w:val="22"/>
          <w:lang w:eastAsia="zh-CN" w:bidi="he-IL"/>
        </w:rPr>
        <w:t>WildAid</w:t>
      </w:r>
      <w:r w:rsidRPr="00D149C8">
        <w:rPr>
          <w:rFonts w:ascii="Arial Narrow" w:eastAsia="Times New Roman" w:hAnsi="Arial Narrow"/>
          <w:snapToGrid/>
          <w:sz w:val="22"/>
          <w:szCs w:val="22"/>
          <w:lang w:eastAsia="zh-CN" w:bidi="he-IL"/>
        </w:rPr>
        <w:t xml:space="preserve">), </w:t>
      </w:r>
      <w:r>
        <w:rPr>
          <w:rFonts w:ascii="Arial Narrow" w:eastAsia="Times New Roman" w:hAnsi="Arial Narrow"/>
          <w:snapToGrid/>
          <w:sz w:val="22"/>
          <w:szCs w:val="22"/>
          <w:lang w:eastAsia="zh-CN" w:bidi="he-IL"/>
        </w:rPr>
        <w:t xml:space="preserve">Lixing Lao (VUIM), </w:t>
      </w:r>
      <w:proofErr w:type="spellStart"/>
      <w:r w:rsidRPr="00D149C8">
        <w:rPr>
          <w:rFonts w:ascii="Arial Narrow" w:eastAsia="Times New Roman" w:hAnsi="Arial Narrow"/>
          <w:snapToGrid/>
          <w:sz w:val="22"/>
          <w:szCs w:val="22"/>
          <w:lang w:eastAsia="zh-CN" w:bidi="he-IL"/>
        </w:rPr>
        <w:t>Yemeng</w:t>
      </w:r>
      <w:proofErr w:type="spellEnd"/>
      <w:r w:rsidRPr="00D149C8">
        <w:rPr>
          <w:rFonts w:ascii="Arial Narrow" w:eastAsia="Times New Roman" w:hAnsi="Arial Narrow"/>
          <w:snapToGrid/>
          <w:sz w:val="22"/>
          <w:szCs w:val="22"/>
          <w:lang w:eastAsia="zh-CN" w:bidi="he-IL"/>
        </w:rPr>
        <w:t xml:space="preserve"> Chen</w:t>
      </w:r>
      <w:r>
        <w:rPr>
          <w:rFonts w:ascii="Arial Narrow" w:eastAsia="Times New Roman" w:hAnsi="Arial Narrow"/>
          <w:snapToGrid/>
          <w:sz w:val="22"/>
          <w:szCs w:val="22"/>
          <w:lang w:eastAsia="zh-CN" w:bidi="he-IL"/>
        </w:rPr>
        <w:t xml:space="preserve"> (NYCTCM)</w:t>
      </w:r>
    </w:p>
    <w:p w14:paraId="721A0DE1" w14:textId="77777777" w:rsidR="00FE2197" w:rsidRDefault="00FE2197" w:rsidP="00FE2197">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r w:rsidRPr="00D149C8">
        <w:rPr>
          <w:rFonts w:ascii="Arial Narrow" w:eastAsia="Times New Roman" w:hAnsi="Arial Narrow"/>
          <w:snapToGrid/>
          <w:sz w:val="22"/>
          <w:szCs w:val="22"/>
          <w:lang w:eastAsia="zh-CN" w:bidi="he-IL"/>
        </w:rPr>
        <w:t xml:space="preserve">Role: </w:t>
      </w:r>
      <w:r>
        <w:rPr>
          <w:rFonts w:ascii="Arial Narrow" w:eastAsia="Times New Roman" w:hAnsi="Arial Narrow"/>
          <w:snapToGrid/>
          <w:sz w:val="22"/>
          <w:szCs w:val="22"/>
          <w:lang w:eastAsia="zh-CN" w:bidi="he-IL"/>
        </w:rPr>
        <w:t>Co-PI</w:t>
      </w:r>
      <w:r w:rsidRPr="00D149C8">
        <w:rPr>
          <w:rFonts w:ascii="Arial Narrow" w:eastAsia="Times New Roman" w:hAnsi="Arial Narrow"/>
          <w:snapToGrid/>
          <w:sz w:val="22"/>
          <w:szCs w:val="22"/>
          <w:lang w:eastAsia="zh-CN" w:bidi="he-IL"/>
        </w:rPr>
        <w:t xml:space="preserve"> </w:t>
      </w:r>
      <w:r w:rsidRPr="00D149C8">
        <w:rPr>
          <w:rFonts w:ascii="Arial Narrow" w:eastAsia="Times New Roman" w:hAnsi="Arial Narrow"/>
          <w:snapToGrid/>
          <w:sz w:val="22"/>
          <w:szCs w:val="22"/>
          <w:lang w:eastAsia="zh-CN" w:bidi="he-IL"/>
        </w:rPr>
        <w:tab/>
        <w:t>$198,401 (USD)</w:t>
      </w:r>
    </w:p>
    <w:p w14:paraId="2A2B5618" w14:textId="77777777" w:rsidR="00FE2197" w:rsidRDefault="00FE2197" w:rsidP="00736481">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p>
    <w:p w14:paraId="129E71FE" w14:textId="5B92A4DE" w:rsidR="003C3B2B" w:rsidRDefault="003C3B2B" w:rsidP="00736481">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r w:rsidRPr="003C3B2B">
        <w:rPr>
          <w:rFonts w:ascii="Arial Narrow" w:eastAsia="Times New Roman" w:hAnsi="Arial Narrow"/>
          <w:snapToGrid/>
          <w:sz w:val="22"/>
          <w:szCs w:val="22"/>
          <w:lang w:eastAsia="zh-CN" w:bidi="he-IL"/>
        </w:rPr>
        <w:t>Protecting Pangolins by Ending Use in TCM – Conference in 2022</w:t>
      </w:r>
    </w:p>
    <w:p w14:paraId="62B4AEC2" w14:textId="72C1DF3F" w:rsidR="00736481" w:rsidRPr="00156CB5" w:rsidRDefault="00736481" w:rsidP="00736481">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r w:rsidRPr="00736481">
        <w:rPr>
          <w:rFonts w:ascii="Arial Narrow" w:eastAsia="Times New Roman" w:hAnsi="Arial Narrow"/>
          <w:snapToGrid/>
          <w:sz w:val="22"/>
          <w:szCs w:val="22"/>
          <w:lang w:eastAsia="zh-CN" w:bidi="he-IL"/>
        </w:rPr>
        <w:t xml:space="preserve">Pangolin Crisis Fund </w:t>
      </w:r>
      <w:r>
        <w:rPr>
          <w:rFonts w:ascii="Arial Narrow" w:eastAsia="Times New Roman" w:hAnsi="Arial Narrow"/>
          <w:snapToGrid/>
          <w:sz w:val="22"/>
          <w:szCs w:val="22"/>
          <w:lang w:eastAsia="zh-CN" w:bidi="he-IL"/>
        </w:rPr>
        <w:t xml:space="preserve">(Jan 1 – Dec 31, 2022) </w:t>
      </w:r>
    </w:p>
    <w:p w14:paraId="48A130B4" w14:textId="77777777" w:rsidR="00736481" w:rsidRPr="00B825E2" w:rsidRDefault="00736481" w:rsidP="00736481">
      <w:pPr>
        <w:rPr>
          <w:rFonts w:ascii="Arial Narrow" w:eastAsia="SimSun" w:hAnsi="Arial Narrow"/>
          <w:sz w:val="22"/>
          <w:szCs w:val="22"/>
        </w:rPr>
      </w:pPr>
      <w:r w:rsidRPr="00B825E2">
        <w:rPr>
          <w:rFonts w:ascii="Arial Narrow" w:eastAsia="SimSun" w:hAnsi="Arial Narrow"/>
          <w:sz w:val="22"/>
          <w:szCs w:val="22"/>
        </w:rPr>
        <w:t>Grant #:</w:t>
      </w:r>
      <w:r>
        <w:rPr>
          <w:rFonts w:ascii="Arial Narrow" w:eastAsia="SimSun" w:hAnsi="Arial Narrow"/>
          <w:sz w:val="22"/>
          <w:szCs w:val="22"/>
        </w:rPr>
        <w:t xml:space="preserve"> Nil</w:t>
      </w:r>
    </w:p>
    <w:p w14:paraId="6AD63644" w14:textId="4CFE0C85" w:rsidR="00736481" w:rsidRDefault="00736481" w:rsidP="00736481">
      <w:pPr>
        <w:tabs>
          <w:tab w:val="left" w:pos="720"/>
        </w:tabs>
        <w:rPr>
          <w:rFonts w:ascii="Arial Narrow" w:eastAsia="SimSun" w:hAnsi="Arial Narrow"/>
          <w:sz w:val="22"/>
          <w:szCs w:val="22"/>
        </w:rPr>
      </w:pPr>
      <w:r w:rsidRPr="00B825E2">
        <w:rPr>
          <w:rFonts w:ascii="Arial Narrow" w:eastAsia="SimSun" w:hAnsi="Arial Narrow"/>
          <w:sz w:val="22"/>
          <w:szCs w:val="22"/>
        </w:rPr>
        <w:t xml:space="preserve">Role: </w:t>
      </w:r>
      <w:r>
        <w:rPr>
          <w:rFonts w:ascii="Arial Narrow" w:eastAsia="SimSun" w:hAnsi="Arial Narrow"/>
          <w:sz w:val="22"/>
          <w:szCs w:val="22"/>
        </w:rPr>
        <w:t>Co-</w:t>
      </w:r>
      <w:r w:rsidRPr="00B825E2">
        <w:rPr>
          <w:rFonts w:ascii="Arial Narrow" w:hAnsi="Arial Narrow" w:cs="Arial"/>
          <w:bCs/>
          <w:sz w:val="22"/>
          <w:szCs w:val="22"/>
        </w:rPr>
        <w:t>Principal</w:t>
      </w:r>
      <w:r w:rsidRPr="00B825E2">
        <w:rPr>
          <w:rFonts w:ascii="Arial Narrow" w:eastAsia="SimSun" w:hAnsi="Arial Narrow"/>
          <w:sz w:val="22"/>
          <w:szCs w:val="22"/>
        </w:rPr>
        <w:t>-investigator</w:t>
      </w:r>
      <w:r>
        <w:rPr>
          <w:rFonts w:ascii="Arial Narrow" w:eastAsia="SimSun" w:hAnsi="Arial Narrow"/>
          <w:sz w:val="22"/>
          <w:szCs w:val="22"/>
        </w:rPr>
        <w:t xml:space="preserve">s: </w:t>
      </w:r>
      <w:proofErr w:type="spellStart"/>
      <w:r>
        <w:rPr>
          <w:rFonts w:ascii="Arial Narrow" w:eastAsia="SimSun" w:hAnsi="Arial Narrow"/>
          <w:sz w:val="22"/>
          <w:szCs w:val="22"/>
        </w:rPr>
        <w:t>Yemeng</w:t>
      </w:r>
      <w:proofErr w:type="spellEnd"/>
      <w:r>
        <w:rPr>
          <w:rFonts w:ascii="Arial Narrow" w:eastAsia="SimSun" w:hAnsi="Arial Narrow"/>
          <w:sz w:val="22"/>
          <w:szCs w:val="22"/>
        </w:rPr>
        <w:t xml:space="preserve"> Chen and Lixing Lao</w:t>
      </w:r>
      <w:r>
        <w:rPr>
          <w:rFonts w:ascii="Arial Narrow" w:eastAsia="SimSun" w:hAnsi="Arial Narrow"/>
          <w:sz w:val="22"/>
          <w:szCs w:val="22"/>
        </w:rPr>
        <w:tab/>
      </w:r>
      <w:r w:rsidR="0053175E">
        <w:rPr>
          <w:rFonts w:ascii="Arial Narrow" w:eastAsia="SimSun" w:hAnsi="Arial Narrow"/>
          <w:sz w:val="22"/>
          <w:szCs w:val="22"/>
        </w:rPr>
        <w:t>(effort: $3000 each)</w:t>
      </w:r>
      <w:r w:rsidR="0053175E">
        <w:rPr>
          <w:rFonts w:ascii="Arial Narrow" w:eastAsia="SimSun" w:hAnsi="Arial Narrow"/>
          <w:sz w:val="22"/>
          <w:szCs w:val="22"/>
        </w:rPr>
        <w:tab/>
      </w:r>
      <w:r>
        <w:rPr>
          <w:rFonts w:ascii="Arial Narrow" w:eastAsia="SimSun" w:hAnsi="Arial Narrow"/>
          <w:sz w:val="22"/>
          <w:szCs w:val="22"/>
        </w:rPr>
        <w:tab/>
      </w:r>
      <w:r w:rsidRPr="00AD23D7">
        <w:rPr>
          <w:rFonts w:ascii="Arial Narrow" w:eastAsia="SimSun" w:hAnsi="Arial Narrow"/>
          <w:sz w:val="22"/>
          <w:szCs w:val="22"/>
        </w:rPr>
        <w:t>$</w:t>
      </w:r>
      <w:r>
        <w:rPr>
          <w:rFonts w:ascii="Arial Narrow" w:eastAsia="SimSun" w:hAnsi="Arial Narrow"/>
          <w:sz w:val="22"/>
          <w:szCs w:val="22"/>
        </w:rPr>
        <w:t>90</w:t>
      </w:r>
      <w:r w:rsidRPr="00AD23D7">
        <w:rPr>
          <w:rFonts w:ascii="Arial Narrow" w:eastAsia="SimSun" w:hAnsi="Arial Narrow"/>
          <w:sz w:val="22"/>
          <w:szCs w:val="22"/>
        </w:rPr>
        <w:t>,000(</w:t>
      </w:r>
      <w:r>
        <w:rPr>
          <w:rFonts w:ascii="Arial Narrow" w:eastAsia="SimSun" w:hAnsi="Arial Narrow"/>
          <w:sz w:val="22"/>
          <w:szCs w:val="22"/>
        </w:rPr>
        <w:t>US</w:t>
      </w:r>
      <w:r w:rsidRPr="00AD23D7">
        <w:rPr>
          <w:rFonts w:ascii="Arial Narrow" w:eastAsia="SimSun" w:hAnsi="Arial Narrow"/>
          <w:sz w:val="22"/>
          <w:szCs w:val="22"/>
        </w:rPr>
        <w:t>D)</w:t>
      </w:r>
    </w:p>
    <w:p w14:paraId="493323DB" w14:textId="49F364B8" w:rsidR="00FE516B" w:rsidRDefault="00FE516B" w:rsidP="00736481">
      <w:pPr>
        <w:tabs>
          <w:tab w:val="left" w:pos="720"/>
        </w:tabs>
        <w:rPr>
          <w:rFonts w:ascii="Arial Narrow" w:eastAsia="SimSun" w:hAnsi="Arial Narrow"/>
          <w:sz w:val="22"/>
          <w:szCs w:val="22"/>
        </w:rPr>
      </w:pPr>
    </w:p>
    <w:p w14:paraId="5ADC2721" w14:textId="77777777" w:rsidR="00FE516B" w:rsidRDefault="00FE516B" w:rsidP="00736481">
      <w:pPr>
        <w:tabs>
          <w:tab w:val="left" w:pos="720"/>
        </w:tabs>
        <w:rPr>
          <w:rFonts w:ascii="Arial Narrow" w:eastAsia="SimSun" w:hAnsi="Arial Narrow"/>
          <w:sz w:val="22"/>
          <w:szCs w:val="22"/>
        </w:rPr>
      </w:pPr>
      <w:bookmarkStart w:id="7" w:name="_Hlk110527049"/>
      <w:r w:rsidRPr="00FE516B">
        <w:rPr>
          <w:rFonts w:ascii="Arial Narrow" w:eastAsia="SimSun" w:hAnsi="Arial Narrow"/>
          <w:sz w:val="22"/>
          <w:szCs w:val="22"/>
        </w:rPr>
        <w:t xml:space="preserve">Self-administered acupressure for knee osteoarthritis in </w:t>
      </w:r>
    </w:p>
    <w:p w14:paraId="196BD0B8" w14:textId="4AD60AE8" w:rsidR="00FE516B" w:rsidRDefault="00FE516B" w:rsidP="00736481">
      <w:pPr>
        <w:tabs>
          <w:tab w:val="left" w:pos="720"/>
        </w:tabs>
        <w:rPr>
          <w:rFonts w:ascii="Arial Narrow" w:eastAsia="SimSun" w:hAnsi="Arial Narrow"/>
          <w:sz w:val="22"/>
          <w:szCs w:val="22"/>
        </w:rPr>
      </w:pPr>
      <w:r w:rsidRPr="00FE516B">
        <w:rPr>
          <w:rFonts w:ascii="Arial Narrow" w:eastAsia="SimSun" w:hAnsi="Arial Narrow"/>
          <w:sz w:val="22"/>
          <w:szCs w:val="22"/>
        </w:rPr>
        <w:t>middle- and older-aged adults: a randomized controlled trial</w:t>
      </w:r>
    </w:p>
    <w:p w14:paraId="106D5208" w14:textId="428C11BE" w:rsidR="00FE516B" w:rsidRDefault="00FE516B" w:rsidP="00736481">
      <w:pPr>
        <w:tabs>
          <w:tab w:val="left" w:pos="720"/>
        </w:tabs>
        <w:rPr>
          <w:rFonts w:ascii="Arial Narrow" w:eastAsia="SimSun" w:hAnsi="Arial Narrow"/>
          <w:sz w:val="22"/>
          <w:szCs w:val="22"/>
        </w:rPr>
      </w:pPr>
      <w:r w:rsidRPr="00FE516B">
        <w:rPr>
          <w:rFonts w:ascii="Arial Narrow" w:eastAsia="SimSun" w:hAnsi="Arial Narrow"/>
          <w:sz w:val="22"/>
          <w:szCs w:val="22"/>
        </w:rPr>
        <w:t>Health and Medical Research Fund (0</w:t>
      </w:r>
      <w:r>
        <w:rPr>
          <w:rFonts w:ascii="Arial Narrow" w:eastAsia="SimSun" w:hAnsi="Arial Narrow"/>
          <w:sz w:val="22"/>
          <w:szCs w:val="22"/>
        </w:rPr>
        <w:t>9</w:t>
      </w:r>
      <w:r w:rsidRPr="00FE516B">
        <w:rPr>
          <w:rFonts w:ascii="Arial Narrow" w:eastAsia="SimSun" w:hAnsi="Arial Narrow"/>
          <w:sz w:val="22"/>
          <w:szCs w:val="22"/>
        </w:rPr>
        <w:t>/01/201</w:t>
      </w:r>
      <w:r>
        <w:rPr>
          <w:rFonts w:ascii="Arial Narrow" w:eastAsia="SimSun" w:hAnsi="Arial Narrow"/>
          <w:sz w:val="22"/>
          <w:szCs w:val="22"/>
        </w:rPr>
        <w:t>9</w:t>
      </w:r>
      <w:r w:rsidRPr="00FE516B">
        <w:rPr>
          <w:rFonts w:ascii="Arial Narrow" w:eastAsia="SimSun" w:hAnsi="Arial Narrow"/>
          <w:sz w:val="22"/>
          <w:szCs w:val="22"/>
        </w:rPr>
        <w:t>-</w:t>
      </w:r>
      <w:r>
        <w:rPr>
          <w:rFonts w:ascii="Arial Narrow" w:eastAsia="SimSun" w:hAnsi="Arial Narrow"/>
          <w:sz w:val="22"/>
          <w:szCs w:val="22"/>
        </w:rPr>
        <w:t>11</w:t>
      </w:r>
      <w:r w:rsidRPr="00FE516B">
        <w:rPr>
          <w:rFonts w:ascii="Arial Narrow" w:eastAsia="SimSun" w:hAnsi="Arial Narrow"/>
          <w:sz w:val="22"/>
          <w:szCs w:val="22"/>
        </w:rPr>
        <w:t>/3</w:t>
      </w:r>
      <w:r>
        <w:rPr>
          <w:rFonts w:ascii="Arial Narrow" w:eastAsia="SimSun" w:hAnsi="Arial Narrow"/>
          <w:sz w:val="22"/>
          <w:szCs w:val="22"/>
        </w:rPr>
        <w:t>0</w:t>
      </w:r>
      <w:r w:rsidRPr="00FE516B">
        <w:rPr>
          <w:rFonts w:ascii="Arial Narrow" w:eastAsia="SimSun" w:hAnsi="Arial Narrow"/>
          <w:sz w:val="22"/>
          <w:szCs w:val="22"/>
        </w:rPr>
        <w:t>/20</w:t>
      </w:r>
      <w:r>
        <w:rPr>
          <w:rFonts w:ascii="Arial Narrow" w:eastAsia="SimSun" w:hAnsi="Arial Narrow"/>
          <w:sz w:val="22"/>
          <w:szCs w:val="22"/>
        </w:rPr>
        <w:t>22</w:t>
      </w:r>
      <w:r w:rsidRPr="00FE516B">
        <w:rPr>
          <w:rFonts w:ascii="Arial Narrow" w:eastAsia="SimSun" w:hAnsi="Arial Narrow"/>
          <w:sz w:val="22"/>
          <w:szCs w:val="22"/>
        </w:rPr>
        <w:t>)</w:t>
      </w:r>
    </w:p>
    <w:p w14:paraId="7FD77B94" w14:textId="2545B153" w:rsidR="00FE516B" w:rsidRPr="00B825E2" w:rsidRDefault="00FE516B" w:rsidP="00FE516B">
      <w:pPr>
        <w:rPr>
          <w:rFonts w:ascii="Arial Narrow" w:hAnsi="Arial Narrow"/>
          <w:sz w:val="22"/>
          <w:szCs w:val="22"/>
        </w:rPr>
      </w:pPr>
      <w:r w:rsidRPr="00B825E2">
        <w:rPr>
          <w:rFonts w:ascii="Arial Narrow" w:eastAsia="SimSun" w:hAnsi="Arial Narrow"/>
          <w:sz w:val="22"/>
          <w:szCs w:val="22"/>
        </w:rPr>
        <w:t xml:space="preserve">Grant #: </w:t>
      </w:r>
      <w:r>
        <w:rPr>
          <w:rFonts w:ascii="Arial Narrow" w:eastAsia="SimSun" w:hAnsi="Arial Narrow"/>
          <w:sz w:val="22"/>
          <w:szCs w:val="22"/>
        </w:rPr>
        <w:t>16172441</w:t>
      </w:r>
      <w:r w:rsidR="000B52D9">
        <w:rPr>
          <w:rFonts w:ascii="Arial Narrow" w:eastAsia="SimSun" w:hAnsi="Arial Narrow"/>
          <w:sz w:val="22"/>
          <w:szCs w:val="22"/>
        </w:rPr>
        <w:t xml:space="preserve"> (PI: </w:t>
      </w:r>
      <w:r w:rsidR="000B52D9" w:rsidRPr="000B52D9">
        <w:rPr>
          <w:rFonts w:ascii="Arial Narrow" w:eastAsia="SimSun" w:hAnsi="Arial Narrow"/>
          <w:sz w:val="22"/>
          <w:szCs w:val="22"/>
        </w:rPr>
        <w:t>YEUNG Wing Fai</w:t>
      </w:r>
      <w:r w:rsidR="000B52D9">
        <w:rPr>
          <w:rFonts w:ascii="Arial Narrow" w:eastAsia="SimSun" w:hAnsi="Arial Narrow"/>
          <w:sz w:val="22"/>
          <w:szCs w:val="22"/>
        </w:rPr>
        <w:t>)</w:t>
      </w:r>
    </w:p>
    <w:p w14:paraId="08ACD1A8" w14:textId="18CF5025" w:rsidR="00FE516B" w:rsidRDefault="00FE516B" w:rsidP="00FE516B">
      <w:pPr>
        <w:rPr>
          <w:rFonts w:ascii="Arial Narrow" w:eastAsia="SimSun" w:hAnsi="Arial Narrow"/>
          <w:sz w:val="22"/>
          <w:szCs w:val="22"/>
        </w:rPr>
      </w:pPr>
      <w:r w:rsidRPr="00B825E2">
        <w:rPr>
          <w:rFonts w:ascii="Arial Narrow" w:eastAsia="SimSun" w:hAnsi="Arial Narrow"/>
          <w:sz w:val="22"/>
          <w:szCs w:val="22"/>
        </w:rPr>
        <w:t xml:space="preserve">Role: </w:t>
      </w:r>
      <w:bookmarkStart w:id="8" w:name="_Hlk203832864"/>
      <w:r w:rsidRPr="00B825E2">
        <w:rPr>
          <w:rFonts w:ascii="Arial Narrow" w:eastAsia="SimSun" w:hAnsi="Arial Narrow"/>
          <w:sz w:val="22"/>
          <w:szCs w:val="22"/>
        </w:rPr>
        <w:t>Co-investigator</w:t>
      </w:r>
      <w:bookmarkEnd w:id="8"/>
      <w:r w:rsidRPr="00B825E2">
        <w:rPr>
          <w:rFonts w:ascii="Arial Narrow" w:eastAsia="SimSun" w:hAnsi="Arial Narrow"/>
          <w:sz w:val="22"/>
          <w:szCs w:val="22"/>
        </w:rPr>
        <w:t xml:space="preserve">, 10% effort </w:t>
      </w:r>
      <w:r w:rsidRPr="00B825E2">
        <w:rPr>
          <w:rFonts w:ascii="Arial Narrow" w:hAnsi="Arial Narrow" w:cs="Arial" w:hint="eastAsia"/>
          <w:bCs/>
          <w:sz w:val="22"/>
          <w:szCs w:val="22"/>
        </w:rPr>
        <w:t>(No salary requested)</w:t>
      </w:r>
      <w:r w:rsidRPr="00B825E2">
        <w:rPr>
          <w:rFonts w:ascii="Arial Narrow" w:eastAsia="SimSun" w:hAnsi="Arial Narrow"/>
          <w:sz w:val="22"/>
          <w:szCs w:val="22"/>
        </w:rPr>
        <w:t xml:space="preserve">                                                               $1,</w:t>
      </w:r>
      <w:r>
        <w:rPr>
          <w:rFonts w:ascii="Arial Narrow" w:eastAsia="SimSun" w:hAnsi="Arial Narrow"/>
          <w:sz w:val="22"/>
          <w:szCs w:val="22"/>
        </w:rPr>
        <w:t>194</w:t>
      </w:r>
      <w:r w:rsidRPr="00B825E2">
        <w:rPr>
          <w:rFonts w:ascii="Arial Narrow" w:eastAsia="SimSun" w:hAnsi="Arial Narrow"/>
          <w:sz w:val="22"/>
          <w:szCs w:val="22"/>
        </w:rPr>
        <w:t>,</w:t>
      </w:r>
      <w:r>
        <w:rPr>
          <w:rFonts w:ascii="Arial Narrow" w:eastAsia="SimSun" w:hAnsi="Arial Narrow"/>
          <w:sz w:val="22"/>
          <w:szCs w:val="22"/>
        </w:rPr>
        <w:t xml:space="preserve">640 </w:t>
      </w:r>
      <w:r w:rsidRPr="00B825E2">
        <w:rPr>
          <w:rFonts w:ascii="Arial Narrow" w:eastAsia="SimSun" w:hAnsi="Arial Narrow"/>
          <w:sz w:val="22"/>
          <w:szCs w:val="22"/>
        </w:rPr>
        <w:t>(HKD)</w:t>
      </w:r>
    </w:p>
    <w:p w14:paraId="2B512F15" w14:textId="6487F7CB" w:rsidR="00FE516B" w:rsidRDefault="00FE516B" w:rsidP="00FE516B">
      <w:pPr>
        <w:rPr>
          <w:rFonts w:ascii="Arial Narrow" w:eastAsia="SimSun" w:hAnsi="Arial Narrow"/>
          <w:sz w:val="22"/>
          <w:szCs w:val="22"/>
        </w:rPr>
      </w:pPr>
    </w:p>
    <w:bookmarkEnd w:id="7"/>
    <w:p w14:paraId="66F41630" w14:textId="77777777" w:rsidR="000B52D9" w:rsidRDefault="000B52D9" w:rsidP="00FE516B">
      <w:pPr>
        <w:tabs>
          <w:tab w:val="left" w:pos="720"/>
        </w:tabs>
        <w:rPr>
          <w:rFonts w:ascii="Arial Narrow" w:eastAsia="SimSun" w:hAnsi="Arial Narrow"/>
          <w:sz w:val="22"/>
          <w:szCs w:val="22"/>
        </w:rPr>
      </w:pPr>
      <w:r w:rsidRPr="000B52D9">
        <w:rPr>
          <w:rFonts w:ascii="Arial Narrow" w:eastAsia="SimSun" w:hAnsi="Arial Narrow"/>
          <w:sz w:val="22"/>
          <w:szCs w:val="22"/>
        </w:rPr>
        <w:t xml:space="preserve">RNA-Seq transcriptome profiling of </w:t>
      </w:r>
      <w:proofErr w:type="spellStart"/>
      <w:r w:rsidRPr="000B52D9">
        <w:rPr>
          <w:rFonts w:ascii="Arial Narrow" w:eastAsia="SimSun" w:hAnsi="Arial Narrow"/>
          <w:sz w:val="22"/>
          <w:szCs w:val="22"/>
        </w:rPr>
        <w:t>Rraga</w:t>
      </w:r>
      <w:proofErr w:type="spellEnd"/>
      <w:r w:rsidRPr="000B52D9">
        <w:rPr>
          <w:rFonts w:ascii="Arial Narrow" w:eastAsia="SimSun" w:hAnsi="Arial Narrow"/>
          <w:sz w:val="22"/>
          <w:szCs w:val="22"/>
        </w:rPr>
        <w:t>-knock-in mouse brains</w:t>
      </w:r>
    </w:p>
    <w:p w14:paraId="572A3460" w14:textId="3D0427C6" w:rsidR="000B52D9" w:rsidRDefault="000B52D9" w:rsidP="00FE516B">
      <w:pPr>
        <w:tabs>
          <w:tab w:val="left" w:pos="720"/>
        </w:tabs>
        <w:rPr>
          <w:rFonts w:ascii="Arial Narrow" w:eastAsia="SimSun" w:hAnsi="Arial Narrow"/>
          <w:sz w:val="22"/>
          <w:szCs w:val="22"/>
        </w:rPr>
      </w:pPr>
      <w:r w:rsidRPr="000B52D9">
        <w:rPr>
          <w:rFonts w:ascii="Arial Narrow" w:eastAsia="SimSun" w:hAnsi="Arial Narrow"/>
          <w:sz w:val="22"/>
          <w:szCs w:val="22"/>
        </w:rPr>
        <w:t xml:space="preserve">for the mechanisms underlying the anti-depressive activity of Chinese medicine </w:t>
      </w:r>
      <w:proofErr w:type="spellStart"/>
      <w:r w:rsidRPr="000B52D9">
        <w:rPr>
          <w:rFonts w:ascii="Arial Narrow" w:eastAsia="SimSun" w:hAnsi="Arial Narrow"/>
          <w:sz w:val="22"/>
          <w:szCs w:val="22"/>
        </w:rPr>
        <w:t>puerarin</w:t>
      </w:r>
      <w:proofErr w:type="spellEnd"/>
    </w:p>
    <w:p w14:paraId="48FA6977" w14:textId="3E3EF613" w:rsidR="00FE516B" w:rsidRDefault="00FE516B" w:rsidP="00FE516B">
      <w:pPr>
        <w:tabs>
          <w:tab w:val="left" w:pos="720"/>
        </w:tabs>
        <w:rPr>
          <w:rFonts w:ascii="Arial Narrow" w:eastAsia="SimSun" w:hAnsi="Arial Narrow"/>
          <w:sz w:val="22"/>
          <w:szCs w:val="22"/>
        </w:rPr>
      </w:pPr>
      <w:r w:rsidRPr="00FE516B">
        <w:rPr>
          <w:rFonts w:ascii="Arial Narrow" w:eastAsia="SimSun" w:hAnsi="Arial Narrow"/>
          <w:sz w:val="22"/>
          <w:szCs w:val="22"/>
        </w:rPr>
        <w:t>Health and Medical Research Fund (0</w:t>
      </w:r>
      <w:r w:rsidR="000B52D9">
        <w:rPr>
          <w:rFonts w:ascii="Arial Narrow" w:eastAsia="SimSun" w:hAnsi="Arial Narrow"/>
          <w:sz w:val="22"/>
          <w:szCs w:val="22"/>
        </w:rPr>
        <w:t>7</w:t>
      </w:r>
      <w:r w:rsidRPr="00FE516B">
        <w:rPr>
          <w:rFonts w:ascii="Arial Narrow" w:eastAsia="SimSun" w:hAnsi="Arial Narrow"/>
          <w:sz w:val="22"/>
          <w:szCs w:val="22"/>
        </w:rPr>
        <w:t>/01/20</w:t>
      </w:r>
      <w:r w:rsidR="000B52D9">
        <w:rPr>
          <w:rFonts w:ascii="Arial Narrow" w:eastAsia="SimSun" w:hAnsi="Arial Narrow"/>
          <w:sz w:val="22"/>
          <w:szCs w:val="22"/>
        </w:rPr>
        <w:t>20</w:t>
      </w:r>
      <w:r w:rsidRPr="00FE516B">
        <w:rPr>
          <w:rFonts w:ascii="Arial Narrow" w:eastAsia="SimSun" w:hAnsi="Arial Narrow"/>
          <w:sz w:val="22"/>
          <w:szCs w:val="22"/>
        </w:rPr>
        <w:t>-</w:t>
      </w:r>
      <w:r w:rsidR="000B52D9">
        <w:rPr>
          <w:rFonts w:ascii="Arial Narrow" w:eastAsia="SimSun" w:hAnsi="Arial Narrow"/>
          <w:sz w:val="22"/>
          <w:szCs w:val="22"/>
        </w:rPr>
        <w:t>06</w:t>
      </w:r>
      <w:r w:rsidRPr="00FE516B">
        <w:rPr>
          <w:rFonts w:ascii="Arial Narrow" w:eastAsia="SimSun" w:hAnsi="Arial Narrow"/>
          <w:sz w:val="22"/>
          <w:szCs w:val="22"/>
        </w:rPr>
        <w:t>/3</w:t>
      </w:r>
      <w:r>
        <w:rPr>
          <w:rFonts w:ascii="Arial Narrow" w:eastAsia="SimSun" w:hAnsi="Arial Narrow"/>
          <w:sz w:val="22"/>
          <w:szCs w:val="22"/>
        </w:rPr>
        <w:t>0</w:t>
      </w:r>
      <w:r w:rsidRPr="00FE516B">
        <w:rPr>
          <w:rFonts w:ascii="Arial Narrow" w:eastAsia="SimSun" w:hAnsi="Arial Narrow"/>
          <w:sz w:val="22"/>
          <w:szCs w:val="22"/>
        </w:rPr>
        <w:t>/20</w:t>
      </w:r>
      <w:r>
        <w:rPr>
          <w:rFonts w:ascii="Arial Narrow" w:eastAsia="SimSun" w:hAnsi="Arial Narrow"/>
          <w:sz w:val="22"/>
          <w:szCs w:val="22"/>
        </w:rPr>
        <w:t>2</w:t>
      </w:r>
      <w:r w:rsidR="000B52D9">
        <w:rPr>
          <w:rFonts w:ascii="Arial Narrow" w:eastAsia="SimSun" w:hAnsi="Arial Narrow"/>
          <w:sz w:val="22"/>
          <w:szCs w:val="22"/>
        </w:rPr>
        <w:t>3</w:t>
      </w:r>
      <w:r w:rsidRPr="00FE516B">
        <w:rPr>
          <w:rFonts w:ascii="Arial Narrow" w:eastAsia="SimSun" w:hAnsi="Arial Narrow"/>
          <w:sz w:val="22"/>
          <w:szCs w:val="22"/>
        </w:rPr>
        <w:t>)</w:t>
      </w:r>
    </w:p>
    <w:p w14:paraId="49ACC8AE" w14:textId="05491B3E" w:rsidR="00FE516B" w:rsidRPr="00B825E2" w:rsidRDefault="00FE516B" w:rsidP="00FE516B">
      <w:pPr>
        <w:rPr>
          <w:rFonts w:ascii="Arial Narrow" w:hAnsi="Arial Narrow"/>
          <w:sz w:val="22"/>
          <w:szCs w:val="22"/>
        </w:rPr>
      </w:pPr>
      <w:r w:rsidRPr="00B825E2">
        <w:rPr>
          <w:rFonts w:ascii="Arial Narrow" w:eastAsia="SimSun" w:hAnsi="Arial Narrow"/>
          <w:sz w:val="22"/>
          <w:szCs w:val="22"/>
        </w:rPr>
        <w:t xml:space="preserve">Grant #: </w:t>
      </w:r>
      <w:r w:rsidR="000B52D9">
        <w:rPr>
          <w:rFonts w:ascii="Arial Narrow" w:eastAsia="SimSun" w:hAnsi="Arial Narrow"/>
          <w:sz w:val="22"/>
          <w:szCs w:val="22"/>
        </w:rPr>
        <w:t xml:space="preserve">17181231 (PI: </w:t>
      </w:r>
      <w:r w:rsidR="000B52D9" w:rsidRPr="000B52D9">
        <w:rPr>
          <w:rFonts w:ascii="Arial Narrow" w:eastAsia="SimSun" w:hAnsi="Arial Narrow"/>
          <w:sz w:val="22"/>
          <w:szCs w:val="22"/>
        </w:rPr>
        <w:t>ZHAO JIA</w:t>
      </w:r>
      <w:r w:rsidR="000B52D9">
        <w:rPr>
          <w:rFonts w:ascii="Arial Narrow" w:eastAsia="SimSun" w:hAnsi="Arial Narrow"/>
          <w:sz w:val="22"/>
          <w:szCs w:val="22"/>
        </w:rPr>
        <w:t>)</w:t>
      </w:r>
    </w:p>
    <w:p w14:paraId="049B9BDF" w14:textId="5813D49B" w:rsidR="00FE516B" w:rsidRDefault="00FE516B" w:rsidP="00FE516B">
      <w:pPr>
        <w:rPr>
          <w:rFonts w:ascii="Arial Narrow" w:eastAsia="SimSun" w:hAnsi="Arial Narrow"/>
          <w:sz w:val="22"/>
          <w:szCs w:val="22"/>
        </w:rPr>
      </w:pPr>
      <w:r w:rsidRPr="00B825E2">
        <w:rPr>
          <w:rFonts w:ascii="Arial Narrow" w:eastAsia="SimSun" w:hAnsi="Arial Narrow"/>
          <w:sz w:val="22"/>
          <w:szCs w:val="22"/>
        </w:rPr>
        <w:t xml:space="preserve">Role: Co-investigator, 10% effort </w:t>
      </w:r>
      <w:r w:rsidRPr="00B825E2">
        <w:rPr>
          <w:rFonts w:ascii="Arial Narrow" w:hAnsi="Arial Narrow" w:cs="Arial" w:hint="eastAsia"/>
          <w:bCs/>
          <w:sz w:val="22"/>
          <w:szCs w:val="22"/>
        </w:rPr>
        <w:t>(No salary requested)</w:t>
      </w:r>
      <w:r w:rsidRPr="00B825E2">
        <w:rPr>
          <w:rFonts w:ascii="Arial Narrow" w:eastAsia="PMingLiU" w:hAnsi="Arial Narrow" w:hint="eastAsia"/>
          <w:sz w:val="22"/>
          <w:szCs w:val="22"/>
          <w:lang w:eastAsia="zh-TW"/>
        </w:rPr>
        <w:t xml:space="preserve">  </w:t>
      </w:r>
      <w:r w:rsidRPr="00B825E2">
        <w:rPr>
          <w:rFonts w:ascii="Arial Narrow" w:eastAsia="SimSun" w:hAnsi="Arial Narrow"/>
          <w:sz w:val="22"/>
          <w:szCs w:val="22"/>
        </w:rPr>
        <w:t xml:space="preserve">                                                              $1</w:t>
      </w:r>
      <w:r w:rsidR="000B52D9">
        <w:rPr>
          <w:rFonts w:ascii="Arial Narrow" w:eastAsia="SimSun" w:hAnsi="Arial Narrow"/>
          <w:sz w:val="22"/>
          <w:szCs w:val="22"/>
        </w:rPr>
        <w:t>00</w:t>
      </w:r>
      <w:r w:rsidRPr="00B825E2">
        <w:rPr>
          <w:rFonts w:ascii="Arial Narrow" w:eastAsia="SimSun" w:hAnsi="Arial Narrow"/>
          <w:sz w:val="22"/>
          <w:szCs w:val="22"/>
        </w:rPr>
        <w:t>,</w:t>
      </w:r>
      <w:r w:rsidR="000B52D9">
        <w:rPr>
          <w:rFonts w:ascii="Arial Narrow" w:eastAsia="SimSun" w:hAnsi="Arial Narrow"/>
          <w:sz w:val="22"/>
          <w:szCs w:val="22"/>
        </w:rPr>
        <w:t>000</w:t>
      </w:r>
      <w:r>
        <w:rPr>
          <w:rFonts w:ascii="Arial Narrow" w:eastAsia="SimSun" w:hAnsi="Arial Narrow"/>
          <w:sz w:val="22"/>
          <w:szCs w:val="22"/>
        </w:rPr>
        <w:t xml:space="preserve"> </w:t>
      </w:r>
      <w:r w:rsidRPr="00B825E2">
        <w:rPr>
          <w:rFonts w:ascii="Arial Narrow" w:eastAsia="SimSun" w:hAnsi="Arial Narrow"/>
          <w:sz w:val="22"/>
          <w:szCs w:val="22"/>
        </w:rPr>
        <w:t>(HKD)</w:t>
      </w:r>
    </w:p>
    <w:p w14:paraId="60B779A0" w14:textId="77777777" w:rsidR="00FE516B" w:rsidRDefault="00FE516B" w:rsidP="00FE516B">
      <w:pPr>
        <w:rPr>
          <w:rFonts w:ascii="Arial Narrow" w:eastAsia="SimSun" w:hAnsi="Arial Narrow"/>
          <w:sz w:val="22"/>
          <w:szCs w:val="22"/>
        </w:rPr>
      </w:pPr>
    </w:p>
    <w:p w14:paraId="4F3A054E" w14:textId="77777777" w:rsidR="00FE516B" w:rsidRPr="00B825E2" w:rsidRDefault="00FE516B" w:rsidP="00FE516B">
      <w:pPr>
        <w:rPr>
          <w:rFonts w:ascii="Arial Narrow" w:hAnsi="Arial Narrow"/>
          <w:sz w:val="22"/>
          <w:szCs w:val="22"/>
        </w:rPr>
      </w:pPr>
    </w:p>
    <w:p w14:paraId="61822492" w14:textId="77777777" w:rsidR="00B60643" w:rsidRDefault="00B60643" w:rsidP="000B52D9">
      <w:pPr>
        <w:tabs>
          <w:tab w:val="left" w:pos="720"/>
        </w:tabs>
        <w:rPr>
          <w:rFonts w:ascii="Arial Narrow" w:eastAsia="SimSun" w:hAnsi="Arial Narrow"/>
          <w:sz w:val="22"/>
          <w:szCs w:val="22"/>
        </w:rPr>
      </w:pPr>
      <w:r w:rsidRPr="00B60643">
        <w:rPr>
          <w:rFonts w:ascii="Arial Narrow" w:eastAsia="SimSun" w:hAnsi="Arial Narrow"/>
          <w:sz w:val="22"/>
          <w:szCs w:val="22"/>
        </w:rPr>
        <w:t xml:space="preserve">The adjunctive effect of acupuncture for advanced cancer patients </w:t>
      </w:r>
    </w:p>
    <w:p w14:paraId="3C09F550" w14:textId="6ADDFEBA" w:rsidR="000B52D9" w:rsidRPr="000B52D9" w:rsidRDefault="00B60643" w:rsidP="000B52D9">
      <w:pPr>
        <w:tabs>
          <w:tab w:val="left" w:pos="720"/>
        </w:tabs>
        <w:rPr>
          <w:rFonts w:ascii="Arial Narrow" w:eastAsia="SimSun" w:hAnsi="Arial Narrow"/>
          <w:sz w:val="22"/>
          <w:szCs w:val="22"/>
        </w:rPr>
      </w:pPr>
      <w:r w:rsidRPr="00B60643">
        <w:rPr>
          <w:rFonts w:ascii="Arial Narrow" w:eastAsia="SimSun" w:hAnsi="Arial Narrow"/>
          <w:sz w:val="22"/>
          <w:szCs w:val="22"/>
        </w:rPr>
        <w:t>in a collaborative model of palliative care: a three-arm pragmatic randomized trial</w:t>
      </w:r>
    </w:p>
    <w:p w14:paraId="6514D7D3" w14:textId="7B5C6150" w:rsidR="000B52D9" w:rsidRPr="000B52D9" w:rsidRDefault="000B52D9" w:rsidP="000B52D9">
      <w:pPr>
        <w:tabs>
          <w:tab w:val="left" w:pos="720"/>
        </w:tabs>
        <w:rPr>
          <w:rFonts w:ascii="Arial Narrow" w:eastAsia="SimSun" w:hAnsi="Arial Narrow"/>
          <w:sz w:val="22"/>
          <w:szCs w:val="22"/>
        </w:rPr>
      </w:pPr>
      <w:r w:rsidRPr="000B52D9">
        <w:rPr>
          <w:rFonts w:ascii="Arial Narrow" w:eastAsia="SimSun" w:hAnsi="Arial Narrow"/>
          <w:sz w:val="22"/>
          <w:szCs w:val="22"/>
        </w:rPr>
        <w:t>Health and Medical Research Fund (09/01/20</w:t>
      </w:r>
      <w:r w:rsidR="00B60643">
        <w:rPr>
          <w:rFonts w:ascii="Arial Narrow" w:eastAsia="SimSun" w:hAnsi="Arial Narrow"/>
          <w:sz w:val="22"/>
          <w:szCs w:val="22"/>
        </w:rPr>
        <w:t xml:space="preserve">20 </w:t>
      </w:r>
      <w:r w:rsidRPr="000B52D9">
        <w:rPr>
          <w:rFonts w:ascii="Arial Narrow" w:eastAsia="SimSun" w:hAnsi="Arial Narrow"/>
          <w:sz w:val="22"/>
          <w:szCs w:val="22"/>
        </w:rPr>
        <w:t>-</w:t>
      </w:r>
      <w:r w:rsidR="00B60643">
        <w:rPr>
          <w:rFonts w:ascii="Arial Narrow" w:eastAsia="SimSun" w:hAnsi="Arial Narrow"/>
          <w:sz w:val="22"/>
          <w:szCs w:val="22"/>
        </w:rPr>
        <w:t>06</w:t>
      </w:r>
      <w:r w:rsidRPr="000B52D9">
        <w:rPr>
          <w:rFonts w:ascii="Arial Narrow" w:eastAsia="SimSun" w:hAnsi="Arial Narrow"/>
          <w:sz w:val="22"/>
          <w:szCs w:val="22"/>
        </w:rPr>
        <w:t>/30/202</w:t>
      </w:r>
      <w:r w:rsidR="00B60643">
        <w:rPr>
          <w:rFonts w:ascii="Arial Narrow" w:eastAsia="SimSun" w:hAnsi="Arial Narrow"/>
          <w:sz w:val="22"/>
          <w:szCs w:val="22"/>
        </w:rPr>
        <w:t>3</w:t>
      </w:r>
      <w:r w:rsidRPr="000B52D9">
        <w:rPr>
          <w:rFonts w:ascii="Arial Narrow" w:eastAsia="SimSun" w:hAnsi="Arial Narrow"/>
          <w:sz w:val="22"/>
          <w:szCs w:val="22"/>
        </w:rPr>
        <w:t>)</w:t>
      </w:r>
    </w:p>
    <w:p w14:paraId="6BA8AAB7" w14:textId="0BD09477" w:rsidR="000B52D9" w:rsidRPr="000B52D9" w:rsidRDefault="000B52D9" w:rsidP="000B52D9">
      <w:pPr>
        <w:tabs>
          <w:tab w:val="left" w:pos="720"/>
        </w:tabs>
        <w:rPr>
          <w:rFonts w:ascii="Arial Narrow" w:eastAsia="SimSun" w:hAnsi="Arial Narrow"/>
          <w:sz w:val="22"/>
          <w:szCs w:val="22"/>
        </w:rPr>
      </w:pPr>
      <w:r w:rsidRPr="000B52D9">
        <w:rPr>
          <w:rFonts w:ascii="Arial Narrow" w:eastAsia="SimSun" w:hAnsi="Arial Narrow"/>
          <w:sz w:val="22"/>
          <w:szCs w:val="22"/>
        </w:rPr>
        <w:t xml:space="preserve">Grant #: </w:t>
      </w:r>
      <w:r w:rsidR="00B60643">
        <w:rPr>
          <w:rFonts w:ascii="Arial Narrow" w:eastAsia="SimSun" w:hAnsi="Arial Narrow"/>
          <w:sz w:val="22"/>
          <w:szCs w:val="22"/>
        </w:rPr>
        <w:t>17181831</w:t>
      </w:r>
      <w:r w:rsidRPr="000B52D9">
        <w:rPr>
          <w:rFonts w:ascii="Arial Narrow" w:eastAsia="SimSun" w:hAnsi="Arial Narrow"/>
          <w:sz w:val="22"/>
          <w:szCs w:val="22"/>
        </w:rPr>
        <w:t xml:space="preserve"> (PI: </w:t>
      </w:r>
      <w:r w:rsidR="00B60643" w:rsidRPr="00B60643">
        <w:rPr>
          <w:rFonts w:ascii="Arial Narrow" w:eastAsia="SimSun" w:hAnsi="Arial Narrow"/>
          <w:sz w:val="22"/>
          <w:szCs w:val="22"/>
        </w:rPr>
        <w:t xml:space="preserve">CHEN </w:t>
      </w:r>
      <w:proofErr w:type="spellStart"/>
      <w:r w:rsidR="00B60643" w:rsidRPr="00B60643">
        <w:rPr>
          <w:rFonts w:ascii="Arial Narrow" w:eastAsia="SimSun" w:hAnsi="Arial Narrow"/>
          <w:sz w:val="22"/>
          <w:szCs w:val="22"/>
        </w:rPr>
        <w:t>Haiyong</w:t>
      </w:r>
      <w:proofErr w:type="spellEnd"/>
      <w:r w:rsidRPr="000B52D9">
        <w:rPr>
          <w:rFonts w:ascii="Arial Narrow" w:eastAsia="SimSun" w:hAnsi="Arial Narrow"/>
          <w:sz w:val="22"/>
          <w:szCs w:val="22"/>
        </w:rPr>
        <w:t>)</w:t>
      </w:r>
    </w:p>
    <w:p w14:paraId="12918D81" w14:textId="4AC5D531" w:rsidR="00FE516B" w:rsidRDefault="000B52D9" w:rsidP="000B52D9">
      <w:pPr>
        <w:tabs>
          <w:tab w:val="left" w:pos="720"/>
        </w:tabs>
        <w:rPr>
          <w:rFonts w:ascii="Arial Narrow" w:eastAsia="SimSun" w:hAnsi="Arial Narrow"/>
          <w:sz w:val="22"/>
          <w:szCs w:val="22"/>
        </w:rPr>
      </w:pPr>
      <w:r w:rsidRPr="000B52D9">
        <w:rPr>
          <w:rFonts w:ascii="Arial Narrow" w:eastAsia="SimSun" w:hAnsi="Arial Narrow"/>
          <w:sz w:val="22"/>
          <w:szCs w:val="22"/>
        </w:rPr>
        <w:t>Role: Co-investigator, 10% effort (No salary requested)                                                               $1,</w:t>
      </w:r>
      <w:r w:rsidR="00B60643">
        <w:rPr>
          <w:rFonts w:ascii="Arial Narrow" w:eastAsia="SimSun" w:hAnsi="Arial Narrow"/>
          <w:sz w:val="22"/>
          <w:szCs w:val="22"/>
        </w:rPr>
        <w:t>183</w:t>
      </w:r>
      <w:r w:rsidRPr="000B52D9">
        <w:rPr>
          <w:rFonts w:ascii="Arial Narrow" w:eastAsia="SimSun" w:hAnsi="Arial Narrow"/>
          <w:sz w:val="22"/>
          <w:szCs w:val="22"/>
        </w:rPr>
        <w:t>,</w:t>
      </w:r>
      <w:r w:rsidR="00B60643">
        <w:rPr>
          <w:rFonts w:ascii="Arial Narrow" w:eastAsia="SimSun" w:hAnsi="Arial Narrow"/>
          <w:sz w:val="22"/>
          <w:szCs w:val="22"/>
        </w:rPr>
        <w:t>781</w:t>
      </w:r>
      <w:r w:rsidRPr="000B52D9">
        <w:rPr>
          <w:rFonts w:ascii="Arial Narrow" w:eastAsia="SimSun" w:hAnsi="Arial Narrow"/>
          <w:sz w:val="22"/>
          <w:szCs w:val="22"/>
        </w:rPr>
        <w:t xml:space="preserve"> (HKD)</w:t>
      </w:r>
    </w:p>
    <w:p w14:paraId="3534920C" w14:textId="77777777" w:rsidR="00FE516B" w:rsidRDefault="00FE516B" w:rsidP="00736481">
      <w:pPr>
        <w:tabs>
          <w:tab w:val="left" w:pos="720"/>
        </w:tabs>
        <w:rPr>
          <w:rFonts w:ascii="Arial Narrow" w:eastAsia="SimSun" w:hAnsi="Arial Narrow"/>
          <w:sz w:val="22"/>
          <w:szCs w:val="22"/>
        </w:rPr>
      </w:pPr>
    </w:p>
    <w:p w14:paraId="75168504" w14:textId="77777777" w:rsidR="00AD23D7" w:rsidRDefault="00AD23D7" w:rsidP="00BA7AF6">
      <w:pPr>
        <w:tabs>
          <w:tab w:val="left" w:pos="720"/>
        </w:tabs>
        <w:rPr>
          <w:rFonts w:ascii="Arial Narrow" w:hAnsi="Arial Narrow" w:cs="Arial"/>
          <w:b/>
          <w:sz w:val="22"/>
          <w:szCs w:val="22"/>
        </w:rPr>
      </w:pPr>
    </w:p>
    <w:p w14:paraId="2E77A18B" w14:textId="77777777" w:rsidR="00FE516B" w:rsidRDefault="00FE516B" w:rsidP="00FE516B">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bookmarkStart w:id="9" w:name="_Hlk106455436"/>
      <w:r>
        <w:rPr>
          <w:rFonts w:ascii="Arial Narrow" w:eastAsia="Times New Roman" w:hAnsi="Arial Narrow"/>
          <w:snapToGrid/>
          <w:sz w:val="22"/>
          <w:szCs w:val="22"/>
          <w:lang w:eastAsia="zh-CN" w:bidi="he-IL"/>
        </w:rPr>
        <w:t>Exam a</w:t>
      </w:r>
      <w:r w:rsidRPr="00156CB5">
        <w:rPr>
          <w:rFonts w:ascii="Arial Narrow" w:eastAsia="Times New Roman" w:hAnsi="Arial Narrow"/>
          <w:snapToGrid/>
          <w:sz w:val="22"/>
          <w:szCs w:val="22"/>
          <w:lang w:eastAsia="zh-CN" w:bidi="he-IL"/>
        </w:rPr>
        <w:t xml:space="preserve"> list of all the patented medicines containing wild animal parts, listed in the pharmacopeia</w:t>
      </w:r>
      <w:r>
        <w:rPr>
          <w:rFonts w:ascii="Arial Narrow" w:eastAsia="Times New Roman" w:hAnsi="Arial Narrow"/>
          <w:snapToGrid/>
          <w:sz w:val="22"/>
          <w:szCs w:val="22"/>
          <w:lang w:eastAsia="zh-CN" w:bidi="he-IL"/>
        </w:rPr>
        <w:tab/>
      </w:r>
    </w:p>
    <w:p w14:paraId="3E7D26B1" w14:textId="77777777" w:rsidR="00FE516B" w:rsidRPr="00156CB5" w:rsidRDefault="00FE516B" w:rsidP="00FE516B">
      <w:pPr>
        <w:pStyle w:val="Header"/>
        <w:tabs>
          <w:tab w:val="clear" w:pos="4320"/>
          <w:tab w:val="clear" w:pos="8640"/>
          <w:tab w:val="left" w:pos="0"/>
          <w:tab w:val="left" w:pos="720"/>
          <w:tab w:val="left" w:pos="8100"/>
        </w:tabs>
        <w:jc w:val="both"/>
        <w:rPr>
          <w:rFonts w:ascii="Arial Narrow" w:eastAsia="Times New Roman" w:hAnsi="Arial Narrow"/>
          <w:snapToGrid/>
          <w:sz w:val="22"/>
          <w:szCs w:val="22"/>
          <w:lang w:eastAsia="zh-CN" w:bidi="he-IL"/>
        </w:rPr>
      </w:pPr>
      <w:r w:rsidRPr="00156CB5">
        <w:rPr>
          <w:rFonts w:ascii="Arial Narrow" w:eastAsia="Times New Roman" w:hAnsi="Arial Narrow"/>
          <w:snapToGrid/>
          <w:sz w:val="22"/>
          <w:szCs w:val="22"/>
          <w:lang w:eastAsia="zh-CN" w:bidi="he-IL"/>
        </w:rPr>
        <w:t>World Animal Protection</w:t>
      </w:r>
      <w:r>
        <w:rPr>
          <w:rFonts w:ascii="Arial Narrow" w:eastAsia="Times New Roman" w:hAnsi="Arial Narrow"/>
          <w:snapToGrid/>
          <w:sz w:val="22"/>
          <w:szCs w:val="22"/>
          <w:lang w:eastAsia="zh-CN" w:bidi="he-IL"/>
        </w:rPr>
        <w:t xml:space="preserve"> (June 1 – June 31, 2022) </w:t>
      </w:r>
    </w:p>
    <w:p w14:paraId="62421BEE" w14:textId="77777777" w:rsidR="00FE516B" w:rsidRPr="00B825E2" w:rsidRDefault="00FE516B" w:rsidP="00FE516B">
      <w:pPr>
        <w:rPr>
          <w:rFonts w:ascii="Arial Narrow" w:eastAsia="SimSun" w:hAnsi="Arial Narrow"/>
          <w:sz w:val="22"/>
          <w:szCs w:val="22"/>
        </w:rPr>
      </w:pPr>
      <w:r w:rsidRPr="00B825E2">
        <w:rPr>
          <w:rFonts w:ascii="Arial Narrow" w:eastAsia="SimSun" w:hAnsi="Arial Narrow"/>
          <w:sz w:val="22"/>
          <w:szCs w:val="22"/>
        </w:rPr>
        <w:t>Grant #:</w:t>
      </w:r>
      <w:r>
        <w:rPr>
          <w:rFonts w:ascii="Arial Narrow" w:eastAsia="SimSun" w:hAnsi="Arial Narrow"/>
          <w:sz w:val="22"/>
          <w:szCs w:val="22"/>
        </w:rPr>
        <w:t xml:space="preserve"> Nil</w:t>
      </w:r>
    </w:p>
    <w:p w14:paraId="1D366C2E" w14:textId="77777777" w:rsidR="00FE516B" w:rsidRDefault="00FE516B" w:rsidP="00FE516B">
      <w:pPr>
        <w:tabs>
          <w:tab w:val="left" w:pos="720"/>
        </w:tabs>
        <w:rPr>
          <w:rFonts w:ascii="Arial Narrow" w:eastAsia="SimSun" w:hAnsi="Arial Narrow"/>
          <w:sz w:val="22"/>
          <w:szCs w:val="22"/>
        </w:rPr>
      </w:pPr>
      <w:r w:rsidRPr="00B825E2">
        <w:rPr>
          <w:rFonts w:ascii="Arial Narrow" w:eastAsia="SimSun" w:hAnsi="Arial Narrow"/>
          <w:sz w:val="22"/>
          <w:szCs w:val="22"/>
        </w:rPr>
        <w:t xml:space="preserve">Role: </w:t>
      </w:r>
      <w:r w:rsidRPr="00B825E2">
        <w:rPr>
          <w:rFonts w:ascii="Arial Narrow" w:hAnsi="Arial Narrow" w:cs="Arial"/>
          <w:bCs/>
          <w:sz w:val="22"/>
          <w:szCs w:val="22"/>
        </w:rPr>
        <w:t>Principal</w:t>
      </w:r>
      <w:r w:rsidRPr="00B825E2">
        <w:rPr>
          <w:rFonts w:ascii="Arial Narrow" w:eastAsia="SimSun" w:hAnsi="Arial Narrow"/>
          <w:sz w:val="22"/>
          <w:szCs w:val="22"/>
        </w:rPr>
        <w:t>-investigator</w:t>
      </w:r>
      <w:r>
        <w:rPr>
          <w:rFonts w:ascii="Arial Narrow" w:eastAsia="SimSun" w:hAnsi="Arial Narrow"/>
          <w:sz w:val="22"/>
          <w:szCs w:val="22"/>
        </w:rPr>
        <w:tab/>
      </w:r>
      <w:r>
        <w:rPr>
          <w:rFonts w:ascii="Arial Narrow" w:eastAsia="SimSun" w:hAnsi="Arial Narrow"/>
          <w:sz w:val="22"/>
          <w:szCs w:val="22"/>
        </w:rPr>
        <w:tab/>
      </w:r>
      <w:r>
        <w:rPr>
          <w:rFonts w:ascii="Arial Narrow" w:eastAsia="SimSun" w:hAnsi="Arial Narrow"/>
          <w:sz w:val="22"/>
          <w:szCs w:val="22"/>
        </w:rPr>
        <w:tab/>
      </w:r>
      <w:r>
        <w:rPr>
          <w:rFonts w:ascii="Arial Narrow" w:eastAsia="SimSun" w:hAnsi="Arial Narrow"/>
          <w:sz w:val="22"/>
          <w:szCs w:val="22"/>
        </w:rPr>
        <w:tab/>
      </w:r>
      <w:r>
        <w:rPr>
          <w:rFonts w:ascii="Arial Narrow" w:eastAsia="SimSun" w:hAnsi="Arial Narrow"/>
          <w:sz w:val="22"/>
          <w:szCs w:val="22"/>
        </w:rPr>
        <w:tab/>
      </w:r>
      <w:r>
        <w:rPr>
          <w:rFonts w:ascii="Arial Narrow" w:eastAsia="SimSun" w:hAnsi="Arial Narrow"/>
          <w:sz w:val="22"/>
          <w:szCs w:val="22"/>
        </w:rPr>
        <w:tab/>
      </w:r>
      <w:r>
        <w:rPr>
          <w:rFonts w:ascii="Arial Narrow" w:eastAsia="SimSun" w:hAnsi="Arial Narrow"/>
          <w:sz w:val="22"/>
          <w:szCs w:val="22"/>
        </w:rPr>
        <w:tab/>
      </w:r>
      <w:r>
        <w:rPr>
          <w:rFonts w:ascii="Arial Narrow" w:eastAsia="SimSun" w:hAnsi="Arial Narrow"/>
          <w:sz w:val="22"/>
          <w:szCs w:val="22"/>
        </w:rPr>
        <w:tab/>
      </w:r>
      <w:r>
        <w:rPr>
          <w:rFonts w:ascii="Arial Narrow" w:eastAsia="SimSun" w:hAnsi="Arial Narrow"/>
          <w:sz w:val="22"/>
          <w:szCs w:val="22"/>
        </w:rPr>
        <w:tab/>
      </w:r>
      <w:r w:rsidRPr="00AD23D7">
        <w:rPr>
          <w:rFonts w:ascii="Arial Narrow" w:eastAsia="SimSun" w:hAnsi="Arial Narrow"/>
          <w:sz w:val="22"/>
          <w:szCs w:val="22"/>
        </w:rPr>
        <w:t>$5,000(</w:t>
      </w:r>
      <w:r>
        <w:rPr>
          <w:rFonts w:ascii="Arial Narrow" w:eastAsia="SimSun" w:hAnsi="Arial Narrow"/>
          <w:sz w:val="22"/>
          <w:szCs w:val="22"/>
        </w:rPr>
        <w:t>US</w:t>
      </w:r>
      <w:r w:rsidRPr="00AD23D7">
        <w:rPr>
          <w:rFonts w:ascii="Arial Narrow" w:eastAsia="SimSun" w:hAnsi="Arial Narrow"/>
          <w:sz w:val="22"/>
          <w:szCs w:val="22"/>
        </w:rPr>
        <w:t>D)</w:t>
      </w:r>
    </w:p>
    <w:bookmarkEnd w:id="9"/>
    <w:p w14:paraId="09E96793" w14:textId="77777777" w:rsidR="00FE516B" w:rsidRDefault="00FE516B" w:rsidP="00BA7AF6">
      <w:pPr>
        <w:tabs>
          <w:tab w:val="left" w:pos="720"/>
        </w:tabs>
        <w:rPr>
          <w:rFonts w:ascii="Arial Narrow" w:hAnsi="Arial Narrow" w:cs="Arial"/>
          <w:b/>
          <w:sz w:val="22"/>
          <w:szCs w:val="22"/>
        </w:rPr>
      </w:pPr>
    </w:p>
    <w:p w14:paraId="3B6C5351" w14:textId="68F787F3" w:rsidR="00541D78" w:rsidRDefault="00541D78" w:rsidP="00541D78">
      <w:pPr>
        <w:rPr>
          <w:rFonts w:ascii="Arial Narrow" w:hAnsi="Arial Narrow"/>
          <w:sz w:val="22"/>
          <w:szCs w:val="22"/>
        </w:rPr>
      </w:pPr>
      <w:bookmarkStart w:id="10" w:name="OLE_LINK21"/>
      <w:bookmarkStart w:id="11" w:name="OLE_LINK22"/>
      <w:r w:rsidRPr="00541D78">
        <w:rPr>
          <w:rFonts w:ascii="Arial Narrow" w:hAnsi="Arial Narrow"/>
          <w:sz w:val="22"/>
          <w:szCs w:val="22"/>
        </w:rPr>
        <w:t>Systematic Review on Integrated Western Medicine and Chinese Medicine Interventions for Breast Cancer</w:t>
      </w:r>
    </w:p>
    <w:p w14:paraId="7B275B67" w14:textId="1170E79C" w:rsidR="00541D78" w:rsidRDefault="00541D78" w:rsidP="00541D78">
      <w:pPr>
        <w:rPr>
          <w:rFonts w:ascii="Arial Narrow" w:hAnsi="Arial Narrow"/>
          <w:sz w:val="22"/>
          <w:szCs w:val="22"/>
        </w:rPr>
      </w:pPr>
      <w:r w:rsidRPr="00541D78">
        <w:rPr>
          <w:rFonts w:ascii="Arial Narrow" w:hAnsi="Arial Narrow"/>
          <w:sz w:val="22"/>
          <w:szCs w:val="22"/>
        </w:rPr>
        <w:t>Integrative Joint Organizational Platform</w:t>
      </w:r>
      <w:r>
        <w:rPr>
          <w:rFonts w:ascii="Arial Narrow" w:hAnsi="Arial Narrow"/>
          <w:sz w:val="22"/>
          <w:szCs w:val="22"/>
        </w:rPr>
        <w:t xml:space="preserve"> from the Hong Kong Association for Integration of Chinese-Western Medicine</w:t>
      </w:r>
    </w:p>
    <w:p w14:paraId="12B9AA4F" w14:textId="22A938F1" w:rsidR="00541D78" w:rsidRPr="00B825E2" w:rsidRDefault="00541D78" w:rsidP="00541D78">
      <w:pPr>
        <w:rPr>
          <w:rFonts w:ascii="Arial Narrow" w:eastAsia="SimSun" w:hAnsi="Arial Narrow"/>
          <w:sz w:val="22"/>
          <w:szCs w:val="22"/>
        </w:rPr>
      </w:pPr>
      <w:bookmarkStart w:id="12" w:name="_Hlk106454792"/>
      <w:r w:rsidRPr="00B825E2">
        <w:rPr>
          <w:rFonts w:ascii="Arial Narrow" w:eastAsia="SimSun" w:hAnsi="Arial Narrow"/>
          <w:sz w:val="22"/>
          <w:szCs w:val="22"/>
        </w:rPr>
        <w:t>Grant #:</w:t>
      </w:r>
      <w:r w:rsidRPr="00541D78">
        <w:t xml:space="preserve"> </w:t>
      </w:r>
      <w:r w:rsidRPr="00541D78">
        <w:rPr>
          <w:rFonts w:ascii="Arial Narrow" w:eastAsia="SimSun" w:hAnsi="Arial Narrow"/>
          <w:sz w:val="22"/>
          <w:szCs w:val="22"/>
        </w:rPr>
        <w:t>IJOP-0001-0003</w:t>
      </w:r>
      <w:r w:rsidR="00CC5F08">
        <w:rPr>
          <w:rFonts w:ascii="Arial Narrow" w:eastAsia="SimSun" w:hAnsi="Arial Narrow"/>
          <w:sz w:val="22"/>
          <w:szCs w:val="22"/>
        </w:rPr>
        <w:t xml:space="preserve"> (2019-2020)</w:t>
      </w:r>
    </w:p>
    <w:bookmarkEnd w:id="12"/>
    <w:p w14:paraId="36B6DA41" w14:textId="26229C48" w:rsidR="00541D78" w:rsidRDefault="00541D78" w:rsidP="00541D78">
      <w:pPr>
        <w:rPr>
          <w:rFonts w:ascii="Arial Narrow" w:eastAsia="SimSun" w:hAnsi="Arial Narrow"/>
          <w:sz w:val="22"/>
          <w:szCs w:val="22"/>
        </w:rPr>
      </w:pPr>
      <w:r w:rsidRPr="00B825E2">
        <w:rPr>
          <w:rFonts w:ascii="Arial Narrow" w:eastAsia="SimSun" w:hAnsi="Arial Narrow"/>
          <w:sz w:val="22"/>
          <w:szCs w:val="22"/>
        </w:rPr>
        <w:t xml:space="preserve">Role: </w:t>
      </w:r>
      <w:r w:rsidRPr="00B825E2">
        <w:rPr>
          <w:rFonts w:ascii="Arial Narrow" w:hAnsi="Arial Narrow" w:cs="Arial"/>
          <w:bCs/>
          <w:sz w:val="22"/>
          <w:szCs w:val="22"/>
        </w:rPr>
        <w:t>Principal</w:t>
      </w:r>
      <w:r w:rsidRPr="00B825E2">
        <w:rPr>
          <w:rFonts w:ascii="Arial Narrow" w:eastAsia="SimSun" w:hAnsi="Arial Narrow"/>
          <w:sz w:val="22"/>
          <w:szCs w:val="22"/>
        </w:rPr>
        <w:t xml:space="preserve">-investigator, </w:t>
      </w:r>
      <w:r>
        <w:rPr>
          <w:rFonts w:ascii="Arial Narrow" w:eastAsia="SimSun" w:hAnsi="Arial Narrow"/>
          <w:sz w:val="22"/>
          <w:szCs w:val="22"/>
        </w:rPr>
        <w:t>10</w:t>
      </w:r>
      <w:r w:rsidRPr="00B825E2">
        <w:rPr>
          <w:rFonts w:ascii="Arial Narrow" w:eastAsia="SimSun" w:hAnsi="Arial Narrow"/>
          <w:sz w:val="22"/>
          <w:szCs w:val="22"/>
        </w:rPr>
        <w:t xml:space="preserve">%effort </w:t>
      </w:r>
      <w:r w:rsidRPr="00B825E2">
        <w:rPr>
          <w:rFonts w:ascii="Arial Narrow" w:hAnsi="Arial Narrow" w:cs="Arial" w:hint="eastAsia"/>
          <w:bCs/>
          <w:sz w:val="22"/>
          <w:szCs w:val="22"/>
        </w:rPr>
        <w:t>(No salary requested)</w:t>
      </w:r>
      <w:r w:rsidRPr="00B825E2">
        <w:rPr>
          <w:rFonts w:ascii="Arial Narrow" w:eastAsia="PMingLiU" w:hAnsi="Arial Narrow" w:hint="eastAsia"/>
          <w:sz w:val="22"/>
          <w:szCs w:val="22"/>
          <w:lang w:eastAsia="zh-TW"/>
        </w:rPr>
        <w:t xml:space="preserve">  </w:t>
      </w:r>
      <w:r w:rsidRPr="00B825E2">
        <w:rPr>
          <w:rFonts w:ascii="Arial Narrow" w:eastAsia="SimSun" w:hAnsi="Arial Narrow"/>
          <w:sz w:val="22"/>
          <w:szCs w:val="22"/>
        </w:rPr>
        <w:t xml:space="preserve">                                                          $</w:t>
      </w:r>
      <w:r>
        <w:rPr>
          <w:rFonts w:ascii="Arial Narrow" w:eastAsia="SimSun" w:hAnsi="Arial Narrow"/>
          <w:sz w:val="22"/>
          <w:szCs w:val="22"/>
        </w:rPr>
        <w:t>1</w:t>
      </w:r>
      <w:r>
        <w:rPr>
          <w:rFonts w:ascii="Arial Narrow" w:eastAsia="SimSun" w:hAnsi="Arial Narrow" w:hint="eastAsia"/>
          <w:sz w:val="22"/>
          <w:szCs w:val="22"/>
        </w:rPr>
        <w:t>5</w:t>
      </w:r>
      <w:r>
        <w:rPr>
          <w:rFonts w:ascii="Arial Narrow" w:eastAsia="SimSun" w:hAnsi="Arial Narrow"/>
          <w:sz w:val="22"/>
          <w:szCs w:val="22"/>
        </w:rPr>
        <w:t>0</w:t>
      </w:r>
      <w:r w:rsidRPr="00B825E2">
        <w:rPr>
          <w:rFonts w:ascii="Arial Narrow" w:eastAsia="SimSun" w:hAnsi="Arial Narrow"/>
          <w:sz w:val="22"/>
          <w:szCs w:val="22"/>
        </w:rPr>
        <w:t>,</w:t>
      </w:r>
      <w:r>
        <w:rPr>
          <w:rFonts w:ascii="Arial Narrow" w:eastAsia="SimSun" w:hAnsi="Arial Narrow"/>
          <w:sz w:val="22"/>
          <w:szCs w:val="22"/>
        </w:rPr>
        <w:t>0</w:t>
      </w:r>
      <w:r w:rsidRPr="00B825E2">
        <w:rPr>
          <w:rFonts w:ascii="Arial Narrow" w:eastAsia="SimSun" w:hAnsi="Arial Narrow"/>
          <w:sz w:val="22"/>
          <w:szCs w:val="22"/>
        </w:rPr>
        <w:t>0</w:t>
      </w:r>
      <w:r>
        <w:rPr>
          <w:rFonts w:ascii="Arial Narrow" w:eastAsia="SimSun" w:hAnsi="Arial Narrow"/>
          <w:sz w:val="22"/>
          <w:szCs w:val="22"/>
        </w:rPr>
        <w:t>0</w:t>
      </w:r>
      <w:r w:rsidRPr="00B825E2">
        <w:rPr>
          <w:rFonts w:ascii="Arial Narrow" w:eastAsia="SimSun" w:hAnsi="Arial Narrow"/>
          <w:sz w:val="22"/>
          <w:szCs w:val="22"/>
        </w:rPr>
        <w:t>(HKD)</w:t>
      </w:r>
    </w:p>
    <w:p w14:paraId="1812F0F8" w14:textId="2290956B" w:rsidR="00541D78" w:rsidRDefault="00541D78" w:rsidP="00541D78">
      <w:pPr>
        <w:rPr>
          <w:rFonts w:ascii="Arial Narrow" w:hAnsi="Arial Narrow"/>
          <w:sz w:val="22"/>
          <w:szCs w:val="22"/>
        </w:rPr>
      </w:pPr>
    </w:p>
    <w:p w14:paraId="29D116B2" w14:textId="77777777" w:rsidR="00B60643" w:rsidRDefault="00B60643" w:rsidP="00B60643">
      <w:pPr>
        <w:rPr>
          <w:rFonts w:ascii="Arial Narrow" w:hAnsi="Arial Narrow"/>
          <w:sz w:val="22"/>
          <w:szCs w:val="22"/>
        </w:rPr>
      </w:pPr>
      <w:r w:rsidRPr="00B60643">
        <w:rPr>
          <w:rFonts w:ascii="Arial Narrow" w:hAnsi="Arial Narrow"/>
          <w:sz w:val="22"/>
          <w:szCs w:val="22"/>
        </w:rPr>
        <w:t>Self-administered Acupressure for Insomnia Disorder: A Randomized Controlled Trial</w:t>
      </w:r>
    </w:p>
    <w:p w14:paraId="59E47ECB" w14:textId="65FE84F1" w:rsidR="00B60643" w:rsidRPr="00B60643" w:rsidRDefault="00B60643" w:rsidP="00B60643">
      <w:pPr>
        <w:rPr>
          <w:rFonts w:ascii="Arial Narrow" w:hAnsi="Arial Narrow"/>
          <w:sz w:val="22"/>
          <w:szCs w:val="22"/>
        </w:rPr>
      </w:pPr>
      <w:r w:rsidRPr="00B60643">
        <w:rPr>
          <w:rFonts w:ascii="Arial Narrow" w:hAnsi="Arial Narrow"/>
          <w:sz w:val="22"/>
          <w:szCs w:val="22"/>
        </w:rPr>
        <w:t>Health and Medical Research Fund (0</w:t>
      </w:r>
      <w:r>
        <w:rPr>
          <w:rFonts w:ascii="Arial Narrow" w:hAnsi="Arial Narrow"/>
          <w:sz w:val="22"/>
          <w:szCs w:val="22"/>
        </w:rPr>
        <w:t>8</w:t>
      </w:r>
      <w:r w:rsidRPr="00B60643">
        <w:rPr>
          <w:rFonts w:ascii="Arial Narrow" w:hAnsi="Arial Narrow"/>
          <w:sz w:val="22"/>
          <w:szCs w:val="22"/>
        </w:rPr>
        <w:t>/01/201</w:t>
      </w:r>
      <w:r>
        <w:rPr>
          <w:rFonts w:ascii="Arial Narrow" w:hAnsi="Arial Narrow"/>
          <w:sz w:val="22"/>
          <w:szCs w:val="22"/>
        </w:rPr>
        <w:t>8</w:t>
      </w:r>
      <w:r w:rsidRPr="00B60643">
        <w:rPr>
          <w:rFonts w:ascii="Arial Narrow" w:hAnsi="Arial Narrow"/>
          <w:sz w:val="22"/>
          <w:szCs w:val="22"/>
        </w:rPr>
        <w:t>-</w:t>
      </w:r>
      <w:r>
        <w:rPr>
          <w:rFonts w:ascii="Arial Narrow" w:hAnsi="Arial Narrow"/>
          <w:sz w:val="22"/>
          <w:szCs w:val="22"/>
        </w:rPr>
        <w:t>01</w:t>
      </w:r>
      <w:r w:rsidRPr="00B60643">
        <w:rPr>
          <w:rFonts w:ascii="Arial Narrow" w:hAnsi="Arial Narrow"/>
          <w:sz w:val="22"/>
          <w:szCs w:val="22"/>
        </w:rPr>
        <w:t>/3</w:t>
      </w:r>
      <w:r>
        <w:rPr>
          <w:rFonts w:ascii="Arial Narrow" w:hAnsi="Arial Narrow"/>
          <w:sz w:val="22"/>
          <w:szCs w:val="22"/>
        </w:rPr>
        <w:t>1</w:t>
      </w:r>
      <w:r w:rsidRPr="00B60643">
        <w:rPr>
          <w:rFonts w:ascii="Arial Narrow" w:hAnsi="Arial Narrow"/>
          <w:sz w:val="22"/>
          <w:szCs w:val="22"/>
        </w:rPr>
        <w:t>/202</w:t>
      </w:r>
      <w:r>
        <w:rPr>
          <w:rFonts w:ascii="Arial Narrow" w:hAnsi="Arial Narrow"/>
          <w:sz w:val="22"/>
          <w:szCs w:val="22"/>
        </w:rPr>
        <w:t>1</w:t>
      </w:r>
      <w:r w:rsidRPr="00B60643">
        <w:rPr>
          <w:rFonts w:ascii="Arial Narrow" w:hAnsi="Arial Narrow"/>
          <w:sz w:val="22"/>
          <w:szCs w:val="22"/>
        </w:rPr>
        <w:t>)</w:t>
      </w:r>
    </w:p>
    <w:p w14:paraId="2DE122F7" w14:textId="27E25674" w:rsidR="00B60643" w:rsidRPr="00B60643" w:rsidRDefault="00B60643" w:rsidP="00B60643">
      <w:pPr>
        <w:rPr>
          <w:rFonts w:ascii="Arial Narrow" w:hAnsi="Arial Narrow"/>
          <w:sz w:val="22"/>
          <w:szCs w:val="22"/>
        </w:rPr>
      </w:pPr>
      <w:r w:rsidRPr="00B60643">
        <w:rPr>
          <w:rFonts w:ascii="Arial Narrow" w:hAnsi="Arial Narrow"/>
          <w:sz w:val="22"/>
          <w:szCs w:val="22"/>
        </w:rPr>
        <w:t xml:space="preserve">Grant #: </w:t>
      </w:r>
      <w:r>
        <w:rPr>
          <w:rFonts w:ascii="Arial Narrow" w:hAnsi="Arial Narrow"/>
          <w:sz w:val="22"/>
          <w:szCs w:val="22"/>
        </w:rPr>
        <w:t>15161181</w:t>
      </w:r>
      <w:r w:rsidRPr="00B60643">
        <w:rPr>
          <w:rFonts w:ascii="Arial Narrow" w:hAnsi="Arial Narrow"/>
          <w:sz w:val="22"/>
          <w:szCs w:val="22"/>
        </w:rPr>
        <w:t xml:space="preserve"> (PI: YEUNG Wing Fai)</w:t>
      </w:r>
    </w:p>
    <w:p w14:paraId="1FC0E178" w14:textId="6F1C48C8" w:rsidR="00B60643" w:rsidRDefault="00B60643" w:rsidP="00B60643">
      <w:pPr>
        <w:rPr>
          <w:rFonts w:ascii="Arial Narrow" w:hAnsi="Arial Narrow"/>
          <w:sz w:val="22"/>
          <w:szCs w:val="22"/>
        </w:rPr>
      </w:pPr>
      <w:r w:rsidRPr="00B60643">
        <w:rPr>
          <w:rFonts w:ascii="Arial Narrow" w:hAnsi="Arial Narrow"/>
          <w:sz w:val="22"/>
          <w:szCs w:val="22"/>
        </w:rPr>
        <w:t xml:space="preserve">Role: Co-investigator, 10% effort (No salary requested)                                                               </w:t>
      </w:r>
      <w:r>
        <w:rPr>
          <w:rFonts w:ascii="Arial Narrow" w:hAnsi="Arial Narrow"/>
          <w:sz w:val="22"/>
          <w:szCs w:val="22"/>
        </w:rPr>
        <w:tab/>
      </w:r>
      <w:r w:rsidRPr="00B60643">
        <w:rPr>
          <w:rFonts w:ascii="Arial Narrow" w:hAnsi="Arial Narrow"/>
          <w:sz w:val="22"/>
          <w:szCs w:val="22"/>
        </w:rPr>
        <w:t>$</w:t>
      </w:r>
      <w:r>
        <w:rPr>
          <w:rFonts w:ascii="Arial Narrow" w:hAnsi="Arial Narrow"/>
          <w:sz w:val="22"/>
          <w:szCs w:val="22"/>
        </w:rPr>
        <w:t>836</w:t>
      </w:r>
      <w:r w:rsidRPr="00B60643">
        <w:rPr>
          <w:rFonts w:ascii="Arial Narrow" w:hAnsi="Arial Narrow"/>
          <w:sz w:val="22"/>
          <w:szCs w:val="22"/>
        </w:rPr>
        <w:t>,</w:t>
      </w:r>
      <w:r>
        <w:rPr>
          <w:rFonts w:ascii="Arial Narrow" w:hAnsi="Arial Narrow"/>
          <w:sz w:val="22"/>
          <w:szCs w:val="22"/>
        </w:rPr>
        <w:t>360</w:t>
      </w:r>
      <w:r w:rsidRPr="00B60643">
        <w:rPr>
          <w:rFonts w:ascii="Arial Narrow" w:hAnsi="Arial Narrow"/>
          <w:sz w:val="22"/>
          <w:szCs w:val="22"/>
        </w:rPr>
        <w:t xml:space="preserve"> (HKD)</w:t>
      </w:r>
    </w:p>
    <w:p w14:paraId="4DCB61AE" w14:textId="77777777" w:rsidR="00B60643" w:rsidRDefault="00B60643" w:rsidP="00B60643">
      <w:pPr>
        <w:rPr>
          <w:rFonts w:ascii="Arial Narrow" w:hAnsi="Arial Narrow"/>
          <w:sz w:val="22"/>
          <w:szCs w:val="22"/>
        </w:rPr>
      </w:pPr>
    </w:p>
    <w:p w14:paraId="52D2C329" w14:textId="1368ED82" w:rsidR="00541D78" w:rsidRDefault="00541D78" w:rsidP="00541D78">
      <w:pPr>
        <w:rPr>
          <w:rFonts w:ascii="Arial Narrow" w:hAnsi="Arial Narrow"/>
          <w:sz w:val="22"/>
          <w:szCs w:val="22"/>
        </w:rPr>
      </w:pPr>
      <w:r w:rsidRPr="00634574">
        <w:rPr>
          <w:rFonts w:ascii="Arial Narrow" w:hAnsi="Arial Narrow"/>
          <w:sz w:val="22"/>
          <w:szCs w:val="22"/>
        </w:rPr>
        <w:t>The effect of acupuncture for insomnia in breast cancer patients undergoing chemotherapy</w:t>
      </w:r>
    </w:p>
    <w:p w14:paraId="57E63E36" w14:textId="102E1470" w:rsidR="00541D78" w:rsidRDefault="00541D78" w:rsidP="00541D78">
      <w:pPr>
        <w:rPr>
          <w:rFonts w:ascii="Arial Narrow" w:hAnsi="Arial Narrow"/>
          <w:sz w:val="22"/>
          <w:szCs w:val="22"/>
        </w:rPr>
      </w:pPr>
      <w:r w:rsidRPr="00634574">
        <w:rPr>
          <w:rFonts w:ascii="Arial Narrow" w:hAnsi="Arial Narrow"/>
          <w:sz w:val="22"/>
          <w:szCs w:val="22"/>
        </w:rPr>
        <w:t>a randomized, sham-controlled trial</w:t>
      </w:r>
    </w:p>
    <w:p w14:paraId="36ED8013" w14:textId="77777777" w:rsidR="00541D78" w:rsidRPr="00B825E2" w:rsidRDefault="00541D78" w:rsidP="00541D78">
      <w:pPr>
        <w:rPr>
          <w:rFonts w:ascii="Arial Narrow" w:eastAsia="SimSun" w:hAnsi="Arial Narrow"/>
          <w:sz w:val="22"/>
          <w:szCs w:val="22"/>
        </w:rPr>
      </w:pPr>
      <w:r w:rsidRPr="00B825E2">
        <w:rPr>
          <w:rFonts w:ascii="Arial Narrow" w:eastAsia="SimSun" w:hAnsi="Arial Narrow"/>
          <w:sz w:val="22"/>
          <w:szCs w:val="22"/>
        </w:rPr>
        <w:t>Health and Medical Research Fund (0</w:t>
      </w:r>
      <w:r>
        <w:rPr>
          <w:rFonts w:ascii="Arial Narrow" w:eastAsia="SimSun" w:hAnsi="Arial Narrow"/>
          <w:sz w:val="22"/>
          <w:szCs w:val="22"/>
        </w:rPr>
        <w:t>5</w:t>
      </w:r>
      <w:r w:rsidRPr="00B825E2">
        <w:rPr>
          <w:rFonts w:ascii="Arial Narrow" w:eastAsia="SimSun" w:hAnsi="Arial Narrow"/>
          <w:sz w:val="22"/>
          <w:szCs w:val="22"/>
        </w:rPr>
        <w:t>/01/201</w:t>
      </w:r>
      <w:r>
        <w:rPr>
          <w:rFonts w:ascii="Arial Narrow" w:eastAsia="SimSun" w:hAnsi="Arial Narrow"/>
          <w:sz w:val="22"/>
          <w:szCs w:val="22"/>
        </w:rPr>
        <w:t>9</w:t>
      </w:r>
      <w:r w:rsidRPr="00B825E2">
        <w:rPr>
          <w:rFonts w:ascii="Arial Narrow" w:eastAsia="SimSun" w:hAnsi="Arial Narrow"/>
          <w:sz w:val="22"/>
          <w:szCs w:val="22"/>
        </w:rPr>
        <w:t>-0</w:t>
      </w:r>
      <w:r>
        <w:rPr>
          <w:rFonts w:ascii="Arial Narrow" w:eastAsia="SimSun" w:hAnsi="Arial Narrow"/>
          <w:sz w:val="22"/>
          <w:szCs w:val="22"/>
        </w:rPr>
        <w:t>4</w:t>
      </w:r>
      <w:r w:rsidRPr="00B825E2">
        <w:rPr>
          <w:rFonts w:ascii="Arial Narrow" w:eastAsia="SimSun" w:hAnsi="Arial Narrow"/>
          <w:sz w:val="22"/>
          <w:szCs w:val="22"/>
        </w:rPr>
        <w:t>/30/20</w:t>
      </w:r>
      <w:r>
        <w:rPr>
          <w:rFonts w:ascii="Arial Narrow" w:eastAsia="SimSun" w:hAnsi="Arial Narrow"/>
          <w:sz w:val="22"/>
          <w:szCs w:val="22"/>
        </w:rPr>
        <w:t>22</w:t>
      </w:r>
      <w:r w:rsidRPr="00B825E2">
        <w:rPr>
          <w:rFonts w:ascii="Arial Narrow" w:eastAsia="SimSun" w:hAnsi="Arial Narrow"/>
          <w:sz w:val="22"/>
          <w:szCs w:val="22"/>
        </w:rPr>
        <w:t>)</w:t>
      </w:r>
    </w:p>
    <w:p w14:paraId="5057264D" w14:textId="77777777" w:rsidR="00541D78" w:rsidRPr="00B825E2" w:rsidRDefault="00541D78" w:rsidP="00541D78">
      <w:pPr>
        <w:rPr>
          <w:rFonts w:ascii="Arial Narrow" w:eastAsia="SimSun" w:hAnsi="Arial Narrow"/>
          <w:sz w:val="22"/>
          <w:szCs w:val="22"/>
        </w:rPr>
      </w:pPr>
      <w:r w:rsidRPr="00B825E2">
        <w:rPr>
          <w:rFonts w:ascii="Arial Narrow" w:eastAsia="SimSun" w:hAnsi="Arial Narrow"/>
          <w:sz w:val="22"/>
          <w:szCs w:val="22"/>
        </w:rPr>
        <w:t>Grant #:</w:t>
      </w:r>
      <w:r w:rsidRPr="00B825E2">
        <w:rPr>
          <w:rFonts w:ascii="Arial Narrow" w:hAnsi="Arial Narrow"/>
          <w:sz w:val="22"/>
          <w:szCs w:val="22"/>
        </w:rPr>
        <w:t>1</w:t>
      </w:r>
      <w:r>
        <w:rPr>
          <w:rFonts w:ascii="Arial Narrow" w:hAnsi="Arial Narrow"/>
          <w:sz w:val="22"/>
          <w:szCs w:val="22"/>
        </w:rPr>
        <w:t>6172761</w:t>
      </w:r>
    </w:p>
    <w:p w14:paraId="3A654A2A" w14:textId="1D189D9F" w:rsidR="00541D78" w:rsidRPr="00B825E2" w:rsidRDefault="00541D78" w:rsidP="00541D78">
      <w:pPr>
        <w:rPr>
          <w:rFonts w:ascii="Arial Narrow" w:eastAsia="SimSun" w:hAnsi="Arial Narrow"/>
          <w:sz w:val="22"/>
          <w:szCs w:val="22"/>
        </w:rPr>
      </w:pPr>
      <w:bookmarkStart w:id="13" w:name="_Hlk106455007"/>
      <w:r w:rsidRPr="00B825E2">
        <w:rPr>
          <w:rFonts w:ascii="Arial Narrow" w:eastAsia="SimSun" w:hAnsi="Arial Narrow"/>
          <w:sz w:val="22"/>
          <w:szCs w:val="22"/>
        </w:rPr>
        <w:t xml:space="preserve">Role: </w:t>
      </w:r>
      <w:r w:rsidRPr="00B825E2">
        <w:rPr>
          <w:rFonts w:ascii="Arial Narrow" w:hAnsi="Arial Narrow" w:cs="Arial"/>
          <w:bCs/>
          <w:sz w:val="22"/>
          <w:szCs w:val="22"/>
        </w:rPr>
        <w:t>Principal</w:t>
      </w:r>
      <w:r w:rsidRPr="00B825E2">
        <w:rPr>
          <w:rFonts w:ascii="Arial Narrow" w:eastAsia="SimSun" w:hAnsi="Arial Narrow"/>
          <w:sz w:val="22"/>
          <w:szCs w:val="22"/>
        </w:rPr>
        <w:t>-investigator</w:t>
      </w:r>
      <w:bookmarkEnd w:id="13"/>
      <w:r w:rsidRPr="00B825E2">
        <w:rPr>
          <w:rFonts w:ascii="Arial Narrow" w:eastAsia="SimSun" w:hAnsi="Arial Narrow"/>
          <w:sz w:val="22"/>
          <w:szCs w:val="22"/>
        </w:rPr>
        <w:t xml:space="preserve">, 25%effort </w:t>
      </w:r>
      <w:r w:rsidRPr="00B825E2">
        <w:rPr>
          <w:rFonts w:ascii="Arial Narrow" w:hAnsi="Arial Narrow" w:cs="Arial" w:hint="eastAsia"/>
          <w:bCs/>
          <w:sz w:val="22"/>
          <w:szCs w:val="22"/>
        </w:rPr>
        <w:t>(No salary requested)</w:t>
      </w:r>
      <w:r w:rsidRPr="00B825E2">
        <w:rPr>
          <w:rFonts w:ascii="Arial Narrow" w:eastAsia="PMingLiU" w:hAnsi="Arial Narrow" w:hint="eastAsia"/>
          <w:sz w:val="22"/>
          <w:szCs w:val="22"/>
          <w:lang w:eastAsia="zh-TW"/>
        </w:rPr>
        <w:t xml:space="preserve">  </w:t>
      </w:r>
      <w:r w:rsidRPr="00B825E2">
        <w:rPr>
          <w:rFonts w:ascii="Arial Narrow" w:eastAsia="SimSun" w:hAnsi="Arial Narrow"/>
          <w:sz w:val="22"/>
          <w:szCs w:val="22"/>
        </w:rPr>
        <w:t xml:space="preserve">                                                            $</w:t>
      </w:r>
      <w:r>
        <w:rPr>
          <w:rFonts w:ascii="Arial Narrow" w:eastAsia="SimSun" w:hAnsi="Arial Narrow"/>
          <w:sz w:val="22"/>
          <w:szCs w:val="22"/>
        </w:rPr>
        <w:t>1</w:t>
      </w:r>
      <w:r>
        <w:rPr>
          <w:rFonts w:ascii="Arial Narrow" w:eastAsia="SimSun" w:hAnsi="Arial Narrow" w:hint="eastAsia"/>
          <w:sz w:val="22"/>
          <w:szCs w:val="22"/>
        </w:rPr>
        <w:t>,5</w:t>
      </w:r>
      <w:r>
        <w:rPr>
          <w:rFonts w:ascii="Arial Narrow" w:eastAsia="SimSun" w:hAnsi="Arial Narrow"/>
          <w:sz w:val="22"/>
          <w:szCs w:val="22"/>
        </w:rPr>
        <w:t>00</w:t>
      </w:r>
      <w:r w:rsidRPr="00B825E2">
        <w:rPr>
          <w:rFonts w:ascii="Arial Narrow" w:eastAsia="SimSun" w:hAnsi="Arial Narrow"/>
          <w:sz w:val="22"/>
          <w:szCs w:val="22"/>
        </w:rPr>
        <w:t>,</w:t>
      </w:r>
      <w:r>
        <w:rPr>
          <w:rFonts w:ascii="Arial Narrow" w:eastAsia="SimSun" w:hAnsi="Arial Narrow"/>
          <w:sz w:val="22"/>
          <w:szCs w:val="22"/>
        </w:rPr>
        <w:t>0</w:t>
      </w:r>
      <w:r w:rsidRPr="00B825E2">
        <w:rPr>
          <w:rFonts w:ascii="Arial Narrow" w:eastAsia="SimSun" w:hAnsi="Arial Narrow"/>
          <w:sz w:val="22"/>
          <w:szCs w:val="22"/>
        </w:rPr>
        <w:t>0</w:t>
      </w:r>
      <w:r>
        <w:rPr>
          <w:rFonts w:ascii="Arial Narrow" w:eastAsia="SimSun" w:hAnsi="Arial Narrow"/>
          <w:sz w:val="22"/>
          <w:szCs w:val="22"/>
        </w:rPr>
        <w:t>0</w:t>
      </w:r>
      <w:r w:rsidRPr="00B825E2">
        <w:rPr>
          <w:rFonts w:ascii="Arial Narrow" w:eastAsia="SimSun" w:hAnsi="Arial Narrow"/>
          <w:sz w:val="22"/>
          <w:szCs w:val="22"/>
        </w:rPr>
        <w:t>(HKD)</w:t>
      </w:r>
    </w:p>
    <w:p w14:paraId="639CEDCA" w14:textId="140777DB" w:rsidR="00616101" w:rsidRDefault="00616101" w:rsidP="00A17A65">
      <w:pPr>
        <w:rPr>
          <w:rFonts w:ascii="Arial Narrow" w:hAnsi="Arial Narrow"/>
          <w:sz w:val="22"/>
          <w:szCs w:val="22"/>
        </w:rPr>
      </w:pPr>
    </w:p>
    <w:p w14:paraId="7D8DCEF1" w14:textId="6DE7C940" w:rsidR="00541D78" w:rsidRDefault="00541D78" w:rsidP="00A17A65">
      <w:pPr>
        <w:rPr>
          <w:rFonts w:ascii="Arial Narrow" w:hAnsi="Arial Narrow"/>
          <w:sz w:val="22"/>
          <w:szCs w:val="22"/>
        </w:rPr>
      </w:pPr>
      <w:r w:rsidRPr="00541D78">
        <w:rPr>
          <w:rFonts w:ascii="Arial Narrow" w:hAnsi="Arial Narrow"/>
          <w:sz w:val="22"/>
          <w:szCs w:val="22"/>
        </w:rPr>
        <w:t>WHO technical document on clinical research in traditional and complementary medicine</w:t>
      </w:r>
    </w:p>
    <w:p w14:paraId="70207C88" w14:textId="1C6D18B7" w:rsidR="00541D78" w:rsidRDefault="00541D78" w:rsidP="00A17A65">
      <w:pPr>
        <w:rPr>
          <w:rFonts w:ascii="Arial Narrow" w:hAnsi="Arial Narrow"/>
          <w:sz w:val="22"/>
          <w:szCs w:val="22"/>
        </w:rPr>
      </w:pPr>
      <w:r w:rsidRPr="00541D78">
        <w:rPr>
          <w:rFonts w:ascii="Arial Narrow" w:hAnsi="Arial Narrow"/>
          <w:sz w:val="22"/>
          <w:szCs w:val="22"/>
        </w:rPr>
        <w:t>World Health Organization</w:t>
      </w:r>
      <w:r>
        <w:rPr>
          <w:rFonts w:ascii="Arial Narrow" w:hAnsi="Arial Narrow"/>
          <w:sz w:val="22"/>
          <w:szCs w:val="22"/>
        </w:rPr>
        <w:t xml:space="preserve"> (02/2018-present)</w:t>
      </w:r>
    </w:p>
    <w:p w14:paraId="2059E9F1" w14:textId="1362D2D7" w:rsidR="00541D78" w:rsidRPr="00541D78" w:rsidRDefault="00541D78" w:rsidP="00541D78">
      <w:pPr>
        <w:rPr>
          <w:rFonts w:ascii="Arial Narrow" w:eastAsia="SimSun" w:hAnsi="Arial Narrow"/>
          <w:sz w:val="22"/>
          <w:szCs w:val="22"/>
        </w:rPr>
      </w:pPr>
      <w:r w:rsidRPr="00B825E2">
        <w:rPr>
          <w:rFonts w:ascii="Arial Narrow" w:eastAsia="SimSun" w:hAnsi="Arial Narrow"/>
          <w:sz w:val="22"/>
          <w:szCs w:val="22"/>
        </w:rPr>
        <w:t>Grant #:</w:t>
      </w:r>
      <w:r w:rsidR="00BA7AF6">
        <w:rPr>
          <w:rFonts w:ascii="Arial Narrow" w:eastAsia="SimSun" w:hAnsi="Arial Narrow"/>
          <w:sz w:val="22"/>
          <w:szCs w:val="22"/>
        </w:rPr>
        <w:t xml:space="preserve"> </w:t>
      </w:r>
      <w:r>
        <w:rPr>
          <w:rFonts w:ascii="Arial Narrow" w:hAnsi="Arial Narrow"/>
          <w:sz w:val="22"/>
          <w:szCs w:val="22"/>
        </w:rPr>
        <w:t>Nil</w:t>
      </w:r>
    </w:p>
    <w:p w14:paraId="5F173B06" w14:textId="209190D7" w:rsidR="00541D78" w:rsidRDefault="00541D78" w:rsidP="00A17A65">
      <w:pPr>
        <w:rPr>
          <w:rFonts w:ascii="Arial Narrow" w:hAnsi="Arial Narrow"/>
          <w:sz w:val="22"/>
          <w:szCs w:val="22"/>
        </w:rPr>
      </w:pPr>
      <w:r w:rsidRPr="00B825E2">
        <w:rPr>
          <w:rFonts w:ascii="Arial Narrow" w:eastAsia="SimSun" w:hAnsi="Arial Narrow"/>
          <w:sz w:val="22"/>
          <w:szCs w:val="22"/>
        </w:rPr>
        <w:t xml:space="preserve">Role: </w:t>
      </w:r>
      <w:r w:rsidRPr="00B825E2">
        <w:rPr>
          <w:rFonts w:ascii="Arial Narrow" w:hAnsi="Arial Narrow" w:cs="Arial"/>
          <w:bCs/>
          <w:sz w:val="22"/>
          <w:szCs w:val="22"/>
        </w:rPr>
        <w:t>Principal</w:t>
      </w:r>
      <w:r w:rsidRPr="00B825E2">
        <w:rPr>
          <w:rFonts w:ascii="Arial Narrow" w:eastAsia="SimSun" w:hAnsi="Arial Narrow"/>
          <w:sz w:val="22"/>
          <w:szCs w:val="22"/>
        </w:rPr>
        <w:t xml:space="preserve">-investigator, 5%effort </w:t>
      </w:r>
      <w:r w:rsidRPr="00B825E2">
        <w:rPr>
          <w:rFonts w:ascii="Arial Narrow" w:hAnsi="Arial Narrow" w:cs="Arial" w:hint="eastAsia"/>
          <w:bCs/>
          <w:sz w:val="22"/>
          <w:szCs w:val="22"/>
        </w:rPr>
        <w:t>(No salary requested)</w:t>
      </w:r>
      <w:r w:rsidR="00BA7AF6">
        <w:rPr>
          <w:rFonts w:ascii="Arial Narrow" w:eastAsia="PMingLiU" w:hAnsi="Arial Narrow"/>
          <w:sz w:val="22"/>
          <w:szCs w:val="22"/>
          <w:lang w:eastAsia="zh-TW"/>
        </w:rPr>
        <w:tab/>
      </w:r>
      <w:r w:rsidRPr="00B825E2">
        <w:rPr>
          <w:rFonts w:ascii="Arial Narrow" w:eastAsia="SimSun" w:hAnsi="Arial Narrow"/>
          <w:sz w:val="22"/>
          <w:szCs w:val="22"/>
        </w:rPr>
        <w:t xml:space="preserve">                                                        </w:t>
      </w:r>
      <w:r w:rsidRPr="00541D78">
        <w:rPr>
          <w:rFonts w:ascii="Arial Narrow" w:hAnsi="Arial Narrow"/>
          <w:sz w:val="22"/>
          <w:szCs w:val="22"/>
        </w:rPr>
        <w:t>$46,902(HKD)</w:t>
      </w:r>
    </w:p>
    <w:p w14:paraId="3D5A4942" w14:textId="468178AA" w:rsidR="00541D78" w:rsidRDefault="00541D78" w:rsidP="00A17A65">
      <w:pPr>
        <w:rPr>
          <w:rFonts w:ascii="Arial Narrow" w:hAnsi="Arial Narrow"/>
          <w:sz w:val="22"/>
          <w:szCs w:val="22"/>
        </w:rPr>
      </w:pPr>
    </w:p>
    <w:p w14:paraId="7E8720FF" w14:textId="77777777" w:rsidR="00541D78" w:rsidRPr="00B825E2" w:rsidRDefault="00541D78" w:rsidP="00541D78">
      <w:pPr>
        <w:rPr>
          <w:rFonts w:ascii="Arial Narrow" w:hAnsi="Arial Narrow"/>
          <w:sz w:val="22"/>
          <w:szCs w:val="22"/>
        </w:rPr>
      </w:pPr>
      <w:r w:rsidRPr="005418C5">
        <w:rPr>
          <w:rFonts w:ascii="Arial Narrow" w:hAnsi="Arial Narrow"/>
          <w:sz w:val="22"/>
          <w:szCs w:val="22"/>
        </w:rPr>
        <w:t>Development of a Novel Auriculotherapy Device for Pain Management</w:t>
      </w:r>
      <w:r w:rsidRPr="00B825E2">
        <w:rPr>
          <w:rFonts w:ascii="Arial Narrow" w:hAnsi="Arial Narrow"/>
          <w:sz w:val="22"/>
          <w:szCs w:val="22"/>
        </w:rPr>
        <w:t xml:space="preserve"> </w:t>
      </w:r>
    </w:p>
    <w:p w14:paraId="2109CE00" w14:textId="77777777" w:rsidR="00541D78" w:rsidRDefault="00541D78" w:rsidP="00541D78">
      <w:pPr>
        <w:rPr>
          <w:rFonts w:ascii="Arial Narrow" w:eastAsia="SimSun" w:hAnsi="Arial Narrow"/>
          <w:sz w:val="22"/>
          <w:szCs w:val="22"/>
        </w:rPr>
      </w:pPr>
      <w:r w:rsidRPr="00634574">
        <w:rPr>
          <w:rFonts w:ascii="Arial Narrow" w:eastAsia="SimSun" w:hAnsi="Arial Narrow"/>
          <w:sz w:val="22"/>
          <w:szCs w:val="22"/>
        </w:rPr>
        <w:t>Seed Fund for Translational and Applied Research</w:t>
      </w:r>
      <w:r>
        <w:rPr>
          <w:rFonts w:ascii="Arial Narrow" w:eastAsia="SimSun" w:hAnsi="Arial Narrow"/>
          <w:sz w:val="22"/>
          <w:szCs w:val="22"/>
        </w:rPr>
        <w:t xml:space="preserve"> </w:t>
      </w:r>
      <w:r w:rsidRPr="00B825E2">
        <w:rPr>
          <w:rFonts w:ascii="Arial Narrow" w:eastAsia="SimSun" w:hAnsi="Arial Narrow"/>
          <w:sz w:val="22"/>
          <w:szCs w:val="22"/>
        </w:rPr>
        <w:t>(0</w:t>
      </w:r>
      <w:r>
        <w:rPr>
          <w:rFonts w:ascii="Arial Narrow" w:eastAsia="SimSun" w:hAnsi="Arial Narrow"/>
          <w:sz w:val="22"/>
          <w:szCs w:val="22"/>
        </w:rPr>
        <w:t>6</w:t>
      </w:r>
      <w:r w:rsidRPr="00B825E2">
        <w:rPr>
          <w:rFonts w:ascii="Arial Narrow" w:eastAsia="SimSun" w:hAnsi="Arial Narrow"/>
          <w:sz w:val="22"/>
          <w:szCs w:val="22"/>
        </w:rPr>
        <w:t>/01/2016-</w:t>
      </w:r>
      <w:r>
        <w:rPr>
          <w:rFonts w:ascii="Arial Narrow" w:eastAsia="SimSun" w:hAnsi="Arial Narrow"/>
          <w:sz w:val="22"/>
          <w:szCs w:val="22"/>
        </w:rPr>
        <w:t>11</w:t>
      </w:r>
      <w:r w:rsidRPr="00B825E2">
        <w:rPr>
          <w:rFonts w:ascii="Arial Narrow" w:eastAsia="SimSun" w:hAnsi="Arial Narrow"/>
          <w:sz w:val="22"/>
          <w:szCs w:val="22"/>
        </w:rPr>
        <w:t>/30/2019)</w:t>
      </w:r>
    </w:p>
    <w:p w14:paraId="1030971E" w14:textId="77777777" w:rsidR="00541D78" w:rsidRDefault="00541D78" w:rsidP="00541D78">
      <w:pPr>
        <w:rPr>
          <w:rFonts w:ascii="Arial Narrow" w:hAnsi="Arial Narrow"/>
          <w:sz w:val="22"/>
          <w:szCs w:val="22"/>
        </w:rPr>
      </w:pPr>
      <w:r w:rsidRPr="00B825E2">
        <w:rPr>
          <w:rFonts w:ascii="Arial Narrow" w:eastAsia="SimSun" w:hAnsi="Arial Narrow"/>
          <w:sz w:val="22"/>
          <w:szCs w:val="22"/>
        </w:rPr>
        <w:t>Grant #:</w:t>
      </w:r>
      <w:r w:rsidRPr="005418C5">
        <w:rPr>
          <w:rFonts w:ascii="Arial Narrow" w:hAnsi="Arial Narrow"/>
          <w:sz w:val="22"/>
          <w:szCs w:val="22"/>
        </w:rPr>
        <w:t>201711160034</w:t>
      </w:r>
      <w:r>
        <w:rPr>
          <w:rFonts w:ascii="Arial Narrow" w:hAnsi="Arial Narrow"/>
          <w:sz w:val="22"/>
          <w:szCs w:val="22"/>
        </w:rPr>
        <w:t xml:space="preserve">; </w:t>
      </w:r>
    </w:p>
    <w:p w14:paraId="33220775" w14:textId="63EF72C9" w:rsidR="00541D78" w:rsidRPr="00B825E2" w:rsidRDefault="00541D78" w:rsidP="00541D78">
      <w:pPr>
        <w:rPr>
          <w:rFonts w:ascii="Arial Narrow" w:eastAsia="SimSun" w:hAnsi="Arial Narrow"/>
          <w:sz w:val="22"/>
          <w:szCs w:val="22"/>
        </w:rPr>
      </w:pPr>
      <w:r w:rsidRPr="00B825E2">
        <w:rPr>
          <w:rFonts w:ascii="Arial Narrow" w:eastAsia="SimSun" w:hAnsi="Arial Narrow"/>
          <w:sz w:val="22"/>
          <w:szCs w:val="22"/>
        </w:rPr>
        <w:t xml:space="preserve">Role: </w:t>
      </w:r>
      <w:r w:rsidRPr="00B825E2">
        <w:rPr>
          <w:rFonts w:ascii="Arial Narrow" w:hAnsi="Arial Narrow" w:cs="Arial"/>
          <w:bCs/>
          <w:sz w:val="22"/>
          <w:szCs w:val="22"/>
        </w:rPr>
        <w:t>Principal</w:t>
      </w:r>
      <w:r w:rsidRPr="00B825E2">
        <w:rPr>
          <w:rFonts w:ascii="Arial Narrow" w:eastAsia="SimSun" w:hAnsi="Arial Narrow"/>
          <w:sz w:val="22"/>
          <w:szCs w:val="22"/>
        </w:rPr>
        <w:t xml:space="preserve">-investigator, </w:t>
      </w:r>
      <w:r>
        <w:rPr>
          <w:rFonts w:ascii="Arial Narrow" w:eastAsia="SimSun" w:hAnsi="Arial Narrow"/>
          <w:sz w:val="22"/>
          <w:szCs w:val="22"/>
        </w:rPr>
        <w:t>10</w:t>
      </w:r>
      <w:r w:rsidRPr="00B825E2">
        <w:rPr>
          <w:rFonts w:ascii="Arial Narrow" w:eastAsia="SimSun" w:hAnsi="Arial Narrow"/>
          <w:sz w:val="22"/>
          <w:szCs w:val="22"/>
        </w:rPr>
        <w:t xml:space="preserve">%effort </w:t>
      </w:r>
      <w:r w:rsidRPr="00B825E2">
        <w:rPr>
          <w:rFonts w:ascii="Arial Narrow" w:hAnsi="Arial Narrow" w:cs="Arial" w:hint="eastAsia"/>
          <w:bCs/>
          <w:sz w:val="22"/>
          <w:szCs w:val="22"/>
        </w:rPr>
        <w:t>(No salary requested)</w:t>
      </w:r>
      <w:r w:rsidRPr="00B825E2">
        <w:rPr>
          <w:rFonts w:ascii="Arial Narrow" w:eastAsia="PMingLiU" w:hAnsi="Arial Narrow" w:hint="eastAsia"/>
          <w:sz w:val="22"/>
          <w:szCs w:val="22"/>
          <w:lang w:eastAsia="zh-TW"/>
        </w:rPr>
        <w:t xml:space="preserve">  </w:t>
      </w:r>
      <w:r w:rsidRPr="00B825E2">
        <w:rPr>
          <w:rFonts w:ascii="Arial Narrow" w:eastAsia="SimSun" w:hAnsi="Arial Narrow"/>
          <w:sz w:val="22"/>
          <w:szCs w:val="22"/>
        </w:rPr>
        <w:t xml:space="preserve">                                                            $</w:t>
      </w:r>
      <w:r>
        <w:rPr>
          <w:rFonts w:ascii="Arial Narrow" w:eastAsia="SimSun" w:hAnsi="Arial Narrow"/>
          <w:sz w:val="22"/>
          <w:szCs w:val="22"/>
        </w:rPr>
        <w:t>150</w:t>
      </w:r>
      <w:r w:rsidRPr="00B825E2">
        <w:rPr>
          <w:rFonts w:ascii="Arial Narrow" w:eastAsia="SimSun" w:hAnsi="Arial Narrow"/>
          <w:sz w:val="22"/>
          <w:szCs w:val="22"/>
        </w:rPr>
        <w:t>,</w:t>
      </w:r>
      <w:r>
        <w:rPr>
          <w:rFonts w:ascii="Arial Narrow" w:eastAsia="SimSun" w:hAnsi="Arial Narrow"/>
          <w:sz w:val="22"/>
          <w:szCs w:val="22"/>
        </w:rPr>
        <w:t>0</w:t>
      </w:r>
      <w:r w:rsidRPr="00B825E2">
        <w:rPr>
          <w:rFonts w:ascii="Arial Narrow" w:eastAsia="SimSun" w:hAnsi="Arial Narrow"/>
          <w:sz w:val="22"/>
          <w:szCs w:val="22"/>
        </w:rPr>
        <w:t>0</w:t>
      </w:r>
      <w:r>
        <w:rPr>
          <w:rFonts w:ascii="Arial Narrow" w:eastAsia="SimSun" w:hAnsi="Arial Narrow"/>
          <w:sz w:val="22"/>
          <w:szCs w:val="22"/>
        </w:rPr>
        <w:t>0</w:t>
      </w:r>
      <w:r w:rsidRPr="00B825E2">
        <w:rPr>
          <w:rFonts w:ascii="Arial Narrow" w:eastAsia="SimSun" w:hAnsi="Arial Narrow"/>
          <w:sz w:val="22"/>
          <w:szCs w:val="22"/>
        </w:rPr>
        <w:t>(HKD)</w:t>
      </w:r>
    </w:p>
    <w:p w14:paraId="3E9AC325" w14:textId="77777777" w:rsidR="00541D78" w:rsidRPr="00B825E2" w:rsidRDefault="00541D78" w:rsidP="00A17A65">
      <w:pPr>
        <w:rPr>
          <w:rFonts w:ascii="Arial Narrow" w:hAnsi="Arial Narrow"/>
          <w:sz w:val="22"/>
          <w:szCs w:val="22"/>
        </w:rPr>
      </w:pPr>
    </w:p>
    <w:p w14:paraId="737B7705" w14:textId="77777777" w:rsidR="00616101" w:rsidRPr="00B825E2" w:rsidRDefault="00616101" w:rsidP="00616101">
      <w:pPr>
        <w:rPr>
          <w:rFonts w:ascii="Arial Narrow" w:hAnsi="Arial Narrow"/>
          <w:sz w:val="22"/>
          <w:szCs w:val="22"/>
        </w:rPr>
      </w:pPr>
      <w:r w:rsidRPr="00B825E2">
        <w:rPr>
          <w:rFonts w:ascii="Arial Narrow" w:hAnsi="Arial Narrow"/>
          <w:sz w:val="22"/>
          <w:szCs w:val="22"/>
        </w:rPr>
        <w:t xml:space="preserve">Combined Electroacupuncture and Auricular Acupuncture for Postoperative Pain after Abdominal </w:t>
      </w:r>
    </w:p>
    <w:p w14:paraId="6291FEB0" w14:textId="77777777" w:rsidR="00616101" w:rsidRPr="00B825E2" w:rsidRDefault="00616101" w:rsidP="00616101">
      <w:pPr>
        <w:rPr>
          <w:rFonts w:ascii="Arial Narrow" w:hAnsi="Arial Narrow"/>
          <w:sz w:val="22"/>
          <w:szCs w:val="22"/>
        </w:rPr>
      </w:pPr>
      <w:r w:rsidRPr="00B825E2">
        <w:rPr>
          <w:rFonts w:ascii="Arial Narrow" w:hAnsi="Arial Narrow"/>
          <w:sz w:val="22"/>
          <w:szCs w:val="22"/>
        </w:rPr>
        <w:t xml:space="preserve">Surgery for Gynecological Diseases: A Randomized Sham-controlled Trial </w:t>
      </w:r>
    </w:p>
    <w:p w14:paraId="15E49A27" w14:textId="1537C13F" w:rsidR="00616101" w:rsidRPr="00B825E2" w:rsidRDefault="00616101" w:rsidP="00616101">
      <w:pPr>
        <w:rPr>
          <w:rFonts w:ascii="Arial Narrow" w:eastAsia="SimSun" w:hAnsi="Arial Narrow"/>
          <w:sz w:val="22"/>
          <w:szCs w:val="22"/>
        </w:rPr>
      </w:pPr>
      <w:r w:rsidRPr="00B825E2">
        <w:rPr>
          <w:rFonts w:ascii="Arial Narrow" w:eastAsia="SimSun" w:hAnsi="Arial Narrow"/>
          <w:sz w:val="22"/>
          <w:szCs w:val="22"/>
        </w:rPr>
        <w:t>Health and Medical Research Fund (07/01/2016-06/30/201</w:t>
      </w:r>
      <w:r w:rsidR="00083D1E" w:rsidRPr="00B825E2">
        <w:rPr>
          <w:rFonts w:ascii="Arial Narrow" w:eastAsia="SimSun" w:hAnsi="Arial Narrow"/>
          <w:sz w:val="22"/>
          <w:szCs w:val="22"/>
        </w:rPr>
        <w:t>9</w:t>
      </w:r>
      <w:r w:rsidRPr="00B825E2">
        <w:rPr>
          <w:rFonts w:ascii="Arial Narrow" w:eastAsia="SimSun" w:hAnsi="Arial Narrow"/>
          <w:sz w:val="22"/>
          <w:szCs w:val="22"/>
        </w:rPr>
        <w:t>)</w:t>
      </w:r>
    </w:p>
    <w:p w14:paraId="7DFA9970" w14:textId="77777777" w:rsidR="00616101" w:rsidRPr="00B825E2" w:rsidRDefault="00616101" w:rsidP="00616101">
      <w:pPr>
        <w:rPr>
          <w:rFonts w:ascii="Arial Narrow" w:eastAsia="SimSun" w:hAnsi="Arial Narrow"/>
          <w:sz w:val="22"/>
          <w:szCs w:val="22"/>
        </w:rPr>
      </w:pPr>
      <w:r w:rsidRPr="00B825E2">
        <w:rPr>
          <w:rFonts w:ascii="Arial Narrow" w:eastAsia="SimSun" w:hAnsi="Arial Narrow"/>
          <w:sz w:val="22"/>
          <w:szCs w:val="22"/>
        </w:rPr>
        <w:t>Grant #:</w:t>
      </w:r>
      <w:r w:rsidRPr="00B825E2">
        <w:rPr>
          <w:rFonts w:ascii="Arial Narrow" w:hAnsi="Arial Narrow"/>
          <w:sz w:val="22"/>
          <w:szCs w:val="22"/>
        </w:rPr>
        <w:t>13142951</w:t>
      </w:r>
    </w:p>
    <w:p w14:paraId="11DD64A3" w14:textId="77777777" w:rsidR="00616101" w:rsidRPr="00B825E2" w:rsidRDefault="00616101" w:rsidP="00616101">
      <w:pPr>
        <w:rPr>
          <w:rFonts w:ascii="Arial Narrow" w:eastAsia="SimSun" w:hAnsi="Arial Narrow"/>
          <w:sz w:val="22"/>
          <w:szCs w:val="22"/>
        </w:rPr>
      </w:pPr>
      <w:r w:rsidRPr="00B825E2">
        <w:rPr>
          <w:rFonts w:ascii="Arial Narrow" w:eastAsia="SimSun" w:hAnsi="Arial Narrow"/>
          <w:sz w:val="22"/>
          <w:szCs w:val="22"/>
        </w:rPr>
        <w:t xml:space="preserve">Role: </w:t>
      </w:r>
      <w:r w:rsidRPr="00B825E2">
        <w:rPr>
          <w:rFonts w:ascii="Arial Narrow" w:hAnsi="Arial Narrow" w:cs="Arial"/>
          <w:bCs/>
          <w:sz w:val="22"/>
          <w:szCs w:val="22"/>
        </w:rPr>
        <w:t>Principal</w:t>
      </w:r>
      <w:r w:rsidRPr="00B825E2">
        <w:rPr>
          <w:rFonts w:ascii="Arial Narrow" w:eastAsia="SimSun" w:hAnsi="Arial Narrow"/>
          <w:sz w:val="22"/>
          <w:szCs w:val="22"/>
        </w:rPr>
        <w:t xml:space="preserve">-investigator, 25%effort </w:t>
      </w:r>
      <w:r w:rsidRPr="00B825E2">
        <w:rPr>
          <w:rFonts w:ascii="Arial Narrow" w:hAnsi="Arial Narrow" w:cs="Arial" w:hint="eastAsia"/>
          <w:bCs/>
          <w:sz w:val="22"/>
          <w:szCs w:val="22"/>
        </w:rPr>
        <w:t>(No salary requested)</w:t>
      </w:r>
      <w:r w:rsidRPr="00B825E2">
        <w:rPr>
          <w:rFonts w:ascii="Arial Narrow" w:eastAsia="PMingLiU" w:hAnsi="Arial Narrow" w:hint="eastAsia"/>
          <w:sz w:val="22"/>
          <w:szCs w:val="22"/>
          <w:lang w:eastAsia="zh-TW"/>
        </w:rPr>
        <w:t xml:space="preserve">  </w:t>
      </w:r>
      <w:r w:rsidRPr="00B825E2">
        <w:rPr>
          <w:rFonts w:ascii="Arial Narrow" w:eastAsia="SimSun" w:hAnsi="Arial Narrow"/>
          <w:sz w:val="22"/>
          <w:szCs w:val="22"/>
        </w:rPr>
        <w:t xml:space="preserve">                                                            $761,707(HKD)</w:t>
      </w:r>
    </w:p>
    <w:p w14:paraId="756A79EF" w14:textId="77777777" w:rsidR="00616101" w:rsidRPr="00B825E2" w:rsidRDefault="00616101" w:rsidP="00616101">
      <w:pPr>
        <w:rPr>
          <w:rFonts w:ascii="Arial Narrow" w:eastAsia="SimSun" w:hAnsi="Arial Narrow"/>
          <w:sz w:val="22"/>
          <w:szCs w:val="22"/>
        </w:rPr>
      </w:pPr>
    </w:p>
    <w:p w14:paraId="10D4B2EC" w14:textId="77777777" w:rsidR="00616101" w:rsidRPr="00B825E2" w:rsidRDefault="00616101" w:rsidP="00616101">
      <w:pPr>
        <w:rPr>
          <w:rFonts w:ascii="Arial Narrow" w:hAnsi="Arial Narrow"/>
          <w:sz w:val="22"/>
          <w:szCs w:val="22"/>
        </w:rPr>
      </w:pPr>
      <w:r w:rsidRPr="00B825E2">
        <w:rPr>
          <w:rFonts w:ascii="Arial Narrow" w:hAnsi="Arial Narrow"/>
          <w:sz w:val="22"/>
          <w:szCs w:val="22"/>
        </w:rPr>
        <w:t xml:space="preserve">A Randomized, Wait-list Controlled Trial of Self-administered Acupressure for Symptom Management </w:t>
      </w:r>
    </w:p>
    <w:p w14:paraId="4AE0CD31" w14:textId="77777777" w:rsidR="00616101" w:rsidRPr="00B825E2" w:rsidRDefault="00616101" w:rsidP="00616101">
      <w:pPr>
        <w:rPr>
          <w:rFonts w:ascii="Arial Narrow" w:hAnsi="Arial Narrow"/>
          <w:sz w:val="22"/>
          <w:szCs w:val="22"/>
        </w:rPr>
      </w:pPr>
      <w:r w:rsidRPr="00B825E2">
        <w:rPr>
          <w:rFonts w:ascii="Arial Narrow" w:hAnsi="Arial Narrow"/>
          <w:sz w:val="22"/>
          <w:szCs w:val="22"/>
        </w:rPr>
        <w:t>Among Chinese Family Caregivers with Caregiver Stress</w:t>
      </w:r>
    </w:p>
    <w:p w14:paraId="2D2CB941" w14:textId="77777777" w:rsidR="00616101" w:rsidRPr="00B825E2" w:rsidRDefault="00616101" w:rsidP="00616101">
      <w:pPr>
        <w:rPr>
          <w:rFonts w:ascii="Arial Narrow" w:eastAsia="SimSun" w:hAnsi="Arial Narrow"/>
          <w:sz w:val="22"/>
          <w:szCs w:val="22"/>
        </w:rPr>
      </w:pPr>
      <w:r w:rsidRPr="00B825E2">
        <w:rPr>
          <w:rFonts w:ascii="Arial Narrow" w:eastAsia="SimSun" w:hAnsi="Arial Narrow"/>
          <w:sz w:val="22"/>
          <w:szCs w:val="22"/>
        </w:rPr>
        <w:t>Health and Medical Research Fund (07/01/2016-06/30/2018)</w:t>
      </w:r>
    </w:p>
    <w:p w14:paraId="27CBAE09" w14:textId="77777777" w:rsidR="00616101" w:rsidRPr="00B825E2" w:rsidRDefault="00616101" w:rsidP="00616101">
      <w:pPr>
        <w:rPr>
          <w:rFonts w:ascii="Arial Narrow" w:hAnsi="Arial Narrow"/>
          <w:sz w:val="22"/>
          <w:szCs w:val="22"/>
        </w:rPr>
      </w:pPr>
      <w:bookmarkStart w:id="14" w:name="_Hlk110526972"/>
      <w:r w:rsidRPr="00B825E2">
        <w:rPr>
          <w:rFonts w:ascii="Arial Narrow" w:eastAsia="SimSun" w:hAnsi="Arial Narrow"/>
          <w:sz w:val="22"/>
          <w:szCs w:val="22"/>
        </w:rPr>
        <w:t>Grant #: 13143191</w:t>
      </w:r>
    </w:p>
    <w:p w14:paraId="165B42A4" w14:textId="4BE04452" w:rsidR="00616101" w:rsidRPr="00B825E2" w:rsidRDefault="00616101" w:rsidP="00616101">
      <w:pPr>
        <w:rPr>
          <w:rFonts w:ascii="Arial Narrow" w:hAnsi="Arial Narrow"/>
          <w:sz w:val="22"/>
          <w:szCs w:val="22"/>
        </w:rPr>
      </w:pPr>
      <w:r w:rsidRPr="00B825E2">
        <w:rPr>
          <w:rFonts w:ascii="Arial Narrow" w:eastAsia="SimSun" w:hAnsi="Arial Narrow"/>
          <w:sz w:val="22"/>
          <w:szCs w:val="22"/>
        </w:rPr>
        <w:t xml:space="preserve">Role: Co-investigator, 10% effort </w:t>
      </w:r>
      <w:r w:rsidRPr="00B825E2">
        <w:rPr>
          <w:rFonts w:ascii="Arial Narrow" w:hAnsi="Arial Narrow" w:cs="Arial" w:hint="eastAsia"/>
          <w:bCs/>
          <w:sz w:val="22"/>
          <w:szCs w:val="22"/>
        </w:rPr>
        <w:t>(No salary requested)</w:t>
      </w:r>
      <w:r w:rsidRPr="00B825E2">
        <w:rPr>
          <w:rFonts w:ascii="Arial Narrow" w:eastAsia="PMingLiU" w:hAnsi="Arial Narrow" w:hint="eastAsia"/>
          <w:sz w:val="22"/>
          <w:szCs w:val="22"/>
          <w:lang w:eastAsia="zh-TW"/>
        </w:rPr>
        <w:t xml:space="preserve">  </w:t>
      </w:r>
      <w:r w:rsidRPr="00B825E2">
        <w:rPr>
          <w:rFonts w:ascii="Arial Narrow" w:eastAsia="SimSun" w:hAnsi="Arial Narrow"/>
          <w:sz w:val="22"/>
          <w:szCs w:val="22"/>
        </w:rPr>
        <w:t xml:space="preserve">                                                                  $1,000,000(HKD)</w:t>
      </w:r>
    </w:p>
    <w:bookmarkEnd w:id="14"/>
    <w:p w14:paraId="46184267" w14:textId="77777777" w:rsidR="00616101" w:rsidRPr="00B825E2" w:rsidRDefault="00616101" w:rsidP="00A17A65">
      <w:pPr>
        <w:rPr>
          <w:rFonts w:ascii="Arial Narrow" w:hAnsi="Arial Narrow"/>
          <w:sz w:val="22"/>
          <w:szCs w:val="22"/>
        </w:rPr>
      </w:pPr>
    </w:p>
    <w:p w14:paraId="574C68E6" w14:textId="77777777" w:rsidR="00616101" w:rsidRPr="00B825E2" w:rsidRDefault="00616101" w:rsidP="00A17A65">
      <w:pPr>
        <w:rPr>
          <w:rFonts w:ascii="Arial Narrow" w:hAnsi="Arial Narrow"/>
          <w:sz w:val="22"/>
          <w:szCs w:val="22"/>
        </w:rPr>
      </w:pPr>
    </w:p>
    <w:p w14:paraId="10E11666" w14:textId="77777777" w:rsidR="00B55A41" w:rsidRPr="00B825E2" w:rsidRDefault="00B55A41" w:rsidP="00A17A65">
      <w:pPr>
        <w:rPr>
          <w:rFonts w:ascii="Arial Narrow" w:hAnsi="Arial Narrow"/>
          <w:sz w:val="22"/>
          <w:szCs w:val="22"/>
        </w:rPr>
      </w:pPr>
      <w:r w:rsidRPr="00B825E2">
        <w:rPr>
          <w:rFonts w:ascii="Arial Narrow" w:hAnsi="Arial Narrow"/>
          <w:sz w:val="22"/>
          <w:szCs w:val="22"/>
        </w:rPr>
        <w:t>Electroacupuncture for tapering off long-term benzodiazepine use: a randomized controlled trial</w:t>
      </w:r>
    </w:p>
    <w:p w14:paraId="2624F849" w14:textId="77777777" w:rsidR="00B55A41" w:rsidRPr="00B825E2" w:rsidRDefault="00B55A41" w:rsidP="00A17A65">
      <w:pPr>
        <w:rPr>
          <w:rFonts w:ascii="Arial Narrow" w:eastAsia="SimSun" w:hAnsi="Arial Narrow"/>
          <w:sz w:val="22"/>
          <w:szCs w:val="22"/>
        </w:rPr>
      </w:pPr>
      <w:r w:rsidRPr="00B825E2">
        <w:rPr>
          <w:rFonts w:ascii="Arial Narrow" w:eastAsia="SimSun" w:hAnsi="Arial Narrow"/>
          <w:sz w:val="22"/>
          <w:szCs w:val="22"/>
        </w:rPr>
        <w:t>Health and Medical Research Fund (06/01/2015-05/31/2017)</w:t>
      </w:r>
    </w:p>
    <w:p w14:paraId="7355C8F4" w14:textId="77777777" w:rsidR="00B55A41" w:rsidRPr="00B825E2" w:rsidRDefault="00B55A41" w:rsidP="00A17A65">
      <w:pPr>
        <w:rPr>
          <w:rFonts w:ascii="Arial Narrow" w:eastAsia="SimSun" w:hAnsi="Arial Narrow"/>
          <w:sz w:val="22"/>
          <w:szCs w:val="22"/>
        </w:rPr>
      </w:pPr>
      <w:r w:rsidRPr="00B825E2">
        <w:rPr>
          <w:rFonts w:ascii="Arial Narrow" w:eastAsia="SimSun" w:hAnsi="Arial Narrow"/>
          <w:sz w:val="22"/>
          <w:szCs w:val="22"/>
        </w:rPr>
        <w:t>Grant #:12133661</w:t>
      </w:r>
    </w:p>
    <w:p w14:paraId="3D0B40F0" w14:textId="77777777" w:rsidR="00B55A41" w:rsidRPr="00B825E2" w:rsidRDefault="00B55A41" w:rsidP="00A17A65">
      <w:pPr>
        <w:rPr>
          <w:rFonts w:ascii="Arial Narrow" w:eastAsia="SimSun" w:hAnsi="Arial Narrow"/>
          <w:sz w:val="22"/>
          <w:szCs w:val="22"/>
        </w:rPr>
      </w:pPr>
      <w:r w:rsidRPr="00B825E2">
        <w:rPr>
          <w:rFonts w:ascii="Arial Narrow" w:eastAsia="SimSun" w:hAnsi="Arial Narrow"/>
          <w:sz w:val="22"/>
          <w:szCs w:val="22"/>
        </w:rPr>
        <w:t xml:space="preserve">Role: Co-investigator, </w:t>
      </w:r>
      <w:r w:rsidR="00F71A37" w:rsidRPr="00B825E2">
        <w:rPr>
          <w:rFonts w:ascii="Arial Narrow" w:eastAsia="SimSun" w:hAnsi="Arial Narrow"/>
          <w:sz w:val="22"/>
          <w:szCs w:val="22"/>
        </w:rPr>
        <w:t xml:space="preserve">10% effort </w:t>
      </w:r>
      <w:r w:rsidR="00F71A37" w:rsidRPr="00B825E2">
        <w:rPr>
          <w:rFonts w:ascii="Arial Narrow" w:hAnsi="Arial Narrow" w:cs="Arial" w:hint="eastAsia"/>
          <w:bCs/>
          <w:sz w:val="22"/>
          <w:szCs w:val="22"/>
        </w:rPr>
        <w:t>(No salary requested)</w:t>
      </w:r>
      <w:r w:rsidR="00F71A37" w:rsidRPr="00B825E2">
        <w:rPr>
          <w:rFonts w:ascii="Arial Narrow" w:eastAsia="PMingLiU" w:hAnsi="Arial Narrow" w:hint="eastAsia"/>
          <w:sz w:val="22"/>
          <w:szCs w:val="22"/>
          <w:lang w:eastAsia="zh-TW"/>
        </w:rPr>
        <w:t xml:space="preserve">  </w:t>
      </w:r>
      <w:r w:rsidR="00F71A37" w:rsidRPr="00B825E2">
        <w:rPr>
          <w:rFonts w:ascii="Arial Narrow" w:eastAsia="SimSun" w:hAnsi="Arial Narrow"/>
          <w:sz w:val="22"/>
          <w:szCs w:val="22"/>
        </w:rPr>
        <w:t xml:space="preserve">                                    </w:t>
      </w:r>
      <w:r w:rsidR="0028228C" w:rsidRPr="00B825E2">
        <w:rPr>
          <w:rFonts w:ascii="Arial Narrow" w:eastAsia="SimSun" w:hAnsi="Arial Narrow"/>
          <w:sz w:val="22"/>
          <w:szCs w:val="22"/>
        </w:rPr>
        <w:t xml:space="preserve">                              </w:t>
      </w:r>
      <w:r w:rsidR="00F71A37" w:rsidRPr="00B825E2">
        <w:rPr>
          <w:rFonts w:ascii="Arial Narrow" w:eastAsia="SimSun" w:hAnsi="Arial Narrow"/>
          <w:sz w:val="22"/>
          <w:szCs w:val="22"/>
        </w:rPr>
        <w:t xml:space="preserve">  $</w:t>
      </w:r>
      <w:r w:rsidR="00F71A37" w:rsidRPr="00B825E2">
        <w:rPr>
          <w:rFonts w:ascii="Arial" w:hAnsi="Arial" w:cs="Arial"/>
          <w:sz w:val="20"/>
        </w:rPr>
        <w:t>917,030(HKD)</w:t>
      </w:r>
    </w:p>
    <w:p w14:paraId="73C6FA3F" w14:textId="77777777" w:rsidR="0039548F" w:rsidRPr="00B825E2" w:rsidRDefault="0039548F" w:rsidP="00A17A65">
      <w:pPr>
        <w:rPr>
          <w:rFonts w:ascii="Arial Narrow" w:eastAsia="SimSun" w:hAnsi="Arial Narrow"/>
          <w:sz w:val="22"/>
          <w:szCs w:val="22"/>
        </w:rPr>
      </w:pPr>
    </w:p>
    <w:p w14:paraId="337B3288" w14:textId="77777777" w:rsidR="00260D30" w:rsidRPr="00B825E2" w:rsidRDefault="00260D30" w:rsidP="00A17A65">
      <w:pPr>
        <w:rPr>
          <w:rFonts w:ascii="Arial Narrow" w:eastAsia="SimSun" w:hAnsi="Arial Narrow"/>
          <w:sz w:val="22"/>
          <w:szCs w:val="22"/>
        </w:rPr>
      </w:pPr>
      <w:r w:rsidRPr="00B825E2">
        <w:rPr>
          <w:rFonts w:ascii="Arial Narrow" w:eastAsia="SimSun" w:hAnsi="Arial Narrow"/>
          <w:sz w:val="22"/>
          <w:szCs w:val="22"/>
        </w:rPr>
        <w:t xml:space="preserve">A double-blind, randomized, two-dose trial of Tumor-shrinking Decoction (TSD), </w:t>
      </w:r>
    </w:p>
    <w:p w14:paraId="184E57C3" w14:textId="77777777" w:rsidR="00B55A41" w:rsidRPr="00B825E2" w:rsidRDefault="00260D30" w:rsidP="00A17A65">
      <w:pPr>
        <w:rPr>
          <w:rFonts w:ascii="Arial Narrow" w:eastAsia="SimSun" w:hAnsi="Arial Narrow"/>
          <w:sz w:val="22"/>
          <w:szCs w:val="22"/>
        </w:rPr>
      </w:pPr>
      <w:r w:rsidRPr="00B825E2">
        <w:rPr>
          <w:rFonts w:ascii="Arial Narrow" w:eastAsia="SimSun" w:hAnsi="Arial Narrow"/>
          <w:sz w:val="22"/>
          <w:szCs w:val="22"/>
        </w:rPr>
        <w:t>a Chinese medicine preparation in patients with symptomatic uterine fibroids</w:t>
      </w:r>
    </w:p>
    <w:p w14:paraId="10898AD7" w14:textId="77777777" w:rsidR="0067312B" w:rsidRPr="00B825E2" w:rsidRDefault="0067312B" w:rsidP="00A17A65">
      <w:pPr>
        <w:rPr>
          <w:rFonts w:ascii="Arial Narrow" w:eastAsia="SimSun" w:hAnsi="Arial Narrow"/>
          <w:sz w:val="22"/>
          <w:szCs w:val="22"/>
        </w:rPr>
      </w:pPr>
      <w:r w:rsidRPr="00B825E2">
        <w:rPr>
          <w:rFonts w:ascii="Arial Narrow" w:eastAsia="SimSun" w:hAnsi="Arial Narrow"/>
          <w:sz w:val="22"/>
          <w:szCs w:val="22"/>
        </w:rPr>
        <w:t>Health and Medical Research Fund (04/01/2014-03/31/2016)</w:t>
      </w:r>
    </w:p>
    <w:p w14:paraId="07A01A06" w14:textId="77777777" w:rsidR="00260D30" w:rsidRPr="00B825E2" w:rsidRDefault="0067312B" w:rsidP="00A17A65">
      <w:pPr>
        <w:rPr>
          <w:rFonts w:ascii="Arial Narrow" w:eastAsia="SimSun" w:hAnsi="Arial Narrow"/>
          <w:sz w:val="22"/>
          <w:szCs w:val="22"/>
        </w:rPr>
      </w:pPr>
      <w:r w:rsidRPr="00B825E2">
        <w:rPr>
          <w:rFonts w:ascii="Arial Narrow" w:eastAsia="SimSun" w:hAnsi="Arial Narrow"/>
          <w:sz w:val="22"/>
          <w:szCs w:val="22"/>
        </w:rPr>
        <w:t>Grant #:11121841</w:t>
      </w:r>
    </w:p>
    <w:p w14:paraId="24130956" w14:textId="77777777" w:rsidR="00260D30" w:rsidRPr="00B825E2" w:rsidRDefault="0084032A" w:rsidP="00A17A65">
      <w:pPr>
        <w:rPr>
          <w:rFonts w:ascii="Arial Narrow" w:eastAsia="SimSun" w:hAnsi="Arial Narrow"/>
          <w:sz w:val="22"/>
          <w:szCs w:val="22"/>
        </w:rPr>
      </w:pPr>
      <w:r w:rsidRPr="00B825E2">
        <w:rPr>
          <w:rFonts w:ascii="Arial Narrow" w:eastAsia="SimSun" w:hAnsi="Arial Narrow"/>
          <w:sz w:val="22"/>
          <w:szCs w:val="22"/>
        </w:rPr>
        <w:t xml:space="preserve">Role: Co-investigator, 10% effort </w:t>
      </w:r>
      <w:r w:rsidRPr="00B825E2">
        <w:rPr>
          <w:rFonts w:ascii="Arial Narrow" w:hAnsi="Arial Narrow" w:cs="Arial" w:hint="eastAsia"/>
          <w:bCs/>
          <w:sz w:val="22"/>
          <w:szCs w:val="22"/>
        </w:rPr>
        <w:t>(No salary requested)</w:t>
      </w:r>
      <w:r w:rsidRPr="00B825E2">
        <w:rPr>
          <w:rFonts w:ascii="Arial Narrow" w:eastAsia="PMingLiU" w:hAnsi="Arial Narrow" w:hint="eastAsia"/>
          <w:sz w:val="22"/>
          <w:szCs w:val="22"/>
          <w:lang w:eastAsia="zh-TW"/>
        </w:rPr>
        <w:t xml:space="preserve">  </w:t>
      </w:r>
      <w:r w:rsidRPr="00B825E2">
        <w:rPr>
          <w:rFonts w:ascii="Arial Narrow" w:eastAsia="PMingLiU" w:hAnsi="Arial Narrow"/>
          <w:sz w:val="22"/>
          <w:szCs w:val="22"/>
          <w:lang w:eastAsia="zh-TW"/>
        </w:rPr>
        <w:t xml:space="preserve">                                                                 </w:t>
      </w:r>
      <w:r w:rsidRPr="00B825E2">
        <w:rPr>
          <w:rFonts w:ascii="Arial Narrow" w:eastAsia="SimSun" w:hAnsi="Arial Narrow"/>
          <w:sz w:val="22"/>
          <w:szCs w:val="22"/>
        </w:rPr>
        <w:t xml:space="preserve">   $994,600 (HKD)</w:t>
      </w:r>
    </w:p>
    <w:p w14:paraId="0959E1B7" w14:textId="77777777" w:rsidR="0039548F" w:rsidRPr="00B825E2" w:rsidRDefault="0039548F" w:rsidP="00A17A65">
      <w:pPr>
        <w:rPr>
          <w:rFonts w:ascii="Arial Narrow" w:hAnsi="Arial Narrow"/>
          <w:sz w:val="22"/>
          <w:szCs w:val="22"/>
        </w:rPr>
      </w:pPr>
    </w:p>
    <w:p w14:paraId="5834E92B" w14:textId="77777777" w:rsidR="00E73A5A" w:rsidRPr="00B825E2" w:rsidRDefault="00E73A5A" w:rsidP="00A17A65">
      <w:pPr>
        <w:rPr>
          <w:rFonts w:ascii="Arial Narrow" w:eastAsia="PMingLiU" w:hAnsi="Arial Narrow"/>
          <w:sz w:val="22"/>
          <w:szCs w:val="22"/>
          <w:lang w:eastAsia="zh-TW"/>
        </w:rPr>
      </w:pPr>
      <w:r w:rsidRPr="00B825E2">
        <w:rPr>
          <w:rFonts w:ascii="Arial Narrow" w:hAnsi="Arial Narrow"/>
          <w:sz w:val="22"/>
          <w:szCs w:val="22"/>
        </w:rPr>
        <w:t xml:space="preserve">Development of Chinese Medicine </w:t>
      </w:r>
      <w:r w:rsidR="00A10BFF" w:rsidRPr="00B825E2">
        <w:rPr>
          <w:rFonts w:ascii="Arial Narrow" w:hAnsi="Arial Narrow"/>
          <w:sz w:val="22"/>
          <w:szCs w:val="22"/>
        </w:rPr>
        <w:t>Acupuncture</w:t>
      </w:r>
      <w:r w:rsidRPr="00B825E2">
        <w:rPr>
          <w:rFonts w:ascii="Arial Narrow" w:hAnsi="Arial Narrow"/>
          <w:sz w:val="22"/>
          <w:szCs w:val="22"/>
        </w:rPr>
        <w:t xml:space="preserve"> Clinical Practice Guideline in Low Back Pain </w:t>
      </w:r>
    </w:p>
    <w:p w14:paraId="00E1FF9A" w14:textId="77777777" w:rsidR="00A17A65" w:rsidRPr="00B825E2" w:rsidRDefault="00A17A65" w:rsidP="00A17A65">
      <w:pPr>
        <w:rPr>
          <w:rFonts w:ascii="Arial Narrow" w:eastAsia="PMingLiU" w:hAnsi="Arial Narrow"/>
          <w:sz w:val="22"/>
          <w:szCs w:val="22"/>
          <w:lang w:eastAsia="zh-TW"/>
        </w:rPr>
      </w:pPr>
      <w:r w:rsidRPr="00B825E2">
        <w:rPr>
          <w:rFonts w:ascii="Arial Narrow" w:eastAsia="PMingLiU" w:hAnsi="Arial Narrow" w:hint="eastAsia"/>
          <w:sz w:val="22"/>
          <w:szCs w:val="22"/>
          <w:lang w:eastAsia="zh-TW"/>
        </w:rPr>
        <w:t xml:space="preserve">Grant #: </w:t>
      </w:r>
      <w:r w:rsidRPr="00B825E2">
        <w:rPr>
          <w:rFonts w:ascii="Arial Narrow" w:hAnsi="Arial Narrow"/>
          <w:sz w:val="22"/>
          <w:szCs w:val="22"/>
        </w:rPr>
        <w:t>HA105/48 PT 19</w:t>
      </w:r>
      <w:r w:rsidR="00143773" w:rsidRPr="00B825E2">
        <w:rPr>
          <w:rFonts w:ascii="Arial Narrow" w:hAnsi="Arial Narrow" w:hint="eastAsia"/>
          <w:sz w:val="22"/>
          <w:szCs w:val="22"/>
        </w:rPr>
        <w:t xml:space="preserve"> </w:t>
      </w:r>
      <w:r w:rsidR="00143773" w:rsidRPr="00B825E2">
        <w:rPr>
          <w:rFonts w:ascii="Arial Narrow" w:eastAsia="PMingLiU" w:hAnsi="Arial Narrow" w:hint="eastAsia"/>
          <w:sz w:val="22"/>
          <w:szCs w:val="22"/>
          <w:lang w:eastAsia="zh-TW"/>
        </w:rPr>
        <w:t>(2013/14)</w:t>
      </w:r>
    </w:p>
    <w:p w14:paraId="79175669" w14:textId="77777777" w:rsidR="00A10BFF" w:rsidRPr="00B825E2" w:rsidRDefault="00A10BFF" w:rsidP="00A17A65">
      <w:pPr>
        <w:rPr>
          <w:rFonts w:ascii="Arial Narrow" w:eastAsia="PMingLiU" w:hAnsi="Arial Narrow"/>
          <w:sz w:val="22"/>
          <w:szCs w:val="22"/>
          <w:lang w:eastAsia="zh-TW"/>
        </w:rPr>
      </w:pPr>
      <w:r w:rsidRPr="00B825E2">
        <w:rPr>
          <w:rFonts w:ascii="Arial Narrow" w:eastAsia="PMingLiU" w:hAnsi="Arial Narrow" w:hint="eastAsia"/>
          <w:sz w:val="22"/>
          <w:szCs w:val="22"/>
          <w:lang w:eastAsia="zh-TW"/>
        </w:rPr>
        <w:t>Role: Principal Investigator, 100% effort</w:t>
      </w:r>
      <w:r w:rsidR="00143773" w:rsidRPr="00B825E2">
        <w:rPr>
          <w:rFonts w:ascii="Arial Narrow" w:hAnsi="Arial Narrow" w:hint="eastAsia"/>
          <w:sz w:val="22"/>
          <w:szCs w:val="22"/>
        </w:rPr>
        <w:t xml:space="preserve"> </w:t>
      </w:r>
      <w:r w:rsidR="00143773" w:rsidRPr="00B825E2">
        <w:rPr>
          <w:rFonts w:ascii="Arial Narrow" w:hAnsi="Arial Narrow" w:cs="Arial" w:hint="eastAsia"/>
          <w:bCs/>
          <w:sz w:val="22"/>
          <w:szCs w:val="22"/>
        </w:rPr>
        <w:t>(No salary requested)</w:t>
      </w:r>
      <w:r w:rsidR="00143773" w:rsidRPr="00B825E2">
        <w:rPr>
          <w:rFonts w:ascii="Arial Narrow" w:eastAsia="PMingLiU" w:hAnsi="Arial Narrow" w:hint="eastAsia"/>
          <w:sz w:val="22"/>
          <w:szCs w:val="22"/>
          <w:lang w:eastAsia="zh-TW"/>
        </w:rPr>
        <w:t xml:space="preserve">         </w:t>
      </w:r>
      <w:r w:rsidRPr="00B825E2">
        <w:rPr>
          <w:rFonts w:ascii="Arial Narrow" w:eastAsia="PMingLiU" w:hAnsi="Arial Narrow" w:hint="eastAsia"/>
          <w:sz w:val="22"/>
          <w:szCs w:val="22"/>
          <w:lang w:eastAsia="zh-TW"/>
        </w:rPr>
        <w:t xml:space="preserve">                                                </w:t>
      </w:r>
      <w:r w:rsidR="00143773" w:rsidRPr="00B825E2">
        <w:rPr>
          <w:rFonts w:ascii="Arial Narrow" w:hAnsi="Arial Narrow" w:hint="eastAsia"/>
          <w:sz w:val="22"/>
          <w:szCs w:val="22"/>
        </w:rPr>
        <w:tab/>
      </w:r>
      <w:r w:rsidRPr="00B825E2">
        <w:rPr>
          <w:rFonts w:ascii="Arial Narrow" w:eastAsia="PMingLiU" w:hAnsi="Arial Narrow" w:hint="eastAsia"/>
          <w:sz w:val="22"/>
          <w:szCs w:val="22"/>
          <w:lang w:eastAsia="zh-TW"/>
        </w:rPr>
        <w:t xml:space="preserve"> </w:t>
      </w:r>
      <w:r w:rsidR="00143773" w:rsidRPr="00B825E2">
        <w:rPr>
          <w:rFonts w:ascii="Arial Narrow" w:hAnsi="Arial Narrow"/>
          <w:sz w:val="22"/>
          <w:szCs w:val="22"/>
        </w:rPr>
        <w:t>$400,000</w:t>
      </w:r>
      <w:r w:rsidR="00143773" w:rsidRPr="00B825E2">
        <w:rPr>
          <w:rFonts w:ascii="Arial Narrow" w:eastAsia="PMingLiU" w:hAnsi="Arial Narrow" w:hint="eastAsia"/>
          <w:sz w:val="22"/>
          <w:szCs w:val="22"/>
          <w:lang w:eastAsia="zh-TW"/>
        </w:rPr>
        <w:t>(HKD)</w:t>
      </w:r>
      <w:r w:rsidRPr="00B825E2">
        <w:rPr>
          <w:rFonts w:ascii="Arial Narrow" w:eastAsia="PMingLiU" w:hAnsi="Arial Narrow" w:hint="eastAsia"/>
          <w:sz w:val="22"/>
          <w:szCs w:val="22"/>
          <w:lang w:eastAsia="zh-TW"/>
        </w:rPr>
        <w:t xml:space="preserve">                </w:t>
      </w:r>
    </w:p>
    <w:p w14:paraId="6962B711" w14:textId="77777777" w:rsidR="008F3B19" w:rsidRPr="00B825E2" w:rsidRDefault="008F3B19" w:rsidP="00A17A65">
      <w:pPr>
        <w:rPr>
          <w:rFonts w:ascii="Arial Narrow" w:hAnsi="Arial Narrow"/>
          <w:sz w:val="22"/>
          <w:szCs w:val="22"/>
        </w:rPr>
      </w:pPr>
    </w:p>
    <w:p w14:paraId="0F5B0571" w14:textId="77777777" w:rsidR="00E73A5A" w:rsidRPr="00B825E2" w:rsidRDefault="00E73A5A" w:rsidP="00A17A65">
      <w:pPr>
        <w:rPr>
          <w:rFonts w:ascii="Arial Narrow" w:eastAsia="PMingLiU" w:hAnsi="Arial Narrow"/>
          <w:sz w:val="22"/>
          <w:szCs w:val="22"/>
          <w:lang w:eastAsia="zh-TW"/>
        </w:rPr>
      </w:pPr>
      <w:r w:rsidRPr="00B825E2">
        <w:rPr>
          <w:rFonts w:ascii="Arial Narrow" w:hAnsi="Arial Narrow"/>
          <w:sz w:val="22"/>
          <w:szCs w:val="22"/>
        </w:rPr>
        <w:t xml:space="preserve">Development of Guideline for Research Methodology on Acupuncture </w:t>
      </w:r>
    </w:p>
    <w:p w14:paraId="31EC727B" w14:textId="77777777" w:rsidR="00A10BFF" w:rsidRPr="00B825E2" w:rsidRDefault="00A10BFF" w:rsidP="00A17A65">
      <w:pPr>
        <w:rPr>
          <w:rFonts w:ascii="Arial Narrow" w:eastAsia="PMingLiU" w:hAnsi="Arial Narrow"/>
          <w:sz w:val="22"/>
          <w:szCs w:val="22"/>
          <w:lang w:eastAsia="zh-TW"/>
        </w:rPr>
      </w:pPr>
      <w:r w:rsidRPr="00B825E2">
        <w:rPr>
          <w:rFonts w:ascii="Arial Narrow" w:eastAsia="PMingLiU" w:hAnsi="Arial Narrow" w:hint="eastAsia"/>
          <w:sz w:val="22"/>
          <w:szCs w:val="22"/>
          <w:lang w:eastAsia="zh-TW"/>
        </w:rPr>
        <w:t xml:space="preserve">Grant #: </w:t>
      </w:r>
      <w:r w:rsidRPr="00B825E2">
        <w:rPr>
          <w:rFonts w:ascii="Arial Narrow" w:hAnsi="Arial Narrow"/>
          <w:sz w:val="22"/>
          <w:szCs w:val="22"/>
        </w:rPr>
        <w:t>HA105/48 PT18</w:t>
      </w:r>
      <w:r w:rsidR="00143773" w:rsidRPr="00B825E2">
        <w:rPr>
          <w:rFonts w:ascii="Arial Narrow" w:eastAsia="PMingLiU" w:hAnsi="Arial Narrow" w:hint="eastAsia"/>
          <w:sz w:val="22"/>
          <w:szCs w:val="22"/>
          <w:lang w:eastAsia="zh-TW"/>
        </w:rPr>
        <w:t xml:space="preserve"> (2013/14)</w:t>
      </w:r>
    </w:p>
    <w:p w14:paraId="56F09586" w14:textId="77777777" w:rsidR="00A10BFF" w:rsidRPr="00B825E2" w:rsidRDefault="00A10BFF" w:rsidP="00A17A65">
      <w:pPr>
        <w:rPr>
          <w:rFonts w:ascii="Arial Narrow" w:eastAsia="PMingLiU" w:hAnsi="Arial Narrow"/>
          <w:sz w:val="22"/>
          <w:szCs w:val="22"/>
          <w:lang w:eastAsia="zh-TW"/>
        </w:rPr>
      </w:pPr>
      <w:r w:rsidRPr="00B825E2">
        <w:rPr>
          <w:rFonts w:ascii="Arial Narrow" w:eastAsia="PMingLiU" w:hAnsi="Arial Narrow" w:hint="eastAsia"/>
          <w:sz w:val="22"/>
          <w:szCs w:val="22"/>
          <w:lang w:eastAsia="zh-TW"/>
        </w:rPr>
        <w:t xml:space="preserve">Role: Principal Investigator, 100% effort </w:t>
      </w:r>
      <w:r w:rsidR="00143773" w:rsidRPr="00B825E2">
        <w:rPr>
          <w:rFonts w:ascii="Arial Narrow" w:hAnsi="Arial Narrow" w:cs="Arial" w:hint="eastAsia"/>
          <w:bCs/>
          <w:sz w:val="22"/>
          <w:szCs w:val="22"/>
        </w:rPr>
        <w:t>(No salary requested)</w:t>
      </w:r>
      <w:r w:rsidRPr="00B825E2">
        <w:rPr>
          <w:rFonts w:ascii="Arial Narrow" w:eastAsia="PMingLiU" w:hAnsi="Arial Narrow" w:hint="eastAsia"/>
          <w:sz w:val="22"/>
          <w:szCs w:val="22"/>
          <w:lang w:eastAsia="zh-TW"/>
        </w:rPr>
        <w:t xml:space="preserve">                                                           </w:t>
      </w:r>
      <w:r w:rsidR="00143773" w:rsidRPr="00B825E2">
        <w:rPr>
          <w:rFonts w:ascii="Arial Narrow" w:hAnsi="Arial Narrow"/>
          <w:sz w:val="22"/>
          <w:szCs w:val="22"/>
        </w:rPr>
        <w:t>$350,000</w:t>
      </w:r>
      <w:r w:rsidR="00143773" w:rsidRPr="00B825E2">
        <w:rPr>
          <w:rFonts w:ascii="Arial Narrow" w:eastAsia="PMingLiU" w:hAnsi="Arial Narrow" w:hint="eastAsia"/>
          <w:sz w:val="22"/>
          <w:szCs w:val="22"/>
          <w:lang w:eastAsia="zh-TW"/>
        </w:rPr>
        <w:t>(HKD)</w:t>
      </w:r>
      <w:r w:rsidRPr="00B825E2">
        <w:rPr>
          <w:rFonts w:ascii="Arial Narrow" w:eastAsia="PMingLiU" w:hAnsi="Arial Narrow" w:hint="eastAsia"/>
          <w:sz w:val="22"/>
          <w:szCs w:val="22"/>
          <w:lang w:eastAsia="zh-TW"/>
        </w:rPr>
        <w:t xml:space="preserve">                     </w:t>
      </w:r>
    </w:p>
    <w:p w14:paraId="66A52266" w14:textId="77777777" w:rsidR="0039548F" w:rsidRPr="00B825E2" w:rsidRDefault="0039548F" w:rsidP="00A17A65">
      <w:pPr>
        <w:rPr>
          <w:rFonts w:ascii="Arial Narrow" w:hAnsi="Arial Narrow"/>
          <w:sz w:val="22"/>
          <w:szCs w:val="22"/>
        </w:rPr>
      </w:pPr>
    </w:p>
    <w:p w14:paraId="68259265" w14:textId="77777777" w:rsidR="00E73A5A" w:rsidRPr="00B825E2" w:rsidRDefault="00E73A5A" w:rsidP="00A17A65">
      <w:pPr>
        <w:rPr>
          <w:rFonts w:ascii="Arial Narrow" w:eastAsia="PMingLiU" w:hAnsi="Arial Narrow"/>
          <w:sz w:val="22"/>
          <w:szCs w:val="22"/>
          <w:lang w:eastAsia="zh-TW"/>
        </w:rPr>
      </w:pPr>
      <w:r w:rsidRPr="00B825E2">
        <w:rPr>
          <w:rFonts w:ascii="Arial Narrow" w:hAnsi="Arial Narrow"/>
          <w:sz w:val="22"/>
          <w:szCs w:val="22"/>
        </w:rPr>
        <w:t>Acupuncture Sharing Forum</w:t>
      </w:r>
      <w:r w:rsidR="00143773" w:rsidRPr="00B825E2">
        <w:rPr>
          <w:rFonts w:ascii="Arial Narrow" w:hAnsi="Arial Narrow" w:hint="eastAsia"/>
          <w:sz w:val="22"/>
          <w:szCs w:val="22"/>
        </w:rPr>
        <w:t xml:space="preserve"> (2014)</w:t>
      </w:r>
    </w:p>
    <w:p w14:paraId="046E29C0" w14:textId="77777777" w:rsidR="00A10BFF" w:rsidRPr="00B825E2" w:rsidRDefault="00A10BFF" w:rsidP="00A17A65">
      <w:pPr>
        <w:rPr>
          <w:rFonts w:ascii="Arial Narrow" w:eastAsia="PMingLiU" w:hAnsi="Arial Narrow"/>
          <w:sz w:val="22"/>
          <w:szCs w:val="22"/>
          <w:lang w:eastAsia="zh-TW"/>
        </w:rPr>
      </w:pPr>
      <w:r w:rsidRPr="00B825E2">
        <w:rPr>
          <w:rFonts w:ascii="Arial Narrow" w:eastAsia="PMingLiU" w:hAnsi="Arial Narrow" w:hint="eastAsia"/>
          <w:sz w:val="22"/>
          <w:szCs w:val="22"/>
          <w:lang w:eastAsia="zh-TW"/>
        </w:rPr>
        <w:t xml:space="preserve">Grant #: </w:t>
      </w:r>
      <w:r w:rsidRPr="00B825E2">
        <w:rPr>
          <w:rFonts w:ascii="Arial Narrow" w:hAnsi="Arial Narrow"/>
          <w:sz w:val="22"/>
          <w:szCs w:val="22"/>
        </w:rPr>
        <w:t>HA105/48 PT18</w:t>
      </w:r>
    </w:p>
    <w:p w14:paraId="1144644C" w14:textId="77777777" w:rsidR="00A10BFF" w:rsidRPr="00B825E2" w:rsidRDefault="00A10BFF" w:rsidP="00A17A65">
      <w:pPr>
        <w:rPr>
          <w:rFonts w:ascii="Arial Narrow" w:eastAsia="PMingLiU" w:hAnsi="Arial Narrow"/>
          <w:sz w:val="22"/>
          <w:szCs w:val="22"/>
          <w:lang w:eastAsia="zh-TW"/>
        </w:rPr>
      </w:pPr>
      <w:r w:rsidRPr="00B825E2">
        <w:rPr>
          <w:rFonts w:ascii="Arial Narrow" w:eastAsia="PMingLiU" w:hAnsi="Arial Narrow" w:hint="eastAsia"/>
          <w:sz w:val="22"/>
          <w:szCs w:val="22"/>
          <w:lang w:eastAsia="zh-TW"/>
        </w:rPr>
        <w:t>Role: Principal Investigator, 100% effort</w:t>
      </w:r>
      <w:r w:rsidR="00143773" w:rsidRPr="00B825E2">
        <w:rPr>
          <w:rFonts w:ascii="Arial Narrow" w:eastAsia="PMingLiU" w:hAnsi="Arial Narrow" w:hint="eastAsia"/>
          <w:sz w:val="22"/>
          <w:szCs w:val="22"/>
          <w:lang w:eastAsia="zh-TW"/>
        </w:rPr>
        <w:t xml:space="preserve"> </w:t>
      </w:r>
      <w:r w:rsidR="00143773" w:rsidRPr="00B825E2">
        <w:rPr>
          <w:rFonts w:ascii="Arial Narrow" w:hAnsi="Arial Narrow" w:cs="Arial" w:hint="eastAsia"/>
          <w:bCs/>
          <w:sz w:val="22"/>
          <w:szCs w:val="22"/>
        </w:rPr>
        <w:t>(No salary requested)</w:t>
      </w:r>
      <w:r w:rsidR="00143773" w:rsidRPr="00B825E2">
        <w:rPr>
          <w:rFonts w:ascii="Arial Narrow" w:eastAsia="PMingLiU" w:hAnsi="Arial Narrow" w:hint="eastAsia"/>
          <w:sz w:val="22"/>
          <w:szCs w:val="22"/>
          <w:lang w:eastAsia="zh-TW"/>
        </w:rPr>
        <w:t xml:space="preserve">       </w:t>
      </w:r>
      <w:r w:rsidRPr="00B825E2">
        <w:rPr>
          <w:rFonts w:ascii="Arial Narrow" w:eastAsia="PMingLiU" w:hAnsi="Arial Narrow" w:hint="eastAsia"/>
          <w:sz w:val="22"/>
          <w:szCs w:val="22"/>
          <w:lang w:eastAsia="zh-TW"/>
        </w:rPr>
        <w:t xml:space="preserve">                                                         </w:t>
      </w:r>
      <w:r w:rsidR="00143773" w:rsidRPr="00B825E2">
        <w:rPr>
          <w:rFonts w:ascii="Arial Narrow" w:hAnsi="Arial Narrow"/>
          <w:sz w:val="22"/>
          <w:szCs w:val="22"/>
        </w:rPr>
        <w:t>$2900</w:t>
      </w:r>
      <w:r w:rsidR="00143773" w:rsidRPr="00B825E2">
        <w:rPr>
          <w:rFonts w:ascii="Arial Narrow" w:eastAsia="PMingLiU" w:hAnsi="Arial Narrow" w:hint="eastAsia"/>
          <w:sz w:val="22"/>
          <w:szCs w:val="22"/>
          <w:lang w:eastAsia="zh-TW"/>
        </w:rPr>
        <w:t>(HKD)</w:t>
      </w:r>
      <w:r w:rsidRPr="00B825E2">
        <w:rPr>
          <w:rFonts w:ascii="Arial Narrow" w:eastAsia="PMingLiU" w:hAnsi="Arial Narrow" w:hint="eastAsia"/>
          <w:sz w:val="22"/>
          <w:szCs w:val="22"/>
          <w:lang w:eastAsia="zh-TW"/>
        </w:rPr>
        <w:t xml:space="preserve">                  </w:t>
      </w:r>
    </w:p>
    <w:p w14:paraId="07C87E45" w14:textId="77777777" w:rsidR="0039548F" w:rsidRPr="00B825E2" w:rsidRDefault="0039548F" w:rsidP="00143773">
      <w:pPr>
        <w:pStyle w:val="xmsonormal"/>
        <w:spacing w:before="0" w:beforeAutospacing="0" w:after="0" w:afterAutospacing="0"/>
        <w:rPr>
          <w:rFonts w:ascii="Arial Narrow" w:hAnsi="Arial Narrow"/>
          <w:sz w:val="22"/>
          <w:szCs w:val="22"/>
          <w:lang w:eastAsia="zh-CN"/>
        </w:rPr>
      </w:pPr>
    </w:p>
    <w:p w14:paraId="31A0DB8F" w14:textId="77777777" w:rsidR="00710163" w:rsidRPr="00B825E2" w:rsidRDefault="00710163" w:rsidP="00143773">
      <w:pPr>
        <w:pStyle w:val="xmsonormal"/>
        <w:spacing w:before="0" w:beforeAutospacing="0" w:after="0" w:afterAutospacing="0"/>
        <w:rPr>
          <w:rFonts w:ascii="Arial Narrow" w:hAnsi="Arial Narrow"/>
          <w:sz w:val="22"/>
          <w:szCs w:val="22"/>
          <w:lang w:eastAsia="zh-CN"/>
        </w:rPr>
      </w:pPr>
      <w:r w:rsidRPr="00B825E2">
        <w:rPr>
          <w:rFonts w:ascii="Arial Narrow" w:hAnsi="Arial Narrow"/>
          <w:sz w:val="22"/>
          <w:szCs w:val="22"/>
          <w:lang w:eastAsia="zh-CN"/>
        </w:rPr>
        <w:t>Effects and</w:t>
      </w:r>
      <w:r w:rsidRPr="00B825E2">
        <w:rPr>
          <w:rFonts w:ascii="Arial Narrow" w:hAnsi="Arial Narrow" w:hint="eastAsia"/>
          <w:sz w:val="22"/>
          <w:szCs w:val="22"/>
          <w:lang w:eastAsia="zh-CN"/>
        </w:rPr>
        <w:t xml:space="preserve"> Neu</w:t>
      </w:r>
      <w:r w:rsidRPr="00B825E2">
        <w:rPr>
          <w:rFonts w:ascii="Arial Narrow" w:hAnsi="Arial Narrow"/>
          <w:sz w:val="22"/>
          <w:szCs w:val="22"/>
          <w:lang w:eastAsia="zh-CN"/>
        </w:rPr>
        <w:t xml:space="preserve">robiological Mechanisms of Traditional Moxibustion-based Laser </w:t>
      </w:r>
    </w:p>
    <w:p w14:paraId="0313C329" w14:textId="77777777" w:rsidR="00710163" w:rsidRPr="00B825E2" w:rsidRDefault="00710163" w:rsidP="00057050">
      <w:pPr>
        <w:rPr>
          <w:rFonts w:ascii="Arial Narrow" w:hAnsi="Arial Narrow"/>
          <w:sz w:val="22"/>
          <w:szCs w:val="22"/>
        </w:rPr>
      </w:pPr>
      <w:r w:rsidRPr="00B825E2">
        <w:rPr>
          <w:rFonts w:ascii="Arial Narrow" w:hAnsi="Arial Narrow"/>
          <w:sz w:val="22"/>
          <w:szCs w:val="22"/>
        </w:rPr>
        <w:t>Moxibustion with Specific Wavelength on Inflammatory Pain</w:t>
      </w:r>
    </w:p>
    <w:p w14:paraId="2832B6F1" w14:textId="6AE59D1D" w:rsidR="00710163" w:rsidRPr="00B825E2" w:rsidRDefault="00710163" w:rsidP="00057050">
      <w:pPr>
        <w:rPr>
          <w:rFonts w:ascii="Arial Narrow" w:hAnsi="Arial Narrow"/>
          <w:sz w:val="22"/>
          <w:szCs w:val="22"/>
        </w:rPr>
      </w:pPr>
      <w:r w:rsidRPr="00B825E2">
        <w:rPr>
          <w:rFonts w:ascii="Arial Narrow" w:hAnsi="Arial Narrow" w:hint="eastAsia"/>
          <w:sz w:val="22"/>
          <w:szCs w:val="22"/>
        </w:rPr>
        <w:t xml:space="preserve">Nature </w:t>
      </w:r>
      <w:r w:rsidR="00F53BAE" w:rsidRPr="00B825E2">
        <w:rPr>
          <w:rFonts w:ascii="Arial Narrow" w:hAnsi="Arial Narrow" w:hint="eastAsia"/>
          <w:sz w:val="22"/>
          <w:szCs w:val="22"/>
        </w:rPr>
        <w:t>and Science Foundation China (N</w:t>
      </w:r>
      <w:r w:rsidR="00F53BAE" w:rsidRPr="00B825E2">
        <w:rPr>
          <w:rFonts w:ascii="Arial Narrow" w:hAnsi="Arial Narrow"/>
          <w:sz w:val="22"/>
          <w:szCs w:val="22"/>
        </w:rPr>
        <w:t>S</w:t>
      </w:r>
      <w:r w:rsidRPr="00B825E2">
        <w:rPr>
          <w:rFonts w:ascii="Arial Narrow" w:hAnsi="Arial Narrow" w:hint="eastAsia"/>
          <w:sz w:val="22"/>
          <w:szCs w:val="22"/>
        </w:rPr>
        <w:t xml:space="preserve">FC) (01/01/2013 </w:t>
      </w:r>
      <w:r w:rsidRPr="00B825E2">
        <w:rPr>
          <w:rFonts w:ascii="Arial Narrow" w:hAnsi="Arial Narrow"/>
          <w:sz w:val="22"/>
          <w:szCs w:val="22"/>
        </w:rPr>
        <w:t>–</w:t>
      </w:r>
      <w:r w:rsidRPr="00B825E2">
        <w:rPr>
          <w:rFonts w:ascii="Arial Narrow" w:hAnsi="Arial Narrow" w:hint="eastAsia"/>
          <w:sz w:val="22"/>
          <w:szCs w:val="22"/>
        </w:rPr>
        <w:t xml:space="preserve"> 12/31/201</w:t>
      </w:r>
      <w:r w:rsidR="00C62472" w:rsidRPr="00B825E2">
        <w:rPr>
          <w:rFonts w:ascii="Arial Narrow" w:hAnsi="Arial Narrow" w:hint="eastAsia"/>
          <w:sz w:val="22"/>
          <w:szCs w:val="22"/>
        </w:rPr>
        <w:t>8</w:t>
      </w:r>
      <w:r w:rsidRPr="00B825E2">
        <w:rPr>
          <w:rFonts w:ascii="Arial Narrow" w:hAnsi="Arial Narrow" w:hint="eastAsia"/>
          <w:sz w:val="22"/>
          <w:szCs w:val="22"/>
        </w:rPr>
        <w:t>)</w:t>
      </w:r>
    </w:p>
    <w:p w14:paraId="3CA0F420" w14:textId="77777777" w:rsidR="00445B5D" w:rsidRPr="00B825E2" w:rsidRDefault="00445B5D" w:rsidP="00445B5D">
      <w:pPr>
        <w:pStyle w:val="Default"/>
        <w:rPr>
          <w:rFonts w:ascii="Times New Roman" w:hAnsi="Times New Roman" w:cs="Times New Roman"/>
          <w:color w:val="auto"/>
          <w:lang w:eastAsia="zh-TW"/>
        </w:rPr>
      </w:pPr>
      <w:r w:rsidRPr="00B825E2">
        <w:rPr>
          <w:rFonts w:ascii="Arial Narrow" w:hAnsi="Arial Narrow" w:hint="eastAsia"/>
          <w:color w:val="auto"/>
          <w:sz w:val="22"/>
          <w:szCs w:val="22"/>
        </w:rPr>
        <w:t>Gra</w:t>
      </w:r>
      <w:r w:rsidRPr="00B825E2">
        <w:rPr>
          <w:rFonts w:ascii="Arial Narrow" w:hAnsi="Arial Narrow" w:cs="Times New Roman" w:hint="eastAsia"/>
          <w:snapToGrid w:val="0"/>
          <w:color w:val="auto"/>
          <w:sz w:val="22"/>
          <w:szCs w:val="22"/>
        </w:rPr>
        <w:t xml:space="preserve">nt #: </w:t>
      </w:r>
      <w:r w:rsidRPr="00B825E2">
        <w:rPr>
          <w:rFonts w:ascii="Arial Narrow" w:hAnsi="Arial Narrow" w:cs="Times New Roman"/>
          <w:snapToGrid w:val="0"/>
          <w:color w:val="auto"/>
          <w:sz w:val="22"/>
          <w:szCs w:val="22"/>
        </w:rPr>
        <w:t>81320108028</w:t>
      </w:r>
    </w:p>
    <w:p w14:paraId="05C23F6D" w14:textId="51C50154" w:rsidR="00710163" w:rsidRPr="00B825E2" w:rsidRDefault="00710163" w:rsidP="00057050">
      <w:pPr>
        <w:rPr>
          <w:rFonts w:ascii="Arial Narrow" w:hAnsi="Arial Narrow" w:cs="Arial"/>
          <w:sz w:val="22"/>
          <w:szCs w:val="22"/>
        </w:rPr>
      </w:pPr>
      <w:r w:rsidRPr="00B825E2">
        <w:rPr>
          <w:rFonts w:ascii="Arial Narrow" w:hAnsi="Arial Narrow" w:hint="eastAsia"/>
          <w:sz w:val="22"/>
          <w:szCs w:val="22"/>
        </w:rPr>
        <w:t xml:space="preserve">Role: Co-Principal Investigator (PI: </w:t>
      </w:r>
      <w:proofErr w:type="spellStart"/>
      <w:r w:rsidRPr="00B825E2">
        <w:rPr>
          <w:rFonts w:ascii="Arial Narrow" w:hAnsi="Arial Narrow" w:hint="eastAsia"/>
          <w:sz w:val="22"/>
          <w:szCs w:val="22"/>
        </w:rPr>
        <w:t>Xueyong</w:t>
      </w:r>
      <w:proofErr w:type="spellEnd"/>
      <w:r w:rsidRPr="00B825E2">
        <w:rPr>
          <w:rFonts w:ascii="Arial Narrow" w:hAnsi="Arial Narrow" w:hint="eastAsia"/>
          <w:sz w:val="22"/>
          <w:szCs w:val="22"/>
        </w:rPr>
        <w:t xml:space="preserve"> Shen)</w:t>
      </w:r>
      <w:r w:rsidRPr="00B825E2">
        <w:rPr>
          <w:rFonts w:ascii="Arial Narrow" w:hAnsi="Arial Narrow" w:hint="eastAsia"/>
          <w:sz w:val="22"/>
          <w:szCs w:val="22"/>
        </w:rPr>
        <w:tab/>
      </w:r>
      <w:r w:rsidRPr="00B825E2">
        <w:rPr>
          <w:rFonts w:ascii="Arial Narrow" w:hAnsi="Arial Narrow" w:hint="eastAsia"/>
          <w:sz w:val="22"/>
          <w:szCs w:val="22"/>
        </w:rPr>
        <w:tab/>
      </w:r>
      <w:r w:rsidRPr="00B825E2">
        <w:rPr>
          <w:rFonts w:ascii="Arial Narrow" w:hAnsi="Arial Narrow" w:hint="eastAsia"/>
          <w:sz w:val="22"/>
          <w:szCs w:val="22"/>
        </w:rPr>
        <w:tab/>
      </w:r>
      <w:r w:rsidRPr="00B825E2">
        <w:rPr>
          <w:rFonts w:ascii="Arial Narrow" w:hAnsi="Arial Narrow" w:hint="eastAsia"/>
          <w:sz w:val="22"/>
          <w:szCs w:val="22"/>
        </w:rPr>
        <w:tab/>
      </w:r>
      <w:r w:rsidRPr="00B825E2">
        <w:rPr>
          <w:rFonts w:ascii="Arial Narrow" w:hAnsi="Arial Narrow" w:hint="eastAsia"/>
          <w:sz w:val="22"/>
          <w:szCs w:val="22"/>
        </w:rPr>
        <w:tab/>
      </w:r>
      <w:r w:rsidR="0039548F" w:rsidRPr="00B825E2">
        <w:rPr>
          <w:rFonts w:ascii="Arial Narrow" w:hAnsi="Arial Narrow"/>
          <w:sz w:val="22"/>
          <w:szCs w:val="22"/>
        </w:rPr>
        <w:t xml:space="preserve">     </w:t>
      </w:r>
      <w:r w:rsidR="0039548F" w:rsidRPr="00B825E2">
        <w:rPr>
          <w:rFonts w:ascii="Arial Narrow" w:hAnsi="Arial Narrow" w:cs="Arial"/>
          <w:sz w:val="22"/>
          <w:szCs w:val="22"/>
        </w:rPr>
        <w:t xml:space="preserve">    </w:t>
      </w:r>
      <w:r w:rsidR="00836281" w:rsidRPr="00B825E2">
        <w:rPr>
          <w:rFonts w:ascii="Arial Narrow" w:hAnsi="Arial Narrow" w:cs="Arial" w:hint="eastAsia"/>
          <w:sz w:val="22"/>
          <w:szCs w:val="22"/>
        </w:rPr>
        <w:t xml:space="preserve">   </w:t>
      </w:r>
      <w:r w:rsidRPr="00B825E2">
        <w:rPr>
          <w:rFonts w:ascii="Arial Narrow" w:hAnsi="Arial Narrow" w:cs="Arial" w:hint="eastAsia"/>
          <w:sz w:val="22"/>
          <w:szCs w:val="22"/>
        </w:rPr>
        <w:t>¥2,800,000(RMB)</w:t>
      </w:r>
    </w:p>
    <w:p w14:paraId="358AA8F6" w14:textId="77777777" w:rsidR="009463FE" w:rsidRPr="00B825E2" w:rsidRDefault="009463FE" w:rsidP="003D2E21">
      <w:pPr>
        <w:tabs>
          <w:tab w:val="left" w:pos="720"/>
          <w:tab w:val="left" w:pos="8100"/>
        </w:tabs>
        <w:rPr>
          <w:rFonts w:ascii="ArialMT" w:hAnsi="ArialMT" w:cs="ArialMT"/>
          <w:sz w:val="20"/>
        </w:rPr>
      </w:pPr>
    </w:p>
    <w:bookmarkEnd w:id="10"/>
    <w:bookmarkEnd w:id="11"/>
    <w:p w14:paraId="2380A7C1" w14:textId="77777777" w:rsidR="00C54E6F" w:rsidRPr="00B825E2" w:rsidRDefault="00C54E6F" w:rsidP="003D2E21">
      <w:pPr>
        <w:tabs>
          <w:tab w:val="left" w:pos="720"/>
          <w:tab w:val="left" w:pos="8100"/>
        </w:tabs>
        <w:rPr>
          <w:rFonts w:ascii="Arial Narrow" w:hAnsi="Arial Narrow" w:cs="Arial"/>
          <w:sz w:val="22"/>
          <w:szCs w:val="22"/>
        </w:rPr>
      </w:pPr>
      <w:r w:rsidRPr="00B825E2">
        <w:rPr>
          <w:rFonts w:ascii="Arial Narrow" w:hAnsi="Arial Narrow" w:cs="Arial"/>
          <w:sz w:val="22"/>
          <w:szCs w:val="22"/>
        </w:rPr>
        <w:t>Cochrane Collaboration CAM Field – Resource for Research</w:t>
      </w:r>
    </w:p>
    <w:p w14:paraId="19B06E68" w14:textId="77777777" w:rsidR="00C54E6F" w:rsidRPr="00B825E2" w:rsidRDefault="00C54E6F" w:rsidP="00614E82">
      <w:pPr>
        <w:tabs>
          <w:tab w:val="left" w:pos="720"/>
          <w:tab w:val="left" w:pos="7830"/>
        </w:tabs>
        <w:rPr>
          <w:rFonts w:ascii="Arial Narrow" w:hAnsi="Arial Narrow" w:cs="Arial"/>
          <w:sz w:val="22"/>
          <w:szCs w:val="22"/>
        </w:rPr>
      </w:pPr>
      <w:r w:rsidRPr="00B825E2">
        <w:rPr>
          <w:rFonts w:ascii="Arial Narrow" w:hAnsi="Arial Narrow" w:cs="Arial"/>
          <w:sz w:val="22"/>
          <w:szCs w:val="22"/>
        </w:rPr>
        <w:t xml:space="preserve">NIH </w:t>
      </w:r>
      <w:r w:rsidR="0047292D" w:rsidRPr="00B825E2">
        <w:rPr>
          <w:rFonts w:ascii="Arial Narrow" w:hAnsi="Arial Narrow" w:cs="Arial"/>
          <w:sz w:val="22"/>
          <w:szCs w:val="22"/>
        </w:rPr>
        <w:t>NCCAM</w:t>
      </w:r>
      <w:r w:rsidRPr="00B825E2">
        <w:rPr>
          <w:rFonts w:ascii="Arial Narrow" w:hAnsi="Arial Narrow" w:cs="Arial"/>
          <w:sz w:val="22"/>
          <w:szCs w:val="22"/>
        </w:rPr>
        <w:t xml:space="preserve"> (</w:t>
      </w:r>
      <w:r w:rsidR="0047292D" w:rsidRPr="00B825E2">
        <w:rPr>
          <w:rFonts w:ascii="Arial Narrow" w:hAnsi="Arial Narrow" w:cs="Arial"/>
          <w:sz w:val="22"/>
          <w:szCs w:val="22"/>
        </w:rPr>
        <w:t>7</w:t>
      </w:r>
      <w:r w:rsidRPr="00B825E2">
        <w:rPr>
          <w:rFonts w:ascii="Arial Narrow" w:hAnsi="Arial Narrow" w:cs="Arial"/>
          <w:sz w:val="22"/>
          <w:szCs w:val="22"/>
        </w:rPr>
        <w:t>/1/20</w:t>
      </w:r>
      <w:r w:rsidR="0047292D" w:rsidRPr="00B825E2">
        <w:rPr>
          <w:rFonts w:ascii="Arial Narrow" w:hAnsi="Arial Narrow" w:cs="Arial"/>
          <w:sz w:val="22"/>
          <w:szCs w:val="22"/>
        </w:rPr>
        <w:t>1</w:t>
      </w:r>
      <w:r w:rsidRPr="00B825E2">
        <w:rPr>
          <w:rFonts w:ascii="Arial Narrow" w:hAnsi="Arial Narrow" w:cs="Arial"/>
          <w:sz w:val="22"/>
          <w:szCs w:val="22"/>
        </w:rPr>
        <w:t>3 – 0</w:t>
      </w:r>
      <w:r w:rsidR="0047292D" w:rsidRPr="00B825E2">
        <w:rPr>
          <w:rFonts w:ascii="Arial Narrow" w:hAnsi="Arial Narrow" w:cs="Arial"/>
          <w:sz w:val="22"/>
          <w:szCs w:val="22"/>
        </w:rPr>
        <w:t>6</w:t>
      </w:r>
      <w:r w:rsidRPr="00B825E2">
        <w:rPr>
          <w:rFonts w:ascii="Arial Narrow" w:hAnsi="Arial Narrow" w:cs="Arial"/>
          <w:sz w:val="22"/>
          <w:szCs w:val="22"/>
        </w:rPr>
        <w:t>/30/201</w:t>
      </w:r>
      <w:r w:rsidR="0047292D" w:rsidRPr="00B825E2">
        <w:rPr>
          <w:rFonts w:ascii="Arial Narrow" w:hAnsi="Arial Narrow" w:cs="Arial"/>
          <w:sz w:val="22"/>
          <w:szCs w:val="22"/>
        </w:rPr>
        <w:t>7, renewed from 2003</w:t>
      </w:r>
      <w:r w:rsidRPr="00B825E2">
        <w:rPr>
          <w:rFonts w:ascii="Arial Narrow" w:hAnsi="Arial Narrow" w:cs="Arial"/>
          <w:sz w:val="22"/>
          <w:szCs w:val="22"/>
        </w:rPr>
        <w:t>)</w:t>
      </w:r>
      <w:r w:rsidR="00614E82" w:rsidRPr="00B825E2">
        <w:rPr>
          <w:rFonts w:ascii="Arial Narrow" w:hAnsi="Arial Narrow" w:cs="Arial"/>
          <w:sz w:val="22"/>
          <w:szCs w:val="22"/>
        </w:rPr>
        <w:tab/>
      </w:r>
    </w:p>
    <w:p w14:paraId="208856B6" w14:textId="77777777" w:rsidR="00C54E6F" w:rsidRPr="00B825E2" w:rsidRDefault="00C54E6F" w:rsidP="003D2E21">
      <w:pPr>
        <w:tabs>
          <w:tab w:val="left" w:pos="720"/>
          <w:tab w:val="left" w:pos="8100"/>
        </w:tabs>
        <w:rPr>
          <w:rFonts w:cs="Arial"/>
          <w:szCs w:val="22"/>
          <w:lang w:val="da-DK"/>
        </w:rPr>
      </w:pPr>
      <w:r w:rsidRPr="00B825E2">
        <w:rPr>
          <w:rFonts w:ascii="Arial Narrow" w:hAnsi="Arial Narrow" w:cs="Arial"/>
          <w:sz w:val="22"/>
          <w:szCs w:val="22"/>
          <w:lang w:val="da-DK"/>
        </w:rPr>
        <w:t>Grant # 2 R24 AT001293-02,</w:t>
      </w:r>
      <w:r w:rsidRPr="00B825E2">
        <w:rPr>
          <w:rFonts w:cs="Arial"/>
          <w:szCs w:val="22"/>
          <w:lang w:val="da-DK"/>
        </w:rPr>
        <w:t xml:space="preserve"> </w:t>
      </w:r>
    </w:p>
    <w:p w14:paraId="2973502C" w14:textId="0DD0C9FC" w:rsidR="00C54E6F" w:rsidRPr="00B825E2" w:rsidRDefault="00614E82" w:rsidP="0047292D">
      <w:pPr>
        <w:tabs>
          <w:tab w:val="left" w:pos="720"/>
        </w:tabs>
        <w:rPr>
          <w:rFonts w:cs="Arial"/>
          <w:szCs w:val="22"/>
        </w:rPr>
      </w:pPr>
      <w:r w:rsidRPr="00B825E2">
        <w:rPr>
          <w:rFonts w:ascii="Arial Narrow" w:hAnsi="Arial Narrow" w:cs="Arial"/>
          <w:sz w:val="22"/>
          <w:szCs w:val="22"/>
        </w:rPr>
        <w:t xml:space="preserve">Role: Co-Investigator, (PI:  Brian Berman) </w:t>
      </w:r>
      <w:r w:rsidR="0047292D" w:rsidRPr="00B825E2">
        <w:rPr>
          <w:rFonts w:ascii="Arial Narrow" w:hAnsi="Arial Narrow" w:cs="Arial"/>
          <w:sz w:val="22"/>
          <w:szCs w:val="22"/>
        </w:rPr>
        <w:t>10</w:t>
      </w:r>
      <w:r w:rsidRPr="00B825E2">
        <w:rPr>
          <w:rFonts w:ascii="Arial Narrow" w:hAnsi="Arial Narrow" w:cs="Arial"/>
          <w:bCs/>
          <w:sz w:val="22"/>
          <w:szCs w:val="22"/>
        </w:rPr>
        <w:t>% effort</w:t>
      </w:r>
      <w:r w:rsidR="0047292D" w:rsidRPr="00B825E2">
        <w:rPr>
          <w:rFonts w:ascii="Arial Narrow" w:hAnsi="Arial Narrow" w:cs="Arial"/>
          <w:bCs/>
          <w:sz w:val="22"/>
          <w:szCs w:val="22"/>
        </w:rPr>
        <w:tab/>
      </w:r>
      <w:r w:rsidR="0047292D" w:rsidRPr="00B825E2">
        <w:rPr>
          <w:rFonts w:ascii="Arial Narrow" w:hAnsi="Arial Narrow" w:cs="Arial"/>
          <w:bCs/>
          <w:sz w:val="22"/>
          <w:szCs w:val="22"/>
        </w:rPr>
        <w:tab/>
      </w:r>
      <w:r w:rsidR="0047292D" w:rsidRPr="00B825E2">
        <w:rPr>
          <w:rFonts w:ascii="Arial Narrow" w:hAnsi="Arial Narrow" w:cs="Arial"/>
          <w:bCs/>
          <w:sz w:val="22"/>
          <w:szCs w:val="22"/>
        </w:rPr>
        <w:tab/>
      </w:r>
      <w:r w:rsidR="0047292D" w:rsidRPr="00B825E2">
        <w:rPr>
          <w:rFonts w:ascii="Arial Narrow" w:hAnsi="Arial Narrow" w:cs="Arial"/>
          <w:bCs/>
          <w:sz w:val="22"/>
          <w:szCs w:val="22"/>
        </w:rPr>
        <w:tab/>
      </w:r>
      <w:r w:rsidR="0047292D" w:rsidRPr="00B825E2">
        <w:rPr>
          <w:rFonts w:ascii="Arial Narrow" w:hAnsi="Arial Narrow" w:cs="Arial"/>
          <w:bCs/>
          <w:sz w:val="22"/>
          <w:szCs w:val="22"/>
        </w:rPr>
        <w:tab/>
      </w:r>
      <w:r w:rsidR="0047292D" w:rsidRPr="00B825E2">
        <w:rPr>
          <w:rFonts w:ascii="Arial Narrow" w:hAnsi="Arial Narrow" w:cs="Arial"/>
          <w:bCs/>
          <w:sz w:val="22"/>
          <w:szCs w:val="22"/>
        </w:rPr>
        <w:tab/>
      </w:r>
      <w:r w:rsidR="00836281" w:rsidRPr="00B825E2">
        <w:rPr>
          <w:rFonts w:ascii="Arial Narrow" w:hAnsi="Arial Narrow" w:cs="Arial" w:hint="eastAsia"/>
          <w:bCs/>
          <w:sz w:val="22"/>
          <w:szCs w:val="22"/>
        </w:rPr>
        <w:t xml:space="preserve">       </w:t>
      </w:r>
      <w:r w:rsidR="0047292D" w:rsidRPr="00B825E2">
        <w:rPr>
          <w:rFonts w:ascii="Arial Narrow" w:hAnsi="Arial Narrow" w:cs="Arial"/>
          <w:sz w:val="22"/>
          <w:szCs w:val="22"/>
        </w:rPr>
        <w:t>$3,000,000</w:t>
      </w:r>
    </w:p>
    <w:p w14:paraId="47D76979" w14:textId="77777777" w:rsidR="00614E82" w:rsidRPr="00B825E2" w:rsidRDefault="00614E82" w:rsidP="003D2E21">
      <w:pPr>
        <w:tabs>
          <w:tab w:val="left" w:pos="720"/>
          <w:tab w:val="left" w:pos="8100"/>
        </w:tabs>
        <w:rPr>
          <w:rFonts w:ascii="Arial Narrow" w:hAnsi="Arial Narrow" w:cs="Arial"/>
          <w:i/>
          <w:sz w:val="22"/>
          <w:szCs w:val="22"/>
        </w:rPr>
      </w:pPr>
    </w:p>
    <w:p w14:paraId="2DF6175B" w14:textId="77777777" w:rsidR="00000471" w:rsidRPr="00B825E2" w:rsidRDefault="00000471" w:rsidP="00000471">
      <w:pPr>
        <w:rPr>
          <w:rFonts w:ascii="Arial Narrow" w:hAnsi="Arial Narrow" w:cs="Arial"/>
          <w:sz w:val="22"/>
          <w:szCs w:val="22"/>
        </w:rPr>
      </w:pPr>
      <w:r w:rsidRPr="00B825E2">
        <w:rPr>
          <w:rFonts w:ascii="Arial Narrow" w:hAnsi="Arial Narrow" w:cs="Arial"/>
          <w:sz w:val="22"/>
          <w:szCs w:val="22"/>
        </w:rPr>
        <w:t>Acupuncture to Prevent Chemotherapy Dose Reduction</w:t>
      </w:r>
    </w:p>
    <w:p w14:paraId="54EAD413" w14:textId="77777777" w:rsidR="000C7C07" w:rsidRPr="00B825E2" w:rsidRDefault="000C7C07" w:rsidP="000C7C07">
      <w:pPr>
        <w:autoSpaceDE w:val="0"/>
        <w:autoSpaceDN w:val="0"/>
        <w:adjustRightInd w:val="0"/>
        <w:ind w:right="468"/>
        <w:rPr>
          <w:rFonts w:ascii="Arial Narrow" w:hAnsi="Arial Narrow" w:cs="Arial"/>
          <w:sz w:val="22"/>
          <w:szCs w:val="22"/>
        </w:rPr>
      </w:pPr>
      <w:r w:rsidRPr="00B825E2">
        <w:rPr>
          <w:rFonts w:ascii="Arial Narrow" w:hAnsi="Arial Narrow" w:cs="Arial"/>
          <w:sz w:val="22"/>
          <w:szCs w:val="22"/>
        </w:rPr>
        <w:t>National Cancer Institute, NIH (02/2013-01/2015)</w:t>
      </w:r>
    </w:p>
    <w:p w14:paraId="4FD6CAD2" w14:textId="77777777" w:rsidR="000C7C07" w:rsidRPr="00B825E2" w:rsidRDefault="000C7C07" w:rsidP="000C7C07">
      <w:pPr>
        <w:autoSpaceDE w:val="0"/>
        <w:autoSpaceDN w:val="0"/>
        <w:adjustRightInd w:val="0"/>
        <w:ind w:right="468"/>
        <w:rPr>
          <w:rFonts w:ascii="Arial Narrow" w:hAnsi="Arial Narrow" w:cs="Arial"/>
          <w:sz w:val="22"/>
          <w:szCs w:val="22"/>
        </w:rPr>
      </w:pPr>
      <w:r w:rsidRPr="00B825E2">
        <w:rPr>
          <w:rFonts w:ascii="Arial Narrow" w:hAnsi="Arial Narrow" w:cs="Arial"/>
          <w:sz w:val="22"/>
          <w:szCs w:val="22"/>
        </w:rPr>
        <w:t>Grant # R21 CA173263-01</w:t>
      </w:r>
    </w:p>
    <w:p w14:paraId="7E2FC608" w14:textId="1DE1938D" w:rsidR="000C7C07" w:rsidRPr="00B825E2" w:rsidRDefault="000C7C07" w:rsidP="000C7C07">
      <w:pPr>
        <w:autoSpaceDE w:val="0"/>
        <w:autoSpaceDN w:val="0"/>
        <w:adjustRightInd w:val="0"/>
        <w:ind w:right="468"/>
        <w:rPr>
          <w:rFonts w:ascii="Arial Narrow" w:hAnsi="Arial Narrow" w:cs="Arial"/>
          <w:sz w:val="22"/>
          <w:szCs w:val="22"/>
        </w:rPr>
      </w:pPr>
      <w:r w:rsidRPr="00B825E2">
        <w:rPr>
          <w:rFonts w:ascii="Arial Narrow" w:hAnsi="Arial Narrow" w:cs="Arial"/>
          <w:sz w:val="22"/>
          <w:szCs w:val="22"/>
        </w:rPr>
        <w:t>Role: Co-Investigator, (PI: Ting Bao) 2% effort</w:t>
      </w: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r w:rsidR="00836281" w:rsidRPr="00B825E2">
        <w:rPr>
          <w:rFonts w:ascii="Arial Narrow" w:hAnsi="Arial Narrow" w:cs="Arial" w:hint="eastAsia"/>
          <w:sz w:val="22"/>
          <w:szCs w:val="22"/>
        </w:rPr>
        <w:t xml:space="preserve">         </w:t>
      </w:r>
      <w:r w:rsidRPr="00B825E2">
        <w:rPr>
          <w:rFonts w:ascii="Arial Narrow" w:hAnsi="Arial Narrow" w:cs="Arial"/>
          <w:sz w:val="22"/>
          <w:szCs w:val="22"/>
        </w:rPr>
        <w:t>$206,625</w:t>
      </w:r>
    </w:p>
    <w:p w14:paraId="09CD28C1" w14:textId="77777777" w:rsidR="000462B8" w:rsidRPr="00B825E2" w:rsidRDefault="000462B8" w:rsidP="003D2E21">
      <w:pPr>
        <w:tabs>
          <w:tab w:val="left" w:pos="720"/>
          <w:tab w:val="left" w:pos="8100"/>
        </w:tabs>
        <w:rPr>
          <w:rFonts w:ascii="Arial Narrow" w:hAnsi="Arial Narrow" w:cs="Arial"/>
          <w:i/>
          <w:sz w:val="22"/>
          <w:szCs w:val="22"/>
        </w:rPr>
      </w:pPr>
    </w:p>
    <w:p w14:paraId="38159E88" w14:textId="77777777" w:rsidR="00541D78" w:rsidRDefault="00541D78" w:rsidP="00541D78">
      <w:pPr>
        <w:rPr>
          <w:rFonts w:ascii="Arial Narrow" w:hAnsi="Arial Narrow"/>
          <w:sz w:val="22"/>
          <w:szCs w:val="22"/>
        </w:rPr>
      </w:pPr>
      <w:r w:rsidRPr="00C14ECF">
        <w:rPr>
          <w:rFonts w:ascii="Arial Narrow" w:hAnsi="Arial Narrow"/>
          <w:sz w:val="22"/>
          <w:szCs w:val="22"/>
        </w:rPr>
        <w:t xml:space="preserve">Antinociceptive effects of electroacupuncture on persistent inflammatory pain via spinal adiponectin-dependent pathway </w:t>
      </w:r>
    </w:p>
    <w:p w14:paraId="6AB80334" w14:textId="6CC40C37" w:rsidR="00541D78" w:rsidRPr="00C14ECF" w:rsidRDefault="00541D78" w:rsidP="00541D78">
      <w:pPr>
        <w:rPr>
          <w:rFonts w:ascii="Arial Narrow" w:hAnsi="Arial Narrow"/>
          <w:sz w:val="22"/>
          <w:szCs w:val="22"/>
        </w:rPr>
      </w:pPr>
      <w:r w:rsidRPr="00C14ECF">
        <w:rPr>
          <w:rFonts w:ascii="Arial Narrow" w:hAnsi="Arial Narrow"/>
          <w:sz w:val="22"/>
          <w:szCs w:val="22"/>
        </w:rPr>
        <w:t>to suppress neuroinflammation and central sensitization in animal models</w:t>
      </w:r>
    </w:p>
    <w:p w14:paraId="305FDA27" w14:textId="77777777" w:rsidR="00541D78" w:rsidRDefault="00541D78" w:rsidP="00541D78">
      <w:pPr>
        <w:rPr>
          <w:rFonts w:ascii="Arial Narrow" w:hAnsi="Arial Narrow"/>
          <w:sz w:val="22"/>
          <w:szCs w:val="22"/>
        </w:rPr>
      </w:pPr>
      <w:r w:rsidRPr="00C14ECF">
        <w:rPr>
          <w:rFonts w:ascii="Arial Narrow" w:hAnsi="Arial Narrow"/>
          <w:sz w:val="22"/>
          <w:szCs w:val="22"/>
        </w:rPr>
        <w:t>Seed Fund for Basic Research for Resubmission of GRF/ECS Proposals</w:t>
      </w:r>
      <w:r>
        <w:rPr>
          <w:rFonts w:ascii="Arial Narrow" w:hAnsi="Arial Narrow"/>
          <w:sz w:val="22"/>
          <w:szCs w:val="22"/>
        </w:rPr>
        <w:t xml:space="preserve"> (07/01/2018-11/30/2018)</w:t>
      </w:r>
    </w:p>
    <w:p w14:paraId="6840D219" w14:textId="77777777" w:rsidR="00541D78" w:rsidRPr="00B825E2" w:rsidRDefault="00541D78" w:rsidP="00541D78">
      <w:pPr>
        <w:rPr>
          <w:rFonts w:ascii="Arial Narrow" w:eastAsia="SimSun" w:hAnsi="Arial Narrow"/>
          <w:sz w:val="22"/>
          <w:szCs w:val="22"/>
        </w:rPr>
      </w:pPr>
      <w:r w:rsidRPr="00B825E2">
        <w:rPr>
          <w:rFonts w:ascii="Arial Narrow" w:eastAsia="SimSun" w:hAnsi="Arial Narrow"/>
          <w:sz w:val="22"/>
          <w:szCs w:val="22"/>
        </w:rPr>
        <w:t>Grant #:</w:t>
      </w:r>
      <w:r w:rsidRPr="00B825E2">
        <w:rPr>
          <w:rFonts w:ascii="Arial Narrow" w:hAnsi="Arial Narrow"/>
          <w:sz w:val="22"/>
          <w:szCs w:val="22"/>
        </w:rPr>
        <w:t>13142951</w:t>
      </w:r>
    </w:p>
    <w:p w14:paraId="19C8F14F" w14:textId="3BC3C80B" w:rsidR="00541D78" w:rsidRPr="00B825E2" w:rsidRDefault="00541D78" w:rsidP="00541D78">
      <w:pPr>
        <w:rPr>
          <w:rFonts w:ascii="Arial Narrow" w:eastAsia="SimSun" w:hAnsi="Arial Narrow"/>
          <w:sz w:val="22"/>
          <w:szCs w:val="22"/>
        </w:rPr>
      </w:pPr>
      <w:r w:rsidRPr="00541D78">
        <w:rPr>
          <w:rFonts w:ascii="Arial Narrow" w:eastAsia="SimSun" w:hAnsi="Arial Narrow"/>
          <w:sz w:val="22"/>
          <w:szCs w:val="22"/>
        </w:rPr>
        <w:t xml:space="preserve">Role: Principal investigator, 15% effort </w:t>
      </w:r>
      <w:r w:rsidRPr="00B825E2">
        <w:rPr>
          <w:rFonts w:ascii="Arial Narrow" w:eastAsia="PMingLiU" w:hAnsi="Arial Narrow" w:hint="eastAsia"/>
          <w:sz w:val="22"/>
          <w:szCs w:val="22"/>
          <w:lang w:eastAsia="zh-TW"/>
        </w:rPr>
        <w:t xml:space="preserve"> </w:t>
      </w:r>
      <w:r w:rsidRPr="00B825E2">
        <w:rPr>
          <w:rFonts w:ascii="Arial Narrow" w:eastAsia="SimSun" w:hAnsi="Arial Narrow"/>
          <w:sz w:val="22"/>
          <w:szCs w:val="22"/>
        </w:rPr>
        <w:t xml:space="preserve">                                                           </w:t>
      </w:r>
      <w:r w:rsidRPr="00B825E2">
        <w:rPr>
          <w:rFonts w:ascii="Arial Narrow" w:eastAsia="PMingLiU" w:hAnsi="Arial Narrow" w:hint="eastAsia"/>
          <w:sz w:val="22"/>
          <w:szCs w:val="22"/>
          <w:lang w:eastAsia="zh-TW"/>
        </w:rPr>
        <w:t xml:space="preserve"> </w:t>
      </w:r>
      <w:r w:rsidRPr="00B825E2">
        <w:rPr>
          <w:rFonts w:ascii="Arial Narrow" w:eastAsia="SimSun" w:hAnsi="Arial Narrow"/>
          <w:sz w:val="22"/>
          <w:szCs w:val="22"/>
        </w:rPr>
        <w:t xml:space="preserve">                                              $</w:t>
      </w:r>
      <w:r>
        <w:rPr>
          <w:rFonts w:ascii="Arial Narrow" w:eastAsia="SimSun" w:hAnsi="Arial Narrow"/>
          <w:sz w:val="22"/>
          <w:szCs w:val="22"/>
        </w:rPr>
        <w:t>5</w:t>
      </w:r>
      <w:r w:rsidRPr="00B825E2">
        <w:rPr>
          <w:rFonts w:ascii="Arial Narrow" w:eastAsia="SimSun" w:hAnsi="Arial Narrow"/>
          <w:sz w:val="22"/>
          <w:szCs w:val="22"/>
        </w:rPr>
        <w:t>6,</w:t>
      </w:r>
      <w:r>
        <w:rPr>
          <w:rFonts w:ascii="Arial Narrow" w:eastAsia="SimSun" w:hAnsi="Arial Narrow"/>
          <w:sz w:val="22"/>
          <w:szCs w:val="22"/>
        </w:rPr>
        <w:t>0</w:t>
      </w:r>
      <w:r w:rsidRPr="00B825E2">
        <w:rPr>
          <w:rFonts w:ascii="Arial Narrow" w:eastAsia="SimSun" w:hAnsi="Arial Narrow"/>
          <w:sz w:val="22"/>
          <w:szCs w:val="22"/>
        </w:rPr>
        <w:t>0</w:t>
      </w:r>
      <w:r>
        <w:rPr>
          <w:rFonts w:ascii="Arial Narrow" w:eastAsia="SimSun" w:hAnsi="Arial Narrow"/>
          <w:sz w:val="22"/>
          <w:szCs w:val="22"/>
        </w:rPr>
        <w:t>0</w:t>
      </w:r>
      <w:r w:rsidRPr="00B825E2">
        <w:rPr>
          <w:rFonts w:ascii="Arial Narrow" w:eastAsia="SimSun" w:hAnsi="Arial Narrow"/>
          <w:sz w:val="22"/>
          <w:szCs w:val="22"/>
        </w:rPr>
        <w:t>(HKD)</w:t>
      </w:r>
    </w:p>
    <w:p w14:paraId="40A08FC3" w14:textId="77777777" w:rsidR="00541D78" w:rsidRPr="00B825E2" w:rsidRDefault="00541D78" w:rsidP="003D2E21">
      <w:pPr>
        <w:tabs>
          <w:tab w:val="left" w:pos="720"/>
        </w:tabs>
        <w:rPr>
          <w:rFonts w:ascii="Arial Narrow" w:hAnsi="Arial Narrow" w:cs="Arial"/>
          <w:b/>
          <w:sz w:val="22"/>
          <w:szCs w:val="22"/>
        </w:rPr>
      </w:pPr>
    </w:p>
    <w:p w14:paraId="294A4894" w14:textId="77777777" w:rsidR="003D2E21" w:rsidRPr="00B825E2" w:rsidRDefault="003D2E21" w:rsidP="003D2E21">
      <w:pPr>
        <w:tabs>
          <w:tab w:val="left" w:pos="0"/>
          <w:tab w:val="left" w:pos="720"/>
          <w:tab w:val="left" w:pos="1890"/>
          <w:tab w:val="left" w:pos="2160"/>
          <w:tab w:val="left" w:pos="6840"/>
          <w:tab w:val="left" w:pos="7650"/>
          <w:tab w:val="decimal" w:pos="7830"/>
          <w:tab w:val="left" w:pos="8100"/>
          <w:tab w:val="decimal" w:pos="9540"/>
        </w:tabs>
        <w:ind w:right="-450"/>
        <w:rPr>
          <w:rFonts w:ascii="Arial Narrow" w:hAnsi="Arial Narrow" w:cs="Arial"/>
          <w:sz w:val="22"/>
          <w:szCs w:val="22"/>
        </w:rPr>
      </w:pPr>
      <w:r w:rsidRPr="00B825E2">
        <w:rPr>
          <w:rFonts w:ascii="Arial Narrow" w:hAnsi="Arial Narrow" w:cs="Arial"/>
          <w:i/>
          <w:sz w:val="22"/>
          <w:szCs w:val="22"/>
        </w:rPr>
        <w:t>Effect of Acupuncture on Postoperative Oral Surgery Pain</w:t>
      </w:r>
    </w:p>
    <w:p w14:paraId="21CF1FB9" w14:textId="77777777" w:rsidR="003D2E21" w:rsidRPr="00B825E2" w:rsidRDefault="003D2E21" w:rsidP="003D2E21">
      <w:pPr>
        <w:tabs>
          <w:tab w:val="left" w:pos="0"/>
          <w:tab w:val="left" w:pos="720"/>
          <w:tab w:val="left" w:pos="1890"/>
          <w:tab w:val="left" w:pos="2160"/>
          <w:tab w:val="left" w:pos="6840"/>
          <w:tab w:val="left" w:pos="7650"/>
          <w:tab w:val="decimal" w:pos="7830"/>
          <w:tab w:val="left" w:pos="8100"/>
          <w:tab w:val="decimal" w:pos="9540"/>
        </w:tabs>
        <w:ind w:right="-450"/>
        <w:rPr>
          <w:rFonts w:ascii="Arial Narrow" w:hAnsi="Arial Narrow" w:cs="Arial"/>
          <w:sz w:val="22"/>
          <w:szCs w:val="22"/>
        </w:rPr>
      </w:pPr>
      <w:bookmarkStart w:id="15" w:name="OLE_LINK8"/>
      <w:r w:rsidRPr="00B825E2">
        <w:rPr>
          <w:rFonts w:ascii="Arial Narrow" w:hAnsi="Arial Narrow" w:cs="Arial"/>
          <w:sz w:val="22"/>
          <w:szCs w:val="22"/>
        </w:rPr>
        <w:t>National Institutes of Health</w:t>
      </w:r>
      <w:bookmarkEnd w:id="15"/>
      <w:r w:rsidRPr="00B825E2">
        <w:rPr>
          <w:rFonts w:ascii="Arial Narrow" w:hAnsi="Arial Narrow" w:cs="Arial"/>
          <w:sz w:val="22"/>
          <w:szCs w:val="22"/>
        </w:rPr>
        <w:t>, September 1994 – September 1997</w:t>
      </w:r>
    </w:p>
    <w:p w14:paraId="2200BA66" w14:textId="77777777" w:rsidR="003D2E21" w:rsidRPr="00B825E2" w:rsidRDefault="003D2E21" w:rsidP="003D2E21">
      <w:pPr>
        <w:tabs>
          <w:tab w:val="left" w:pos="0"/>
          <w:tab w:val="left" w:pos="720"/>
          <w:tab w:val="left" w:pos="1890"/>
          <w:tab w:val="left" w:pos="2160"/>
          <w:tab w:val="left" w:pos="8100"/>
          <w:tab w:val="decimal" w:pos="9540"/>
        </w:tabs>
        <w:ind w:right="-450"/>
        <w:rPr>
          <w:rFonts w:ascii="Arial Narrow" w:hAnsi="Arial Narrow" w:cs="Arial"/>
          <w:bCs/>
          <w:sz w:val="22"/>
          <w:szCs w:val="22"/>
        </w:rPr>
      </w:pPr>
      <w:r w:rsidRPr="00B825E2">
        <w:rPr>
          <w:rFonts w:ascii="Arial Narrow" w:hAnsi="Arial Narrow" w:cs="Arial"/>
          <w:sz w:val="22"/>
          <w:szCs w:val="22"/>
        </w:rPr>
        <w:t xml:space="preserve">Grant #: 1 R21 RR09519-01                                         </w:t>
      </w:r>
      <w:r w:rsidRPr="00B825E2">
        <w:rPr>
          <w:rFonts w:ascii="Arial Narrow" w:hAnsi="Arial Narrow" w:cs="Arial"/>
          <w:sz w:val="22"/>
          <w:szCs w:val="22"/>
        </w:rPr>
        <w:tab/>
      </w:r>
    </w:p>
    <w:p w14:paraId="10FBABC1" w14:textId="6A1166F2" w:rsidR="003D2E21" w:rsidRPr="00B825E2" w:rsidRDefault="003D2E21" w:rsidP="003D2E21">
      <w:pPr>
        <w:tabs>
          <w:tab w:val="left" w:pos="0"/>
          <w:tab w:val="left" w:pos="720"/>
          <w:tab w:val="left" w:pos="6660"/>
          <w:tab w:val="left" w:pos="7920"/>
        </w:tabs>
        <w:rPr>
          <w:rFonts w:ascii="Arial Narrow" w:hAnsi="Arial Narrow" w:cs="Arial"/>
          <w:bCs/>
          <w:sz w:val="22"/>
          <w:szCs w:val="22"/>
        </w:rPr>
      </w:pPr>
      <w:r w:rsidRPr="00B825E2">
        <w:rPr>
          <w:rFonts w:ascii="Arial Narrow" w:hAnsi="Arial Narrow" w:cs="Arial"/>
          <w:bCs/>
          <w:sz w:val="22"/>
          <w:szCs w:val="22"/>
        </w:rPr>
        <w:t xml:space="preserve">Role: Principal investigator, 15% effort </w:t>
      </w:r>
      <w:r w:rsidRPr="00B825E2">
        <w:rPr>
          <w:rFonts w:ascii="Arial Narrow" w:hAnsi="Arial Narrow" w:cs="Arial"/>
          <w:bCs/>
          <w:sz w:val="22"/>
          <w:szCs w:val="22"/>
        </w:rPr>
        <w:tab/>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$44,030</w:t>
      </w:r>
    </w:p>
    <w:p w14:paraId="21F8D6A5" w14:textId="77777777" w:rsidR="003D2E21" w:rsidRPr="00B825E2" w:rsidRDefault="003D2E21" w:rsidP="003D2E21">
      <w:pPr>
        <w:tabs>
          <w:tab w:val="left" w:pos="0"/>
          <w:tab w:val="left" w:pos="720"/>
          <w:tab w:val="left" w:pos="4320"/>
          <w:tab w:val="left" w:pos="7110"/>
        </w:tabs>
        <w:rPr>
          <w:rFonts w:ascii="Arial Narrow" w:hAnsi="Arial Narrow" w:cs="Arial"/>
          <w:bCs/>
          <w:sz w:val="22"/>
          <w:szCs w:val="22"/>
        </w:rPr>
      </w:pP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p>
    <w:p w14:paraId="624F2F03" w14:textId="77777777" w:rsidR="003D2E21" w:rsidRPr="00B825E2" w:rsidRDefault="003D2E21" w:rsidP="003D2E21">
      <w:pPr>
        <w:tabs>
          <w:tab w:val="left" w:pos="0"/>
          <w:tab w:val="left" w:pos="720"/>
          <w:tab w:val="left" w:pos="1890"/>
          <w:tab w:val="left" w:pos="2160"/>
          <w:tab w:val="left" w:pos="6840"/>
          <w:tab w:val="left" w:pos="7830"/>
          <w:tab w:val="decimal" w:pos="9540"/>
        </w:tabs>
        <w:ind w:right="-450"/>
        <w:rPr>
          <w:rFonts w:ascii="Arial Narrow" w:hAnsi="Arial Narrow" w:cs="Arial"/>
          <w:sz w:val="22"/>
          <w:szCs w:val="22"/>
        </w:rPr>
      </w:pPr>
      <w:r w:rsidRPr="00B825E2">
        <w:rPr>
          <w:rFonts w:ascii="Arial Narrow" w:hAnsi="Arial Narrow" w:cs="Arial"/>
          <w:i/>
          <w:sz w:val="22"/>
          <w:szCs w:val="22"/>
        </w:rPr>
        <w:t xml:space="preserve">Effect of Acupuncture on Osteoarthritis </w:t>
      </w:r>
    </w:p>
    <w:p w14:paraId="12CB7357" w14:textId="77777777" w:rsidR="003D2E21" w:rsidRPr="00B825E2" w:rsidRDefault="003D2E21" w:rsidP="003D2E21">
      <w:pPr>
        <w:tabs>
          <w:tab w:val="left" w:pos="0"/>
          <w:tab w:val="left" w:pos="720"/>
          <w:tab w:val="left" w:pos="1890"/>
          <w:tab w:val="left" w:pos="2160"/>
          <w:tab w:val="left" w:pos="6840"/>
          <w:tab w:val="left" w:pos="7830"/>
          <w:tab w:val="decimal" w:pos="9540"/>
        </w:tabs>
        <w:ind w:right="-450"/>
        <w:rPr>
          <w:rFonts w:ascii="Arial Narrow" w:hAnsi="Arial Narrow" w:cs="Arial"/>
          <w:sz w:val="22"/>
          <w:szCs w:val="22"/>
        </w:rPr>
      </w:pPr>
      <w:r w:rsidRPr="00B825E2">
        <w:rPr>
          <w:rFonts w:ascii="Arial Narrow" w:hAnsi="Arial Narrow" w:cs="Arial"/>
          <w:sz w:val="22"/>
          <w:szCs w:val="22"/>
        </w:rPr>
        <w:t>R21, Grant # 1 R21 RR09327-01</w:t>
      </w:r>
    </w:p>
    <w:p w14:paraId="22147DA4" w14:textId="77777777" w:rsidR="003D2E21" w:rsidRPr="00B825E2" w:rsidRDefault="003D2E21" w:rsidP="003D2E21">
      <w:pPr>
        <w:tabs>
          <w:tab w:val="left" w:pos="0"/>
          <w:tab w:val="left" w:pos="720"/>
          <w:tab w:val="left" w:pos="1890"/>
          <w:tab w:val="left" w:pos="2160"/>
          <w:tab w:val="left" w:pos="6840"/>
          <w:tab w:val="left" w:pos="7830"/>
          <w:tab w:val="decimal" w:pos="9540"/>
        </w:tabs>
        <w:ind w:right="-450"/>
        <w:rPr>
          <w:rFonts w:ascii="Arial Narrow" w:hAnsi="Arial Narrow" w:cs="Arial"/>
          <w:sz w:val="22"/>
          <w:szCs w:val="22"/>
        </w:rPr>
      </w:pPr>
      <w:r w:rsidRPr="00B825E2">
        <w:rPr>
          <w:rFonts w:ascii="Arial Narrow" w:hAnsi="Arial Narrow" w:cs="Arial"/>
          <w:sz w:val="22"/>
          <w:szCs w:val="22"/>
        </w:rPr>
        <w:t>National Institutes of Health, September 1994 - December 1995</w:t>
      </w:r>
    </w:p>
    <w:p w14:paraId="0724B66D" w14:textId="77777777" w:rsidR="003D2E21" w:rsidRPr="00B825E2" w:rsidRDefault="003D2E21" w:rsidP="003D2E21">
      <w:pPr>
        <w:tabs>
          <w:tab w:val="left" w:pos="0"/>
          <w:tab w:val="left" w:pos="1890"/>
          <w:tab w:val="left" w:pos="2160"/>
          <w:tab w:val="left" w:pos="5400"/>
          <w:tab w:val="left" w:pos="6480"/>
          <w:tab w:val="left" w:pos="8100"/>
          <w:tab w:val="decimal" w:pos="9540"/>
        </w:tabs>
        <w:ind w:right="-450"/>
        <w:rPr>
          <w:rFonts w:ascii="Arial Narrow" w:hAnsi="Arial Narrow" w:cs="Arial"/>
          <w:bCs/>
          <w:sz w:val="22"/>
          <w:szCs w:val="22"/>
        </w:rPr>
      </w:pPr>
      <w:r w:rsidRPr="00B825E2">
        <w:rPr>
          <w:rFonts w:ascii="Arial Narrow" w:hAnsi="Arial Narrow" w:cs="Arial"/>
          <w:sz w:val="22"/>
          <w:szCs w:val="22"/>
        </w:rPr>
        <w:t xml:space="preserve">Principal Investigator: Brian M. Berman, M.D.                 </w:t>
      </w: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p>
    <w:p w14:paraId="26772FC4" w14:textId="38A74980" w:rsidR="003D2E21" w:rsidRPr="00B825E2" w:rsidRDefault="003D2E21" w:rsidP="003D2E21">
      <w:pPr>
        <w:tabs>
          <w:tab w:val="left" w:pos="0"/>
          <w:tab w:val="left" w:pos="720"/>
          <w:tab w:val="left" w:pos="7920"/>
        </w:tabs>
        <w:rPr>
          <w:rFonts w:ascii="Arial Narrow" w:hAnsi="Arial Narrow" w:cs="Arial"/>
          <w:bCs/>
          <w:sz w:val="22"/>
          <w:szCs w:val="22"/>
        </w:rPr>
      </w:pPr>
      <w:r w:rsidRPr="00B825E2">
        <w:rPr>
          <w:rFonts w:ascii="Arial Narrow" w:hAnsi="Arial Narrow" w:cs="Arial"/>
          <w:bCs/>
          <w:sz w:val="22"/>
          <w:szCs w:val="22"/>
        </w:rPr>
        <w:t xml:space="preserve">Role: Co-investigator, 10% effort                                </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$44,550</w:t>
      </w:r>
    </w:p>
    <w:p w14:paraId="45704693" w14:textId="77777777" w:rsidR="003D2E21" w:rsidRPr="00B825E2" w:rsidRDefault="003D2E21" w:rsidP="003D2E21">
      <w:pPr>
        <w:tabs>
          <w:tab w:val="left" w:pos="0"/>
          <w:tab w:val="left" w:pos="720"/>
          <w:tab w:val="left" w:pos="1890"/>
          <w:tab w:val="left" w:pos="2160"/>
          <w:tab w:val="left" w:pos="6840"/>
          <w:tab w:val="left" w:pos="7650"/>
          <w:tab w:val="decimal" w:pos="7830"/>
          <w:tab w:val="left" w:pos="8100"/>
          <w:tab w:val="decimal" w:pos="9540"/>
        </w:tabs>
        <w:ind w:right="-450"/>
        <w:rPr>
          <w:rFonts w:ascii="Arial Narrow" w:hAnsi="Arial Narrow" w:cs="Arial"/>
          <w:i/>
          <w:sz w:val="22"/>
          <w:szCs w:val="22"/>
        </w:rPr>
      </w:pPr>
      <w:r w:rsidRPr="00B825E2">
        <w:rPr>
          <w:rFonts w:ascii="Arial Narrow" w:hAnsi="Arial Narrow" w:cs="Arial"/>
          <w:bCs/>
          <w:sz w:val="22"/>
          <w:szCs w:val="22"/>
        </w:rPr>
        <w:tab/>
      </w:r>
      <w:r w:rsidRPr="00B825E2">
        <w:rPr>
          <w:rFonts w:ascii="Arial Narrow" w:hAnsi="Arial Narrow" w:cs="Arial"/>
          <w:bCs/>
          <w:sz w:val="22"/>
          <w:szCs w:val="22"/>
        </w:rPr>
        <w:tab/>
      </w:r>
    </w:p>
    <w:p w14:paraId="7F503D1B" w14:textId="77777777" w:rsidR="003D2E21" w:rsidRPr="00B825E2" w:rsidRDefault="003D2E21" w:rsidP="003D2E21">
      <w:pPr>
        <w:tabs>
          <w:tab w:val="left" w:pos="0"/>
          <w:tab w:val="left" w:pos="720"/>
          <w:tab w:val="left" w:pos="1890"/>
          <w:tab w:val="left" w:pos="2160"/>
          <w:tab w:val="left" w:pos="6840"/>
          <w:tab w:val="left" w:pos="7650"/>
          <w:tab w:val="decimal" w:pos="7830"/>
          <w:tab w:val="left" w:pos="8100"/>
          <w:tab w:val="decimal" w:pos="9540"/>
        </w:tabs>
        <w:ind w:right="-450"/>
        <w:rPr>
          <w:rFonts w:ascii="Arial Narrow" w:hAnsi="Arial Narrow" w:cs="Arial"/>
          <w:i/>
          <w:sz w:val="22"/>
          <w:szCs w:val="22"/>
        </w:rPr>
      </w:pPr>
      <w:r w:rsidRPr="00B825E2">
        <w:rPr>
          <w:rFonts w:ascii="Arial Narrow" w:hAnsi="Arial Narrow" w:cs="Arial"/>
          <w:i/>
          <w:sz w:val="22"/>
          <w:szCs w:val="22"/>
        </w:rPr>
        <w:t>The Effect of Electroacupuncture on</w:t>
      </w:r>
    </w:p>
    <w:p w14:paraId="44452E7E" w14:textId="77777777" w:rsidR="003D2E21" w:rsidRPr="00B825E2" w:rsidRDefault="003D2E21" w:rsidP="003D2E21">
      <w:pPr>
        <w:tabs>
          <w:tab w:val="left" w:pos="0"/>
          <w:tab w:val="left" w:pos="720"/>
          <w:tab w:val="left" w:pos="1890"/>
          <w:tab w:val="left" w:pos="2160"/>
          <w:tab w:val="left" w:pos="6840"/>
          <w:tab w:val="left" w:pos="7650"/>
          <w:tab w:val="decimal" w:pos="7830"/>
          <w:tab w:val="left" w:pos="8100"/>
          <w:tab w:val="decimal" w:pos="9540"/>
        </w:tabs>
        <w:ind w:right="-450"/>
        <w:rPr>
          <w:rFonts w:ascii="Arial Narrow" w:hAnsi="Arial Narrow" w:cs="Arial"/>
          <w:i/>
          <w:sz w:val="22"/>
          <w:szCs w:val="22"/>
        </w:rPr>
      </w:pPr>
      <w:r w:rsidRPr="00B825E2">
        <w:rPr>
          <w:rFonts w:ascii="Arial Narrow" w:hAnsi="Arial Narrow" w:cs="Arial"/>
          <w:i/>
          <w:sz w:val="22"/>
          <w:szCs w:val="22"/>
        </w:rPr>
        <w:t>Cyclophosphamide-induced Emesis in Ferrets</w:t>
      </w:r>
    </w:p>
    <w:p w14:paraId="2D157104" w14:textId="77777777" w:rsidR="003D2E21" w:rsidRPr="00B825E2" w:rsidRDefault="003D2E21" w:rsidP="003D2E21">
      <w:pPr>
        <w:tabs>
          <w:tab w:val="left" w:pos="0"/>
          <w:tab w:val="left" w:pos="720"/>
          <w:tab w:val="left" w:pos="1890"/>
          <w:tab w:val="left" w:pos="2160"/>
          <w:tab w:val="left" w:pos="6840"/>
          <w:tab w:val="left" w:pos="7650"/>
          <w:tab w:val="decimal" w:pos="7830"/>
          <w:tab w:val="left" w:pos="8100"/>
          <w:tab w:val="decimal" w:pos="9540"/>
        </w:tabs>
        <w:ind w:right="-450"/>
        <w:rPr>
          <w:rFonts w:ascii="Arial Narrow" w:hAnsi="Arial Narrow" w:cs="Arial"/>
          <w:sz w:val="22"/>
          <w:szCs w:val="22"/>
        </w:rPr>
      </w:pPr>
      <w:r w:rsidRPr="00B825E2">
        <w:rPr>
          <w:rFonts w:ascii="Arial Narrow" w:hAnsi="Arial Narrow" w:cs="Arial"/>
          <w:sz w:val="22"/>
          <w:szCs w:val="22"/>
        </w:rPr>
        <w:t>U. S. Department of the Army - Breast Cancer Research Program,</w:t>
      </w:r>
    </w:p>
    <w:p w14:paraId="2A9D66BE" w14:textId="77777777" w:rsidR="003D2E21" w:rsidRPr="00B825E2" w:rsidRDefault="003D2E21" w:rsidP="003D2E21">
      <w:pPr>
        <w:tabs>
          <w:tab w:val="left" w:pos="0"/>
          <w:tab w:val="left" w:pos="720"/>
          <w:tab w:val="left" w:pos="1890"/>
          <w:tab w:val="left" w:pos="2160"/>
          <w:tab w:val="left" w:pos="6480"/>
          <w:tab w:val="left" w:pos="8100"/>
          <w:tab w:val="decimal" w:pos="9540"/>
        </w:tabs>
        <w:ind w:right="-450"/>
        <w:rPr>
          <w:rFonts w:ascii="Arial Narrow" w:hAnsi="Arial Narrow" w:cs="Arial"/>
          <w:bCs/>
          <w:sz w:val="22"/>
          <w:szCs w:val="22"/>
        </w:rPr>
      </w:pPr>
      <w:r w:rsidRPr="00B825E2">
        <w:rPr>
          <w:rFonts w:ascii="Arial Narrow" w:hAnsi="Arial Narrow" w:cs="Arial"/>
          <w:sz w:val="22"/>
          <w:szCs w:val="22"/>
        </w:rPr>
        <w:t xml:space="preserve">July 1994 - July 1996 Grant #:  DAMD 17-94-J-4325      </w:t>
      </w:r>
      <w:r w:rsidRPr="00B825E2">
        <w:rPr>
          <w:rFonts w:ascii="Arial Narrow" w:hAnsi="Arial Narrow" w:cs="Arial"/>
          <w:sz w:val="22"/>
          <w:szCs w:val="22"/>
        </w:rPr>
        <w:tab/>
      </w:r>
      <w:r w:rsidRPr="00B825E2">
        <w:rPr>
          <w:rFonts w:ascii="Arial Narrow" w:hAnsi="Arial Narrow" w:cs="Arial"/>
          <w:sz w:val="22"/>
          <w:szCs w:val="22"/>
        </w:rPr>
        <w:tab/>
      </w:r>
    </w:p>
    <w:p w14:paraId="737B5B04" w14:textId="04BB8972" w:rsidR="003D2E21" w:rsidRPr="00B825E2" w:rsidRDefault="003D2E21" w:rsidP="003D2E21">
      <w:pPr>
        <w:tabs>
          <w:tab w:val="left" w:pos="0"/>
          <w:tab w:val="left" w:pos="720"/>
          <w:tab w:val="left" w:pos="6750"/>
          <w:tab w:val="left" w:pos="7920"/>
        </w:tabs>
        <w:rPr>
          <w:rFonts w:ascii="Arial Narrow" w:hAnsi="Arial Narrow" w:cs="Arial"/>
          <w:bCs/>
          <w:sz w:val="22"/>
          <w:szCs w:val="22"/>
        </w:rPr>
      </w:pPr>
      <w:r w:rsidRPr="00B825E2">
        <w:rPr>
          <w:rFonts w:ascii="Arial Narrow" w:hAnsi="Arial Narrow" w:cs="Arial"/>
          <w:bCs/>
          <w:sz w:val="22"/>
          <w:szCs w:val="22"/>
        </w:rPr>
        <w:t xml:space="preserve">Role: Principal investigator, 20% effort                         </w:t>
      </w:r>
      <w:r w:rsidRPr="00B825E2">
        <w:rPr>
          <w:rFonts w:ascii="Arial Narrow" w:hAnsi="Arial Narrow" w:cs="Arial"/>
          <w:bCs/>
          <w:sz w:val="22"/>
          <w:szCs w:val="22"/>
        </w:rPr>
        <w:tab/>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$150,000</w:t>
      </w:r>
    </w:p>
    <w:p w14:paraId="5E5F9A0B" w14:textId="77777777" w:rsidR="003D2E21" w:rsidRPr="00B825E2" w:rsidRDefault="003D2E21" w:rsidP="003D2E21">
      <w:pPr>
        <w:tabs>
          <w:tab w:val="left" w:pos="0"/>
          <w:tab w:val="left" w:pos="720"/>
          <w:tab w:val="left" w:pos="4320"/>
          <w:tab w:val="left" w:pos="7110"/>
        </w:tabs>
        <w:rPr>
          <w:rFonts w:ascii="Arial Narrow" w:hAnsi="Arial Narrow" w:cs="Arial"/>
          <w:bCs/>
          <w:sz w:val="22"/>
          <w:szCs w:val="22"/>
        </w:rPr>
      </w:pPr>
      <w:r w:rsidRPr="00B825E2">
        <w:rPr>
          <w:rFonts w:ascii="Arial Narrow" w:hAnsi="Arial Narrow" w:cs="Arial"/>
          <w:bCs/>
          <w:sz w:val="22"/>
          <w:szCs w:val="22"/>
        </w:rPr>
        <w:tab/>
      </w:r>
      <w:r w:rsidRPr="00B825E2">
        <w:rPr>
          <w:rFonts w:ascii="Arial Narrow" w:hAnsi="Arial Narrow" w:cs="Arial"/>
          <w:bCs/>
          <w:sz w:val="22"/>
          <w:szCs w:val="22"/>
        </w:rPr>
        <w:tab/>
      </w:r>
    </w:p>
    <w:p w14:paraId="14A57FED" w14:textId="77777777" w:rsidR="003D2E21" w:rsidRPr="00B825E2" w:rsidRDefault="003D2E21" w:rsidP="003D2E21">
      <w:pPr>
        <w:tabs>
          <w:tab w:val="left" w:pos="0"/>
          <w:tab w:val="left" w:pos="720"/>
          <w:tab w:val="left" w:pos="1890"/>
          <w:tab w:val="left" w:pos="2160"/>
          <w:tab w:val="left" w:pos="6840"/>
          <w:tab w:val="decimal" w:pos="7830"/>
          <w:tab w:val="left" w:pos="8100"/>
          <w:tab w:val="decimal" w:pos="9540"/>
        </w:tabs>
        <w:ind w:right="-450"/>
        <w:rPr>
          <w:rFonts w:ascii="Arial Narrow" w:hAnsi="Arial Narrow" w:cs="Arial"/>
          <w:i/>
          <w:sz w:val="22"/>
          <w:szCs w:val="22"/>
        </w:rPr>
      </w:pPr>
      <w:r w:rsidRPr="00B825E2">
        <w:rPr>
          <w:rFonts w:ascii="Arial Narrow" w:hAnsi="Arial Narrow" w:cs="Arial"/>
          <w:i/>
          <w:sz w:val="22"/>
          <w:szCs w:val="22"/>
        </w:rPr>
        <w:t xml:space="preserve">Acupuncture Safety/Efficacy in Knee Osteoarthritis </w:t>
      </w:r>
      <w:r w:rsidRPr="00B825E2">
        <w:rPr>
          <w:rFonts w:ascii="Arial Narrow" w:hAnsi="Arial Narrow" w:cs="Arial"/>
          <w:iCs/>
          <w:sz w:val="22"/>
          <w:szCs w:val="22"/>
        </w:rPr>
        <w:t>(RO1)</w:t>
      </w:r>
    </w:p>
    <w:p w14:paraId="2C29581A" w14:textId="77777777" w:rsidR="003D2E21" w:rsidRPr="00B825E2" w:rsidRDefault="003D2E21" w:rsidP="003D2E21">
      <w:pPr>
        <w:tabs>
          <w:tab w:val="left" w:pos="0"/>
          <w:tab w:val="left" w:pos="720"/>
          <w:tab w:val="left" w:pos="1890"/>
          <w:tab w:val="left" w:pos="2160"/>
          <w:tab w:val="left" w:pos="6840"/>
          <w:tab w:val="decimal" w:pos="7830"/>
          <w:tab w:val="left" w:pos="8100"/>
          <w:tab w:val="decimal" w:pos="9540"/>
        </w:tabs>
        <w:ind w:right="-450"/>
        <w:rPr>
          <w:rFonts w:ascii="Arial Narrow" w:hAnsi="Arial Narrow" w:cs="Arial"/>
          <w:i/>
          <w:iCs/>
          <w:sz w:val="22"/>
          <w:szCs w:val="22"/>
        </w:rPr>
      </w:pPr>
      <w:r w:rsidRPr="00B825E2">
        <w:rPr>
          <w:rFonts w:ascii="Arial Narrow" w:hAnsi="Arial Narrow" w:cs="Arial"/>
          <w:sz w:val="22"/>
          <w:szCs w:val="22"/>
        </w:rPr>
        <w:t>NIH National Center for Complementary and Alternative</w:t>
      </w:r>
    </w:p>
    <w:p w14:paraId="4925AF57" w14:textId="77777777" w:rsidR="003D2E21" w:rsidRPr="00B825E2" w:rsidRDefault="003D2E21" w:rsidP="003D2E21">
      <w:pPr>
        <w:tabs>
          <w:tab w:val="left" w:pos="0"/>
          <w:tab w:val="left" w:pos="720"/>
        </w:tabs>
        <w:rPr>
          <w:rFonts w:ascii="Arial Narrow" w:hAnsi="Arial Narrow" w:cs="Arial"/>
          <w:sz w:val="22"/>
          <w:szCs w:val="22"/>
        </w:rPr>
      </w:pPr>
      <w:r w:rsidRPr="00B825E2">
        <w:rPr>
          <w:rFonts w:ascii="Arial Narrow" w:hAnsi="Arial Narrow" w:cs="Arial"/>
          <w:sz w:val="22"/>
          <w:szCs w:val="22"/>
        </w:rPr>
        <w:t>Medicine, September 1998 – October 2002, Grant #: UO1 AT00171</w:t>
      </w:r>
    </w:p>
    <w:p w14:paraId="45C48AE6" w14:textId="77777777" w:rsidR="003D2E21" w:rsidRPr="00B825E2" w:rsidRDefault="003D2E21" w:rsidP="003D2E21">
      <w:pPr>
        <w:tabs>
          <w:tab w:val="left" w:pos="0"/>
          <w:tab w:val="left" w:pos="720"/>
          <w:tab w:val="left" w:pos="6480"/>
          <w:tab w:val="left" w:pos="8100"/>
        </w:tabs>
        <w:rPr>
          <w:rFonts w:ascii="Arial Narrow" w:hAnsi="Arial Narrow" w:cs="Arial"/>
          <w:sz w:val="22"/>
          <w:szCs w:val="22"/>
        </w:rPr>
      </w:pPr>
      <w:r w:rsidRPr="00B825E2">
        <w:rPr>
          <w:rFonts w:ascii="Arial Narrow" w:hAnsi="Arial Narrow" w:cs="Arial"/>
          <w:sz w:val="22"/>
          <w:szCs w:val="22"/>
        </w:rPr>
        <w:t xml:space="preserve">Principal Investigator: Brian M. Berman, M.D.                </w:t>
      </w:r>
      <w:r w:rsidRPr="00B825E2">
        <w:rPr>
          <w:rFonts w:ascii="Arial Narrow" w:hAnsi="Arial Narrow" w:cs="Arial"/>
          <w:sz w:val="22"/>
          <w:szCs w:val="22"/>
        </w:rPr>
        <w:tab/>
      </w:r>
    </w:p>
    <w:p w14:paraId="201181C8" w14:textId="29949B01" w:rsidR="003D2E21" w:rsidRPr="00B825E2" w:rsidRDefault="003D2E21" w:rsidP="003D2E21">
      <w:pPr>
        <w:tabs>
          <w:tab w:val="left" w:pos="0"/>
          <w:tab w:val="left" w:pos="720"/>
          <w:tab w:val="left" w:pos="6840"/>
          <w:tab w:val="left" w:pos="7920"/>
        </w:tabs>
        <w:rPr>
          <w:rFonts w:ascii="Arial Narrow" w:hAnsi="Arial Narrow" w:cs="Arial"/>
          <w:bCs/>
          <w:sz w:val="22"/>
          <w:szCs w:val="22"/>
        </w:rPr>
      </w:pPr>
      <w:r w:rsidRPr="00B825E2">
        <w:rPr>
          <w:rFonts w:ascii="Arial Narrow" w:hAnsi="Arial Narrow" w:cs="Arial"/>
          <w:bCs/>
          <w:sz w:val="22"/>
          <w:szCs w:val="22"/>
        </w:rPr>
        <w:t xml:space="preserve">Role: Co-investigator, 15% effort                                     </w:t>
      </w:r>
      <w:r w:rsidRPr="00B825E2">
        <w:rPr>
          <w:rFonts w:ascii="Arial Narrow" w:hAnsi="Arial Narrow" w:cs="Arial"/>
          <w:sz w:val="22"/>
          <w:szCs w:val="22"/>
        </w:rPr>
        <w:tab/>
      </w:r>
      <w:r w:rsidRPr="00B825E2">
        <w:rPr>
          <w:rFonts w:ascii="Arial Narrow" w:hAnsi="Arial Narrow" w:cs="Arial"/>
          <w:sz w:val="22"/>
          <w:szCs w:val="22"/>
        </w:rPr>
        <w:tab/>
      </w:r>
      <w:r w:rsidR="009A48E4">
        <w:rPr>
          <w:rFonts w:ascii="Arial Narrow" w:hAnsi="Arial Narrow" w:cs="Arial"/>
          <w:sz w:val="22"/>
          <w:szCs w:val="22"/>
        </w:rPr>
        <w:tab/>
      </w:r>
      <w:r w:rsidRPr="00B825E2">
        <w:rPr>
          <w:rFonts w:ascii="Arial Narrow" w:hAnsi="Arial Narrow" w:cs="Arial"/>
          <w:bCs/>
          <w:sz w:val="22"/>
          <w:szCs w:val="22"/>
        </w:rPr>
        <w:t>$2,552,819</w:t>
      </w:r>
    </w:p>
    <w:p w14:paraId="5AACA288" w14:textId="77777777" w:rsidR="003D2E21" w:rsidRPr="00B825E2" w:rsidRDefault="003D2E21" w:rsidP="003D2E21">
      <w:pPr>
        <w:tabs>
          <w:tab w:val="left" w:pos="720"/>
        </w:tabs>
        <w:rPr>
          <w:rFonts w:ascii="Arial Narrow" w:hAnsi="Arial Narrow" w:cs="Arial"/>
          <w:sz w:val="22"/>
          <w:szCs w:val="22"/>
        </w:rPr>
      </w:pPr>
      <w:r w:rsidRPr="00B825E2">
        <w:rPr>
          <w:rFonts w:ascii="Arial Narrow" w:hAnsi="Arial Narrow" w:cs="Arial"/>
          <w:bCs/>
          <w:sz w:val="22"/>
          <w:szCs w:val="22"/>
        </w:rPr>
        <w:tab/>
      </w:r>
    </w:p>
    <w:p w14:paraId="2BE4232F" w14:textId="77777777" w:rsidR="003D2E21" w:rsidRPr="00B825E2" w:rsidRDefault="003D2E21" w:rsidP="003D2E21">
      <w:pPr>
        <w:pStyle w:val="Heading5"/>
        <w:tabs>
          <w:tab w:val="clear" w:pos="360"/>
          <w:tab w:val="clear" w:pos="6840"/>
          <w:tab w:val="left" w:pos="720"/>
          <w:tab w:val="left" w:pos="6480"/>
          <w:tab w:val="left" w:pos="7650"/>
        </w:tabs>
        <w:ind w:firstLine="0"/>
        <w:jc w:val="left"/>
        <w:rPr>
          <w:rFonts w:ascii="Arial Narrow" w:hAnsi="Arial Narrow" w:cs="Arial"/>
          <w:i w:val="0"/>
          <w:sz w:val="22"/>
          <w:szCs w:val="22"/>
        </w:rPr>
      </w:pPr>
      <w:r w:rsidRPr="00B825E2">
        <w:rPr>
          <w:rFonts w:ascii="Arial Narrow" w:hAnsi="Arial Narrow" w:cs="Arial"/>
          <w:sz w:val="22"/>
          <w:szCs w:val="22"/>
        </w:rPr>
        <w:t>Use of Acupuncture for Dental Pain: Testing a Model</w:t>
      </w:r>
    </w:p>
    <w:p w14:paraId="6A268B80" w14:textId="77777777" w:rsidR="003D2E21" w:rsidRPr="00B825E2" w:rsidRDefault="003D2E21" w:rsidP="003D2E21">
      <w:pPr>
        <w:pStyle w:val="Heading6"/>
        <w:tabs>
          <w:tab w:val="left" w:pos="0"/>
          <w:tab w:val="left" w:pos="720"/>
          <w:tab w:val="left" w:pos="7650"/>
        </w:tabs>
        <w:ind w:right="-720"/>
        <w:rPr>
          <w:rFonts w:ascii="Arial Narrow" w:hAnsi="Arial Narrow" w:cs="Arial"/>
          <w:sz w:val="22"/>
          <w:szCs w:val="22"/>
        </w:rPr>
      </w:pPr>
      <w:r w:rsidRPr="00B825E2">
        <w:rPr>
          <w:rFonts w:ascii="Arial Narrow" w:hAnsi="Arial Narrow" w:cs="Arial"/>
          <w:sz w:val="22"/>
          <w:szCs w:val="22"/>
        </w:rPr>
        <w:t>NIH National Center for Complementary and Alternative</w:t>
      </w:r>
    </w:p>
    <w:p w14:paraId="63C2AE00" w14:textId="77777777" w:rsidR="003D2E21" w:rsidRPr="00B825E2" w:rsidRDefault="003D2E21" w:rsidP="003D2E21">
      <w:pPr>
        <w:tabs>
          <w:tab w:val="left" w:pos="0"/>
          <w:tab w:val="left" w:pos="720"/>
          <w:tab w:val="left" w:pos="5490"/>
          <w:tab w:val="left" w:pos="6480"/>
          <w:tab w:val="left" w:pos="8100"/>
        </w:tabs>
        <w:ind w:right="-720"/>
        <w:rPr>
          <w:rFonts w:ascii="Arial Narrow" w:hAnsi="Arial Narrow" w:cs="Arial"/>
          <w:bCs/>
          <w:sz w:val="22"/>
          <w:szCs w:val="22"/>
        </w:rPr>
      </w:pPr>
      <w:r w:rsidRPr="00B825E2">
        <w:rPr>
          <w:rFonts w:ascii="Arial Narrow" w:hAnsi="Arial Narrow" w:cs="Arial"/>
          <w:sz w:val="22"/>
          <w:szCs w:val="22"/>
        </w:rPr>
        <w:t xml:space="preserve">Medicine; 1998-2002, Grant #: 8 RO1 AT00010              </w:t>
      </w: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i/>
          <w:iCs/>
          <w:sz w:val="22"/>
          <w:szCs w:val="22"/>
        </w:rPr>
        <w:tab/>
      </w:r>
    </w:p>
    <w:p w14:paraId="3E9A238C" w14:textId="450B3EDE" w:rsidR="003D2E21" w:rsidRPr="00B825E2" w:rsidRDefault="003D2E21" w:rsidP="003D2E21">
      <w:pPr>
        <w:tabs>
          <w:tab w:val="left" w:pos="0"/>
          <w:tab w:val="left" w:pos="720"/>
          <w:tab w:val="left" w:pos="7920"/>
        </w:tabs>
        <w:rPr>
          <w:rFonts w:ascii="Arial Narrow" w:hAnsi="Arial Narrow" w:cs="Arial"/>
          <w:bCs/>
          <w:sz w:val="22"/>
          <w:szCs w:val="22"/>
        </w:rPr>
      </w:pPr>
      <w:r w:rsidRPr="00B825E2">
        <w:rPr>
          <w:rFonts w:ascii="Arial Narrow" w:hAnsi="Arial Narrow" w:cs="Arial"/>
          <w:bCs/>
          <w:sz w:val="22"/>
          <w:szCs w:val="22"/>
        </w:rPr>
        <w:t xml:space="preserve">Role: Principal investigator, 25% effort                         </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$1,086,027</w:t>
      </w:r>
    </w:p>
    <w:p w14:paraId="3A527AC4" w14:textId="77777777" w:rsidR="003D2E21" w:rsidRPr="00B825E2" w:rsidRDefault="003D2E21" w:rsidP="003D2E21">
      <w:pPr>
        <w:tabs>
          <w:tab w:val="left" w:pos="0"/>
          <w:tab w:val="left" w:pos="720"/>
        </w:tabs>
        <w:rPr>
          <w:rFonts w:ascii="Arial Narrow" w:hAnsi="Arial Narrow" w:cs="Arial"/>
          <w:bCs/>
          <w:sz w:val="22"/>
          <w:szCs w:val="22"/>
        </w:rPr>
      </w:pPr>
      <w:r w:rsidRPr="00B825E2">
        <w:rPr>
          <w:rFonts w:ascii="Arial Narrow" w:hAnsi="Arial Narrow" w:cs="Arial"/>
          <w:bCs/>
          <w:sz w:val="22"/>
          <w:szCs w:val="22"/>
        </w:rPr>
        <w:tab/>
      </w:r>
    </w:p>
    <w:p w14:paraId="093C80EE" w14:textId="77777777" w:rsidR="003D2E21" w:rsidRPr="00B825E2" w:rsidRDefault="003D2E21" w:rsidP="003D2E21">
      <w:pPr>
        <w:tabs>
          <w:tab w:val="left" w:pos="0"/>
          <w:tab w:val="left" w:pos="720"/>
          <w:tab w:val="left" w:pos="7920"/>
        </w:tabs>
        <w:rPr>
          <w:rFonts w:ascii="Arial Narrow" w:hAnsi="Arial Narrow" w:cs="Arial"/>
          <w:bCs/>
          <w:i/>
          <w:iCs/>
          <w:sz w:val="22"/>
          <w:szCs w:val="22"/>
        </w:rPr>
      </w:pPr>
      <w:r w:rsidRPr="00B825E2">
        <w:rPr>
          <w:rFonts w:ascii="Arial Narrow" w:hAnsi="Arial Narrow" w:cs="Arial"/>
          <w:sz w:val="22"/>
          <w:szCs w:val="22"/>
        </w:rPr>
        <w:t xml:space="preserve">University of Maryland DRIF Funding – </w:t>
      </w:r>
      <w:r w:rsidRPr="00B825E2">
        <w:rPr>
          <w:rFonts w:ascii="Arial Narrow" w:hAnsi="Arial Narrow" w:cs="Arial"/>
          <w:i/>
          <w:iCs/>
          <w:sz w:val="22"/>
          <w:szCs w:val="22"/>
        </w:rPr>
        <w:t>The Analgesic and Anti-</w:t>
      </w:r>
    </w:p>
    <w:p w14:paraId="712AE820" w14:textId="77777777" w:rsidR="003D2E21" w:rsidRPr="00B825E2" w:rsidRDefault="003D2E21" w:rsidP="003D2E21">
      <w:pPr>
        <w:tabs>
          <w:tab w:val="left" w:pos="0"/>
          <w:tab w:val="left" w:pos="720"/>
          <w:tab w:val="left" w:pos="8100"/>
        </w:tabs>
        <w:rPr>
          <w:rFonts w:ascii="Arial Narrow" w:hAnsi="Arial Narrow" w:cs="Arial"/>
          <w:bCs/>
          <w:sz w:val="22"/>
          <w:szCs w:val="22"/>
        </w:rPr>
      </w:pPr>
      <w:r w:rsidRPr="00B825E2">
        <w:rPr>
          <w:rFonts w:ascii="Arial Narrow" w:hAnsi="Arial Narrow" w:cs="Arial"/>
          <w:i/>
          <w:iCs/>
          <w:sz w:val="22"/>
          <w:szCs w:val="22"/>
        </w:rPr>
        <w:t xml:space="preserve">Inflammatory Effects of Acupuncture in the Rat </w:t>
      </w:r>
      <w:r w:rsidRPr="00B825E2">
        <w:rPr>
          <w:rFonts w:ascii="Arial Narrow" w:hAnsi="Arial Narrow" w:cs="Arial"/>
          <w:sz w:val="22"/>
          <w:szCs w:val="22"/>
        </w:rPr>
        <w:t>(1998 – 1999)</w:t>
      </w:r>
      <w:r w:rsidRPr="00B825E2">
        <w:rPr>
          <w:rFonts w:ascii="Arial Narrow" w:hAnsi="Arial Narrow" w:cs="Arial"/>
          <w:sz w:val="22"/>
          <w:szCs w:val="22"/>
        </w:rPr>
        <w:tab/>
      </w:r>
    </w:p>
    <w:p w14:paraId="16180046" w14:textId="5B77ABC1" w:rsidR="003D2E21" w:rsidRPr="00B825E2" w:rsidRDefault="003D2E21" w:rsidP="003D2E21">
      <w:pPr>
        <w:tabs>
          <w:tab w:val="left" w:pos="0"/>
          <w:tab w:val="left" w:pos="720"/>
          <w:tab w:val="left" w:pos="7920"/>
        </w:tabs>
        <w:rPr>
          <w:rFonts w:ascii="Arial Narrow" w:hAnsi="Arial Narrow" w:cs="Arial"/>
          <w:bCs/>
          <w:sz w:val="22"/>
          <w:szCs w:val="22"/>
        </w:rPr>
      </w:pPr>
      <w:r w:rsidRPr="00B825E2">
        <w:rPr>
          <w:rFonts w:ascii="Arial Narrow" w:hAnsi="Arial Narrow" w:cs="Arial"/>
          <w:bCs/>
          <w:sz w:val="22"/>
          <w:szCs w:val="22"/>
        </w:rPr>
        <w:t>Role: Principal investigator, 25% effort</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$14,933</w:t>
      </w:r>
    </w:p>
    <w:p w14:paraId="31CF3F98" w14:textId="77777777" w:rsidR="003D2E21" w:rsidRPr="00B825E2" w:rsidRDefault="003D2E21" w:rsidP="003D2E21">
      <w:pPr>
        <w:tabs>
          <w:tab w:val="left" w:pos="0"/>
          <w:tab w:val="left" w:pos="720"/>
        </w:tabs>
        <w:rPr>
          <w:rFonts w:ascii="Arial Narrow" w:hAnsi="Arial Narrow" w:cs="Arial"/>
          <w:i/>
          <w:sz w:val="22"/>
          <w:szCs w:val="22"/>
        </w:rPr>
      </w:pPr>
    </w:p>
    <w:p w14:paraId="76C76C9A" w14:textId="77777777" w:rsidR="003D2E21" w:rsidRPr="00B825E2" w:rsidRDefault="003D2E21" w:rsidP="003D2E21">
      <w:pPr>
        <w:tabs>
          <w:tab w:val="left" w:pos="0"/>
          <w:tab w:val="left" w:pos="720"/>
        </w:tabs>
        <w:rPr>
          <w:rFonts w:ascii="Arial Narrow" w:hAnsi="Arial Narrow" w:cs="Arial"/>
          <w:i/>
          <w:sz w:val="22"/>
          <w:szCs w:val="22"/>
        </w:rPr>
      </w:pPr>
      <w:r w:rsidRPr="00B825E2">
        <w:rPr>
          <w:rFonts w:ascii="Arial Narrow" w:hAnsi="Arial Narrow" w:cs="Arial"/>
          <w:i/>
          <w:sz w:val="22"/>
          <w:szCs w:val="22"/>
        </w:rPr>
        <w:t>A Controlled Study Using Acupuncture as an Adjuvant to Treat</w:t>
      </w:r>
    </w:p>
    <w:p w14:paraId="5B9E4D99" w14:textId="77777777" w:rsidR="003D2E21" w:rsidRPr="00B825E2" w:rsidRDefault="003D2E21" w:rsidP="003D2E21">
      <w:pPr>
        <w:tabs>
          <w:tab w:val="left" w:pos="0"/>
          <w:tab w:val="left" w:pos="720"/>
        </w:tabs>
        <w:rPr>
          <w:rFonts w:ascii="Arial Narrow" w:hAnsi="Arial Narrow" w:cs="Arial"/>
          <w:iCs/>
          <w:sz w:val="22"/>
          <w:szCs w:val="22"/>
        </w:rPr>
      </w:pPr>
      <w:r w:rsidRPr="00B825E2">
        <w:rPr>
          <w:rFonts w:ascii="Arial Narrow" w:hAnsi="Arial Narrow" w:cs="Arial"/>
          <w:i/>
          <w:sz w:val="22"/>
          <w:szCs w:val="22"/>
        </w:rPr>
        <w:t>Chemotherapy- Induced Nausea and Vomiting</w:t>
      </w:r>
    </w:p>
    <w:p w14:paraId="6313D7F2" w14:textId="77777777" w:rsidR="003D2E21" w:rsidRPr="00B825E2" w:rsidRDefault="003D2E21" w:rsidP="003D2E21">
      <w:pPr>
        <w:tabs>
          <w:tab w:val="left" w:pos="0"/>
          <w:tab w:val="left" w:pos="720"/>
          <w:tab w:val="left" w:pos="6480"/>
          <w:tab w:val="left" w:pos="7920"/>
          <w:tab w:val="left" w:pos="8100"/>
        </w:tabs>
        <w:rPr>
          <w:rFonts w:ascii="Arial Narrow" w:hAnsi="Arial Narrow" w:cs="Arial"/>
          <w:bCs/>
          <w:sz w:val="22"/>
          <w:szCs w:val="22"/>
        </w:rPr>
      </w:pPr>
      <w:r w:rsidRPr="00B825E2">
        <w:rPr>
          <w:rFonts w:ascii="Arial Narrow" w:hAnsi="Arial Narrow" w:cs="Arial"/>
          <w:sz w:val="22"/>
          <w:szCs w:val="22"/>
        </w:rPr>
        <w:t xml:space="preserve">U.S. Department of the Army, July 1999 – June 2002     </w:t>
      </w:r>
      <w:r w:rsidRPr="00B825E2">
        <w:rPr>
          <w:rFonts w:ascii="Arial Narrow" w:hAnsi="Arial Narrow" w:cs="Arial"/>
          <w:sz w:val="22"/>
          <w:szCs w:val="22"/>
        </w:rPr>
        <w:tab/>
      </w:r>
      <w:r w:rsidRPr="00B825E2">
        <w:rPr>
          <w:rFonts w:ascii="Arial Narrow" w:hAnsi="Arial Narrow" w:cs="Arial"/>
          <w:sz w:val="22"/>
          <w:szCs w:val="22"/>
        </w:rPr>
        <w:tab/>
      </w:r>
    </w:p>
    <w:p w14:paraId="0B50584D" w14:textId="77777777" w:rsidR="003D2E21" w:rsidRPr="00B825E2" w:rsidRDefault="003D2E21" w:rsidP="003D2E21">
      <w:pPr>
        <w:pStyle w:val="Header"/>
        <w:tabs>
          <w:tab w:val="clear" w:pos="4320"/>
          <w:tab w:val="clear" w:pos="8640"/>
          <w:tab w:val="left" w:pos="0"/>
          <w:tab w:val="left" w:pos="720"/>
        </w:tabs>
        <w:rPr>
          <w:rFonts w:ascii="Arial Narrow" w:hAnsi="Arial Narrow" w:cs="Arial"/>
          <w:sz w:val="22"/>
          <w:szCs w:val="22"/>
        </w:rPr>
      </w:pPr>
      <w:r w:rsidRPr="00B825E2">
        <w:rPr>
          <w:rFonts w:ascii="Arial Narrow" w:hAnsi="Arial Narrow" w:cs="Arial"/>
          <w:sz w:val="22"/>
          <w:szCs w:val="22"/>
        </w:rPr>
        <w:t xml:space="preserve">Grant #: BC980536                                                            </w:t>
      </w:r>
    </w:p>
    <w:p w14:paraId="24583F57" w14:textId="1904F48A" w:rsidR="003D2E21" w:rsidRPr="00B825E2" w:rsidRDefault="003D2E21" w:rsidP="003D2E21">
      <w:pPr>
        <w:tabs>
          <w:tab w:val="left" w:pos="0"/>
          <w:tab w:val="left" w:pos="720"/>
          <w:tab w:val="left" w:pos="7920"/>
        </w:tabs>
        <w:rPr>
          <w:rFonts w:ascii="Arial Narrow" w:hAnsi="Arial Narrow" w:cs="Arial"/>
          <w:bCs/>
          <w:sz w:val="22"/>
          <w:szCs w:val="22"/>
        </w:rPr>
      </w:pPr>
      <w:r w:rsidRPr="00B825E2">
        <w:rPr>
          <w:rFonts w:ascii="Arial Narrow" w:hAnsi="Arial Narrow" w:cs="Arial"/>
          <w:bCs/>
          <w:sz w:val="22"/>
          <w:szCs w:val="22"/>
        </w:rPr>
        <w:t>Role: Principal investigator, 20% effort</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$257,342</w:t>
      </w:r>
    </w:p>
    <w:p w14:paraId="6882BD60" w14:textId="77777777" w:rsidR="003D2E21" w:rsidRPr="00B825E2" w:rsidRDefault="003D2E21" w:rsidP="003D2E21">
      <w:pPr>
        <w:tabs>
          <w:tab w:val="left" w:pos="0"/>
          <w:tab w:val="left" w:pos="720"/>
          <w:tab w:val="left" w:pos="1890"/>
          <w:tab w:val="left" w:pos="2160"/>
          <w:tab w:val="left" w:pos="6840"/>
          <w:tab w:val="decimal" w:pos="7830"/>
          <w:tab w:val="left" w:pos="8100"/>
          <w:tab w:val="decimal" w:pos="9540"/>
        </w:tabs>
        <w:ind w:right="-450"/>
        <w:rPr>
          <w:rFonts w:ascii="Arial Narrow" w:hAnsi="Arial Narrow" w:cs="Arial"/>
          <w:bCs/>
          <w:sz w:val="22"/>
          <w:szCs w:val="22"/>
        </w:rPr>
      </w:pPr>
      <w:r w:rsidRPr="00B825E2">
        <w:rPr>
          <w:rFonts w:ascii="Arial Narrow" w:hAnsi="Arial Narrow" w:cs="Arial"/>
          <w:bCs/>
          <w:sz w:val="22"/>
          <w:szCs w:val="22"/>
        </w:rPr>
        <w:tab/>
      </w:r>
      <w:r w:rsidRPr="00B825E2">
        <w:rPr>
          <w:rFonts w:ascii="Arial Narrow" w:hAnsi="Arial Narrow" w:cs="Arial"/>
          <w:bCs/>
          <w:sz w:val="22"/>
          <w:szCs w:val="22"/>
        </w:rPr>
        <w:tab/>
      </w:r>
    </w:p>
    <w:p w14:paraId="7AA804BB" w14:textId="77777777" w:rsidR="003D2E21" w:rsidRPr="00B825E2" w:rsidRDefault="003D2E21" w:rsidP="003D2E21">
      <w:pPr>
        <w:tabs>
          <w:tab w:val="left" w:pos="0"/>
          <w:tab w:val="left" w:pos="720"/>
        </w:tabs>
        <w:rPr>
          <w:rFonts w:ascii="Arial Narrow" w:hAnsi="Arial Narrow" w:cs="Arial"/>
          <w:i/>
          <w:iCs/>
          <w:sz w:val="22"/>
          <w:szCs w:val="22"/>
        </w:rPr>
      </w:pPr>
      <w:r w:rsidRPr="00B825E2">
        <w:rPr>
          <w:rFonts w:ascii="Arial Narrow" w:hAnsi="Arial Narrow" w:cs="Arial"/>
          <w:sz w:val="22"/>
          <w:szCs w:val="22"/>
        </w:rPr>
        <w:t xml:space="preserve">University of Maryland DRIF Funding – </w:t>
      </w:r>
      <w:r w:rsidRPr="00B825E2">
        <w:rPr>
          <w:rFonts w:ascii="Arial Narrow" w:hAnsi="Arial Narrow" w:cs="Arial"/>
          <w:i/>
          <w:iCs/>
          <w:sz w:val="22"/>
          <w:szCs w:val="22"/>
        </w:rPr>
        <w:t>The Effect of</w:t>
      </w:r>
    </w:p>
    <w:p w14:paraId="1ACA799D" w14:textId="77777777" w:rsidR="003D2E21" w:rsidRPr="00B825E2" w:rsidRDefault="003D2E21" w:rsidP="003D2E21">
      <w:pPr>
        <w:tabs>
          <w:tab w:val="left" w:pos="0"/>
          <w:tab w:val="left" w:pos="720"/>
          <w:tab w:val="left" w:pos="8100"/>
          <w:tab w:val="left" w:pos="9540"/>
        </w:tabs>
        <w:rPr>
          <w:rFonts w:ascii="Arial Narrow" w:hAnsi="Arial Narrow" w:cs="Arial"/>
          <w:sz w:val="22"/>
          <w:szCs w:val="22"/>
        </w:rPr>
      </w:pPr>
      <w:r w:rsidRPr="00B825E2">
        <w:rPr>
          <w:rFonts w:ascii="Arial Narrow" w:hAnsi="Arial Narrow" w:cs="Arial"/>
          <w:i/>
          <w:iCs/>
          <w:sz w:val="22"/>
          <w:szCs w:val="22"/>
        </w:rPr>
        <w:t>Electroacupuncture on Peripheral Opioids Release</w:t>
      </w:r>
      <w:r w:rsidRPr="00B825E2">
        <w:rPr>
          <w:rFonts w:ascii="Arial Narrow" w:hAnsi="Arial Narrow" w:cs="Arial"/>
          <w:sz w:val="22"/>
          <w:szCs w:val="22"/>
        </w:rPr>
        <w:t xml:space="preserve"> (1999 – 2000)</w:t>
      </w:r>
      <w:r w:rsidRPr="00B825E2">
        <w:rPr>
          <w:rFonts w:ascii="Arial Narrow" w:hAnsi="Arial Narrow" w:cs="Arial"/>
          <w:sz w:val="22"/>
          <w:szCs w:val="22"/>
        </w:rPr>
        <w:tab/>
      </w:r>
    </w:p>
    <w:p w14:paraId="64A8434A" w14:textId="6E261B69" w:rsidR="003D2E21" w:rsidRPr="00B825E2" w:rsidRDefault="003D2E21" w:rsidP="003D2E21">
      <w:pPr>
        <w:tabs>
          <w:tab w:val="left" w:pos="0"/>
          <w:tab w:val="left" w:pos="720"/>
          <w:tab w:val="left" w:pos="7920"/>
        </w:tabs>
        <w:rPr>
          <w:rFonts w:ascii="Arial Narrow" w:hAnsi="Arial Narrow" w:cs="Arial"/>
          <w:bCs/>
          <w:sz w:val="22"/>
          <w:szCs w:val="22"/>
        </w:rPr>
      </w:pPr>
      <w:r w:rsidRPr="00B825E2">
        <w:rPr>
          <w:rFonts w:ascii="Arial Narrow" w:hAnsi="Arial Narrow" w:cs="Arial"/>
          <w:bCs/>
          <w:sz w:val="22"/>
          <w:szCs w:val="22"/>
        </w:rPr>
        <w:t>Role: Principal investigator, 15% effort</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$14,860</w:t>
      </w:r>
    </w:p>
    <w:p w14:paraId="262A641F" w14:textId="77777777" w:rsidR="003D2E21" w:rsidRPr="00B825E2" w:rsidRDefault="003D2E21" w:rsidP="003D2E21">
      <w:pPr>
        <w:tabs>
          <w:tab w:val="left" w:pos="0"/>
          <w:tab w:val="left" w:pos="720"/>
        </w:tabs>
        <w:rPr>
          <w:rFonts w:ascii="Arial Narrow" w:hAnsi="Arial Narrow" w:cs="Arial"/>
          <w:sz w:val="22"/>
          <w:szCs w:val="22"/>
        </w:rPr>
      </w:pPr>
    </w:p>
    <w:p w14:paraId="434FC4DD" w14:textId="77777777" w:rsidR="003D2E21" w:rsidRPr="00B825E2" w:rsidRDefault="003D2E21" w:rsidP="003D2E21">
      <w:pPr>
        <w:pStyle w:val="Header"/>
        <w:tabs>
          <w:tab w:val="clear" w:pos="8640"/>
          <w:tab w:val="left" w:pos="-1080"/>
          <w:tab w:val="left" w:pos="-720"/>
          <w:tab w:val="left" w:pos="360"/>
          <w:tab w:val="left" w:pos="720"/>
          <w:tab w:val="left" w:pos="1710"/>
          <w:tab w:val="left" w:pos="4320"/>
        </w:tabs>
        <w:rPr>
          <w:rFonts w:ascii="Arial Narrow" w:hAnsi="Arial Narrow" w:cs="Arial"/>
          <w:i/>
          <w:iCs/>
          <w:snapToGrid/>
          <w:sz w:val="22"/>
          <w:szCs w:val="22"/>
        </w:rPr>
      </w:pPr>
      <w:r w:rsidRPr="00B825E2">
        <w:rPr>
          <w:rFonts w:ascii="Arial Narrow" w:hAnsi="Arial Narrow" w:cs="Arial"/>
          <w:i/>
          <w:iCs/>
          <w:snapToGrid/>
          <w:sz w:val="22"/>
          <w:szCs w:val="22"/>
        </w:rPr>
        <w:t>The effect of electroacupuncture on peripheral opioid release</w:t>
      </w:r>
    </w:p>
    <w:p w14:paraId="664036B0" w14:textId="77777777" w:rsidR="003D2E21" w:rsidRPr="00B825E2" w:rsidRDefault="003D2E21" w:rsidP="003D2E21">
      <w:pPr>
        <w:pStyle w:val="Header"/>
        <w:tabs>
          <w:tab w:val="clear" w:pos="8640"/>
          <w:tab w:val="left" w:pos="-1080"/>
          <w:tab w:val="left" w:pos="-720"/>
          <w:tab w:val="left" w:pos="360"/>
          <w:tab w:val="left" w:pos="720"/>
          <w:tab w:val="left" w:pos="1710"/>
          <w:tab w:val="left" w:pos="4320"/>
        </w:tabs>
        <w:rPr>
          <w:rFonts w:ascii="Arial Narrow" w:hAnsi="Arial Narrow" w:cs="Arial"/>
          <w:snapToGrid/>
          <w:sz w:val="22"/>
          <w:szCs w:val="22"/>
        </w:rPr>
      </w:pPr>
      <w:r w:rsidRPr="00B825E2">
        <w:rPr>
          <w:rFonts w:ascii="Arial Narrow" w:hAnsi="Arial Narrow" w:cs="Arial"/>
          <w:snapToGrid/>
          <w:sz w:val="22"/>
          <w:szCs w:val="22"/>
        </w:rPr>
        <w:t>R21, NCCAM, NIH, September 2000 - June 2002</w:t>
      </w:r>
    </w:p>
    <w:p w14:paraId="487EE710" w14:textId="77777777" w:rsidR="003D2E21" w:rsidRPr="00B825E2" w:rsidRDefault="003D2E21" w:rsidP="003D2E21">
      <w:pPr>
        <w:pStyle w:val="Header"/>
        <w:tabs>
          <w:tab w:val="clear" w:pos="8640"/>
          <w:tab w:val="left" w:pos="-1080"/>
          <w:tab w:val="left" w:pos="-720"/>
          <w:tab w:val="left" w:pos="360"/>
          <w:tab w:val="left" w:pos="720"/>
          <w:tab w:val="left" w:pos="1710"/>
          <w:tab w:val="left" w:pos="4320"/>
          <w:tab w:val="left" w:pos="6480"/>
          <w:tab w:val="left" w:pos="7920"/>
          <w:tab w:val="left" w:pos="8100"/>
        </w:tabs>
        <w:rPr>
          <w:rFonts w:ascii="Arial Narrow" w:hAnsi="Arial Narrow" w:cs="Arial"/>
          <w:snapToGrid/>
          <w:sz w:val="22"/>
          <w:szCs w:val="22"/>
        </w:rPr>
      </w:pPr>
      <w:r w:rsidRPr="00B825E2">
        <w:rPr>
          <w:rFonts w:ascii="Arial Narrow" w:hAnsi="Arial Narrow" w:cs="Arial"/>
          <w:snapToGrid/>
          <w:sz w:val="22"/>
          <w:szCs w:val="22"/>
        </w:rPr>
        <w:t>Principal Investigator: Grant Zhang, Ph.D.</w:t>
      </w:r>
      <w:r w:rsidRPr="00B825E2">
        <w:rPr>
          <w:rFonts w:ascii="Arial Narrow" w:hAnsi="Arial Narrow" w:cs="Arial"/>
          <w:snapToGrid/>
          <w:sz w:val="22"/>
          <w:szCs w:val="22"/>
        </w:rPr>
        <w:tab/>
        <w:t xml:space="preserve">                 </w:t>
      </w:r>
      <w:r w:rsidRPr="00B825E2">
        <w:rPr>
          <w:rFonts w:ascii="Arial Narrow" w:hAnsi="Arial Narrow" w:cs="Arial"/>
          <w:snapToGrid/>
          <w:sz w:val="22"/>
          <w:szCs w:val="22"/>
        </w:rPr>
        <w:tab/>
      </w:r>
      <w:r w:rsidRPr="00B825E2">
        <w:rPr>
          <w:rFonts w:ascii="Arial Narrow" w:hAnsi="Arial Narrow" w:cs="Arial"/>
          <w:snapToGrid/>
          <w:sz w:val="22"/>
          <w:szCs w:val="22"/>
        </w:rPr>
        <w:tab/>
      </w:r>
    </w:p>
    <w:p w14:paraId="47732495" w14:textId="46F67DB6" w:rsidR="003D2E21" w:rsidRPr="00B825E2" w:rsidRDefault="003D2E21" w:rsidP="003D2E21">
      <w:pPr>
        <w:tabs>
          <w:tab w:val="left" w:pos="0"/>
          <w:tab w:val="left" w:pos="720"/>
          <w:tab w:val="left" w:pos="7920"/>
        </w:tabs>
        <w:rPr>
          <w:rFonts w:ascii="Arial Narrow" w:hAnsi="Arial Narrow" w:cs="Arial"/>
          <w:bCs/>
          <w:sz w:val="22"/>
          <w:szCs w:val="22"/>
        </w:rPr>
      </w:pPr>
      <w:r w:rsidRPr="00B825E2">
        <w:rPr>
          <w:rFonts w:ascii="Arial Narrow" w:hAnsi="Arial Narrow" w:cs="Arial"/>
          <w:bCs/>
          <w:sz w:val="22"/>
          <w:szCs w:val="22"/>
        </w:rPr>
        <w:t xml:space="preserve">Role: Co-investigator, 10% effort                                </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$352,844</w:t>
      </w:r>
    </w:p>
    <w:p w14:paraId="274F44D1" w14:textId="77777777" w:rsidR="003D2E21" w:rsidRPr="00B825E2" w:rsidRDefault="003D2E21" w:rsidP="003D2E21">
      <w:pPr>
        <w:tabs>
          <w:tab w:val="left" w:pos="0"/>
          <w:tab w:val="left" w:pos="720"/>
          <w:tab w:val="left" w:pos="4320"/>
          <w:tab w:val="left" w:pos="7110"/>
        </w:tabs>
        <w:rPr>
          <w:rFonts w:ascii="Arial Narrow" w:hAnsi="Arial Narrow" w:cs="Arial"/>
          <w:bCs/>
          <w:sz w:val="22"/>
          <w:szCs w:val="22"/>
        </w:rPr>
      </w:pPr>
      <w:r w:rsidRPr="00B825E2">
        <w:rPr>
          <w:rFonts w:ascii="Arial Narrow" w:hAnsi="Arial Narrow"/>
          <w:sz w:val="22"/>
          <w:szCs w:val="22"/>
        </w:rPr>
        <w:tab/>
      </w:r>
      <w:r w:rsidRPr="00B825E2">
        <w:rPr>
          <w:rFonts w:ascii="Arial Narrow" w:hAnsi="Arial Narrow"/>
          <w:sz w:val="22"/>
          <w:szCs w:val="22"/>
        </w:rPr>
        <w:tab/>
      </w:r>
    </w:p>
    <w:p w14:paraId="270FD3DA" w14:textId="77777777" w:rsidR="003D2E21" w:rsidRPr="00B825E2" w:rsidRDefault="003D2E21" w:rsidP="003D2E21">
      <w:pPr>
        <w:pStyle w:val="Header"/>
        <w:tabs>
          <w:tab w:val="clear" w:pos="8640"/>
          <w:tab w:val="left" w:pos="-1080"/>
          <w:tab w:val="left" w:pos="-720"/>
          <w:tab w:val="left" w:pos="360"/>
          <w:tab w:val="left" w:pos="720"/>
          <w:tab w:val="left" w:pos="1710"/>
          <w:tab w:val="left" w:pos="4320"/>
        </w:tabs>
        <w:rPr>
          <w:rFonts w:ascii="Arial Narrow" w:hAnsi="Arial Narrow" w:cs="Arial"/>
          <w:i/>
          <w:iCs/>
          <w:snapToGrid/>
          <w:sz w:val="22"/>
          <w:szCs w:val="22"/>
        </w:rPr>
      </w:pPr>
      <w:r w:rsidRPr="00B825E2">
        <w:rPr>
          <w:rFonts w:ascii="Arial Narrow" w:hAnsi="Arial Narrow" w:cs="Arial"/>
          <w:i/>
          <w:iCs/>
          <w:snapToGrid/>
          <w:sz w:val="22"/>
          <w:szCs w:val="22"/>
        </w:rPr>
        <w:t>Consistency of TCM RA Diagnosis and herbal prescription</w:t>
      </w:r>
    </w:p>
    <w:p w14:paraId="253F2871" w14:textId="77777777" w:rsidR="003D2E21" w:rsidRPr="00B825E2" w:rsidRDefault="003D2E21" w:rsidP="003D2E21">
      <w:pPr>
        <w:pStyle w:val="Header"/>
        <w:tabs>
          <w:tab w:val="clear" w:pos="8640"/>
          <w:tab w:val="left" w:pos="-1080"/>
          <w:tab w:val="left" w:pos="-720"/>
          <w:tab w:val="left" w:pos="360"/>
          <w:tab w:val="left" w:pos="720"/>
          <w:tab w:val="left" w:pos="1710"/>
          <w:tab w:val="left" w:pos="4320"/>
        </w:tabs>
        <w:rPr>
          <w:rFonts w:ascii="Arial Narrow" w:hAnsi="Arial Narrow" w:cs="Arial"/>
          <w:snapToGrid/>
          <w:sz w:val="22"/>
          <w:szCs w:val="22"/>
        </w:rPr>
      </w:pPr>
      <w:r w:rsidRPr="00B825E2">
        <w:rPr>
          <w:rFonts w:ascii="Arial Narrow" w:hAnsi="Arial Narrow" w:cs="Arial"/>
          <w:snapToGrid/>
          <w:sz w:val="22"/>
          <w:szCs w:val="22"/>
        </w:rPr>
        <w:t>R21, NCCAM, NIH, July 2001 to June 2003</w:t>
      </w:r>
    </w:p>
    <w:p w14:paraId="02FF2D27" w14:textId="77777777" w:rsidR="003D2E21" w:rsidRPr="00B825E2" w:rsidRDefault="003D2E21" w:rsidP="003D2E21">
      <w:pPr>
        <w:pStyle w:val="Header"/>
        <w:tabs>
          <w:tab w:val="clear" w:pos="8640"/>
          <w:tab w:val="left" w:pos="-1080"/>
          <w:tab w:val="left" w:pos="-720"/>
          <w:tab w:val="left" w:pos="360"/>
          <w:tab w:val="left" w:pos="720"/>
          <w:tab w:val="left" w:pos="1710"/>
          <w:tab w:val="left" w:pos="4320"/>
          <w:tab w:val="left" w:pos="6480"/>
          <w:tab w:val="left" w:pos="7920"/>
        </w:tabs>
        <w:rPr>
          <w:rFonts w:ascii="Arial Narrow" w:hAnsi="Arial Narrow" w:cs="Arial"/>
          <w:bCs/>
          <w:snapToGrid/>
          <w:sz w:val="22"/>
          <w:szCs w:val="22"/>
        </w:rPr>
      </w:pPr>
      <w:r w:rsidRPr="00B825E2">
        <w:rPr>
          <w:rFonts w:ascii="Arial Narrow" w:hAnsi="Arial Narrow" w:cs="Arial"/>
          <w:snapToGrid/>
          <w:sz w:val="22"/>
          <w:szCs w:val="22"/>
        </w:rPr>
        <w:t>Principal Investigator: Grant Zhang, Ph.D.</w:t>
      </w:r>
      <w:r w:rsidRPr="00B825E2">
        <w:rPr>
          <w:rFonts w:ascii="Arial Narrow" w:hAnsi="Arial Narrow" w:cs="Arial"/>
          <w:snapToGrid/>
          <w:sz w:val="22"/>
          <w:szCs w:val="22"/>
        </w:rPr>
        <w:tab/>
        <w:t xml:space="preserve">                </w:t>
      </w:r>
      <w:r w:rsidRPr="00B825E2">
        <w:rPr>
          <w:rFonts w:ascii="Arial Narrow" w:hAnsi="Arial Narrow" w:cs="Arial"/>
          <w:snapToGrid/>
          <w:sz w:val="22"/>
          <w:szCs w:val="22"/>
        </w:rPr>
        <w:tab/>
      </w:r>
      <w:r w:rsidRPr="00B825E2">
        <w:rPr>
          <w:rFonts w:ascii="Arial Narrow" w:hAnsi="Arial Narrow" w:cs="Arial"/>
          <w:snapToGrid/>
          <w:sz w:val="22"/>
          <w:szCs w:val="22"/>
        </w:rPr>
        <w:tab/>
      </w:r>
    </w:p>
    <w:p w14:paraId="1273EA31" w14:textId="79417E9D" w:rsidR="003D2E21" w:rsidRPr="00B825E2" w:rsidRDefault="003D2E21" w:rsidP="003D2E21">
      <w:pPr>
        <w:tabs>
          <w:tab w:val="left" w:pos="0"/>
          <w:tab w:val="left" w:pos="720"/>
          <w:tab w:val="left" w:pos="7920"/>
        </w:tabs>
        <w:rPr>
          <w:rFonts w:ascii="Arial Narrow" w:hAnsi="Arial Narrow" w:cs="Arial"/>
          <w:bCs/>
          <w:sz w:val="22"/>
          <w:szCs w:val="22"/>
        </w:rPr>
      </w:pPr>
      <w:r w:rsidRPr="00B825E2">
        <w:rPr>
          <w:rFonts w:ascii="Arial Narrow" w:hAnsi="Arial Narrow" w:cs="Arial"/>
          <w:bCs/>
          <w:sz w:val="22"/>
          <w:szCs w:val="22"/>
        </w:rPr>
        <w:t xml:space="preserve">Role: Co-investigator, 10% effort                                   </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$308,250</w:t>
      </w:r>
    </w:p>
    <w:p w14:paraId="03EC160D" w14:textId="77777777" w:rsidR="003D2E21" w:rsidRPr="00B825E2" w:rsidRDefault="003D2E21" w:rsidP="003D2E21">
      <w:pPr>
        <w:tabs>
          <w:tab w:val="left" w:pos="0"/>
          <w:tab w:val="left" w:pos="720"/>
          <w:tab w:val="left" w:pos="7920"/>
        </w:tabs>
        <w:rPr>
          <w:rFonts w:ascii="Arial Narrow" w:hAnsi="Arial Narrow" w:cs="Arial"/>
          <w:bCs/>
          <w:sz w:val="22"/>
          <w:szCs w:val="22"/>
        </w:rPr>
      </w:pPr>
      <w:r w:rsidRPr="00B825E2">
        <w:rPr>
          <w:rFonts w:ascii="Arial Narrow" w:hAnsi="Arial Narrow" w:cs="Arial"/>
          <w:bCs/>
          <w:sz w:val="22"/>
          <w:szCs w:val="22"/>
        </w:rPr>
        <w:tab/>
      </w:r>
      <w:r w:rsidRPr="00B825E2">
        <w:rPr>
          <w:rFonts w:ascii="Arial Narrow" w:hAnsi="Arial Narrow" w:cs="Arial"/>
          <w:bCs/>
          <w:sz w:val="22"/>
          <w:szCs w:val="22"/>
        </w:rPr>
        <w:tab/>
      </w:r>
    </w:p>
    <w:p w14:paraId="13169657" w14:textId="77777777" w:rsidR="003D2E21" w:rsidRPr="00B825E2" w:rsidRDefault="003D2E21" w:rsidP="003D2E21">
      <w:pPr>
        <w:pStyle w:val="Header"/>
        <w:tabs>
          <w:tab w:val="clear" w:pos="4320"/>
          <w:tab w:val="clear" w:pos="8640"/>
          <w:tab w:val="left" w:pos="0"/>
          <w:tab w:val="left" w:pos="720"/>
        </w:tabs>
        <w:jc w:val="both"/>
        <w:rPr>
          <w:rFonts w:ascii="Arial Narrow" w:hAnsi="Arial Narrow" w:cs="Arial"/>
          <w:sz w:val="22"/>
          <w:szCs w:val="22"/>
        </w:rPr>
      </w:pPr>
      <w:r w:rsidRPr="00B825E2">
        <w:rPr>
          <w:rFonts w:ascii="Arial Narrow" w:hAnsi="Arial Narrow" w:cs="Arial"/>
          <w:sz w:val="22"/>
          <w:szCs w:val="22"/>
        </w:rPr>
        <w:t>Center for Complementary and Alternative Medicine Research</w:t>
      </w:r>
      <w:r w:rsidRPr="00B825E2">
        <w:rPr>
          <w:rFonts w:ascii="Arial Narrow" w:hAnsi="Arial Narrow" w:cs="Arial"/>
          <w:sz w:val="22"/>
          <w:szCs w:val="22"/>
        </w:rPr>
        <w:tab/>
      </w:r>
    </w:p>
    <w:p w14:paraId="6492421F" w14:textId="77777777" w:rsidR="003D2E21" w:rsidRPr="00B825E2" w:rsidRDefault="003D2E21" w:rsidP="003D2E21">
      <w:pPr>
        <w:tabs>
          <w:tab w:val="left" w:pos="0"/>
          <w:tab w:val="left" w:pos="720"/>
        </w:tabs>
        <w:jc w:val="both"/>
        <w:rPr>
          <w:rFonts w:ascii="Arial Narrow" w:hAnsi="Arial Narrow" w:cs="Arial"/>
          <w:i/>
          <w:iCs/>
          <w:sz w:val="22"/>
          <w:szCs w:val="22"/>
        </w:rPr>
      </w:pPr>
      <w:r w:rsidRPr="00B825E2">
        <w:rPr>
          <w:rFonts w:ascii="Arial Narrow" w:hAnsi="Arial Narrow" w:cs="Arial"/>
          <w:sz w:val="22"/>
          <w:szCs w:val="22"/>
        </w:rPr>
        <w:t xml:space="preserve">of Arthritis, Project #3:  </w:t>
      </w:r>
      <w:r w:rsidRPr="00B825E2">
        <w:rPr>
          <w:rFonts w:ascii="Arial Narrow" w:hAnsi="Arial Narrow" w:cs="Arial"/>
          <w:i/>
          <w:iCs/>
          <w:sz w:val="22"/>
          <w:szCs w:val="22"/>
        </w:rPr>
        <w:t>The Effects of Electro Acupuncture on</w:t>
      </w:r>
      <w:r w:rsidRPr="00B825E2">
        <w:rPr>
          <w:rFonts w:ascii="Arial Narrow" w:hAnsi="Arial Narrow" w:cs="Arial"/>
          <w:i/>
          <w:iCs/>
          <w:sz w:val="22"/>
          <w:szCs w:val="22"/>
        </w:rPr>
        <w:tab/>
      </w:r>
    </w:p>
    <w:p w14:paraId="59FF9A25" w14:textId="77777777" w:rsidR="003D2E21" w:rsidRPr="00B825E2" w:rsidRDefault="003D2E21" w:rsidP="003D2E21">
      <w:pPr>
        <w:tabs>
          <w:tab w:val="left" w:pos="0"/>
          <w:tab w:val="left" w:pos="720"/>
        </w:tabs>
        <w:jc w:val="both"/>
        <w:rPr>
          <w:rFonts w:ascii="Arial Narrow" w:hAnsi="Arial Narrow" w:cs="Arial"/>
          <w:sz w:val="22"/>
          <w:szCs w:val="22"/>
        </w:rPr>
      </w:pPr>
      <w:r w:rsidRPr="00B825E2">
        <w:rPr>
          <w:rFonts w:ascii="Arial Narrow" w:hAnsi="Arial Narrow" w:cs="Arial"/>
          <w:i/>
          <w:iCs/>
          <w:sz w:val="22"/>
          <w:szCs w:val="22"/>
        </w:rPr>
        <w:t>Persistent Inflammation Pain in the Rat</w:t>
      </w:r>
      <w:r w:rsidRPr="00B825E2">
        <w:rPr>
          <w:rFonts w:ascii="Arial Narrow" w:hAnsi="Arial Narrow" w:cs="Arial"/>
          <w:sz w:val="22"/>
          <w:szCs w:val="22"/>
        </w:rPr>
        <w:t>. NIH National Center</w:t>
      </w:r>
      <w:r w:rsidRPr="00B825E2">
        <w:rPr>
          <w:rFonts w:ascii="Arial Narrow" w:hAnsi="Arial Narrow" w:cs="Arial"/>
          <w:sz w:val="22"/>
          <w:szCs w:val="22"/>
        </w:rPr>
        <w:tab/>
      </w:r>
    </w:p>
    <w:p w14:paraId="3DC95316" w14:textId="77777777" w:rsidR="003D2E21" w:rsidRPr="00B825E2" w:rsidRDefault="003D2E21" w:rsidP="003D2E21">
      <w:pPr>
        <w:tabs>
          <w:tab w:val="left" w:pos="0"/>
          <w:tab w:val="left" w:pos="720"/>
        </w:tabs>
        <w:jc w:val="both"/>
        <w:rPr>
          <w:rFonts w:ascii="Arial Narrow" w:hAnsi="Arial Narrow" w:cs="Arial"/>
          <w:sz w:val="22"/>
          <w:szCs w:val="22"/>
        </w:rPr>
      </w:pPr>
      <w:r w:rsidRPr="00B825E2">
        <w:rPr>
          <w:rFonts w:ascii="Arial Narrow" w:hAnsi="Arial Narrow" w:cs="Arial"/>
          <w:sz w:val="22"/>
          <w:szCs w:val="22"/>
        </w:rPr>
        <w:t>For Complementary and Alternative Medicine (1999-2004)</w:t>
      </w:r>
    </w:p>
    <w:p w14:paraId="6F853E11" w14:textId="77777777" w:rsidR="003D2E21" w:rsidRPr="00B825E2" w:rsidRDefault="003D2E21" w:rsidP="003D2E21">
      <w:pPr>
        <w:tabs>
          <w:tab w:val="left" w:pos="0"/>
          <w:tab w:val="left" w:pos="720"/>
          <w:tab w:val="left" w:pos="6480"/>
          <w:tab w:val="left" w:pos="8100"/>
        </w:tabs>
        <w:jc w:val="both"/>
        <w:rPr>
          <w:rFonts w:ascii="Arial Narrow" w:hAnsi="Arial Narrow" w:cs="Arial"/>
          <w:bCs/>
          <w:sz w:val="22"/>
          <w:szCs w:val="22"/>
        </w:rPr>
      </w:pPr>
      <w:r w:rsidRPr="00B825E2">
        <w:rPr>
          <w:rFonts w:ascii="Arial Narrow" w:hAnsi="Arial Narrow" w:cs="Arial"/>
          <w:sz w:val="22"/>
          <w:szCs w:val="22"/>
        </w:rPr>
        <w:t xml:space="preserve">Grant # 1 P50 AT00084-01                                            </w:t>
      </w:r>
      <w:r w:rsidRPr="00B825E2">
        <w:rPr>
          <w:rFonts w:ascii="Arial Narrow" w:hAnsi="Arial Narrow" w:cs="Arial"/>
          <w:sz w:val="22"/>
          <w:szCs w:val="22"/>
        </w:rPr>
        <w:tab/>
      </w:r>
      <w:r w:rsidRPr="00B825E2">
        <w:rPr>
          <w:rFonts w:ascii="Arial Narrow" w:hAnsi="Arial Narrow" w:cs="Arial"/>
          <w:sz w:val="22"/>
          <w:szCs w:val="22"/>
        </w:rPr>
        <w:tab/>
      </w:r>
    </w:p>
    <w:p w14:paraId="65AB1287" w14:textId="60A34285" w:rsidR="003D2E21" w:rsidRPr="00B825E2" w:rsidRDefault="003D2E21" w:rsidP="003D2E21">
      <w:pPr>
        <w:tabs>
          <w:tab w:val="left" w:pos="0"/>
          <w:tab w:val="left" w:pos="720"/>
          <w:tab w:val="left" w:pos="7920"/>
        </w:tabs>
        <w:jc w:val="both"/>
        <w:rPr>
          <w:rFonts w:ascii="Arial Narrow" w:hAnsi="Arial Narrow" w:cs="Arial"/>
          <w:bCs/>
          <w:sz w:val="22"/>
          <w:szCs w:val="22"/>
        </w:rPr>
      </w:pPr>
      <w:r w:rsidRPr="00B825E2">
        <w:rPr>
          <w:rFonts w:ascii="Arial Narrow" w:hAnsi="Arial Narrow" w:cs="Arial"/>
          <w:bCs/>
          <w:sz w:val="22"/>
          <w:szCs w:val="22"/>
        </w:rPr>
        <w:t xml:space="preserve">Role: Principal investigator, 25% effort                        </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$679,701</w:t>
      </w:r>
    </w:p>
    <w:p w14:paraId="6EF2A4B9" w14:textId="77777777" w:rsidR="003D2E21" w:rsidRPr="00B825E2" w:rsidRDefault="003D2E21" w:rsidP="003D2E21">
      <w:pPr>
        <w:tabs>
          <w:tab w:val="left" w:pos="0"/>
          <w:tab w:val="left" w:pos="4320"/>
          <w:tab w:val="left" w:pos="7110"/>
        </w:tabs>
        <w:jc w:val="both"/>
        <w:rPr>
          <w:rFonts w:ascii="Arial Narrow" w:hAnsi="Arial Narrow"/>
          <w:sz w:val="22"/>
          <w:szCs w:val="22"/>
        </w:rPr>
      </w:pPr>
      <w:r w:rsidRPr="00B825E2">
        <w:rPr>
          <w:rFonts w:ascii="Arial Narrow" w:hAnsi="Arial Narrow"/>
          <w:sz w:val="22"/>
          <w:szCs w:val="22"/>
        </w:rPr>
        <w:tab/>
      </w:r>
    </w:p>
    <w:p w14:paraId="6DA64BAF" w14:textId="77777777" w:rsidR="003D2E21" w:rsidRPr="00B825E2" w:rsidRDefault="00D867F5" w:rsidP="003D2E21">
      <w:pPr>
        <w:pStyle w:val="Header"/>
        <w:tabs>
          <w:tab w:val="clear" w:pos="8640"/>
          <w:tab w:val="left" w:pos="-1080"/>
          <w:tab w:val="left" w:pos="-720"/>
          <w:tab w:val="left" w:pos="360"/>
          <w:tab w:val="left" w:pos="720"/>
          <w:tab w:val="left" w:pos="1710"/>
          <w:tab w:val="left" w:pos="4320"/>
          <w:tab w:val="left" w:pos="7920"/>
        </w:tabs>
        <w:jc w:val="both"/>
        <w:rPr>
          <w:rFonts w:ascii="Arial Narrow" w:hAnsi="Arial Narrow" w:cs="Arial"/>
          <w:i/>
          <w:iCs/>
          <w:snapToGrid/>
          <w:sz w:val="22"/>
          <w:szCs w:val="22"/>
        </w:rPr>
      </w:pPr>
      <w:r w:rsidRPr="00B825E2">
        <w:rPr>
          <w:rFonts w:ascii="Arial Narrow" w:hAnsi="Arial Narrow" w:cs="Arial"/>
          <w:i/>
          <w:iCs/>
          <w:sz w:val="22"/>
          <w:szCs w:val="22"/>
        </w:rPr>
        <w:fldChar w:fldCharType="begin">
          <w:ffData>
            <w:name w:val="Text1"/>
            <w:enabled/>
            <w:calcOnExit w:val="0"/>
            <w:textInput>
              <w:maxLength w:val="56"/>
            </w:textInput>
          </w:ffData>
        </w:fldChar>
      </w:r>
      <w:r w:rsidR="003D2E21" w:rsidRPr="00B825E2">
        <w:rPr>
          <w:rFonts w:ascii="Arial Narrow" w:hAnsi="Arial Narrow" w:cs="Arial"/>
          <w:i/>
          <w:iCs/>
          <w:sz w:val="22"/>
          <w:szCs w:val="22"/>
        </w:rPr>
        <w:instrText xml:space="preserve"> FORMTEXT </w:instrText>
      </w:r>
      <w:r w:rsidRPr="00B825E2">
        <w:rPr>
          <w:rFonts w:ascii="Arial Narrow" w:hAnsi="Arial Narrow" w:cs="Arial"/>
          <w:i/>
          <w:iCs/>
          <w:sz w:val="22"/>
          <w:szCs w:val="22"/>
        </w:rPr>
      </w:r>
      <w:r w:rsidRPr="00B825E2">
        <w:rPr>
          <w:rFonts w:ascii="Arial Narrow" w:hAnsi="Arial Narrow" w:cs="Arial"/>
          <w:i/>
          <w:iCs/>
          <w:sz w:val="22"/>
          <w:szCs w:val="22"/>
        </w:rPr>
        <w:fldChar w:fldCharType="separate"/>
      </w:r>
      <w:r w:rsidR="003D2E21" w:rsidRPr="00B825E2">
        <w:rPr>
          <w:rFonts w:ascii="Arial Narrow" w:hAnsi="Arial Narrow" w:cs="Arial"/>
          <w:i/>
          <w:iCs/>
          <w:sz w:val="22"/>
          <w:szCs w:val="22"/>
        </w:rPr>
        <w:t>Effects of Acupuncture on Bone Cancer Pain in Mice</w:t>
      </w:r>
      <w:r w:rsidRPr="00B825E2">
        <w:rPr>
          <w:rFonts w:ascii="Arial Narrow" w:hAnsi="Arial Narrow" w:cs="Arial"/>
          <w:i/>
          <w:iCs/>
          <w:sz w:val="22"/>
          <w:szCs w:val="22"/>
        </w:rPr>
        <w:fldChar w:fldCharType="end"/>
      </w:r>
      <w:r w:rsidR="003D2E21" w:rsidRPr="00B825E2">
        <w:rPr>
          <w:rFonts w:ascii="Arial Narrow" w:hAnsi="Arial Narrow" w:cs="Arial"/>
          <w:i/>
          <w:iCs/>
          <w:sz w:val="22"/>
          <w:szCs w:val="22"/>
        </w:rPr>
        <w:tab/>
      </w:r>
    </w:p>
    <w:p w14:paraId="1FB269CB" w14:textId="77777777" w:rsidR="003D2E21" w:rsidRPr="00B825E2" w:rsidRDefault="003D2E21" w:rsidP="003D2E21">
      <w:pPr>
        <w:pStyle w:val="Header"/>
        <w:tabs>
          <w:tab w:val="clear" w:pos="8640"/>
          <w:tab w:val="left" w:pos="-1080"/>
          <w:tab w:val="left" w:pos="-720"/>
          <w:tab w:val="left" w:pos="360"/>
          <w:tab w:val="left" w:pos="720"/>
          <w:tab w:val="left" w:pos="1710"/>
          <w:tab w:val="left" w:pos="4320"/>
        </w:tabs>
        <w:jc w:val="both"/>
        <w:rPr>
          <w:rFonts w:ascii="Arial Narrow" w:hAnsi="Arial Narrow" w:cs="Arial"/>
          <w:snapToGrid/>
          <w:sz w:val="22"/>
          <w:szCs w:val="22"/>
        </w:rPr>
      </w:pPr>
      <w:r w:rsidRPr="00B825E2">
        <w:rPr>
          <w:rFonts w:ascii="Arial Narrow" w:hAnsi="Arial Narrow" w:cs="Arial"/>
          <w:snapToGrid/>
          <w:sz w:val="22"/>
          <w:szCs w:val="22"/>
        </w:rPr>
        <w:t>R21, NCI, NIH, August 2003 to July 2005</w:t>
      </w:r>
    </w:p>
    <w:p w14:paraId="1A9155E8" w14:textId="77777777" w:rsidR="003D2E21" w:rsidRPr="00B825E2" w:rsidRDefault="003D2E21" w:rsidP="003D2E21">
      <w:pPr>
        <w:pStyle w:val="Header"/>
        <w:tabs>
          <w:tab w:val="clear" w:pos="8640"/>
          <w:tab w:val="left" w:pos="-1080"/>
          <w:tab w:val="left" w:pos="-720"/>
          <w:tab w:val="left" w:pos="360"/>
          <w:tab w:val="left" w:pos="720"/>
          <w:tab w:val="left" w:pos="1710"/>
          <w:tab w:val="left" w:pos="4320"/>
          <w:tab w:val="left" w:pos="6480"/>
          <w:tab w:val="left" w:pos="8100"/>
        </w:tabs>
        <w:jc w:val="both"/>
        <w:rPr>
          <w:rFonts w:ascii="Arial Narrow" w:hAnsi="Arial Narrow" w:cs="Arial"/>
          <w:i/>
          <w:iCs/>
          <w:snapToGrid/>
          <w:sz w:val="22"/>
          <w:szCs w:val="22"/>
        </w:rPr>
      </w:pPr>
      <w:r w:rsidRPr="00B825E2">
        <w:rPr>
          <w:rFonts w:ascii="Arial Narrow" w:hAnsi="Arial Narrow" w:cs="Arial"/>
          <w:snapToGrid/>
          <w:sz w:val="22"/>
          <w:szCs w:val="22"/>
        </w:rPr>
        <w:t xml:space="preserve">Principal Investigator: </w:t>
      </w:r>
      <w:proofErr w:type="spellStart"/>
      <w:r w:rsidRPr="00B825E2">
        <w:rPr>
          <w:rFonts w:ascii="Arial Narrow" w:hAnsi="Arial Narrow" w:cs="Arial"/>
          <w:snapToGrid/>
          <w:sz w:val="22"/>
          <w:szCs w:val="22"/>
        </w:rPr>
        <w:t>Ruixin</w:t>
      </w:r>
      <w:proofErr w:type="spellEnd"/>
      <w:r w:rsidRPr="00B825E2">
        <w:rPr>
          <w:rFonts w:ascii="Arial Narrow" w:hAnsi="Arial Narrow" w:cs="Arial"/>
          <w:snapToGrid/>
          <w:sz w:val="22"/>
          <w:szCs w:val="22"/>
        </w:rPr>
        <w:t xml:space="preserve"> Zhang, Ph.D.</w:t>
      </w:r>
      <w:r w:rsidRPr="00B825E2">
        <w:rPr>
          <w:rFonts w:ascii="Arial Narrow" w:hAnsi="Arial Narrow" w:cs="Arial"/>
          <w:snapToGrid/>
          <w:sz w:val="22"/>
          <w:szCs w:val="22"/>
        </w:rPr>
        <w:tab/>
        <w:t xml:space="preserve">               </w:t>
      </w:r>
      <w:r w:rsidRPr="00B825E2">
        <w:rPr>
          <w:rFonts w:ascii="Arial Narrow" w:hAnsi="Arial Narrow" w:cs="Arial"/>
          <w:snapToGrid/>
          <w:sz w:val="22"/>
          <w:szCs w:val="22"/>
        </w:rPr>
        <w:tab/>
      </w:r>
      <w:r w:rsidRPr="00B825E2">
        <w:rPr>
          <w:rFonts w:ascii="Arial Narrow" w:hAnsi="Arial Narrow" w:cs="Arial"/>
          <w:snapToGrid/>
          <w:sz w:val="22"/>
          <w:szCs w:val="22"/>
        </w:rPr>
        <w:tab/>
      </w:r>
    </w:p>
    <w:p w14:paraId="549971DB" w14:textId="723BE153" w:rsidR="003D2E21" w:rsidRPr="00B825E2" w:rsidRDefault="003D2E21" w:rsidP="003D2E21">
      <w:pPr>
        <w:tabs>
          <w:tab w:val="left" w:pos="0"/>
          <w:tab w:val="left" w:pos="720"/>
          <w:tab w:val="left" w:pos="7920"/>
        </w:tabs>
        <w:jc w:val="both"/>
        <w:rPr>
          <w:rFonts w:ascii="Arial Narrow" w:hAnsi="Arial Narrow" w:cs="Arial"/>
          <w:bCs/>
          <w:sz w:val="22"/>
          <w:szCs w:val="22"/>
        </w:rPr>
      </w:pPr>
      <w:r w:rsidRPr="00B825E2">
        <w:rPr>
          <w:rFonts w:ascii="Arial Narrow" w:hAnsi="Arial Narrow" w:cs="Arial"/>
          <w:bCs/>
          <w:sz w:val="22"/>
          <w:szCs w:val="22"/>
        </w:rPr>
        <w:t xml:space="preserve">Role: Co-investigator, 10% effort                               </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$368,486</w:t>
      </w:r>
    </w:p>
    <w:p w14:paraId="1DB1D0D4" w14:textId="77777777" w:rsidR="003D2E21" w:rsidRPr="00B825E2" w:rsidRDefault="003D2E21" w:rsidP="003D2E21">
      <w:pPr>
        <w:tabs>
          <w:tab w:val="left" w:pos="0"/>
          <w:tab w:val="left" w:pos="4320"/>
          <w:tab w:val="left" w:pos="7110"/>
          <w:tab w:val="left" w:pos="7920"/>
        </w:tabs>
        <w:jc w:val="both"/>
        <w:rPr>
          <w:rFonts w:ascii="Arial Narrow" w:hAnsi="Arial Narrow" w:cs="Arial"/>
          <w:bCs/>
          <w:sz w:val="22"/>
          <w:szCs w:val="22"/>
        </w:rPr>
      </w:pPr>
      <w:r w:rsidRPr="00B825E2">
        <w:rPr>
          <w:rFonts w:ascii="Arial Narrow" w:hAnsi="Arial Narrow"/>
          <w:sz w:val="22"/>
          <w:szCs w:val="22"/>
        </w:rPr>
        <w:tab/>
      </w:r>
    </w:p>
    <w:p w14:paraId="49A50891" w14:textId="77777777" w:rsidR="003D2E21" w:rsidRPr="00B825E2" w:rsidRDefault="003D2E21" w:rsidP="003D2E21">
      <w:pPr>
        <w:pStyle w:val="Header"/>
        <w:tabs>
          <w:tab w:val="clear" w:pos="8640"/>
          <w:tab w:val="left" w:pos="-1080"/>
          <w:tab w:val="left" w:pos="-720"/>
          <w:tab w:val="left" w:pos="360"/>
          <w:tab w:val="left" w:pos="720"/>
          <w:tab w:val="left" w:pos="1710"/>
          <w:tab w:val="left" w:pos="4320"/>
        </w:tabs>
        <w:jc w:val="both"/>
        <w:rPr>
          <w:rFonts w:ascii="Arial Narrow" w:hAnsi="Arial Narrow" w:cs="Arial"/>
          <w:i/>
          <w:iCs/>
          <w:sz w:val="22"/>
          <w:szCs w:val="22"/>
        </w:rPr>
      </w:pPr>
      <w:r w:rsidRPr="00B825E2">
        <w:rPr>
          <w:rFonts w:ascii="Arial Narrow" w:hAnsi="Arial Narrow" w:cs="Arial"/>
          <w:i/>
          <w:iCs/>
          <w:sz w:val="22"/>
          <w:szCs w:val="22"/>
        </w:rPr>
        <w:t>Planning Grant for International Centers for Research on CAM (PICRC)</w:t>
      </w:r>
    </w:p>
    <w:p w14:paraId="5B467B51" w14:textId="77777777" w:rsidR="003D2E21" w:rsidRPr="00B825E2" w:rsidRDefault="00296045" w:rsidP="003D2E21">
      <w:pPr>
        <w:pStyle w:val="Header"/>
        <w:tabs>
          <w:tab w:val="clear" w:pos="8640"/>
          <w:tab w:val="left" w:pos="-1080"/>
          <w:tab w:val="left" w:pos="-720"/>
          <w:tab w:val="left" w:pos="360"/>
          <w:tab w:val="left" w:pos="720"/>
          <w:tab w:val="left" w:pos="1710"/>
          <w:tab w:val="left" w:pos="4320"/>
        </w:tabs>
        <w:jc w:val="both"/>
        <w:rPr>
          <w:rFonts w:ascii="Arial Narrow" w:hAnsi="Arial Narrow" w:cs="Arial"/>
          <w:sz w:val="22"/>
          <w:szCs w:val="22"/>
        </w:rPr>
      </w:pPr>
      <w:r w:rsidRPr="00B825E2">
        <w:rPr>
          <w:rFonts w:ascii="Arial Narrow" w:hAnsi="Arial Narrow" w:cs="Arial"/>
          <w:sz w:val="22"/>
          <w:szCs w:val="22"/>
        </w:rPr>
        <w:t xml:space="preserve">Grant # </w:t>
      </w:r>
      <w:r w:rsidR="003D2E21" w:rsidRPr="00B825E2">
        <w:rPr>
          <w:rFonts w:ascii="Arial Narrow" w:hAnsi="Arial Narrow" w:cs="Arial"/>
          <w:sz w:val="22"/>
          <w:szCs w:val="22"/>
        </w:rPr>
        <w:t>R21,</w:t>
      </w:r>
      <w:r w:rsidR="003D2E21" w:rsidRPr="00B825E2">
        <w:rPr>
          <w:rFonts w:ascii="Arial Narrow" w:hAnsi="Arial Narrow" w:cs="Arial"/>
          <w:snapToGrid/>
          <w:sz w:val="22"/>
          <w:szCs w:val="22"/>
        </w:rPr>
        <w:t xml:space="preserve"> </w:t>
      </w:r>
      <w:r w:rsidRPr="00B825E2">
        <w:rPr>
          <w:rFonts w:ascii="Arial Narrow" w:hAnsi="Arial Narrow"/>
          <w:sz w:val="22"/>
          <w:szCs w:val="22"/>
        </w:rPr>
        <w:t>AT001943-01</w:t>
      </w:r>
      <w:r w:rsidR="003D2E21" w:rsidRPr="00B825E2">
        <w:rPr>
          <w:rFonts w:ascii="Arial Narrow" w:hAnsi="Arial Narrow" w:cs="Arial"/>
          <w:sz w:val="22"/>
          <w:szCs w:val="22"/>
        </w:rPr>
        <w:t>NCCAM</w:t>
      </w:r>
      <w:r w:rsidR="003D2E21" w:rsidRPr="00B825E2">
        <w:rPr>
          <w:rFonts w:ascii="Arial Narrow" w:hAnsi="Arial Narrow" w:cs="Arial"/>
          <w:snapToGrid/>
          <w:sz w:val="22"/>
          <w:szCs w:val="22"/>
        </w:rPr>
        <w:t xml:space="preserve">, NIH, September </w:t>
      </w:r>
      <w:r w:rsidR="003D2E21" w:rsidRPr="00B825E2">
        <w:rPr>
          <w:rFonts w:ascii="Arial Narrow" w:hAnsi="Arial Narrow" w:cs="Arial"/>
          <w:sz w:val="22"/>
          <w:szCs w:val="22"/>
        </w:rPr>
        <w:t>2003 to August 2005</w:t>
      </w:r>
    </w:p>
    <w:p w14:paraId="39F5A7B2" w14:textId="77777777" w:rsidR="003D2E21" w:rsidRPr="00B825E2" w:rsidRDefault="003D2E21" w:rsidP="003D2E21">
      <w:pPr>
        <w:pStyle w:val="Header"/>
        <w:tabs>
          <w:tab w:val="clear" w:pos="8640"/>
          <w:tab w:val="left" w:pos="-1080"/>
          <w:tab w:val="left" w:pos="-720"/>
          <w:tab w:val="left" w:pos="360"/>
          <w:tab w:val="left" w:pos="720"/>
          <w:tab w:val="left" w:pos="1710"/>
          <w:tab w:val="left" w:pos="4320"/>
          <w:tab w:val="left" w:pos="6480"/>
          <w:tab w:val="left" w:pos="8100"/>
        </w:tabs>
        <w:jc w:val="both"/>
        <w:rPr>
          <w:rFonts w:ascii="Arial Narrow" w:hAnsi="Arial Narrow" w:cs="Arial"/>
          <w:sz w:val="22"/>
          <w:szCs w:val="22"/>
        </w:rPr>
      </w:pPr>
      <w:r w:rsidRPr="00B825E2">
        <w:rPr>
          <w:rFonts w:ascii="Arial Narrow" w:hAnsi="Arial Narrow" w:cs="Arial"/>
          <w:snapToGrid/>
          <w:sz w:val="22"/>
          <w:szCs w:val="22"/>
        </w:rPr>
        <w:t xml:space="preserve">Principal Investigator: </w:t>
      </w:r>
      <w:r w:rsidRPr="00B825E2">
        <w:rPr>
          <w:rFonts w:ascii="Arial Narrow" w:hAnsi="Arial Narrow" w:cs="Arial"/>
          <w:sz w:val="22"/>
          <w:szCs w:val="22"/>
        </w:rPr>
        <w:t xml:space="preserve">Brian M. Berman, M.D.              </w:t>
      </w:r>
      <w:r w:rsidRPr="00B825E2">
        <w:rPr>
          <w:rFonts w:ascii="Arial Narrow" w:hAnsi="Arial Narrow" w:cs="Arial"/>
          <w:sz w:val="22"/>
          <w:szCs w:val="22"/>
        </w:rPr>
        <w:tab/>
      </w:r>
      <w:r w:rsidRPr="00B825E2">
        <w:rPr>
          <w:rFonts w:ascii="Arial Narrow" w:hAnsi="Arial Narrow" w:cs="Arial"/>
          <w:sz w:val="22"/>
          <w:szCs w:val="22"/>
        </w:rPr>
        <w:tab/>
      </w:r>
    </w:p>
    <w:p w14:paraId="202F2644" w14:textId="77777777" w:rsidR="003D2E21" w:rsidRPr="00B825E2" w:rsidRDefault="003D2E21" w:rsidP="003D2E21">
      <w:pPr>
        <w:tabs>
          <w:tab w:val="left" w:pos="-1080"/>
          <w:tab w:val="left" w:pos="-720"/>
          <w:tab w:val="left" w:pos="360"/>
          <w:tab w:val="left" w:pos="720"/>
          <w:tab w:val="left" w:pos="1710"/>
          <w:tab w:val="left" w:pos="4320"/>
        </w:tabs>
        <w:jc w:val="both"/>
        <w:rPr>
          <w:rFonts w:ascii="Arial" w:hAnsi="Arial" w:cs="Arial"/>
          <w:bCs/>
          <w:sz w:val="22"/>
          <w:szCs w:val="22"/>
        </w:rPr>
      </w:pPr>
      <w:r w:rsidRPr="00B825E2">
        <w:rPr>
          <w:rFonts w:ascii="Arial Narrow" w:hAnsi="Arial Narrow" w:cs="Arial"/>
          <w:bCs/>
          <w:sz w:val="22"/>
          <w:szCs w:val="22"/>
        </w:rPr>
        <w:t xml:space="preserve">Role: Co-investigator, 5% effort                           </w:t>
      </w:r>
      <w:r w:rsidRPr="00B825E2">
        <w:rPr>
          <w:rFonts w:ascii="Arial" w:hAnsi="Arial" w:cs="Arial"/>
          <w:bCs/>
          <w:sz w:val="22"/>
          <w:szCs w:val="22"/>
        </w:rPr>
        <w:t xml:space="preserve"> </w:t>
      </w:r>
    </w:p>
    <w:p w14:paraId="4BDBC6EF" w14:textId="77777777" w:rsidR="003D2E21" w:rsidRPr="00B825E2" w:rsidRDefault="003D2E21" w:rsidP="003D2E21">
      <w:pPr>
        <w:tabs>
          <w:tab w:val="left" w:pos="-1080"/>
          <w:tab w:val="left" w:pos="-720"/>
          <w:tab w:val="left" w:pos="360"/>
          <w:tab w:val="left" w:pos="720"/>
          <w:tab w:val="left" w:pos="1710"/>
          <w:tab w:val="left" w:pos="4320"/>
        </w:tabs>
        <w:jc w:val="both"/>
        <w:rPr>
          <w:rFonts w:ascii="Arial Narrow" w:hAnsi="Arial Narrow" w:cs="Arial"/>
          <w:bCs/>
          <w:sz w:val="22"/>
          <w:szCs w:val="22"/>
        </w:rPr>
      </w:pPr>
    </w:p>
    <w:p w14:paraId="496B9C8F" w14:textId="77777777" w:rsidR="00971848" w:rsidRPr="00B825E2" w:rsidRDefault="00971848" w:rsidP="00971848">
      <w:pPr>
        <w:pStyle w:val="Header"/>
        <w:tabs>
          <w:tab w:val="clear" w:pos="8640"/>
          <w:tab w:val="left" w:pos="-1080"/>
          <w:tab w:val="left" w:pos="-720"/>
          <w:tab w:val="left" w:pos="360"/>
          <w:tab w:val="left" w:pos="720"/>
          <w:tab w:val="left" w:pos="4320"/>
          <w:tab w:val="left" w:pos="7110"/>
          <w:tab w:val="left" w:pos="8100"/>
        </w:tabs>
        <w:jc w:val="both"/>
        <w:rPr>
          <w:rFonts w:ascii="Arial Narrow" w:hAnsi="Arial Narrow" w:cs="Arial"/>
          <w:i/>
          <w:sz w:val="22"/>
          <w:szCs w:val="22"/>
        </w:rPr>
      </w:pPr>
      <w:r w:rsidRPr="00B825E2">
        <w:rPr>
          <w:rFonts w:ascii="Arial Narrow" w:hAnsi="Arial Narrow" w:cs="Arial"/>
          <w:i/>
          <w:sz w:val="22"/>
          <w:szCs w:val="22"/>
        </w:rPr>
        <w:t>OCT-Guided Intervention for Pain Management</w:t>
      </w:r>
    </w:p>
    <w:p w14:paraId="4061FCB4" w14:textId="77777777" w:rsidR="00971848" w:rsidRPr="00B825E2" w:rsidRDefault="00971848" w:rsidP="00971848">
      <w:pPr>
        <w:rPr>
          <w:rFonts w:ascii="Arial Narrow" w:hAnsi="Arial Narrow" w:cs="Arial"/>
          <w:sz w:val="22"/>
          <w:szCs w:val="22"/>
        </w:rPr>
      </w:pPr>
      <w:r w:rsidRPr="00B825E2">
        <w:rPr>
          <w:rFonts w:ascii="Arial Narrow" w:hAnsi="Arial Narrow" w:cs="Arial"/>
          <w:sz w:val="22"/>
          <w:szCs w:val="22"/>
        </w:rPr>
        <w:t>Grant # RO1 EB04057</w:t>
      </w:r>
    </w:p>
    <w:p w14:paraId="0A286EAB" w14:textId="77777777" w:rsidR="00971848" w:rsidRPr="00B825E2" w:rsidRDefault="00971848" w:rsidP="00971848">
      <w:pPr>
        <w:tabs>
          <w:tab w:val="left" w:pos="8100"/>
        </w:tabs>
        <w:rPr>
          <w:rFonts w:ascii="Arial Narrow" w:hAnsi="Arial Narrow" w:cs="Arial"/>
          <w:sz w:val="22"/>
          <w:szCs w:val="22"/>
        </w:rPr>
      </w:pPr>
      <w:r w:rsidRPr="00B825E2">
        <w:rPr>
          <w:rFonts w:ascii="Arial Narrow" w:hAnsi="Arial Narrow" w:cs="Arial"/>
          <w:sz w:val="22"/>
          <w:szCs w:val="22"/>
        </w:rPr>
        <w:t>NIBIB (7/1/2004 to 6/30/2008)</w:t>
      </w:r>
      <w:r w:rsidRPr="00B825E2">
        <w:rPr>
          <w:rFonts w:ascii="Arial Narrow" w:hAnsi="Arial Narrow" w:cs="Arial"/>
          <w:sz w:val="22"/>
          <w:szCs w:val="22"/>
        </w:rPr>
        <w:tab/>
      </w:r>
    </w:p>
    <w:p w14:paraId="4C2A5177" w14:textId="7E401466" w:rsidR="00971848" w:rsidRPr="00B825E2" w:rsidRDefault="00971848" w:rsidP="00971848">
      <w:pPr>
        <w:tabs>
          <w:tab w:val="left" w:pos="7920"/>
        </w:tabs>
        <w:rPr>
          <w:rFonts w:ascii="Arial Narrow" w:hAnsi="Arial Narrow" w:cs="Arial"/>
          <w:sz w:val="22"/>
          <w:szCs w:val="22"/>
        </w:rPr>
      </w:pPr>
      <w:r w:rsidRPr="00B825E2">
        <w:rPr>
          <w:rFonts w:ascii="Arial Narrow" w:hAnsi="Arial Narrow" w:cs="Arial"/>
          <w:sz w:val="22"/>
          <w:szCs w:val="22"/>
          <w:lang w:val="it-IT"/>
        </w:rPr>
        <w:t xml:space="preserve">Role:  Co-Investigator, (PI: Cha-Min Tang).  </w:t>
      </w:r>
      <w:r w:rsidRPr="00B825E2">
        <w:rPr>
          <w:rFonts w:ascii="Arial Narrow" w:hAnsi="Arial Narrow" w:cs="Arial"/>
          <w:sz w:val="22"/>
          <w:szCs w:val="22"/>
        </w:rPr>
        <w:t>0% effort</w:t>
      </w:r>
      <w:r w:rsidRPr="00B825E2">
        <w:rPr>
          <w:rFonts w:ascii="Arial Narrow" w:hAnsi="Arial Narrow" w:cs="Arial"/>
          <w:sz w:val="22"/>
          <w:szCs w:val="22"/>
        </w:rPr>
        <w:tab/>
      </w:r>
      <w:r w:rsidR="009A48E4">
        <w:rPr>
          <w:rFonts w:ascii="Arial Narrow" w:hAnsi="Arial Narrow" w:cs="Arial"/>
          <w:sz w:val="22"/>
          <w:szCs w:val="22"/>
        </w:rPr>
        <w:tab/>
      </w:r>
      <w:r w:rsidRPr="00B825E2">
        <w:rPr>
          <w:rFonts w:ascii="Arial Narrow" w:hAnsi="Arial Narrow" w:cs="Arial"/>
          <w:sz w:val="22"/>
          <w:szCs w:val="22"/>
        </w:rPr>
        <w:t>$1,062,903</w:t>
      </w:r>
    </w:p>
    <w:p w14:paraId="0E8416AE" w14:textId="77777777" w:rsidR="00971848" w:rsidRPr="00B825E2" w:rsidRDefault="00971848" w:rsidP="00971848">
      <w:pPr>
        <w:rPr>
          <w:rFonts w:ascii="Arial Narrow" w:hAnsi="Arial Narrow"/>
          <w:sz w:val="22"/>
          <w:szCs w:val="22"/>
        </w:rPr>
      </w:pPr>
      <w:r w:rsidRPr="00B825E2">
        <w:rPr>
          <w:rFonts w:ascii="Arial Narrow" w:hAnsi="Arial Narrow" w:cs="Arial"/>
          <w:sz w:val="22"/>
          <w:szCs w:val="22"/>
        </w:rPr>
        <w:tab/>
      </w:r>
    </w:p>
    <w:p w14:paraId="7C66B985" w14:textId="77777777" w:rsidR="00E839D0" w:rsidRPr="00B825E2" w:rsidRDefault="00E839D0" w:rsidP="00E839D0">
      <w:pPr>
        <w:tabs>
          <w:tab w:val="left" w:pos="720"/>
          <w:tab w:val="left" w:pos="8100"/>
        </w:tabs>
        <w:rPr>
          <w:rFonts w:ascii="Arial Narrow" w:hAnsi="Arial Narrow" w:cs="Arial"/>
          <w:i/>
          <w:sz w:val="22"/>
          <w:szCs w:val="22"/>
        </w:rPr>
      </w:pPr>
      <w:r w:rsidRPr="00B825E2">
        <w:rPr>
          <w:rFonts w:ascii="Arial Narrow" w:hAnsi="Arial Narrow" w:cs="Arial"/>
          <w:i/>
          <w:sz w:val="22"/>
          <w:szCs w:val="22"/>
        </w:rPr>
        <w:t xml:space="preserve">The Status and Future of Acupuncture Research: </w:t>
      </w:r>
    </w:p>
    <w:p w14:paraId="0BE818E2" w14:textId="77777777" w:rsidR="00E839D0" w:rsidRPr="00B825E2" w:rsidRDefault="00E839D0" w:rsidP="00E839D0">
      <w:pPr>
        <w:tabs>
          <w:tab w:val="left" w:pos="720"/>
          <w:tab w:val="left" w:pos="8100"/>
        </w:tabs>
        <w:rPr>
          <w:rFonts w:ascii="Arial Narrow" w:hAnsi="Arial Narrow" w:cs="Arial"/>
          <w:b/>
          <w:i/>
          <w:sz w:val="22"/>
          <w:szCs w:val="22"/>
        </w:rPr>
      </w:pPr>
      <w:r w:rsidRPr="00B825E2">
        <w:rPr>
          <w:rFonts w:ascii="Arial Narrow" w:hAnsi="Arial Narrow" w:cs="Arial"/>
          <w:i/>
          <w:sz w:val="22"/>
          <w:szCs w:val="22"/>
        </w:rPr>
        <w:t>10 years post-NIH Consensus Conference</w:t>
      </w:r>
      <w:r w:rsidRPr="00B825E2">
        <w:rPr>
          <w:rFonts w:ascii="Arial Narrow" w:hAnsi="Arial Narrow" w:cs="Arial"/>
          <w:b/>
          <w:i/>
          <w:sz w:val="22"/>
          <w:szCs w:val="22"/>
        </w:rPr>
        <w:t xml:space="preserve"> </w:t>
      </w:r>
    </w:p>
    <w:p w14:paraId="620F496D" w14:textId="77777777" w:rsidR="00E839D0" w:rsidRPr="00B825E2" w:rsidRDefault="00E839D0" w:rsidP="00E839D0">
      <w:pPr>
        <w:tabs>
          <w:tab w:val="left" w:pos="720"/>
          <w:tab w:val="left" w:pos="8100"/>
        </w:tabs>
        <w:rPr>
          <w:rFonts w:ascii="Arial Narrow" w:hAnsi="Arial Narrow" w:cs="Arial"/>
          <w:sz w:val="22"/>
          <w:szCs w:val="22"/>
        </w:rPr>
      </w:pPr>
      <w:r w:rsidRPr="00B825E2">
        <w:rPr>
          <w:rFonts w:ascii="Arial Narrow" w:hAnsi="Arial Narrow" w:cs="Arial"/>
          <w:sz w:val="22"/>
          <w:szCs w:val="22"/>
        </w:rPr>
        <w:t>Grant # R13 AT004143-01, Agency: NCCAM, NIH 5/1/07-4/40/08)</w:t>
      </w:r>
    </w:p>
    <w:p w14:paraId="7F80C4B1" w14:textId="7B5B98F1" w:rsidR="00E839D0" w:rsidRPr="00B825E2" w:rsidRDefault="00E839D0" w:rsidP="00E839D0">
      <w:pPr>
        <w:pStyle w:val="Header"/>
        <w:tabs>
          <w:tab w:val="clear" w:pos="4320"/>
          <w:tab w:val="clear" w:pos="8640"/>
          <w:tab w:val="left" w:pos="0"/>
          <w:tab w:val="left" w:pos="720"/>
          <w:tab w:val="left" w:pos="7920"/>
        </w:tabs>
        <w:jc w:val="both"/>
        <w:rPr>
          <w:rFonts w:ascii="Arial Narrow" w:hAnsi="Arial Narrow" w:cs="Arial"/>
          <w:sz w:val="22"/>
          <w:szCs w:val="22"/>
          <w:lang w:eastAsia="zh-CN"/>
        </w:rPr>
      </w:pPr>
      <w:r w:rsidRPr="00B825E2">
        <w:rPr>
          <w:rFonts w:ascii="Arial Narrow" w:hAnsi="Arial Narrow" w:cs="Arial"/>
          <w:snapToGrid/>
          <w:sz w:val="22"/>
          <w:szCs w:val="22"/>
          <w:lang w:eastAsia="zh-CN"/>
        </w:rPr>
        <w:t xml:space="preserve">Role: </w:t>
      </w:r>
      <w:r w:rsidRPr="00B825E2">
        <w:rPr>
          <w:rFonts w:ascii="Arial Narrow" w:hAnsi="Arial Narrow" w:cs="Arial"/>
          <w:snapToGrid/>
          <w:sz w:val="22"/>
          <w:szCs w:val="22"/>
        </w:rPr>
        <w:t xml:space="preserve">Principal Investigator, </w:t>
      </w:r>
      <w:r w:rsidRPr="00B825E2">
        <w:rPr>
          <w:rFonts w:ascii="Arial Narrow" w:hAnsi="Arial Narrow" w:cs="Arial"/>
          <w:snapToGrid/>
          <w:sz w:val="22"/>
          <w:szCs w:val="22"/>
          <w:lang w:eastAsia="zh-CN"/>
        </w:rPr>
        <w:t>3</w:t>
      </w:r>
      <w:r w:rsidRPr="00B825E2">
        <w:rPr>
          <w:rFonts w:ascii="Arial Narrow" w:hAnsi="Arial Narrow" w:cs="Arial"/>
          <w:bCs/>
          <w:sz w:val="22"/>
          <w:szCs w:val="22"/>
        </w:rPr>
        <w:t>% effort</w:t>
      </w:r>
      <w:r w:rsidRPr="00B825E2">
        <w:rPr>
          <w:rFonts w:ascii="Arial Narrow" w:hAnsi="Arial Narrow" w:cs="Arial"/>
          <w:bCs/>
          <w:sz w:val="22"/>
          <w:szCs w:val="22"/>
          <w:lang w:eastAsia="zh-CN"/>
        </w:rPr>
        <w:tab/>
      </w:r>
      <w:r w:rsidR="009A48E4">
        <w:rPr>
          <w:rFonts w:ascii="Arial Narrow" w:hAnsi="Arial Narrow" w:cs="Arial"/>
          <w:bCs/>
          <w:sz w:val="22"/>
          <w:szCs w:val="22"/>
          <w:lang w:eastAsia="zh-CN"/>
        </w:rPr>
        <w:tab/>
      </w:r>
      <w:r w:rsidRPr="00B825E2">
        <w:rPr>
          <w:rFonts w:ascii="Arial Narrow" w:hAnsi="Arial Narrow" w:cs="Arial"/>
          <w:sz w:val="22"/>
          <w:szCs w:val="22"/>
        </w:rPr>
        <w:t>$</w:t>
      </w:r>
      <w:r w:rsidRPr="00B825E2">
        <w:rPr>
          <w:rFonts w:ascii="Arial Narrow" w:hAnsi="Arial Narrow" w:cs="Arial" w:hint="eastAsia"/>
          <w:sz w:val="22"/>
          <w:szCs w:val="22"/>
          <w:lang w:eastAsia="zh-CN"/>
        </w:rPr>
        <w:t>62</w:t>
      </w:r>
      <w:r w:rsidRPr="00B825E2">
        <w:rPr>
          <w:rFonts w:ascii="Arial Narrow" w:hAnsi="Arial Narrow" w:cs="Arial"/>
          <w:sz w:val="22"/>
          <w:szCs w:val="22"/>
          <w:lang w:eastAsia="zh-CN"/>
        </w:rPr>
        <w:t>,</w:t>
      </w:r>
      <w:r w:rsidRPr="00B825E2">
        <w:rPr>
          <w:rFonts w:ascii="Arial Narrow" w:hAnsi="Arial Narrow" w:cs="Arial" w:hint="eastAsia"/>
          <w:sz w:val="22"/>
          <w:szCs w:val="22"/>
          <w:lang w:eastAsia="zh-CN"/>
        </w:rPr>
        <w:t>5</w:t>
      </w:r>
      <w:r w:rsidRPr="00B825E2">
        <w:rPr>
          <w:rFonts w:ascii="Arial Narrow" w:hAnsi="Arial Narrow" w:cs="Arial"/>
          <w:sz w:val="22"/>
          <w:szCs w:val="22"/>
          <w:lang w:eastAsia="zh-CN"/>
        </w:rPr>
        <w:t>0</w:t>
      </w:r>
      <w:r w:rsidRPr="00B825E2">
        <w:rPr>
          <w:rFonts w:ascii="Arial Narrow" w:hAnsi="Arial Narrow" w:cs="Arial" w:hint="eastAsia"/>
          <w:sz w:val="22"/>
          <w:szCs w:val="22"/>
          <w:lang w:eastAsia="zh-CN"/>
        </w:rPr>
        <w:t>5</w:t>
      </w:r>
    </w:p>
    <w:p w14:paraId="0A06C24D" w14:textId="77777777" w:rsidR="008909A5" w:rsidRPr="00B825E2" w:rsidRDefault="008909A5" w:rsidP="00E839D0">
      <w:pPr>
        <w:pStyle w:val="Header"/>
        <w:tabs>
          <w:tab w:val="clear" w:pos="4320"/>
          <w:tab w:val="clear" w:pos="8640"/>
          <w:tab w:val="left" w:pos="0"/>
          <w:tab w:val="left" w:pos="720"/>
          <w:tab w:val="left" w:pos="7920"/>
        </w:tabs>
        <w:jc w:val="both"/>
        <w:rPr>
          <w:rFonts w:ascii="Arial Narrow" w:hAnsi="Arial Narrow" w:cs="Arial"/>
          <w:sz w:val="22"/>
          <w:szCs w:val="22"/>
          <w:lang w:eastAsia="zh-CN"/>
        </w:rPr>
      </w:pPr>
    </w:p>
    <w:p w14:paraId="4058AB29" w14:textId="77777777" w:rsidR="008909A5" w:rsidRPr="00B825E2" w:rsidRDefault="008909A5" w:rsidP="008909A5">
      <w:pPr>
        <w:pStyle w:val="Header"/>
        <w:tabs>
          <w:tab w:val="clear" w:pos="8640"/>
          <w:tab w:val="left" w:pos="-1080"/>
          <w:tab w:val="left" w:pos="-720"/>
          <w:tab w:val="left" w:pos="360"/>
          <w:tab w:val="left" w:pos="720"/>
          <w:tab w:val="left" w:pos="1710"/>
          <w:tab w:val="left" w:pos="4320"/>
        </w:tabs>
        <w:jc w:val="both"/>
        <w:rPr>
          <w:rFonts w:ascii="Arial Narrow" w:hAnsi="Arial Narrow" w:cs="Arial"/>
          <w:i/>
          <w:snapToGrid/>
          <w:sz w:val="22"/>
          <w:szCs w:val="22"/>
        </w:rPr>
      </w:pPr>
      <w:r w:rsidRPr="00B825E2">
        <w:rPr>
          <w:rFonts w:ascii="Arial Narrow" w:hAnsi="Arial Narrow" w:cs="Arial"/>
          <w:i/>
          <w:sz w:val="22"/>
          <w:szCs w:val="22"/>
        </w:rPr>
        <w:t>Acupuncture for Infertility Patients: The Effects of IVF</w:t>
      </w:r>
      <w:r w:rsidRPr="00B825E2">
        <w:rPr>
          <w:rFonts w:ascii="Arial Narrow" w:hAnsi="Arial Narrow" w:cs="Arial"/>
          <w:i/>
          <w:snapToGrid/>
          <w:sz w:val="22"/>
          <w:szCs w:val="22"/>
        </w:rPr>
        <w:t xml:space="preserve"> </w:t>
      </w:r>
    </w:p>
    <w:p w14:paraId="24AB1DA9" w14:textId="77777777" w:rsidR="008909A5" w:rsidRPr="00B825E2" w:rsidRDefault="008909A5" w:rsidP="008909A5">
      <w:pPr>
        <w:pStyle w:val="Header"/>
        <w:tabs>
          <w:tab w:val="clear" w:pos="4320"/>
          <w:tab w:val="clear" w:pos="8640"/>
          <w:tab w:val="left" w:pos="-1080"/>
          <w:tab w:val="left" w:pos="-720"/>
          <w:tab w:val="left" w:pos="360"/>
          <w:tab w:val="left" w:pos="720"/>
          <w:tab w:val="left" w:pos="1710"/>
          <w:tab w:val="left" w:pos="8100"/>
        </w:tabs>
        <w:jc w:val="both"/>
        <w:rPr>
          <w:rFonts w:ascii="Arial Narrow" w:hAnsi="Arial Narrow" w:cs="Arial"/>
          <w:sz w:val="22"/>
          <w:szCs w:val="22"/>
        </w:rPr>
      </w:pPr>
      <w:r w:rsidRPr="00B825E2">
        <w:rPr>
          <w:rFonts w:ascii="Arial Narrow" w:hAnsi="Arial Narrow" w:cs="Arial"/>
          <w:snapToGrid/>
          <w:sz w:val="22"/>
          <w:szCs w:val="22"/>
        </w:rPr>
        <w:t xml:space="preserve">Grant # </w:t>
      </w:r>
      <w:r w:rsidRPr="00B825E2">
        <w:rPr>
          <w:rFonts w:ascii="Arial Narrow" w:hAnsi="Arial Narrow"/>
          <w:sz w:val="22"/>
          <w:szCs w:val="22"/>
        </w:rPr>
        <w:t>R21 AT002651-01A1</w:t>
      </w:r>
      <w:r w:rsidRPr="00B825E2">
        <w:rPr>
          <w:rFonts w:ascii="Arial Narrow" w:hAnsi="Arial Narrow" w:hint="eastAsia"/>
          <w:sz w:val="22"/>
          <w:szCs w:val="22"/>
          <w:lang w:eastAsia="zh-CN"/>
        </w:rPr>
        <w:t xml:space="preserve">, </w:t>
      </w:r>
      <w:r w:rsidRPr="00B825E2">
        <w:rPr>
          <w:rFonts w:ascii="Arial Narrow" w:hAnsi="Arial Narrow" w:cs="Arial"/>
          <w:snapToGrid/>
          <w:sz w:val="22"/>
          <w:szCs w:val="22"/>
        </w:rPr>
        <w:t xml:space="preserve">NCCAM, NIH, </w:t>
      </w:r>
      <w:r w:rsidRPr="00B825E2">
        <w:rPr>
          <w:rFonts w:ascii="Arial Narrow" w:hAnsi="Arial Narrow" w:cs="Arial"/>
          <w:sz w:val="22"/>
          <w:szCs w:val="22"/>
        </w:rPr>
        <w:t>9/15/05 - 8/31/08</w:t>
      </w:r>
    </w:p>
    <w:p w14:paraId="539DA719" w14:textId="04075A8D" w:rsidR="008909A5" w:rsidRPr="00B825E2" w:rsidRDefault="008909A5" w:rsidP="003377C5">
      <w:pPr>
        <w:pStyle w:val="Header"/>
        <w:tabs>
          <w:tab w:val="clear" w:pos="4320"/>
          <w:tab w:val="clear" w:pos="8640"/>
          <w:tab w:val="left" w:pos="-1080"/>
          <w:tab w:val="left" w:pos="-720"/>
          <w:tab w:val="left" w:pos="360"/>
          <w:tab w:val="left" w:pos="720"/>
          <w:tab w:val="left" w:pos="1710"/>
          <w:tab w:val="left" w:pos="7920"/>
        </w:tabs>
        <w:jc w:val="both"/>
        <w:rPr>
          <w:rFonts w:ascii="Arial Narrow" w:hAnsi="Arial Narrow" w:cs="Arial"/>
          <w:bCs/>
          <w:sz w:val="22"/>
          <w:szCs w:val="22"/>
        </w:rPr>
      </w:pPr>
      <w:r w:rsidRPr="00B825E2">
        <w:rPr>
          <w:rFonts w:ascii="Arial Narrow" w:hAnsi="Arial Narrow" w:cs="Arial"/>
          <w:sz w:val="22"/>
          <w:szCs w:val="22"/>
          <w:lang w:eastAsia="zh-CN"/>
        </w:rPr>
        <w:t xml:space="preserve">Role: </w:t>
      </w:r>
      <w:r w:rsidRPr="00B825E2">
        <w:rPr>
          <w:rFonts w:ascii="Arial Narrow" w:hAnsi="Arial Narrow" w:cs="Arial"/>
          <w:bCs/>
          <w:sz w:val="22"/>
          <w:szCs w:val="22"/>
        </w:rPr>
        <w:t>Co-Investigator</w:t>
      </w:r>
      <w:r w:rsidRPr="00B825E2">
        <w:rPr>
          <w:rFonts w:ascii="Arial Narrow" w:hAnsi="Arial Narrow" w:cs="Arial"/>
          <w:sz w:val="22"/>
          <w:szCs w:val="22"/>
          <w:lang w:eastAsia="zh-CN"/>
        </w:rPr>
        <w:t>, (</w:t>
      </w:r>
      <w:r w:rsidRPr="00B825E2">
        <w:rPr>
          <w:rFonts w:ascii="Arial Narrow" w:hAnsi="Arial Narrow" w:cs="Arial"/>
          <w:snapToGrid/>
          <w:sz w:val="22"/>
          <w:szCs w:val="22"/>
        </w:rPr>
        <w:t>PI: Grant Zhang</w:t>
      </w:r>
      <w:r w:rsidRPr="00B825E2">
        <w:rPr>
          <w:rFonts w:ascii="Arial Narrow" w:hAnsi="Arial Narrow" w:cs="Arial"/>
          <w:snapToGrid/>
          <w:sz w:val="22"/>
          <w:szCs w:val="22"/>
          <w:lang w:eastAsia="zh-CN"/>
        </w:rPr>
        <w:t xml:space="preserve">).   </w:t>
      </w:r>
      <w:r w:rsidRPr="00B825E2">
        <w:rPr>
          <w:rFonts w:ascii="Arial Narrow" w:hAnsi="Arial Narrow" w:cs="Arial"/>
          <w:snapToGrid/>
          <w:sz w:val="22"/>
          <w:szCs w:val="22"/>
        </w:rPr>
        <w:t>5</w:t>
      </w:r>
      <w:r w:rsidRPr="00B825E2">
        <w:rPr>
          <w:rFonts w:ascii="Arial Narrow" w:hAnsi="Arial Narrow" w:cs="Arial"/>
          <w:bCs/>
          <w:sz w:val="22"/>
          <w:szCs w:val="22"/>
        </w:rPr>
        <w:t>% effort</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napToGrid/>
          <w:sz w:val="22"/>
          <w:szCs w:val="22"/>
        </w:rPr>
        <w:t>$594</w:t>
      </w:r>
      <w:r w:rsidRPr="00B825E2">
        <w:rPr>
          <w:rFonts w:ascii="Arial Narrow" w:hAnsi="Arial Narrow" w:cs="Arial"/>
          <w:sz w:val="22"/>
          <w:szCs w:val="22"/>
        </w:rPr>
        <w:t>,000</w:t>
      </w:r>
    </w:p>
    <w:p w14:paraId="62204797" w14:textId="77777777" w:rsidR="008909A5" w:rsidRPr="00B825E2" w:rsidRDefault="008909A5" w:rsidP="00E839D0">
      <w:pPr>
        <w:pStyle w:val="Header"/>
        <w:tabs>
          <w:tab w:val="clear" w:pos="4320"/>
          <w:tab w:val="clear" w:pos="8640"/>
          <w:tab w:val="left" w:pos="0"/>
          <w:tab w:val="left" w:pos="720"/>
          <w:tab w:val="left" w:pos="7920"/>
        </w:tabs>
        <w:jc w:val="both"/>
        <w:rPr>
          <w:rFonts w:ascii="Arial Narrow" w:hAnsi="Arial Narrow" w:cs="Arial"/>
          <w:sz w:val="22"/>
          <w:szCs w:val="22"/>
          <w:lang w:eastAsia="zh-CN"/>
        </w:rPr>
      </w:pPr>
    </w:p>
    <w:p w14:paraId="0B676013" w14:textId="77777777" w:rsidR="00C16DDB" w:rsidRPr="00B825E2" w:rsidRDefault="00C16DDB" w:rsidP="00C16DDB">
      <w:pPr>
        <w:tabs>
          <w:tab w:val="left" w:pos="8100"/>
        </w:tabs>
        <w:adjustRightInd w:val="0"/>
        <w:rPr>
          <w:rFonts w:ascii="Arial Narrow" w:hAnsi="Arial Narrow" w:cs="Arial"/>
          <w:i/>
          <w:sz w:val="22"/>
          <w:szCs w:val="22"/>
        </w:rPr>
      </w:pPr>
      <w:r w:rsidRPr="00B825E2">
        <w:rPr>
          <w:rFonts w:ascii="Arial Narrow" w:hAnsi="Arial Narrow" w:cs="Arial"/>
          <w:i/>
          <w:sz w:val="22"/>
          <w:szCs w:val="22"/>
        </w:rPr>
        <w:t>Center for Arthritis and Traditional Chinese Medicine (TCM)</w:t>
      </w:r>
    </w:p>
    <w:p w14:paraId="17DD61D1" w14:textId="77777777" w:rsidR="00C16DDB" w:rsidRPr="00B825E2" w:rsidRDefault="00C16DDB" w:rsidP="00C16DDB">
      <w:pPr>
        <w:tabs>
          <w:tab w:val="left" w:pos="0"/>
          <w:tab w:val="left" w:pos="8100"/>
        </w:tabs>
        <w:jc w:val="both"/>
        <w:rPr>
          <w:rFonts w:ascii="Arial Narrow" w:hAnsi="Arial Narrow" w:cs="Arial"/>
          <w:sz w:val="22"/>
          <w:szCs w:val="22"/>
        </w:rPr>
      </w:pPr>
      <w:r w:rsidRPr="00B825E2">
        <w:rPr>
          <w:rFonts w:ascii="Arial Narrow" w:hAnsi="Arial Narrow" w:cs="Arial"/>
          <w:sz w:val="22"/>
          <w:szCs w:val="22"/>
        </w:rPr>
        <w:t xml:space="preserve">NIH National Center For Complementary and Alternative Medicine </w:t>
      </w:r>
      <w:bookmarkStart w:id="16" w:name="OLE_LINK102"/>
      <w:r w:rsidRPr="00B825E2">
        <w:rPr>
          <w:rFonts w:ascii="Arial Narrow" w:hAnsi="Arial Narrow" w:cs="Arial"/>
          <w:sz w:val="22"/>
          <w:szCs w:val="22"/>
        </w:rPr>
        <w:t>(9/2005 -- 8/2010)</w:t>
      </w:r>
      <w:bookmarkEnd w:id="16"/>
    </w:p>
    <w:p w14:paraId="22FE4926"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 w:val="left" w:pos="8100"/>
        </w:tabs>
        <w:jc w:val="both"/>
        <w:rPr>
          <w:rFonts w:ascii="Arial Narrow" w:hAnsi="Arial Narrow" w:cs="Arial"/>
          <w:b/>
          <w:sz w:val="22"/>
          <w:szCs w:val="22"/>
        </w:rPr>
      </w:pPr>
      <w:bookmarkStart w:id="17" w:name="OLE_LINK101"/>
      <w:r w:rsidRPr="00B825E2">
        <w:rPr>
          <w:rFonts w:ascii="Arial Narrow" w:hAnsi="Arial Narrow" w:cs="Arial"/>
          <w:sz w:val="22"/>
          <w:szCs w:val="22"/>
        </w:rPr>
        <w:t>Grant # 1 P01 AT002605-01A1</w:t>
      </w:r>
      <w:bookmarkEnd w:id="17"/>
      <w:r w:rsidRPr="00B825E2">
        <w:rPr>
          <w:rFonts w:ascii="Arial Narrow" w:hAnsi="Arial Narrow" w:cs="Arial"/>
          <w:sz w:val="22"/>
          <w:szCs w:val="22"/>
        </w:rPr>
        <w:tab/>
      </w:r>
      <w:r w:rsidRPr="00B825E2">
        <w:rPr>
          <w:rFonts w:ascii="Arial Narrow" w:hAnsi="Arial Narrow" w:cs="Arial"/>
          <w:sz w:val="22"/>
          <w:szCs w:val="22"/>
        </w:rPr>
        <w:tab/>
      </w:r>
    </w:p>
    <w:p w14:paraId="1048EF74" w14:textId="29299696" w:rsidR="00C16DDB" w:rsidRPr="00B825E2" w:rsidRDefault="00C16DDB" w:rsidP="00C16DDB">
      <w:pPr>
        <w:pStyle w:val="Header"/>
        <w:tabs>
          <w:tab w:val="clear" w:pos="8640"/>
          <w:tab w:val="left" w:pos="-1080"/>
          <w:tab w:val="left" w:pos="-720"/>
          <w:tab w:val="left" w:pos="360"/>
          <w:tab w:val="left" w:pos="720"/>
          <w:tab w:val="left" w:pos="1710"/>
          <w:tab w:val="left" w:pos="4320"/>
          <w:tab w:val="left" w:pos="7920"/>
        </w:tabs>
        <w:jc w:val="both"/>
        <w:rPr>
          <w:rFonts w:ascii="Arial Narrow" w:hAnsi="Arial Narrow" w:cs="Arial"/>
          <w:bCs/>
          <w:sz w:val="22"/>
          <w:szCs w:val="22"/>
        </w:rPr>
      </w:pPr>
      <w:bookmarkStart w:id="18" w:name="OLE_LINK9"/>
      <w:bookmarkStart w:id="19" w:name="OLE_LINK10"/>
      <w:r w:rsidRPr="00B825E2">
        <w:rPr>
          <w:rFonts w:ascii="Arial Narrow" w:hAnsi="Arial Narrow" w:cs="Arial"/>
          <w:snapToGrid/>
          <w:sz w:val="22"/>
          <w:szCs w:val="22"/>
          <w:lang w:eastAsia="zh-CN"/>
        </w:rPr>
        <w:t xml:space="preserve">Role: </w:t>
      </w:r>
      <w:r w:rsidRPr="00B825E2">
        <w:rPr>
          <w:rFonts w:ascii="Arial Narrow" w:hAnsi="Arial Narrow" w:cs="Arial"/>
          <w:snapToGrid/>
          <w:sz w:val="22"/>
          <w:szCs w:val="22"/>
        </w:rPr>
        <w:t>Co-Principal Investigator, (PI:  Brian Berman) 30</w:t>
      </w:r>
      <w:r w:rsidRPr="00B825E2">
        <w:rPr>
          <w:rFonts w:ascii="Arial Narrow" w:hAnsi="Arial Narrow" w:cs="Arial"/>
          <w:bCs/>
          <w:sz w:val="22"/>
          <w:szCs w:val="22"/>
        </w:rPr>
        <w:t xml:space="preserve">% effort </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sz w:val="22"/>
          <w:szCs w:val="22"/>
        </w:rPr>
        <w:t>$6,140,311</w:t>
      </w:r>
    </w:p>
    <w:bookmarkEnd w:id="18"/>
    <w:bookmarkEnd w:id="19"/>
    <w:p w14:paraId="5916F4E7"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s>
        <w:jc w:val="both"/>
        <w:rPr>
          <w:rFonts w:ascii="Arial Narrow" w:hAnsi="Arial Narrow" w:cs="Arial"/>
          <w:b/>
          <w:sz w:val="22"/>
          <w:szCs w:val="22"/>
          <w:lang w:eastAsia="zh-CN"/>
        </w:rPr>
      </w:pPr>
    </w:p>
    <w:p w14:paraId="60BE31DC" w14:textId="77777777" w:rsidR="00C16DDB" w:rsidRPr="00B825E2" w:rsidRDefault="00C16DDB" w:rsidP="00C16DDB">
      <w:pPr>
        <w:adjustRightInd w:val="0"/>
        <w:rPr>
          <w:rFonts w:ascii="Arial Narrow" w:hAnsi="Arial Narrow" w:cs="Arial"/>
          <w:sz w:val="22"/>
          <w:szCs w:val="22"/>
        </w:rPr>
      </w:pPr>
      <w:r w:rsidRPr="00B825E2">
        <w:rPr>
          <w:rFonts w:ascii="Arial Narrow" w:hAnsi="Arial Narrow" w:cs="Arial"/>
          <w:i/>
          <w:sz w:val="22"/>
          <w:szCs w:val="22"/>
        </w:rPr>
        <w:t>Project 2: Mechanisms of Acupuncture's Effect on Inflammatory Pain</w:t>
      </w:r>
      <w:r w:rsidRPr="00B825E2">
        <w:rPr>
          <w:rFonts w:ascii="Arial Narrow" w:hAnsi="Arial Narrow" w:cs="Arial"/>
          <w:sz w:val="22"/>
          <w:szCs w:val="22"/>
        </w:rPr>
        <w:t xml:space="preserve"> </w:t>
      </w:r>
    </w:p>
    <w:p w14:paraId="7B8BACFE" w14:textId="77777777" w:rsidR="00C16DDB" w:rsidRPr="00B825E2" w:rsidRDefault="00C16DDB" w:rsidP="00C16DDB">
      <w:pPr>
        <w:adjustRightInd w:val="0"/>
        <w:rPr>
          <w:rFonts w:ascii="Arial Narrow" w:hAnsi="Arial Narrow" w:cs="Arial"/>
          <w:sz w:val="22"/>
          <w:szCs w:val="22"/>
        </w:rPr>
      </w:pPr>
      <w:r w:rsidRPr="00B825E2">
        <w:rPr>
          <w:rFonts w:ascii="Arial Narrow" w:hAnsi="Arial Narrow" w:cs="Arial"/>
          <w:sz w:val="22"/>
          <w:szCs w:val="22"/>
        </w:rPr>
        <w:t>Under the Center for Arthritis and Traditional Chinese Medicine (TCM)</w:t>
      </w:r>
    </w:p>
    <w:p w14:paraId="387897F1" w14:textId="77777777" w:rsidR="00C16DDB" w:rsidRPr="00B825E2" w:rsidRDefault="00C16DDB" w:rsidP="00C16DDB">
      <w:pPr>
        <w:tabs>
          <w:tab w:val="left" w:pos="0"/>
        </w:tabs>
        <w:jc w:val="both"/>
        <w:rPr>
          <w:rFonts w:ascii="Arial Narrow" w:hAnsi="Arial Narrow" w:cs="Arial"/>
          <w:sz w:val="22"/>
          <w:szCs w:val="22"/>
        </w:rPr>
      </w:pPr>
      <w:r w:rsidRPr="00B825E2">
        <w:rPr>
          <w:rFonts w:ascii="Arial Narrow" w:hAnsi="Arial Narrow" w:cs="Arial"/>
          <w:sz w:val="22"/>
          <w:szCs w:val="22"/>
        </w:rPr>
        <w:t>NIH National Center For Complementary and Alternative Medicine (9/2005 -- 8/2010)</w:t>
      </w:r>
    </w:p>
    <w:p w14:paraId="0569C236" w14:textId="77777777" w:rsidR="00C16DDB" w:rsidRPr="00B825E2" w:rsidRDefault="00C16DDB" w:rsidP="00C16DDB">
      <w:pPr>
        <w:tabs>
          <w:tab w:val="left" w:pos="0"/>
          <w:tab w:val="left" w:pos="7920"/>
        </w:tabs>
        <w:jc w:val="both"/>
        <w:rPr>
          <w:rFonts w:ascii="Arial Narrow" w:hAnsi="Arial Narrow" w:cs="Arial"/>
          <w:sz w:val="22"/>
          <w:szCs w:val="22"/>
        </w:rPr>
      </w:pPr>
      <w:r w:rsidRPr="00B825E2">
        <w:rPr>
          <w:rFonts w:ascii="Arial Narrow" w:hAnsi="Arial Narrow" w:cs="Arial"/>
          <w:sz w:val="22"/>
          <w:szCs w:val="22"/>
        </w:rPr>
        <w:t xml:space="preserve">Grant # 1 P01 AT002605-01A1 </w:t>
      </w:r>
    </w:p>
    <w:p w14:paraId="454C33EF" w14:textId="3B82B748" w:rsidR="00C16DDB" w:rsidRPr="00B825E2" w:rsidRDefault="00C16DDB" w:rsidP="00C16DDB">
      <w:pPr>
        <w:tabs>
          <w:tab w:val="left" w:pos="0"/>
          <w:tab w:val="left" w:pos="7920"/>
        </w:tabs>
        <w:jc w:val="both"/>
        <w:rPr>
          <w:rFonts w:ascii="Arial Narrow" w:hAnsi="Arial Narrow" w:cs="Arial"/>
          <w:b/>
          <w:bCs/>
          <w:sz w:val="22"/>
          <w:szCs w:val="22"/>
        </w:rPr>
      </w:pPr>
      <w:r w:rsidRPr="00B825E2">
        <w:rPr>
          <w:rFonts w:ascii="Arial Narrow" w:hAnsi="Arial Narrow" w:cs="Arial"/>
          <w:sz w:val="22"/>
          <w:szCs w:val="22"/>
        </w:rPr>
        <w:t>Role: Project Leader, (PI: Brian M. Berman, Co-PI: Lixing Lao), 20%</w:t>
      </w:r>
      <w:r w:rsidRPr="00B825E2">
        <w:rPr>
          <w:rFonts w:ascii="Arial Narrow" w:hAnsi="Arial Narrow" w:cs="Arial"/>
          <w:bCs/>
          <w:sz w:val="22"/>
          <w:szCs w:val="22"/>
        </w:rPr>
        <w:t xml:space="preserve"> effort  </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$790,431</w:t>
      </w:r>
    </w:p>
    <w:p w14:paraId="17713902" w14:textId="77777777" w:rsidR="00C16DDB" w:rsidRPr="00B825E2" w:rsidRDefault="00C16DDB" w:rsidP="00C16DDB">
      <w:pPr>
        <w:tabs>
          <w:tab w:val="left" w:pos="0"/>
          <w:tab w:val="left" w:pos="7920"/>
        </w:tabs>
        <w:jc w:val="both"/>
        <w:rPr>
          <w:rFonts w:ascii="Arial Narrow" w:hAnsi="Arial Narrow" w:cs="Arial"/>
          <w:b/>
          <w:bCs/>
          <w:sz w:val="22"/>
          <w:szCs w:val="22"/>
        </w:rPr>
      </w:pPr>
    </w:p>
    <w:p w14:paraId="6DA4CBC1" w14:textId="77777777" w:rsidR="00C16DDB" w:rsidRPr="00B825E2" w:rsidRDefault="00C16DDB" w:rsidP="00C16DDB">
      <w:pPr>
        <w:adjustRightInd w:val="0"/>
        <w:rPr>
          <w:rFonts w:ascii="Arial Narrow" w:hAnsi="Arial Narrow" w:cs="Arial"/>
          <w:sz w:val="22"/>
          <w:szCs w:val="22"/>
        </w:rPr>
      </w:pPr>
      <w:r w:rsidRPr="00B825E2">
        <w:rPr>
          <w:rFonts w:ascii="Arial Narrow" w:hAnsi="Arial Narrow" w:cs="Arial"/>
          <w:i/>
          <w:sz w:val="22"/>
          <w:szCs w:val="22"/>
        </w:rPr>
        <w:t>Project 1: Dose Escalation Study of Chinese Herbs in Osteoarthritis of the Knee</w:t>
      </w:r>
      <w:r w:rsidRPr="00B825E2">
        <w:rPr>
          <w:rFonts w:ascii="Arial Narrow" w:hAnsi="Arial Narrow" w:cs="Arial"/>
          <w:sz w:val="22"/>
          <w:szCs w:val="22"/>
        </w:rPr>
        <w:t xml:space="preserve">. </w:t>
      </w:r>
    </w:p>
    <w:p w14:paraId="662996A2" w14:textId="77777777" w:rsidR="00C16DDB" w:rsidRPr="00B825E2" w:rsidRDefault="00C16DDB" w:rsidP="00C16DDB">
      <w:pPr>
        <w:adjustRightInd w:val="0"/>
        <w:rPr>
          <w:rFonts w:ascii="Arial Narrow" w:hAnsi="Arial Narrow" w:cs="Arial"/>
          <w:sz w:val="22"/>
          <w:szCs w:val="22"/>
        </w:rPr>
      </w:pPr>
      <w:r w:rsidRPr="00B825E2">
        <w:rPr>
          <w:rFonts w:ascii="Arial Narrow" w:hAnsi="Arial Narrow" w:cs="Arial"/>
          <w:sz w:val="22"/>
          <w:szCs w:val="22"/>
        </w:rPr>
        <w:t>Under the Center for Arthritis and Traditional Chinese Medicine (TCM)</w:t>
      </w:r>
    </w:p>
    <w:p w14:paraId="6484B7DD" w14:textId="77777777" w:rsidR="00C16DDB" w:rsidRPr="00B825E2" w:rsidRDefault="00C16DDB" w:rsidP="00C16DDB">
      <w:pPr>
        <w:tabs>
          <w:tab w:val="left" w:pos="0"/>
        </w:tabs>
        <w:jc w:val="both"/>
        <w:rPr>
          <w:rFonts w:ascii="Arial Narrow" w:hAnsi="Arial Narrow" w:cs="Arial"/>
          <w:sz w:val="22"/>
          <w:szCs w:val="22"/>
        </w:rPr>
      </w:pPr>
      <w:r w:rsidRPr="00B825E2">
        <w:rPr>
          <w:rFonts w:ascii="Arial Narrow" w:hAnsi="Arial Narrow" w:cs="Arial"/>
          <w:sz w:val="22"/>
          <w:szCs w:val="22"/>
        </w:rPr>
        <w:t>NIH National Center For Complementary and Alternative Medicine (9/2005 -- 8/2010)</w:t>
      </w:r>
    </w:p>
    <w:p w14:paraId="528E9285" w14:textId="77777777" w:rsidR="00C16DDB" w:rsidRPr="00B825E2" w:rsidRDefault="00C16DDB" w:rsidP="00C16DDB">
      <w:pPr>
        <w:tabs>
          <w:tab w:val="left" w:pos="0"/>
          <w:tab w:val="left" w:pos="7920"/>
        </w:tabs>
        <w:jc w:val="both"/>
        <w:rPr>
          <w:rFonts w:ascii="Arial Narrow" w:hAnsi="Arial Narrow" w:cs="Arial"/>
          <w:sz w:val="22"/>
          <w:szCs w:val="22"/>
        </w:rPr>
      </w:pPr>
      <w:r w:rsidRPr="00B825E2">
        <w:rPr>
          <w:rFonts w:ascii="Arial Narrow" w:hAnsi="Arial Narrow" w:cs="Arial"/>
          <w:sz w:val="22"/>
          <w:szCs w:val="22"/>
        </w:rPr>
        <w:t xml:space="preserve">Grant # 1 P01 AT002605-01A1 </w:t>
      </w:r>
    </w:p>
    <w:p w14:paraId="4297CE1C" w14:textId="20BE273D" w:rsidR="00C16DDB" w:rsidRPr="00B825E2" w:rsidRDefault="00C16DDB" w:rsidP="00C16DDB">
      <w:pPr>
        <w:tabs>
          <w:tab w:val="left" w:pos="0"/>
          <w:tab w:val="left" w:pos="7920"/>
        </w:tabs>
        <w:jc w:val="both"/>
        <w:rPr>
          <w:rFonts w:ascii="Arial Narrow" w:hAnsi="Arial Narrow" w:cs="Arial"/>
          <w:bCs/>
          <w:sz w:val="22"/>
          <w:szCs w:val="22"/>
        </w:rPr>
      </w:pPr>
      <w:r w:rsidRPr="00B825E2">
        <w:rPr>
          <w:rFonts w:ascii="Arial Narrow" w:hAnsi="Arial Narrow" w:cs="Arial"/>
          <w:sz w:val="22"/>
          <w:szCs w:val="22"/>
        </w:rPr>
        <w:t xml:space="preserve">Role: </w:t>
      </w:r>
      <w:r w:rsidRPr="00B825E2">
        <w:rPr>
          <w:rFonts w:ascii="Arial Narrow" w:hAnsi="Arial Narrow" w:cs="Arial"/>
          <w:bCs/>
          <w:sz w:val="22"/>
          <w:szCs w:val="22"/>
        </w:rPr>
        <w:t>Co-Investigator</w:t>
      </w:r>
      <w:r w:rsidRPr="00B825E2">
        <w:rPr>
          <w:rFonts w:ascii="Arial Narrow" w:hAnsi="Arial Narrow" w:cs="Arial"/>
          <w:sz w:val="22"/>
          <w:szCs w:val="22"/>
        </w:rPr>
        <w:t>, (PI: Brian M. Berman, Co-PI: Lixing Lao), 5%</w:t>
      </w:r>
      <w:r w:rsidRPr="00B825E2">
        <w:rPr>
          <w:rFonts w:ascii="Arial Narrow" w:hAnsi="Arial Narrow" w:cs="Arial"/>
          <w:bCs/>
          <w:sz w:val="22"/>
          <w:szCs w:val="22"/>
        </w:rPr>
        <w:t xml:space="preserve"> effort</w:t>
      </w:r>
      <w:r w:rsidRPr="00B825E2">
        <w:rPr>
          <w:rFonts w:ascii="Arial Narrow" w:hAnsi="Arial Narrow" w:cs="Arial"/>
          <w:sz w:val="22"/>
          <w:szCs w:val="22"/>
        </w:rPr>
        <w:tab/>
      </w:r>
      <w:r w:rsidR="009A48E4">
        <w:rPr>
          <w:rFonts w:ascii="Arial Narrow" w:hAnsi="Arial Narrow" w:cs="Arial"/>
          <w:sz w:val="22"/>
          <w:szCs w:val="22"/>
        </w:rPr>
        <w:tab/>
      </w:r>
      <w:r w:rsidRPr="00B825E2">
        <w:rPr>
          <w:rFonts w:ascii="Arial Narrow" w:hAnsi="Arial Narrow" w:cs="Arial"/>
          <w:bCs/>
          <w:sz w:val="22"/>
          <w:szCs w:val="22"/>
        </w:rPr>
        <w:t>$1,048,450</w:t>
      </w:r>
    </w:p>
    <w:p w14:paraId="54CAE130" w14:textId="77777777" w:rsidR="00C16DDB" w:rsidRPr="00B825E2" w:rsidRDefault="00C16DDB" w:rsidP="00C16DDB">
      <w:pPr>
        <w:tabs>
          <w:tab w:val="left" w:pos="0"/>
          <w:tab w:val="left" w:pos="8100"/>
        </w:tabs>
        <w:jc w:val="both"/>
        <w:rPr>
          <w:rFonts w:ascii="Arial Narrow" w:hAnsi="Arial Narrow" w:cs="Arial"/>
          <w:bCs/>
          <w:sz w:val="22"/>
          <w:szCs w:val="22"/>
        </w:rPr>
      </w:pPr>
    </w:p>
    <w:p w14:paraId="062DC030" w14:textId="77777777" w:rsidR="00C16DDB" w:rsidRPr="00B825E2" w:rsidRDefault="00C16DDB" w:rsidP="00C16DDB">
      <w:pPr>
        <w:tabs>
          <w:tab w:val="left" w:pos="0"/>
          <w:tab w:val="left" w:pos="8100"/>
        </w:tabs>
        <w:jc w:val="both"/>
        <w:rPr>
          <w:rFonts w:ascii="Arial Narrow" w:hAnsi="Arial Narrow" w:cs="Arial"/>
          <w:bCs/>
          <w:i/>
          <w:sz w:val="22"/>
          <w:szCs w:val="22"/>
        </w:rPr>
      </w:pPr>
      <w:r w:rsidRPr="00B825E2">
        <w:rPr>
          <w:rFonts w:ascii="Arial Narrow" w:hAnsi="Arial Narrow" w:cs="Arial"/>
          <w:bCs/>
          <w:i/>
          <w:sz w:val="22"/>
          <w:szCs w:val="22"/>
        </w:rPr>
        <w:t>Administration Core</w:t>
      </w:r>
    </w:p>
    <w:p w14:paraId="2432AB6F" w14:textId="77777777" w:rsidR="00C16DDB" w:rsidRPr="00B825E2" w:rsidRDefault="00C16DDB" w:rsidP="00C16DDB">
      <w:pPr>
        <w:adjustRightInd w:val="0"/>
        <w:rPr>
          <w:rFonts w:ascii="Arial Narrow" w:hAnsi="Arial Narrow" w:cs="Arial"/>
          <w:sz w:val="22"/>
          <w:szCs w:val="22"/>
        </w:rPr>
      </w:pPr>
      <w:r w:rsidRPr="00B825E2">
        <w:rPr>
          <w:rFonts w:ascii="Arial Narrow" w:hAnsi="Arial Narrow" w:cs="Arial"/>
          <w:sz w:val="22"/>
          <w:szCs w:val="22"/>
        </w:rPr>
        <w:t>Under the Center for Arthritis and Traditional Chinese Medicine (TCM)</w:t>
      </w:r>
    </w:p>
    <w:p w14:paraId="46E78B6E" w14:textId="77777777" w:rsidR="00C16DDB" w:rsidRPr="00B825E2" w:rsidRDefault="00C16DDB" w:rsidP="00C16DDB">
      <w:pPr>
        <w:tabs>
          <w:tab w:val="left" w:pos="0"/>
        </w:tabs>
        <w:jc w:val="both"/>
        <w:rPr>
          <w:rFonts w:ascii="Arial Narrow" w:hAnsi="Arial Narrow" w:cs="Arial"/>
          <w:sz w:val="22"/>
          <w:szCs w:val="22"/>
        </w:rPr>
      </w:pPr>
      <w:r w:rsidRPr="00B825E2">
        <w:rPr>
          <w:rFonts w:ascii="Arial Narrow" w:hAnsi="Arial Narrow" w:cs="Arial"/>
          <w:sz w:val="22"/>
          <w:szCs w:val="22"/>
        </w:rPr>
        <w:t>NIH National Center For Complementary and Alternative Medicine (9/2005 -- 8/2010)</w:t>
      </w:r>
    </w:p>
    <w:p w14:paraId="3BDCC717" w14:textId="77777777" w:rsidR="00C16DDB" w:rsidRPr="00B825E2" w:rsidRDefault="00C16DDB" w:rsidP="00C16DDB">
      <w:pPr>
        <w:tabs>
          <w:tab w:val="left" w:pos="0"/>
          <w:tab w:val="left" w:pos="7920"/>
        </w:tabs>
        <w:jc w:val="both"/>
        <w:rPr>
          <w:rFonts w:ascii="Arial Narrow" w:hAnsi="Arial Narrow" w:cs="Arial"/>
          <w:sz w:val="22"/>
          <w:szCs w:val="22"/>
        </w:rPr>
      </w:pPr>
      <w:r w:rsidRPr="00B825E2">
        <w:rPr>
          <w:rFonts w:ascii="Arial Narrow" w:hAnsi="Arial Narrow" w:cs="Arial"/>
          <w:sz w:val="22"/>
          <w:szCs w:val="22"/>
        </w:rPr>
        <w:t xml:space="preserve">Grant # 1 P01 AT002605-01A1 </w:t>
      </w:r>
    </w:p>
    <w:p w14:paraId="1FCE85D0" w14:textId="39F42015" w:rsidR="00C16DDB" w:rsidRPr="00B825E2" w:rsidRDefault="00C16DDB" w:rsidP="00C16DDB">
      <w:pPr>
        <w:tabs>
          <w:tab w:val="left" w:pos="0"/>
          <w:tab w:val="left" w:pos="7920"/>
        </w:tabs>
        <w:jc w:val="both"/>
        <w:rPr>
          <w:rFonts w:ascii="Arial Narrow" w:hAnsi="Arial Narrow" w:cs="Arial"/>
          <w:bCs/>
          <w:sz w:val="22"/>
          <w:szCs w:val="22"/>
        </w:rPr>
      </w:pPr>
      <w:r w:rsidRPr="00B825E2">
        <w:rPr>
          <w:rFonts w:ascii="Arial Narrow" w:hAnsi="Arial Narrow" w:cs="Arial"/>
          <w:sz w:val="22"/>
          <w:szCs w:val="22"/>
        </w:rPr>
        <w:t>Role: Co-Investigator, (PI: Brian M. Berman, Co-PI: Lixing Lao), 5%</w:t>
      </w:r>
      <w:r w:rsidRPr="00B825E2">
        <w:rPr>
          <w:rFonts w:ascii="Arial Narrow" w:hAnsi="Arial Narrow" w:cs="Arial"/>
          <w:bCs/>
          <w:sz w:val="22"/>
          <w:szCs w:val="22"/>
        </w:rPr>
        <w:t xml:space="preserve"> effort</w:t>
      </w:r>
      <w:r w:rsidRPr="00B825E2">
        <w:rPr>
          <w:rFonts w:ascii="Arial Narrow" w:hAnsi="Arial Narrow" w:cs="Arial"/>
          <w:sz w:val="22"/>
          <w:szCs w:val="22"/>
        </w:rPr>
        <w:tab/>
      </w:r>
      <w:r w:rsidR="009A48E4">
        <w:rPr>
          <w:rFonts w:ascii="Arial Narrow" w:hAnsi="Arial Narrow" w:cs="Arial"/>
          <w:sz w:val="22"/>
          <w:szCs w:val="22"/>
        </w:rPr>
        <w:tab/>
      </w:r>
      <w:r w:rsidRPr="00B825E2">
        <w:rPr>
          <w:rFonts w:ascii="Arial Narrow" w:hAnsi="Arial Narrow" w:cs="Arial"/>
          <w:bCs/>
          <w:sz w:val="22"/>
          <w:szCs w:val="22"/>
        </w:rPr>
        <w:t>$780,283</w:t>
      </w:r>
    </w:p>
    <w:p w14:paraId="50F048D7" w14:textId="77777777" w:rsidR="00C16DDB" w:rsidRPr="00B825E2" w:rsidRDefault="00C16DDB" w:rsidP="00C16DDB">
      <w:pPr>
        <w:tabs>
          <w:tab w:val="left" w:pos="0"/>
          <w:tab w:val="left" w:pos="7920"/>
        </w:tabs>
        <w:jc w:val="both"/>
        <w:rPr>
          <w:rFonts w:ascii="Arial Narrow" w:hAnsi="Arial Narrow"/>
          <w:bCs/>
          <w:sz w:val="22"/>
          <w:szCs w:val="22"/>
        </w:rPr>
      </w:pPr>
    </w:p>
    <w:p w14:paraId="2D273680"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s>
        <w:jc w:val="both"/>
        <w:rPr>
          <w:rFonts w:ascii="Arial Narrow" w:hAnsi="Arial Narrow" w:cs="Arial"/>
          <w:i/>
          <w:iCs/>
          <w:sz w:val="22"/>
          <w:szCs w:val="22"/>
        </w:rPr>
      </w:pPr>
      <w:r w:rsidRPr="00B825E2">
        <w:rPr>
          <w:rFonts w:ascii="Arial Narrow" w:hAnsi="Arial Narrow" w:cs="Arial"/>
          <w:i/>
          <w:sz w:val="22"/>
          <w:szCs w:val="22"/>
        </w:rPr>
        <w:t>International Center for Research on Complementary and Alternative Medicine (ICRC)</w:t>
      </w:r>
    </w:p>
    <w:p w14:paraId="54629089"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s>
        <w:jc w:val="both"/>
        <w:rPr>
          <w:rFonts w:ascii="Arial Narrow" w:hAnsi="Arial Narrow" w:cs="Arial"/>
          <w:sz w:val="22"/>
          <w:szCs w:val="22"/>
        </w:rPr>
      </w:pPr>
      <w:r w:rsidRPr="00B825E2">
        <w:rPr>
          <w:rFonts w:ascii="Arial Narrow" w:hAnsi="Arial Narrow" w:cs="Arial"/>
          <w:sz w:val="22"/>
          <w:szCs w:val="22"/>
        </w:rPr>
        <w:t>NIH National Center For Complementary and Alternative Medicine (9/2005 -- 9/20</w:t>
      </w:r>
      <w:r w:rsidRPr="00B825E2">
        <w:rPr>
          <w:rFonts w:ascii="Arial Narrow" w:hAnsi="Arial Narrow" w:cs="Arial" w:hint="eastAsia"/>
          <w:sz w:val="22"/>
          <w:szCs w:val="22"/>
          <w:lang w:eastAsia="zh-CN"/>
        </w:rPr>
        <w:t>10</w:t>
      </w:r>
      <w:r w:rsidRPr="00B825E2">
        <w:rPr>
          <w:rFonts w:ascii="Arial Narrow" w:hAnsi="Arial Narrow" w:cs="Arial"/>
          <w:sz w:val="22"/>
          <w:szCs w:val="22"/>
        </w:rPr>
        <w:t>)</w:t>
      </w:r>
    </w:p>
    <w:p w14:paraId="644FAEE9" w14:textId="77777777" w:rsidR="00C16DDB" w:rsidRPr="00B825E2" w:rsidRDefault="00C16DDB" w:rsidP="00C16DDB">
      <w:pPr>
        <w:pStyle w:val="Header"/>
        <w:tabs>
          <w:tab w:val="clear" w:pos="4320"/>
          <w:tab w:val="clear" w:pos="8640"/>
          <w:tab w:val="left" w:pos="-1080"/>
          <w:tab w:val="left" w:pos="-720"/>
          <w:tab w:val="left" w:pos="360"/>
          <w:tab w:val="left" w:pos="720"/>
          <w:tab w:val="left" w:pos="1710"/>
          <w:tab w:val="left" w:pos="8100"/>
        </w:tabs>
        <w:jc w:val="both"/>
        <w:rPr>
          <w:rFonts w:ascii="Arial Narrow" w:hAnsi="Arial Narrow" w:cs="Arial"/>
          <w:sz w:val="22"/>
          <w:szCs w:val="22"/>
        </w:rPr>
      </w:pPr>
      <w:r w:rsidRPr="00B825E2">
        <w:rPr>
          <w:rFonts w:ascii="Arial Narrow" w:hAnsi="Arial Narrow" w:cs="Arial"/>
          <w:sz w:val="22"/>
          <w:szCs w:val="22"/>
        </w:rPr>
        <w:t>Grant # 1 U19 AT003266-01</w:t>
      </w:r>
      <w:r w:rsidRPr="00B825E2">
        <w:rPr>
          <w:rFonts w:ascii="Arial Narrow" w:hAnsi="Arial Narrow" w:cs="Arial"/>
          <w:sz w:val="22"/>
          <w:szCs w:val="22"/>
        </w:rPr>
        <w:tab/>
      </w:r>
    </w:p>
    <w:p w14:paraId="5FF603FF" w14:textId="657FA60F" w:rsidR="00C16DDB" w:rsidRPr="00B825E2" w:rsidRDefault="00C16DDB" w:rsidP="00C16DDB">
      <w:pPr>
        <w:pStyle w:val="Header"/>
        <w:tabs>
          <w:tab w:val="clear" w:pos="4320"/>
          <w:tab w:val="clear" w:pos="8640"/>
          <w:tab w:val="left" w:pos="-1080"/>
          <w:tab w:val="left" w:pos="-720"/>
          <w:tab w:val="left" w:pos="360"/>
          <w:tab w:val="left" w:pos="720"/>
          <w:tab w:val="left" w:pos="1710"/>
          <w:tab w:val="left" w:pos="7920"/>
        </w:tabs>
        <w:jc w:val="both"/>
        <w:rPr>
          <w:rFonts w:ascii="Arial Narrow" w:hAnsi="Arial Narrow" w:cs="Arial"/>
          <w:sz w:val="22"/>
          <w:szCs w:val="22"/>
        </w:rPr>
      </w:pPr>
      <w:r w:rsidRPr="00B825E2">
        <w:rPr>
          <w:rFonts w:ascii="Arial Narrow" w:hAnsi="Arial Narrow" w:cs="Arial"/>
          <w:sz w:val="22"/>
          <w:szCs w:val="22"/>
          <w:lang w:eastAsia="zh-CN"/>
        </w:rPr>
        <w:t xml:space="preserve">Role: </w:t>
      </w:r>
      <w:r w:rsidRPr="00B825E2">
        <w:rPr>
          <w:rFonts w:ascii="Arial Narrow" w:hAnsi="Arial Narrow" w:cs="Arial"/>
          <w:bCs/>
          <w:sz w:val="22"/>
          <w:szCs w:val="22"/>
        </w:rPr>
        <w:t>Co-Investigator</w:t>
      </w:r>
      <w:r w:rsidRPr="00B825E2">
        <w:rPr>
          <w:rFonts w:ascii="Arial Narrow" w:hAnsi="Arial Narrow" w:cs="Arial"/>
          <w:sz w:val="22"/>
          <w:szCs w:val="22"/>
          <w:lang w:eastAsia="zh-CN"/>
        </w:rPr>
        <w:t>, (</w:t>
      </w:r>
      <w:r w:rsidRPr="00B825E2">
        <w:rPr>
          <w:rFonts w:ascii="Arial Narrow" w:hAnsi="Arial Narrow" w:cs="Arial"/>
          <w:snapToGrid/>
          <w:sz w:val="22"/>
          <w:szCs w:val="22"/>
        </w:rPr>
        <w:t>PI</w:t>
      </w:r>
      <w:r w:rsidRPr="00B825E2">
        <w:rPr>
          <w:rFonts w:ascii="Arial Narrow" w:hAnsi="Arial Narrow" w:cs="Arial"/>
          <w:snapToGrid/>
          <w:sz w:val="22"/>
          <w:szCs w:val="22"/>
          <w:lang w:eastAsia="zh-CN"/>
        </w:rPr>
        <w:t xml:space="preserve">: </w:t>
      </w:r>
      <w:r w:rsidRPr="00B825E2">
        <w:rPr>
          <w:rFonts w:ascii="Arial Narrow" w:hAnsi="Arial Narrow" w:cs="Arial"/>
          <w:sz w:val="22"/>
          <w:szCs w:val="22"/>
        </w:rPr>
        <w:t>Brian M. Berman</w:t>
      </w:r>
      <w:r w:rsidRPr="00B825E2">
        <w:rPr>
          <w:rFonts w:ascii="Arial Narrow" w:hAnsi="Arial Narrow" w:cs="Arial"/>
          <w:sz w:val="22"/>
          <w:szCs w:val="22"/>
          <w:lang w:eastAsia="zh-CN"/>
        </w:rPr>
        <w:t>)</w:t>
      </w:r>
      <w:r w:rsidRPr="00B825E2">
        <w:rPr>
          <w:rFonts w:ascii="Arial Narrow" w:hAnsi="Arial Narrow" w:cs="Arial"/>
          <w:sz w:val="22"/>
          <w:szCs w:val="22"/>
        </w:rPr>
        <w:t>. 10%</w:t>
      </w:r>
      <w:r w:rsidRPr="00B825E2">
        <w:rPr>
          <w:rFonts w:ascii="Arial Narrow" w:hAnsi="Arial Narrow" w:cs="Arial"/>
          <w:bCs/>
          <w:sz w:val="22"/>
          <w:szCs w:val="22"/>
        </w:rPr>
        <w:t xml:space="preserve"> effort</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sz w:val="22"/>
          <w:szCs w:val="22"/>
        </w:rPr>
        <w:t>$3,736,925</w:t>
      </w:r>
      <w:r w:rsidRPr="00B825E2">
        <w:rPr>
          <w:rFonts w:ascii="Arial Narrow" w:hAnsi="Arial Narrow" w:cs="Arial"/>
          <w:sz w:val="22"/>
          <w:szCs w:val="22"/>
        </w:rPr>
        <w:tab/>
      </w:r>
    </w:p>
    <w:p w14:paraId="7C04484A"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 w:val="left" w:pos="7110"/>
        </w:tabs>
        <w:jc w:val="both"/>
        <w:rPr>
          <w:rFonts w:ascii="Arial Narrow" w:hAnsi="Arial Narrow" w:cs="Arial"/>
          <w:sz w:val="22"/>
          <w:szCs w:val="22"/>
        </w:rPr>
      </w:pP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p>
    <w:p w14:paraId="4B564C59"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s>
        <w:rPr>
          <w:rFonts w:ascii="Arial Narrow" w:hAnsi="Arial Narrow" w:cs="Arial"/>
          <w:i/>
          <w:sz w:val="22"/>
          <w:szCs w:val="22"/>
        </w:rPr>
      </w:pPr>
      <w:r w:rsidRPr="00B825E2">
        <w:rPr>
          <w:rFonts w:ascii="Arial Narrow" w:hAnsi="Arial Narrow" w:cs="Arial"/>
          <w:i/>
          <w:sz w:val="22"/>
          <w:szCs w:val="22"/>
        </w:rPr>
        <w:t>Project 1:  Effects of Electroacupuncture on Visceral Sensation in a Rat Model with Visceral Hyperalgesia</w:t>
      </w:r>
    </w:p>
    <w:p w14:paraId="48BBC9C6"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s>
        <w:jc w:val="both"/>
        <w:rPr>
          <w:rFonts w:ascii="Arial Narrow" w:hAnsi="Arial Narrow" w:cs="Arial"/>
          <w:iCs/>
          <w:sz w:val="22"/>
          <w:szCs w:val="22"/>
        </w:rPr>
      </w:pPr>
      <w:r w:rsidRPr="00B825E2">
        <w:rPr>
          <w:rFonts w:ascii="Arial Narrow" w:hAnsi="Arial Narrow" w:cs="Arial"/>
          <w:sz w:val="22"/>
          <w:szCs w:val="22"/>
        </w:rPr>
        <w:t>Under the International Center for Research on Complementary and Alternative Medicine (ICRC)</w:t>
      </w:r>
    </w:p>
    <w:p w14:paraId="673889CB"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s>
        <w:jc w:val="both"/>
        <w:rPr>
          <w:rFonts w:ascii="Arial Narrow" w:hAnsi="Arial Narrow" w:cs="Arial"/>
          <w:sz w:val="22"/>
          <w:szCs w:val="22"/>
        </w:rPr>
      </w:pPr>
      <w:r w:rsidRPr="00B825E2">
        <w:rPr>
          <w:rFonts w:ascii="Arial Narrow" w:hAnsi="Arial Narrow" w:cs="Arial"/>
          <w:sz w:val="22"/>
          <w:szCs w:val="22"/>
        </w:rPr>
        <w:t>NIH National Center For Complementary and Alternative Medicine (9/2005 -- 9/20</w:t>
      </w:r>
      <w:r w:rsidRPr="00B825E2">
        <w:rPr>
          <w:rFonts w:ascii="Arial Narrow" w:hAnsi="Arial Narrow" w:cs="Arial" w:hint="eastAsia"/>
          <w:sz w:val="22"/>
          <w:szCs w:val="22"/>
          <w:lang w:eastAsia="zh-CN"/>
        </w:rPr>
        <w:t>10</w:t>
      </w:r>
      <w:r w:rsidRPr="00B825E2">
        <w:rPr>
          <w:rFonts w:ascii="Arial Narrow" w:hAnsi="Arial Narrow" w:cs="Arial"/>
          <w:sz w:val="22"/>
          <w:szCs w:val="22"/>
        </w:rPr>
        <w:t>)</w:t>
      </w:r>
    </w:p>
    <w:p w14:paraId="7F0B1AEA" w14:textId="6D1284E2" w:rsidR="00C16DDB" w:rsidRPr="00B825E2" w:rsidRDefault="00C16DDB" w:rsidP="00C16DDB">
      <w:pPr>
        <w:pStyle w:val="Header"/>
        <w:tabs>
          <w:tab w:val="clear" w:pos="4320"/>
          <w:tab w:val="clear" w:pos="8640"/>
          <w:tab w:val="left" w:pos="-1080"/>
          <w:tab w:val="left" w:pos="-720"/>
          <w:tab w:val="left" w:pos="360"/>
          <w:tab w:val="left" w:pos="720"/>
          <w:tab w:val="left" w:pos="1710"/>
          <w:tab w:val="left" w:pos="7920"/>
        </w:tabs>
        <w:jc w:val="both"/>
        <w:rPr>
          <w:rFonts w:ascii="Arial Narrow" w:hAnsi="Arial Narrow" w:cs="Arial"/>
          <w:sz w:val="22"/>
          <w:szCs w:val="22"/>
        </w:rPr>
      </w:pPr>
      <w:r w:rsidRPr="00B825E2">
        <w:rPr>
          <w:rFonts w:ascii="Arial Narrow" w:hAnsi="Arial Narrow" w:cs="Arial"/>
          <w:sz w:val="22"/>
          <w:szCs w:val="22"/>
        </w:rPr>
        <w:t>Grant # 1 U19 AT003266-01</w:t>
      </w:r>
      <w:r w:rsidRPr="00B825E2">
        <w:rPr>
          <w:rFonts w:ascii="Arial Narrow" w:hAnsi="Arial Narrow" w:cs="Arial"/>
          <w:sz w:val="22"/>
          <w:szCs w:val="22"/>
        </w:rPr>
        <w:tab/>
      </w:r>
      <w:r w:rsidR="009A48E4">
        <w:rPr>
          <w:rFonts w:ascii="Arial Narrow" w:hAnsi="Arial Narrow" w:cs="Arial"/>
          <w:sz w:val="22"/>
          <w:szCs w:val="22"/>
        </w:rPr>
        <w:tab/>
      </w:r>
      <w:r w:rsidRPr="00B825E2">
        <w:rPr>
          <w:rFonts w:ascii="Arial Narrow" w:hAnsi="Arial Narrow" w:cs="Arial"/>
          <w:sz w:val="22"/>
          <w:szCs w:val="22"/>
        </w:rPr>
        <w:t>$417,921</w:t>
      </w:r>
    </w:p>
    <w:p w14:paraId="681491F8" w14:textId="77777777" w:rsidR="00C16DDB" w:rsidRPr="00B825E2" w:rsidRDefault="00C16DDB" w:rsidP="00C16DDB">
      <w:pPr>
        <w:pStyle w:val="Header"/>
        <w:tabs>
          <w:tab w:val="clear" w:pos="4320"/>
          <w:tab w:val="clear" w:pos="8640"/>
          <w:tab w:val="left" w:pos="-1080"/>
          <w:tab w:val="left" w:pos="-720"/>
          <w:tab w:val="left" w:pos="360"/>
          <w:tab w:val="left" w:pos="720"/>
          <w:tab w:val="left" w:pos="1710"/>
          <w:tab w:val="left" w:pos="8100"/>
        </w:tabs>
        <w:jc w:val="both"/>
        <w:rPr>
          <w:rFonts w:ascii="Arial Narrow" w:hAnsi="Arial Narrow" w:cs="Arial"/>
          <w:bCs/>
          <w:sz w:val="22"/>
          <w:szCs w:val="22"/>
        </w:rPr>
      </w:pPr>
      <w:r w:rsidRPr="00B825E2">
        <w:rPr>
          <w:rFonts w:ascii="Arial Narrow" w:hAnsi="Arial Narrow" w:cs="Arial"/>
          <w:sz w:val="22"/>
          <w:szCs w:val="22"/>
          <w:lang w:eastAsia="zh-CN"/>
        </w:rPr>
        <w:t xml:space="preserve">Role: </w:t>
      </w:r>
      <w:r w:rsidRPr="00B825E2">
        <w:rPr>
          <w:rFonts w:ascii="Arial Narrow" w:hAnsi="Arial Narrow" w:cs="Arial"/>
          <w:bCs/>
          <w:sz w:val="22"/>
          <w:szCs w:val="22"/>
        </w:rPr>
        <w:t>Co-Investigator</w:t>
      </w:r>
      <w:r w:rsidRPr="00B825E2">
        <w:rPr>
          <w:rFonts w:ascii="Arial Narrow" w:hAnsi="Arial Narrow" w:cs="Arial"/>
          <w:sz w:val="22"/>
          <w:szCs w:val="22"/>
          <w:lang w:eastAsia="zh-CN"/>
        </w:rPr>
        <w:t>, (</w:t>
      </w:r>
      <w:r w:rsidRPr="00B825E2">
        <w:rPr>
          <w:rFonts w:ascii="Arial Narrow" w:hAnsi="Arial Narrow" w:cs="Arial"/>
          <w:snapToGrid/>
          <w:sz w:val="22"/>
          <w:szCs w:val="22"/>
        </w:rPr>
        <w:t>PI</w:t>
      </w:r>
      <w:r w:rsidRPr="00B825E2">
        <w:rPr>
          <w:rFonts w:ascii="Arial Narrow" w:hAnsi="Arial Narrow" w:cs="Arial"/>
          <w:snapToGrid/>
          <w:sz w:val="22"/>
          <w:szCs w:val="22"/>
          <w:lang w:eastAsia="zh-CN"/>
        </w:rPr>
        <w:t xml:space="preserve">: </w:t>
      </w:r>
      <w:r w:rsidRPr="00B825E2">
        <w:rPr>
          <w:rFonts w:ascii="Arial Narrow" w:hAnsi="Arial Narrow" w:cs="Arial"/>
          <w:sz w:val="22"/>
          <w:szCs w:val="22"/>
        </w:rPr>
        <w:t>Brian M. Berman</w:t>
      </w:r>
      <w:r w:rsidRPr="00B825E2">
        <w:rPr>
          <w:rFonts w:ascii="Arial Narrow" w:hAnsi="Arial Narrow" w:cs="Arial"/>
          <w:sz w:val="22"/>
          <w:szCs w:val="22"/>
          <w:lang w:eastAsia="zh-CN"/>
        </w:rPr>
        <w:t>)</w:t>
      </w:r>
      <w:r w:rsidRPr="00B825E2">
        <w:rPr>
          <w:rFonts w:ascii="Arial Narrow" w:hAnsi="Arial Narrow" w:cs="Arial"/>
          <w:sz w:val="22"/>
          <w:szCs w:val="22"/>
        </w:rPr>
        <w:t>. 5%</w:t>
      </w:r>
      <w:r w:rsidRPr="00B825E2">
        <w:rPr>
          <w:rFonts w:ascii="Arial Narrow" w:hAnsi="Arial Narrow" w:cs="Arial"/>
          <w:bCs/>
          <w:sz w:val="22"/>
          <w:szCs w:val="22"/>
        </w:rPr>
        <w:t xml:space="preserve"> effort</w:t>
      </w:r>
    </w:p>
    <w:p w14:paraId="7830C6CF" w14:textId="77777777" w:rsidR="00C16DDB" w:rsidRPr="00B825E2" w:rsidRDefault="00C16DDB" w:rsidP="00C16DDB">
      <w:pPr>
        <w:pStyle w:val="Header"/>
        <w:tabs>
          <w:tab w:val="clear" w:pos="4320"/>
          <w:tab w:val="clear" w:pos="8640"/>
          <w:tab w:val="left" w:pos="-1080"/>
          <w:tab w:val="left" w:pos="-720"/>
          <w:tab w:val="left" w:pos="360"/>
          <w:tab w:val="left" w:pos="720"/>
          <w:tab w:val="left" w:pos="1710"/>
          <w:tab w:val="left" w:pos="8100"/>
        </w:tabs>
        <w:jc w:val="both"/>
        <w:rPr>
          <w:rFonts w:ascii="Arial Narrow" w:hAnsi="Arial Narrow" w:cs="Arial"/>
          <w:bCs/>
          <w:sz w:val="22"/>
          <w:szCs w:val="22"/>
        </w:rPr>
      </w:pPr>
    </w:p>
    <w:p w14:paraId="0247ECBD"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s>
        <w:rPr>
          <w:rFonts w:ascii="Arial Narrow" w:hAnsi="Arial Narrow" w:cs="Arial"/>
          <w:i/>
          <w:sz w:val="22"/>
          <w:szCs w:val="22"/>
        </w:rPr>
      </w:pPr>
      <w:r w:rsidRPr="00B825E2">
        <w:rPr>
          <w:rFonts w:ascii="Arial Narrow" w:hAnsi="Arial Narrow" w:cs="Arial"/>
          <w:i/>
          <w:sz w:val="22"/>
          <w:szCs w:val="22"/>
        </w:rPr>
        <w:t xml:space="preserve">Project 2:  Chinese Herbal Formula for the Treatment of Functional Bowel Disorders: </w:t>
      </w:r>
    </w:p>
    <w:p w14:paraId="1C51B3C1"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s>
        <w:rPr>
          <w:rFonts w:ascii="Arial Narrow" w:hAnsi="Arial Narrow" w:cs="Arial"/>
          <w:i/>
          <w:sz w:val="22"/>
          <w:szCs w:val="22"/>
        </w:rPr>
      </w:pPr>
      <w:r w:rsidRPr="00B825E2">
        <w:rPr>
          <w:rFonts w:ascii="Arial Narrow" w:hAnsi="Arial Narrow" w:cs="Arial"/>
          <w:i/>
          <w:sz w:val="22"/>
          <w:szCs w:val="22"/>
        </w:rPr>
        <w:t xml:space="preserve"> In Vitro and In Vivo Evaluation of Safety and Biological Potentials.</w:t>
      </w:r>
    </w:p>
    <w:p w14:paraId="0569A339"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s>
        <w:rPr>
          <w:rFonts w:ascii="Arial Narrow" w:hAnsi="Arial Narrow" w:cs="Arial"/>
          <w:iCs/>
          <w:sz w:val="22"/>
          <w:szCs w:val="22"/>
        </w:rPr>
      </w:pPr>
      <w:r w:rsidRPr="00B825E2">
        <w:rPr>
          <w:rFonts w:ascii="Arial Narrow" w:hAnsi="Arial Narrow" w:cs="Arial"/>
          <w:sz w:val="22"/>
          <w:szCs w:val="22"/>
        </w:rPr>
        <w:t>Under the International Center for Research on Complementary and Alternative Medicine (ICRC)</w:t>
      </w:r>
    </w:p>
    <w:p w14:paraId="40A77D5A" w14:textId="77777777" w:rsidR="00C16DDB" w:rsidRPr="00B825E2" w:rsidRDefault="00C16DDB" w:rsidP="00C16DDB">
      <w:pPr>
        <w:pStyle w:val="Header"/>
        <w:tabs>
          <w:tab w:val="clear" w:pos="8640"/>
          <w:tab w:val="left" w:pos="-1080"/>
          <w:tab w:val="left" w:pos="-720"/>
          <w:tab w:val="left" w:pos="360"/>
          <w:tab w:val="left" w:pos="720"/>
          <w:tab w:val="left" w:pos="1710"/>
          <w:tab w:val="left" w:pos="4320"/>
        </w:tabs>
        <w:rPr>
          <w:rFonts w:ascii="Arial Narrow" w:hAnsi="Arial Narrow" w:cs="Arial"/>
          <w:sz w:val="22"/>
          <w:szCs w:val="22"/>
        </w:rPr>
      </w:pPr>
      <w:r w:rsidRPr="00B825E2">
        <w:rPr>
          <w:rFonts w:ascii="Arial Narrow" w:hAnsi="Arial Narrow" w:cs="Arial"/>
          <w:sz w:val="22"/>
          <w:szCs w:val="22"/>
        </w:rPr>
        <w:t>NIH National Center For Complementary and Alternative Medicine (9/2005 -- 9/20</w:t>
      </w:r>
      <w:r w:rsidRPr="00B825E2">
        <w:rPr>
          <w:rFonts w:ascii="Arial Narrow" w:hAnsi="Arial Narrow" w:cs="Arial" w:hint="eastAsia"/>
          <w:sz w:val="22"/>
          <w:szCs w:val="22"/>
          <w:lang w:eastAsia="zh-CN"/>
        </w:rPr>
        <w:t>10</w:t>
      </w:r>
      <w:r w:rsidRPr="00B825E2">
        <w:rPr>
          <w:rFonts w:ascii="Arial Narrow" w:hAnsi="Arial Narrow" w:cs="Arial"/>
          <w:sz w:val="22"/>
          <w:szCs w:val="22"/>
        </w:rPr>
        <w:t>)</w:t>
      </w:r>
    </w:p>
    <w:p w14:paraId="7480AFA6" w14:textId="7A80C078" w:rsidR="00C16DDB" w:rsidRPr="00B825E2" w:rsidRDefault="00C16DDB" w:rsidP="00C16DDB">
      <w:pPr>
        <w:pStyle w:val="Header"/>
        <w:tabs>
          <w:tab w:val="clear" w:pos="4320"/>
          <w:tab w:val="clear" w:pos="8640"/>
          <w:tab w:val="left" w:pos="-1080"/>
          <w:tab w:val="left" w:pos="-720"/>
          <w:tab w:val="left" w:pos="360"/>
          <w:tab w:val="left" w:pos="720"/>
          <w:tab w:val="left" w:pos="1710"/>
          <w:tab w:val="left" w:pos="7920"/>
        </w:tabs>
        <w:rPr>
          <w:rFonts w:ascii="Arial Narrow" w:hAnsi="Arial Narrow" w:cs="Arial"/>
          <w:sz w:val="22"/>
          <w:szCs w:val="22"/>
        </w:rPr>
      </w:pPr>
      <w:r w:rsidRPr="00B825E2">
        <w:rPr>
          <w:rFonts w:ascii="Arial Narrow" w:hAnsi="Arial Narrow" w:cs="Arial"/>
          <w:sz w:val="22"/>
          <w:szCs w:val="22"/>
        </w:rPr>
        <w:t>Grant # 1 U19 AT003266-01</w:t>
      </w:r>
      <w:r w:rsidRPr="00B825E2">
        <w:rPr>
          <w:rFonts w:ascii="Arial Narrow" w:hAnsi="Arial Narrow" w:cs="Arial"/>
          <w:sz w:val="22"/>
          <w:szCs w:val="22"/>
        </w:rPr>
        <w:tab/>
      </w:r>
      <w:r w:rsidR="009A48E4">
        <w:rPr>
          <w:rFonts w:ascii="Arial Narrow" w:hAnsi="Arial Narrow" w:cs="Arial"/>
          <w:sz w:val="22"/>
          <w:szCs w:val="22"/>
        </w:rPr>
        <w:tab/>
      </w:r>
      <w:r w:rsidRPr="00B825E2">
        <w:rPr>
          <w:rFonts w:ascii="Arial Narrow" w:hAnsi="Arial Narrow" w:cs="Arial"/>
          <w:sz w:val="22"/>
          <w:szCs w:val="22"/>
        </w:rPr>
        <w:t>$510,262</w:t>
      </w:r>
    </w:p>
    <w:p w14:paraId="07DF57DD" w14:textId="77777777" w:rsidR="00C16DDB" w:rsidRPr="00B825E2" w:rsidRDefault="00C16DDB" w:rsidP="00C16DDB">
      <w:pPr>
        <w:pStyle w:val="Header"/>
        <w:tabs>
          <w:tab w:val="clear" w:pos="4320"/>
          <w:tab w:val="clear" w:pos="8640"/>
          <w:tab w:val="left" w:pos="-1080"/>
          <w:tab w:val="left" w:pos="-720"/>
          <w:tab w:val="left" w:pos="360"/>
          <w:tab w:val="left" w:pos="720"/>
          <w:tab w:val="left" w:pos="1710"/>
          <w:tab w:val="left" w:pos="8100"/>
        </w:tabs>
        <w:rPr>
          <w:rFonts w:ascii="Arial Narrow" w:hAnsi="Arial Narrow" w:cs="Arial"/>
          <w:sz w:val="22"/>
          <w:szCs w:val="22"/>
        </w:rPr>
      </w:pPr>
      <w:r w:rsidRPr="00B825E2">
        <w:rPr>
          <w:rFonts w:ascii="Arial Narrow" w:hAnsi="Arial Narrow" w:cs="Arial"/>
          <w:sz w:val="22"/>
          <w:szCs w:val="22"/>
          <w:lang w:eastAsia="zh-CN"/>
        </w:rPr>
        <w:t xml:space="preserve">Role: </w:t>
      </w:r>
      <w:r w:rsidRPr="00B825E2">
        <w:rPr>
          <w:rFonts w:ascii="Arial Narrow" w:hAnsi="Arial Narrow" w:cs="Arial"/>
          <w:bCs/>
          <w:sz w:val="22"/>
          <w:szCs w:val="22"/>
        </w:rPr>
        <w:t>Co-Investigator</w:t>
      </w:r>
      <w:r w:rsidRPr="00B825E2">
        <w:rPr>
          <w:rFonts w:ascii="Arial Narrow" w:hAnsi="Arial Narrow" w:cs="Arial"/>
          <w:sz w:val="22"/>
          <w:szCs w:val="22"/>
          <w:lang w:eastAsia="zh-CN"/>
        </w:rPr>
        <w:t>, (</w:t>
      </w:r>
      <w:r w:rsidRPr="00B825E2">
        <w:rPr>
          <w:rFonts w:ascii="Arial Narrow" w:hAnsi="Arial Narrow" w:cs="Arial"/>
          <w:snapToGrid/>
          <w:sz w:val="22"/>
          <w:szCs w:val="22"/>
        </w:rPr>
        <w:t>PI</w:t>
      </w:r>
      <w:r w:rsidRPr="00B825E2">
        <w:rPr>
          <w:rFonts w:ascii="Arial Narrow" w:hAnsi="Arial Narrow" w:cs="Arial"/>
          <w:snapToGrid/>
          <w:sz w:val="22"/>
          <w:szCs w:val="22"/>
          <w:lang w:eastAsia="zh-CN"/>
        </w:rPr>
        <w:t xml:space="preserve">: </w:t>
      </w:r>
      <w:r w:rsidRPr="00B825E2">
        <w:rPr>
          <w:rFonts w:ascii="Arial Narrow" w:hAnsi="Arial Narrow" w:cs="Arial"/>
          <w:sz w:val="22"/>
          <w:szCs w:val="22"/>
        </w:rPr>
        <w:t>Brian M. Berman</w:t>
      </w:r>
      <w:r w:rsidRPr="00B825E2">
        <w:rPr>
          <w:rFonts w:ascii="Arial Narrow" w:hAnsi="Arial Narrow" w:cs="Arial"/>
          <w:sz w:val="22"/>
          <w:szCs w:val="22"/>
          <w:lang w:eastAsia="zh-CN"/>
        </w:rPr>
        <w:t>)</w:t>
      </w:r>
      <w:r w:rsidRPr="00B825E2">
        <w:rPr>
          <w:rFonts w:ascii="Arial Narrow" w:hAnsi="Arial Narrow" w:cs="Arial"/>
          <w:sz w:val="22"/>
          <w:szCs w:val="22"/>
        </w:rPr>
        <w:t>. 5%</w:t>
      </w:r>
      <w:r w:rsidRPr="00B825E2">
        <w:rPr>
          <w:rFonts w:ascii="Arial Narrow" w:hAnsi="Arial Narrow" w:cs="Arial"/>
          <w:bCs/>
          <w:sz w:val="22"/>
          <w:szCs w:val="22"/>
        </w:rPr>
        <w:t xml:space="preserve"> effort</w:t>
      </w:r>
      <w:r w:rsidRPr="00B825E2">
        <w:rPr>
          <w:rFonts w:ascii="Arial Narrow" w:hAnsi="Arial Narrow" w:cs="Arial"/>
          <w:sz w:val="22"/>
          <w:szCs w:val="22"/>
        </w:rPr>
        <w:tab/>
      </w:r>
    </w:p>
    <w:p w14:paraId="1E3A63C6" w14:textId="77777777" w:rsidR="00C16DDB" w:rsidRPr="00B825E2" w:rsidRDefault="00C16DDB" w:rsidP="00C16DDB">
      <w:pPr>
        <w:pStyle w:val="Header"/>
        <w:tabs>
          <w:tab w:val="clear" w:pos="4320"/>
          <w:tab w:val="clear" w:pos="8640"/>
          <w:tab w:val="left" w:pos="0"/>
          <w:tab w:val="left" w:pos="720"/>
          <w:tab w:val="left" w:pos="7920"/>
        </w:tabs>
        <w:jc w:val="both"/>
        <w:rPr>
          <w:rFonts w:ascii="Arial Narrow" w:hAnsi="Arial Narrow" w:cs="Arial"/>
          <w:sz w:val="22"/>
          <w:szCs w:val="22"/>
          <w:lang w:eastAsia="zh-CN"/>
        </w:rPr>
      </w:pPr>
      <w:r w:rsidRPr="00B825E2">
        <w:rPr>
          <w:rFonts w:ascii="Arial Narrow" w:hAnsi="Arial Narrow" w:cs="Arial"/>
          <w:sz w:val="22"/>
          <w:szCs w:val="22"/>
        </w:rPr>
        <w:tab/>
      </w:r>
      <w:r w:rsidRPr="00B825E2">
        <w:rPr>
          <w:rFonts w:ascii="Arial Narrow" w:hAnsi="Arial Narrow" w:cs="Arial"/>
          <w:bCs/>
          <w:sz w:val="22"/>
          <w:szCs w:val="22"/>
        </w:rPr>
        <w:tab/>
      </w:r>
      <w:r w:rsidRPr="00B825E2">
        <w:rPr>
          <w:rFonts w:ascii="Arial Narrow" w:hAnsi="Arial Narrow" w:cs="Arial"/>
          <w:bCs/>
          <w:sz w:val="22"/>
          <w:szCs w:val="22"/>
        </w:rPr>
        <w:tab/>
      </w:r>
      <w:r w:rsidRPr="00B825E2">
        <w:rPr>
          <w:rFonts w:ascii="Arial Narrow" w:hAnsi="Arial Narrow" w:cs="Arial"/>
          <w:snapToGrid/>
          <w:sz w:val="22"/>
          <w:szCs w:val="22"/>
        </w:rPr>
        <w:tab/>
      </w:r>
    </w:p>
    <w:p w14:paraId="41125608" w14:textId="77777777" w:rsidR="00C16DDB" w:rsidRPr="00B825E2" w:rsidRDefault="00C16DDB" w:rsidP="00C16DDB">
      <w:pPr>
        <w:tabs>
          <w:tab w:val="left" w:pos="720"/>
          <w:tab w:val="left" w:pos="8100"/>
        </w:tabs>
        <w:rPr>
          <w:rFonts w:ascii="Arial Narrow" w:hAnsi="Arial Narrow" w:cs="Arial"/>
          <w:i/>
          <w:sz w:val="22"/>
          <w:szCs w:val="22"/>
        </w:rPr>
      </w:pPr>
      <w:r w:rsidRPr="00B825E2">
        <w:rPr>
          <w:rFonts w:ascii="Arial Narrow" w:hAnsi="Arial Narrow" w:cs="Arial"/>
          <w:i/>
          <w:sz w:val="22"/>
          <w:szCs w:val="22"/>
        </w:rPr>
        <w:t>Effects of acupuncture on chemotherapy-induced pain</w:t>
      </w:r>
    </w:p>
    <w:p w14:paraId="777B4619" w14:textId="77777777" w:rsidR="00C16DDB" w:rsidRPr="00B825E2" w:rsidRDefault="00C16DDB" w:rsidP="00C16DDB">
      <w:pPr>
        <w:tabs>
          <w:tab w:val="left" w:pos="720"/>
          <w:tab w:val="left" w:pos="8100"/>
        </w:tabs>
        <w:rPr>
          <w:rFonts w:ascii="Arial Narrow" w:hAnsi="Arial Narrow" w:cs="Arial"/>
          <w:sz w:val="22"/>
          <w:szCs w:val="22"/>
        </w:rPr>
      </w:pPr>
      <w:r w:rsidRPr="00B825E2">
        <w:rPr>
          <w:rFonts w:ascii="Arial Narrow" w:hAnsi="Arial Narrow" w:cs="Arial"/>
          <w:sz w:val="22"/>
          <w:szCs w:val="22"/>
        </w:rPr>
        <w:t>NIH National Center For Complementary and Alternative Medicine (2/1/08 – 1/31/1</w:t>
      </w:r>
      <w:r w:rsidRPr="00B825E2">
        <w:rPr>
          <w:rFonts w:ascii="Arial Narrow" w:hAnsi="Arial Narrow" w:cs="Arial" w:hint="eastAsia"/>
          <w:sz w:val="22"/>
          <w:szCs w:val="22"/>
        </w:rPr>
        <w:t>1</w:t>
      </w:r>
      <w:r w:rsidRPr="00B825E2">
        <w:rPr>
          <w:rFonts w:ascii="Arial Narrow" w:hAnsi="Arial Narrow" w:cs="Arial"/>
          <w:sz w:val="22"/>
          <w:szCs w:val="22"/>
        </w:rPr>
        <w:t>)</w:t>
      </w:r>
      <w:r w:rsidRPr="00B825E2">
        <w:rPr>
          <w:rFonts w:ascii="Arial Narrow" w:hAnsi="Arial Narrow" w:cs="Arial"/>
          <w:sz w:val="22"/>
          <w:szCs w:val="22"/>
        </w:rPr>
        <w:tab/>
      </w:r>
    </w:p>
    <w:p w14:paraId="4F3D1B13" w14:textId="77777777" w:rsidR="00C16DDB" w:rsidRPr="00B825E2" w:rsidRDefault="00C16DDB" w:rsidP="00C16DDB">
      <w:pPr>
        <w:tabs>
          <w:tab w:val="left" w:pos="720"/>
          <w:tab w:val="left" w:pos="8100"/>
        </w:tabs>
        <w:rPr>
          <w:rFonts w:ascii="Arial Narrow" w:hAnsi="Arial Narrow" w:cs="Arial"/>
          <w:sz w:val="22"/>
          <w:szCs w:val="22"/>
        </w:rPr>
      </w:pPr>
      <w:r w:rsidRPr="00B825E2">
        <w:rPr>
          <w:rFonts w:ascii="Arial Narrow" w:hAnsi="Arial Narrow" w:cs="Arial"/>
          <w:sz w:val="22"/>
          <w:szCs w:val="22"/>
        </w:rPr>
        <w:t>Grant # R21 AT004113-01</w:t>
      </w:r>
    </w:p>
    <w:p w14:paraId="76449A9D" w14:textId="3864AADD" w:rsidR="00C16DDB" w:rsidRPr="00B825E2" w:rsidRDefault="00C16DDB" w:rsidP="00C16DDB">
      <w:pPr>
        <w:tabs>
          <w:tab w:val="left" w:pos="720"/>
          <w:tab w:val="left" w:pos="7920"/>
        </w:tabs>
        <w:rPr>
          <w:rFonts w:ascii="Arial Narrow" w:hAnsi="Arial Narrow" w:cs="Arial"/>
          <w:sz w:val="22"/>
          <w:szCs w:val="22"/>
        </w:rPr>
      </w:pPr>
      <w:r w:rsidRPr="00B825E2">
        <w:rPr>
          <w:rFonts w:ascii="Arial Narrow" w:hAnsi="Arial Narrow" w:cs="Arial"/>
          <w:sz w:val="22"/>
          <w:szCs w:val="22"/>
        </w:rPr>
        <w:t xml:space="preserve">Role: Co-Investigator, (PI:  </w:t>
      </w:r>
      <w:proofErr w:type="spellStart"/>
      <w:r w:rsidRPr="00B825E2">
        <w:rPr>
          <w:rFonts w:ascii="Arial Narrow" w:hAnsi="Arial Narrow" w:cs="Arial"/>
          <w:sz w:val="22"/>
          <w:szCs w:val="22"/>
        </w:rPr>
        <w:t>Ruixin</w:t>
      </w:r>
      <w:proofErr w:type="spellEnd"/>
      <w:r w:rsidRPr="00B825E2">
        <w:rPr>
          <w:rFonts w:ascii="Arial Narrow" w:hAnsi="Arial Narrow" w:cs="Arial"/>
          <w:sz w:val="22"/>
          <w:szCs w:val="22"/>
        </w:rPr>
        <w:t xml:space="preserve"> Zhang) 5</w:t>
      </w:r>
      <w:r w:rsidRPr="00B825E2">
        <w:rPr>
          <w:rFonts w:ascii="Arial Narrow" w:hAnsi="Arial Narrow" w:cs="Arial"/>
          <w:bCs/>
          <w:sz w:val="22"/>
          <w:szCs w:val="22"/>
        </w:rPr>
        <w:t>% effort</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w:t>
      </w:r>
      <w:r w:rsidRPr="00B825E2">
        <w:rPr>
          <w:rFonts w:ascii="Arial Narrow" w:hAnsi="Arial Narrow" w:cs="Arial"/>
          <w:sz w:val="22"/>
          <w:szCs w:val="22"/>
        </w:rPr>
        <w:t>275,000</w:t>
      </w:r>
    </w:p>
    <w:p w14:paraId="40EC7CC2" w14:textId="77777777" w:rsidR="00507579" w:rsidRPr="00B825E2" w:rsidRDefault="00507579" w:rsidP="00C16DDB">
      <w:pPr>
        <w:tabs>
          <w:tab w:val="left" w:pos="720"/>
          <w:tab w:val="left" w:pos="7920"/>
        </w:tabs>
        <w:rPr>
          <w:rFonts w:ascii="Arial Narrow" w:hAnsi="Arial Narrow" w:cs="Arial"/>
          <w:sz w:val="22"/>
          <w:szCs w:val="22"/>
        </w:rPr>
      </w:pPr>
    </w:p>
    <w:p w14:paraId="4B7B04E7" w14:textId="77777777" w:rsidR="00507579" w:rsidRPr="00B825E2" w:rsidRDefault="00507579" w:rsidP="00507579">
      <w:pPr>
        <w:adjustRightInd w:val="0"/>
        <w:rPr>
          <w:rFonts w:ascii="Arial Narrow" w:hAnsi="Arial Narrow" w:cs="Arial"/>
          <w:sz w:val="22"/>
          <w:szCs w:val="22"/>
        </w:rPr>
      </w:pPr>
      <w:r w:rsidRPr="00B825E2">
        <w:rPr>
          <w:rFonts w:ascii="Arial Narrow" w:hAnsi="Arial Narrow" w:cs="Arial"/>
          <w:sz w:val="22"/>
          <w:szCs w:val="22"/>
        </w:rPr>
        <w:t>Effects of acupuncture on pain-induced affective response</w:t>
      </w:r>
    </w:p>
    <w:p w14:paraId="4977F75F" w14:textId="77777777" w:rsidR="00507579" w:rsidRPr="00B825E2" w:rsidRDefault="00507579" w:rsidP="00507579">
      <w:pPr>
        <w:tabs>
          <w:tab w:val="left" w:pos="720"/>
          <w:tab w:val="left" w:pos="8100"/>
        </w:tabs>
        <w:rPr>
          <w:rFonts w:ascii="Arial Narrow" w:hAnsi="Arial Narrow" w:cs="Arial"/>
          <w:sz w:val="22"/>
          <w:szCs w:val="22"/>
        </w:rPr>
      </w:pPr>
      <w:r w:rsidRPr="00B825E2">
        <w:rPr>
          <w:rFonts w:ascii="Arial Narrow" w:hAnsi="Arial Narrow" w:cs="Arial"/>
          <w:sz w:val="22"/>
          <w:szCs w:val="22"/>
        </w:rPr>
        <w:t>NIH National Center For Complementary and Alternative Medicine (</w:t>
      </w:r>
      <w:r w:rsidRPr="00B825E2">
        <w:rPr>
          <w:rFonts w:ascii="Arial Narrow" w:hAnsi="Arial Narrow" w:cs="Arial" w:hint="eastAsia"/>
          <w:sz w:val="22"/>
          <w:szCs w:val="22"/>
        </w:rPr>
        <w:t>1</w:t>
      </w:r>
      <w:r w:rsidRPr="00B825E2">
        <w:rPr>
          <w:rFonts w:ascii="Arial Narrow" w:hAnsi="Arial Narrow" w:cs="Arial"/>
          <w:sz w:val="22"/>
          <w:szCs w:val="22"/>
        </w:rPr>
        <w:t>2/0</w:t>
      </w:r>
      <w:r w:rsidRPr="00B825E2">
        <w:rPr>
          <w:rFonts w:ascii="Arial Narrow" w:hAnsi="Arial Narrow" w:cs="Arial" w:hint="eastAsia"/>
          <w:sz w:val="22"/>
          <w:szCs w:val="22"/>
        </w:rPr>
        <w:t>9</w:t>
      </w:r>
      <w:r w:rsidRPr="00B825E2">
        <w:rPr>
          <w:rFonts w:ascii="Arial Narrow" w:hAnsi="Arial Narrow" w:cs="Arial"/>
          <w:sz w:val="22"/>
          <w:szCs w:val="22"/>
        </w:rPr>
        <w:t xml:space="preserve"> – </w:t>
      </w:r>
      <w:r w:rsidRPr="00B825E2">
        <w:rPr>
          <w:rFonts w:ascii="Arial Narrow" w:hAnsi="Arial Narrow" w:cs="Arial" w:hint="eastAsia"/>
          <w:sz w:val="22"/>
          <w:szCs w:val="22"/>
        </w:rPr>
        <w:t>1</w:t>
      </w:r>
      <w:r w:rsidRPr="00B825E2">
        <w:rPr>
          <w:rFonts w:ascii="Arial Narrow" w:hAnsi="Arial Narrow" w:cs="Arial"/>
          <w:sz w:val="22"/>
          <w:szCs w:val="22"/>
        </w:rPr>
        <w:t>1/1</w:t>
      </w:r>
      <w:r w:rsidRPr="00B825E2">
        <w:rPr>
          <w:rFonts w:ascii="Arial Narrow" w:hAnsi="Arial Narrow" w:cs="Arial" w:hint="eastAsia"/>
          <w:sz w:val="22"/>
          <w:szCs w:val="22"/>
        </w:rPr>
        <w:t>1</w:t>
      </w:r>
      <w:r w:rsidRPr="00B825E2">
        <w:rPr>
          <w:rFonts w:ascii="Arial Narrow" w:hAnsi="Arial Narrow" w:cs="Arial"/>
          <w:sz w:val="22"/>
          <w:szCs w:val="22"/>
        </w:rPr>
        <w:t>)</w:t>
      </w:r>
      <w:r w:rsidRPr="00B825E2">
        <w:rPr>
          <w:rFonts w:ascii="Arial Narrow" w:hAnsi="Arial Narrow" w:cs="Arial"/>
          <w:sz w:val="22"/>
          <w:szCs w:val="22"/>
        </w:rPr>
        <w:tab/>
      </w:r>
    </w:p>
    <w:p w14:paraId="1A59CF1B" w14:textId="77777777" w:rsidR="00507579" w:rsidRPr="00B825E2" w:rsidRDefault="00507579" w:rsidP="00507579">
      <w:pPr>
        <w:tabs>
          <w:tab w:val="left" w:pos="720"/>
          <w:tab w:val="left" w:pos="8100"/>
        </w:tabs>
        <w:rPr>
          <w:rFonts w:ascii="Arial Narrow" w:hAnsi="Arial Narrow" w:cs="Arial"/>
          <w:sz w:val="22"/>
          <w:szCs w:val="22"/>
        </w:rPr>
      </w:pPr>
      <w:r w:rsidRPr="00B825E2">
        <w:rPr>
          <w:rFonts w:ascii="Arial Narrow" w:hAnsi="Arial Narrow" w:cs="Arial"/>
          <w:sz w:val="22"/>
          <w:szCs w:val="22"/>
        </w:rPr>
        <w:t>Grant # 1R21AT005474-01</w:t>
      </w:r>
    </w:p>
    <w:p w14:paraId="026AFF40" w14:textId="08FBB016" w:rsidR="00507579" w:rsidRPr="00B825E2" w:rsidRDefault="00507579" w:rsidP="00507579">
      <w:pPr>
        <w:tabs>
          <w:tab w:val="left" w:pos="720"/>
          <w:tab w:val="left" w:pos="7920"/>
        </w:tabs>
        <w:rPr>
          <w:rFonts w:ascii="Arial Narrow" w:hAnsi="Arial Narrow" w:cs="Arial"/>
          <w:sz w:val="22"/>
          <w:szCs w:val="22"/>
        </w:rPr>
      </w:pPr>
      <w:r w:rsidRPr="00B825E2">
        <w:rPr>
          <w:rFonts w:ascii="Arial Narrow" w:hAnsi="Arial Narrow" w:cs="Arial"/>
          <w:sz w:val="22"/>
          <w:szCs w:val="22"/>
        </w:rPr>
        <w:t xml:space="preserve">Role: Co-Investigator, (PI:  </w:t>
      </w:r>
      <w:proofErr w:type="spellStart"/>
      <w:r w:rsidRPr="00B825E2">
        <w:rPr>
          <w:rFonts w:ascii="Arial Narrow" w:hAnsi="Arial Narrow" w:cs="Arial"/>
          <w:sz w:val="22"/>
          <w:szCs w:val="22"/>
        </w:rPr>
        <w:t>Ruixin</w:t>
      </w:r>
      <w:proofErr w:type="spellEnd"/>
      <w:r w:rsidRPr="00B825E2">
        <w:rPr>
          <w:rFonts w:ascii="Arial Narrow" w:hAnsi="Arial Narrow" w:cs="Arial"/>
          <w:sz w:val="22"/>
          <w:szCs w:val="22"/>
        </w:rPr>
        <w:t xml:space="preserve"> Zhang) 5</w:t>
      </w:r>
      <w:r w:rsidRPr="00B825E2">
        <w:rPr>
          <w:rFonts w:ascii="Arial Narrow" w:hAnsi="Arial Narrow" w:cs="Arial"/>
          <w:bCs/>
          <w:sz w:val="22"/>
          <w:szCs w:val="22"/>
        </w:rPr>
        <w:t>% effort</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w:t>
      </w:r>
      <w:r w:rsidRPr="00B825E2">
        <w:rPr>
          <w:rFonts w:ascii="Arial Narrow" w:hAnsi="Arial Narrow" w:cs="Arial"/>
          <w:sz w:val="22"/>
          <w:szCs w:val="22"/>
        </w:rPr>
        <w:t>275,000</w:t>
      </w:r>
    </w:p>
    <w:p w14:paraId="5DCEF5D1" w14:textId="77777777" w:rsidR="0047292D" w:rsidRPr="00B825E2" w:rsidRDefault="0047292D" w:rsidP="00507579">
      <w:pPr>
        <w:tabs>
          <w:tab w:val="left" w:pos="720"/>
          <w:tab w:val="left" w:pos="7920"/>
        </w:tabs>
        <w:rPr>
          <w:rFonts w:ascii="Arial Narrow" w:hAnsi="Arial Narrow" w:cs="Arial"/>
          <w:sz w:val="22"/>
          <w:szCs w:val="22"/>
        </w:rPr>
      </w:pPr>
    </w:p>
    <w:p w14:paraId="67B93C46" w14:textId="77777777" w:rsidR="00454194" w:rsidRPr="00B825E2" w:rsidRDefault="00454194" w:rsidP="00454194">
      <w:pPr>
        <w:rPr>
          <w:rFonts w:ascii="Arial" w:hAnsi="Arial" w:cs="Arial"/>
          <w:sz w:val="22"/>
          <w:szCs w:val="22"/>
        </w:rPr>
      </w:pPr>
    </w:p>
    <w:p w14:paraId="484A491B" w14:textId="77777777" w:rsidR="00454194" w:rsidRPr="00B825E2" w:rsidRDefault="00454194" w:rsidP="00454194">
      <w:pPr>
        <w:rPr>
          <w:rFonts w:ascii="Arial Narrow" w:hAnsi="Arial Narrow" w:cs="Arial"/>
          <w:sz w:val="22"/>
          <w:szCs w:val="22"/>
        </w:rPr>
      </w:pPr>
      <w:r w:rsidRPr="00B825E2">
        <w:rPr>
          <w:rFonts w:ascii="Arial Narrow" w:hAnsi="Arial Narrow" w:cs="Arial"/>
          <w:sz w:val="22"/>
          <w:szCs w:val="22"/>
        </w:rPr>
        <w:t xml:space="preserve">Effects of Ginseng CMC's on HIV-related Pain </w:t>
      </w:r>
    </w:p>
    <w:p w14:paraId="64E37E6D" w14:textId="3A9F00A1" w:rsidR="00454194" w:rsidRPr="00B825E2" w:rsidRDefault="00454194" w:rsidP="00454194">
      <w:pPr>
        <w:rPr>
          <w:rFonts w:ascii="Arial Narrow" w:hAnsi="Arial Narrow" w:cs="Arial"/>
          <w:sz w:val="22"/>
          <w:szCs w:val="22"/>
        </w:rPr>
      </w:pPr>
      <w:proofErr w:type="spellStart"/>
      <w:r w:rsidRPr="00B825E2">
        <w:rPr>
          <w:rFonts w:ascii="Arial Narrow" w:hAnsi="Arial Narrow" w:cs="Arial"/>
          <w:sz w:val="22"/>
          <w:szCs w:val="22"/>
        </w:rPr>
        <w:t>Unhwa</w:t>
      </w:r>
      <w:proofErr w:type="spellEnd"/>
      <w:r w:rsidRPr="00B825E2">
        <w:rPr>
          <w:rFonts w:ascii="Arial Narrow" w:hAnsi="Arial Narrow" w:cs="Arial"/>
          <w:sz w:val="22"/>
          <w:szCs w:val="22"/>
        </w:rPr>
        <w:t xml:space="preserve"> Bio Corporation (Private research grant) (1/1/2012-12/31/2012)</w:t>
      </w:r>
      <w:r w:rsidRPr="00B825E2">
        <w:rPr>
          <w:rFonts w:ascii="Arial Narrow" w:hAnsi="Arial Narrow" w:cs="Arial"/>
          <w:sz w:val="22"/>
          <w:szCs w:val="22"/>
        </w:rPr>
        <w:tab/>
      </w:r>
      <w:r w:rsidRPr="00B825E2">
        <w:rPr>
          <w:rFonts w:ascii="Arial Narrow" w:hAnsi="Arial Narrow" w:cs="Arial"/>
          <w:sz w:val="22"/>
          <w:szCs w:val="22"/>
        </w:rPr>
        <w:tab/>
      </w:r>
      <w:r w:rsidRPr="00B825E2">
        <w:rPr>
          <w:rFonts w:ascii="Arial Narrow" w:hAnsi="Arial Narrow" w:cs="Arial"/>
          <w:sz w:val="22"/>
          <w:szCs w:val="22"/>
        </w:rPr>
        <w:tab/>
      </w:r>
      <w:r w:rsidR="00B075E1" w:rsidRPr="00B825E2">
        <w:rPr>
          <w:rFonts w:ascii="Arial Narrow" w:hAnsi="Arial Narrow" w:cs="Arial"/>
          <w:sz w:val="22"/>
          <w:szCs w:val="22"/>
        </w:rPr>
        <w:tab/>
      </w:r>
      <w:r w:rsidR="009A48E4">
        <w:rPr>
          <w:rFonts w:ascii="Arial Narrow" w:hAnsi="Arial Narrow" w:cs="Arial"/>
          <w:sz w:val="22"/>
          <w:szCs w:val="22"/>
        </w:rPr>
        <w:tab/>
      </w:r>
      <w:r w:rsidR="00B075E1" w:rsidRPr="00B825E2">
        <w:rPr>
          <w:rFonts w:ascii="Arial Narrow" w:hAnsi="Arial Narrow" w:cs="Arial"/>
          <w:sz w:val="22"/>
          <w:szCs w:val="22"/>
        </w:rPr>
        <w:t>$206</w:t>
      </w:r>
      <w:r w:rsidRPr="00B825E2">
        <w:rPr>
          <w:rFonts w:ascii="Arial Narrow" w:hAnsi="Arial Narrow" w:cs="Arial"/>
          <w:sz w:val="22"/>
          <w:szCs w:val="22"/>
        </w:rPr>
        <w:t>,</w:t>
      </w:r>
      <w:r w:rsidR="00B075E1" w:rsidRPr="00B825E2">
        <w:rPr>
          <w:rFonts w:ascii="Arial Narrow" w:hAnsi="Arial Narrow" w:cs="Arial"/>
          <w:sz w:val="22"/>
          <w:szCs w:val="22"/>
        </w:rPr>
        <w:t>804</w:t>
      </w:r>
    </w:p>
    <w:p w14:paraId="067611D7" w14:textId="77777777" w:rsidR="00454194" w:rsidRPr="00B825E2" w:rsidRDefault="00B075E1" w:rsidP="00454194">
      <w:pPr>
        <w:rPr>
          <w:rFonts w:ascii="Arial Narrow" w:hAnsi="Arial Narrow" w:cs="Arial"/>
          <w:sz w:val="22"/>
          <w:szCs w:val="22"/>
        </w:rPr>
      </w:pPr>
      <w:r w:rsidRPr="00B825E2">
        <w:rPr>
          <w:rFonts w:ascii="Arial Narrow" w:hAnsi="Arial Narrow" w:cs="Arial"/>
          <w:sz w:val="22"/>
          <w:szCs w:val="22"/>
        </w:rPr>
        <w:t>Role: PI, 30%</w:t>
      </w:r>
    </w:p>
    <w:p w14:paraId="7A970A57" w14:textId="77777777" w:rsidR="00454194" w:rsidRPr="00B825E2" w:rsidRDefault="00454194" w:rsidP="00507579">
      <w:pPr>
        <w:tabs>
          <w:tab w:val="left" w:pos="720"/>
          <w:tab w:val="left" w:pos="7920"/>
        </w:tabs>
        <w:rPr>
          <w:rFonts w:ascii="Arial Narrow" w:hAnsi="Arial Narrow" w:cs="Arial"/>
          <w:sz w:val="22"/>
          <w:szCs w:val="22"/>
        </w:rPr>
      </w:pPr>
    </w:p>
    <w:p w14:paraId="0F74B660" w14:textId="77777777" w:rsidR="0047292D" w:rsidRPr="00B825E2" w:rsidRDefault="0047292D" w:rsidP="0047292D">
      <w:pPr>
        <w:tabs>
          <w:tab w:val="left" w:pos="720"/>
          <w:tab w:val="left" w:pos="8100"/>
        </w:tabs>
        <w:rPr>
          <w:rFonts w:ascii="Arial Narrow" w:hAnsi="Arial Narrow" w:cs="Arial"/>
          <w:sz w:val="22"/>
          <w:szCs w:val="22"/>
        </w:rPr>
      </w:pPr>
      <w:r w:rsidRPr="00B825E2">
        <w:rPr>
          <w:rFonts w:ascii="Arial Narrow" w:hAnsi="Arial Narrow" w:cs="Arial"/>
          <w:sz w:val="22"/>
          <w:szCs w:val="22"/>
        </w:rPr>
        <w:t>Cochrane Collaboration CAM Field – Resource for Research</w:t>
      </w:r>
    </w:p>
    <w:p w14:paraId="0B8543A4" w14:textId="19896762" w:rsidR="0047292D" w:rsidRPr="00B825E2" w:rsidRDefault="0047292D" w:rsidP="0047292D">
      <w:pPr>
        <w:tabs>
          <w:tab w:val="left" w:pos="720"/>
          <w:tab w:val="left" w:pos="7830"/>
        </w:tabs>
        <w:rPr>
          <w:rFonts w:ascii="Arial Narrow" w:hAnsi="Arial Narrow" w:cs="Arial"/>
          <w:sz w:val="22"/>
          <w:szCs w:val="22"/>
        </w:rPr>
      </w:pPr>
      <w:r w:rsidRPr="00B825E2">
        <w:rPr>
          <w:rFonts w:ascii="Arial Narrow" w:hAnsi="Arial Narrow" w:cs="Arial"/>
          <w:sz w:val="22"/>
          <w:szCs w:val="22"/>
        </w:rPr>
        <w:t>NIH National Center For Complementary and Alternative Medicine (5/1/2003 – 04/30/2012)</w:t>
      </w:r>
      <w:r w:rsidRPr="00B825E2">
        <w:rPr>
          <w:rFonts w:ascii="Arial Narrow" w:hAnsi="Arial Narrow" w:cs="Arial"/>
          <w:sz w:val="22"/>
          <w:szCs w:val="22"/>
        </w:rPr>
        <w:tab/>
      </w:r>
      <w:r w:rsidR="009A48E4">
        <w:rPr>
          <w:rFonts w:ascii="Arial Narrow" w:hAnsi="Arial Narrow" w:cs="Arial"/>
          <w:sz w:val="22"/>
          <w:szCs w:val="22"/>
        </w:rPr>
        <w:tab/>
      </w:r>
      <w:r w:rsidR="009A48E4">
        <w:rPr>
          <w:rFonts w:ascii="Arial Narrow" w:hAnsi="Arial Narrow" w:cs="Arial"/>
          <w:sz w:val="22"/>
          <w:szCs w:val="22"/>
        </w:rPr>
        <w:tab/>
      </w:r>
      <w:r w:rsidRPr="00B825E2">
        <w:rPr>
          <w:rFonts w:ascii="Arial Narrow" w:hAnsi="Arial Narrow" w:cs="Arial"/>
          <w:sz w:val="22"/>
          <w:szCs w:val="22"/>
        </w:rPr>
        <w:t>$2,100,322</w:t>
      </w:r>
    </w:p>
    <w:p w14:paraId="128097FD" w14:textId="77777777" w:rsidR="0047292D" w:rsidRPr="00B825E2" w:rsidRDefault="0047292D" w:rsidP="0047292D">
      <w:pPr>
        <w:tabs>
          <w:tab w:val="left" w:pos="720"/>
          <w:tab w:val="left" w:pos="8100"/>
        </w:tabs>
        <w:rPr>
          <w:rFonts w:cs="Arial"/>
          <w:szCs w:val="22"/>
          <w:lang w:val="da-DK"/>
        </w:rPr>
      </w:pPr>
      <w:r w:rsidRPr="00B825E2">
        <w:rPr>
          <w:rFonts w:ascii="Arial Narrow" w:hAnsi="Arial Narrow" w:cs="Arial"/>
          <w:sz w:val="22"/>
          <w:szCs w:val="22"/>
          <w:lang w:val="da-DK"/>
        </w:rPr>
        <w:t>Grant # 2 R24 AT001293-02,</w:t>
      </w:r>
      <w:r w:rsidRPr="00B825E2">
        <w:rPr>
          <w:rFonts w:cs="Arial"/>
          <w:szCs w:val="22"/>
          <w:lang w:val="da-DK"/>
        </w:rPr>
        <w:t xml:space="preserve"> </w:t>
      </w:r>
    </w:p>
    <w:p w14:paraId="6A537B3B" w14:textId="77777777" w:rsidR="0047292D" w:rsidRPr="00B825E2" w:rsidRDefault="0047292D" w:rsidP="0047292D">
      <w:pPr>
        <w:tabs>
          <w:tab w:val="left" w:pos="720"/>
          <w:tab w:val="left" w:pos="8100"/>
        </w:tabs>
        <w:rPr>
          <w:rFonts w:cs="Arial"/>
          <w:szCs w:val="22"/>
        </w:rPr>
      </w:pPr>
      <w:r w:rsidRPr="00B825E2">
        <w:rPr>
          <w:rFonts w:ascii="Arial Narrow" w:hAnsi="Arial Narrow" w:cs="Arial"/>
          <w:sz w:val="22"/>
          <w:szCs w:val="22"/>
        </w:rPr>
        <w:t>Role: Co-Investigator, (PI:  Brian Berman) 5</w:t>
      </w:r>
      <w:r w:rsidRPr="00B825E2">
        <w:rPr>
          <w:rFonts w:ascii="Arial Narrow" w:hAnsi="Arial Narrow" w:cs="Arial"/>
          <w:bCs/>
          <w:sz w:val="22"/>
          <w:szCs w:val="22"/>
        </w:rPr>
        <w:t>% effort</w:t>
      </w:r>
    </w:p>
    <w:p w14:paraId="1FAB7AB9" w14:textId="77777777" w:rsidR="0047292D" w:rsidRPr="00B825E2" w:rsidRDefault="0047292D" w:rsidP="00507579">
      <w:pPr>
        <w:tabs>
          <w:tab w:val="left" w:pos="720"/>
          <w:tab w:val="left" w:pos="7920"/>
        </w:tabs>
        <w:rPr>
          <w:rFonts w:ascii="Arial Narrow" w:hAnsi="Arial Narrow" w:cs="Arial"/>
          <w:bCs/>
          <w:sz w:val="22"/>
          <w:szCs w:val="22"/>
        </w:rPr>
      </w:pPr>
    </w:p>
    <w:p w14:paraId="108FE174" w14:textId="77777777" w:rsidR="00832794" w:rsidRPr="00B825E2" w:rsidRDefault="00832794" w:rsidP="00832794">
      <w:pPr>
        <w:rPr>
          <w:rFonts w:ascii="Arial Narrow" w:hAnsi="Arial Narrow"/>
          <w:sz w:val="22"/>
          <w:szCs w:val="22"/>
        </w:rPr>
      </w:pPr>
      <w:r w:rsidRPr="00B825E2">
        <w:rPr>
          <w:rFonts w:ascii="Arial Narrow" w:hAnsi="Arial Narrow"/>
          <w:sz w:val="22"/>
          <w:szCs w:val="22"/>
        </w:rPr>
        <w:t>Auricular Acupuncture for Spinal Cord Injury Related Neuropathic Pain</w:t>
      </w:r>
    </w:p>
    <w:p w14:paraId="7AC8D53C" w14:textId="77777777" w:rsidR="00832794" w:rsidRPr="00B825E2" w:rsidRDefault="00832794" w:rsidP="00832794">
      <w:pPr>
        <w:rPr>
          <w:rFonts w:ascii="Arial Narrow" w:hAnsi="Arial Narrow"/>
          <w:sz w:val="22"/>
          <w:szCs w:val="22"/>
        </w:rPr>
      </w:pPr>
      <w:r w:rsidRPr="00B825E2">
        <w:rPr>
          <w:rFonts w:ascii="Arial Narrow" w:hAnsi="Arial Narrow"/>
          <w:sz w:val="22"/>
          <w:szCs w:val="22"/>
        </w:rPr>
        <w:t>Paralyzed Veterans of America, PVA Research Foundation (06/01/2012-</w:t>
      </w:r>
      <w:r w:rsidRPr="00B825E2">
        <w:rPr>
          <w:rFonts w:ascii="Arial Narrow" w:hAnsi="Arial Narrow" w:hint="eastAsia"/>
          <w:sz w:val="22"/>
          <w:szCs w:val="22"/>
        </w:rPr>
        <w:t>03</w:t>
      </w:r>
      <w:r w:rsidRPr="00B825E2">
        <w:rPr>
          <w:rFonts w:ascii="Arial Narrow" w:hAnsi="Arial Narrow"/>
          <w:sz w:val="22"/>
          <w:szCs w:val="22"/>
        </w:rPr>
        <w:t>/3</w:t>
      </w:r>
      <w:r w:rsidRPr="00B825E2">
        <w:rPr>
          <w:rFonts w:ascii="Arial Narrow" w:hAnsi="Arial Narrow" w:hint="eastAsia"/>
          <w:sz w:val="22"/>
          <w:szCs w:val="22"/>
        </w:rPr>
        <w:t>1</w:t>
      </w:r>
      <w:r w:rsidRPr="00B825E2">
        <w:rPr>
          <w:rFonts w:ascii="Arial Narrow" w:hAnsi="Arial Narrow"/>
          <w:sz w:val="22"/>
          <w:szCs w:val="22"/>
        </w:rPr>
        <w:t>/201</w:t>
      </w:r>
      <w:r w:rsidRPr="00B825E2">
        <w:rPr>
          <w:rFonts w:ascii="Arial Narrow" w:hAnsi="Arial Narrow" w:hint="eastAsia"/>
          <w:sz w:val="22"/>
          <w:szCs w:val="22"/>
        </w:rPr>
        <w:t>4</w:t>
      </w:r>
      <w:r w:rsidRPr="00B825E2">
        <w:rPr>
          <w:rFonts w:ascii="Arial Narrow" w:hAnsi="Arial Narrow"/>
          <w:sz w:val="22"/>
          <w:szCs w:val="22"/>
        </w:rPr>
        <w:t>)</w:t>
      </w:r>
    </w:p>
    <w:p w14:paraId="05A9648C" w14:textId="77777777" w:rsidR="00832794" w:rsidRPr="00B825E2" w:rsidRDefault="00832794" w:rsidP="00832794">
      <w:pPr>
        <w:rPr>
          <w:rFonts w:ascii="Arial Narrow" w:hAnsi="Arial Narrow"/>
          <w:sz w:val="22"/>
          <w:szCs w:val="22"/>
        </w:rPr>
      </w:pPr>
      <w:r w:rsidRPr="00B825E2">
        <w:rPr>
          <w:rFonts w:ascii="Arial Narrow" w:hAnsi="Arial Narrow"/>
          <w:sz w:val="22"/>
          <w:szCs w:val="22"/>
        </w:rPr>
        <w:t>Grant #2806</w:t>
      </w:r>
    </w:p>
    <w:p w14:paraId="4E830B2D" w14:textId="5AEEE30E" w:rsidR="00832794" w:rsidRPr="00B825E2" w:rsidRDefault="00832794" w:rsidP="00832794">
      <w:pPr>
        <w:tabs>
          <w:tab w:val="left" w:pos="720"/>
          <w:tab w:val="left" w:pos="8100"/>
        </w:tabs>
        <w:rPr>
          <w:rFonts w:ascii="Arial Narrow" w:hAnsi="Arial Narrow" w:cs="Arial"/>
          <w:bCs/>
          <w:sz w:val="22"/>
          <w:szCs w:val="22"/>
        </w:rPr>
      </w:pPr>
      <w:r w:rsidRPr="00B825E2">
        <w:rPr>
          <w:rFonts w:ascii="Arial Narrow" w:hAnsi="Arial Narrow" w:cs="Arial"/>
          <w:sz w:val="22"/>
          <w:szCs w:val="22"/>
        </w:rPr>
        <w:t>Role: Principal Investigator, 1</w:t>
      </w:r>
      <w:r w:rsidRPr="00B825E2">
        <w:rPr>
          <w:rFonts w:ascii="Arial Narrow" w:hAnsi="Arial Narrow" w:cs="Arial" w:hint="eastAsia"/>
          <w:sz w:val="22"/>
          <w:szCs w:val="22"/>
        </w:rPr>
        <w:t>2</w:t>
      </w:r>
      <w:r w:rsidRPr="00B825E2">
        <w:rPr>
          <w:rFonts w:ascii="Arial Narrow" w:hAnsi="Arial Narrow" w:cs="Arial"/>
          <w:bCs/>
          <w:sz w:val="22"/>
          <w:szCs w:val="22"/>
        </w:rPr>
        <w:t>% effort</w:t>
      </w:r>
      <w:r w:rsidRPr="00B825E2">
        <w:rPr>
          <w:rFonts w:ascii="Arial Narrow" w:hAnsi="Arial Narrow" w:cs="Arial" w:hint="eastAsia"/>
          <w:bCs/>
          <w:sz w:val="22"/>
          <w:szCs w:val="22"/>
        </w:rPr>
        <w:tab/>
      </w:r>
      <w:r w:rsidR="009A48E4">
        <w:rPr>
          <w:rFonts w:ascii="Arial Narrow" w:hAnsi="Arial Narrow" w:cs="Arial"/>
          <w:bCs/>
          <w:sz w:val="22"/>
          <w:szCs w:val="22"/>
        </w:rPr>
        <w:tab/>
      </w:r>
      <w:r w:rsidRPr="00B825E2">
        <w:rPr>
          <w:rFonts w:ascii="Arial Narrow" w:hAnsi="Arial Narrow" w:cs="Arial" w:hint="eastAsia"/>
          <w:bCs/>
          <w:sz w:val="22"/>
          <w:szCs w:val="22"/>
        </w:rPr>
        <w:t>$75,000</w:t>
      </w:r>
    </w:p>
    <w:p w14:paraId="14509FA8" w14:textId="77777777" w:rsidR="00832794" w:rsidRPr="00B825E2" w:rsidRDefault="00832794" w:rsidP="00832794">
      <w:pPr>
        <w:tabs>
          <w:tab w:val="left" w:pos="720"/>
          <w:tab w:val="left" w:pos="8100"/>
        </w:tabs>
        <w:rPr>
          <w:rFonts w:ascii="Arial Narrow" w:hAnsi="Arial Narrow" w:cs="Arial"/>
          <w:bCs/>
          <w:sz w:val="22"/>
          <w:szCs w:val="22"/>
        </w:rPr>
      </w:pPr>
    </w:p>
    <w:p w14:paraId="7409AF7E" w14:textId="77777777" w:rsidR="00832794" w:rsidRPr="00B825E2" w:rsidRDefault="00832794" w:rsidP="00832794">
      <w:pPr>
        <w:tabs>
          <w:tab w:val="left" w:pos="720"/>
          <w:tab w:val="left" w:pos="8100"/>
        </w:tabs>
        <w:rPr>
          <w:rFonts w:ascii="Arial Narrow" w:hAnsi="Arial Narrow" w:cs="ArialMT"/>
          <w:sz w:val="22"/>
          <w:szCs w:val="22"/>
        </w:rPr>
      </w:pPr>
      <w:r w:rsidRPr="00B825E2">
        <w:rPr>
          <w:rFonts w:ascii="Arial Narrow" w:hAnsi="Arial Narrow" w:cs="ArialMT"/>
          <w:sz w:val="22"/>
          <w:szCs w:val="22"/>
        </w:rPr>
        <w:t>The mechanism of a Chinese herbal formula on cancer pain</w:t>
      </w:r>
    </w:p>
    <w:p w14:paraId="329E6F35" w14:textId="77777777" w:rsidR="00832794" w:rsidRPr="00B825E2" w:rsidRDefault="00832794" w:rsidP="00832794">
      <w:pPr>
        <w:tabs>
          <w:tab w:val="left" w:pos="720"/>
          <w:tab w:val="left" w:pos="8100"/>
        </w:tabs>
        <w:rPr>
          <w:rFonts w:ascii="Arial Narrow" w:hAnsi="Arial Narrow" w:cs="Arial"/>
          <w:sz w:val="22"/>
          <w:szCs w:val="22"/>
        </w:rPr>
      </w:pPr>
      <w:r w:rsidRPr="00B825E2">
        <w:rPr>
          <w:rFonts w:ascii="Arial Narrow" w:hAnsi="Arial Narrow" w:cs="Arial"/>
          <w:sz w:val="22"/>
          <w:szCs w:val="22"/>
        </w:rPr>
        <w:t xml:space="preserve">NIH </w:t>
      </w:r>
      <w:r w:rsidRPr="00B825E2">
        <w:rPr>
          <w:rFonts w:ascii="Arial Narrow" w:hAnsi="Arial Narrow" w:cs="ArialMT"/>
          <w:sz w:val="22"/>
          <w:szCs w:val="22"/>
        </w:rPr>
        <w:t xml:space="preserve">FOGARTY INTERNATIONAL CENTER </w:t>
      </w:r>
      <w:r w:rsidRPr="00B825E2">
        <w:rPr>
          <w:rFonts w:ascii="Arial Narrow" w:hAnsi="Arial Narrow" w:cs="Arial"/>
          <w:sz w:val="22"/>
          <w:szCs w:val="22"/>
        </w:rPr>
        <w:t>(</w:t>
      </w:r>
      <w:r w:rsidRPr="00B825E2">
        <w:rPr>
          <w:rFonts w:ascii="Arial Narrow" w:hAnsi="Arial Narrow" w:cs="ArialMT"/>
          <w:sz w:val="22"/>
          <w:szCs w:val="22"/>
        </w:rPr>
        <w:t>07/01/2010 – 06/30/201</w:t>
      </w:r>
      <w:r w:rsidRPr="00B825E2">
        <w:rPr>
          <w:rFonts w:ascii="Arial Narrow" w:hAnsi="Arial Narrow" w:cs="ArialMT" w:hint="eastAsia"/>
          <w:sz w:val="22"/>
          <w:szCs w:val="22"/>
        </w:rPr>
        <w:t>4</w:t>
      </w:r>
      <w:r w:rsidRPr="00B825E2">
        <w:rPr>
          <w:rFonts w:ascii="Arial Narrow" w:hAnsi="Arial Narrow" w:cs="Arial"/>
          <w:sz w:val="22"/>
          <w:szCs w:val="22"/>
        </w:rPr>
        <w:t>)</w:t>
      </w:r>
      <w:r w:rsidRPr="00B825E2">
        <w:rPr>
          <w:rFonts w:ascii="Arial Narrow" w:hAnsi="Arial Narrow" w:cs="Arial"/>
          <w:sz w:val="22"/>
          <w:szCs w:val="22"/>
        </w:rPr>
        <w:tab/>
      </w:r>
    </w:p>
    <w:p w14:paraId="031D169B" w14:textId="77777777" w:rsidR="00832794" w:rsidRPr="00B825E2" w:rsidRDefault="00832794" w:rsidP="00832794">
      <w:pPr>
        <w:tabs>
          <w:tab w:val="left" w:pos="720"/>
          <w:tab w:val="left" w:pos="8100"/>
        </w:tabs>
        <w:rPr>
          <w:rFonts w:ascii="Arial Narrow" w:hAnsi="Arial Narrow" w:cs="Arial"/>
          <w:i/>
          <w:sz w:val="22"/>
          <w:szCs w:val="22"/>
        </w:rPr>
      </w:pPr>
      <w:r w:rsidRPr="00B825E2">
        <w:rPr>
          <w:rFonts w:ascii="Arial Narrow" w:hAnsi="Arial Narrow" w:cs="Arial"/>
          <w:sz w:val="22"/>
          <w:szCs w:val="22"/>
        </w:rPr>
        <w:t xml:space="preserve">Grant # </w:t>
      </w:r>
      <w:r w:rsidRPr="00B825E2">
        <w:rPr>
          <w:rFonts w:ascii="Arial Narrow" w:hAnsi="Arial Narrow" w:cs="ArialMT"/>
          <w:sz w:val="22"/>
          <w:szCs w:val="22"/>
        </w:rPr>
        <w:t>1R03TW008375-01A1</w:t>
      </w:r>
    </w:p>
    <w:p w14:paraId="0DF8DD54" w14:textId="12E7179C" w:rsidR="00832794" w:rsidRPr="00B825E2" w:rsidRDefault="00832794" w:rsidP="00832794">
      <w:pPr>
        <w:tabs>
          <w:tab w:val="left" w:pos="720"/>
          <w:tab w:val="left" w:pos="8030"/>
        </w:tabs>
        <w:rPr>
          <w:rFonts w:ascii="Arial Narrow" w:hAnsi="Arial Narrow" w:cs="Arial"/>
          <w:bCs/>
          <w:sz w:val="22"/>
          <w:szCs w:val="22"/>
        </w:rPr>
      </w:pPr>
      <w:r w:rsidRPr="00B825E2">
        <w:rPr>
          <w:rFonts w:ascii="Arial Narrow" w:hAnsi="Arial Narrow" w:cs="Arial"/>
          <w:sz w:val="22"/>
          <w:szCs w:val="22"/>
        </w:rPr>
        <w:t>Role: Principal Investigator, 10</w:t>
      </w:r>
      <w:r w:rsidRPr="00B825E2">
        <w:rPr>
          <w:rFonts w:ascii="Arial Narrow" w:hAnsi="Arial Narrow" w:cs="Arial"/>
          <w:bCs/>
          <w:sz w:val="22"/>
          <w:szCs w:val="22"/>
        </w:rPr>
        <w:t>% effort</w:t>
      </w:r>
      <w:r w:rsidRPr="00B825E2">
        <w:rPr>
          <w:rFonts w:ascii="Arial Narrow" w:hAnsi="Arial Narrow" w:cs="Arial" w:hint="eastAsia"/>
          <w:bCs/>
          <w:sz w:val="22"/>
          <w:szCs w:val="22"/>
        </w:rPr>
        <w:t xml:space="preserve"> (No salary requested)</w:t>
      </w:r>
      <w:r w:rsidRPr="00B825E2">
        <w:rPr>
          <w:rFonts w:ascii="Arial Narrow" w:hAnsi="Arial Narrow" w:cs="Arial"/>
          <w:bCs/>
          <w:sz w:val="22"/>
          <w:szCs w:val="22"/>
        </w:rPr>
        <w:tab/>
      </w:r>
      <w:r w:rsidR="009A48E4">
        <w:rPr>
          <w:rFonts w:ascii="Arial Narrow" w:hAnsi="Arial Narrow" w:cs="Arial"/>
          <w:bCs/>
          <w:sz w:val="22"/>
          <w:szCs w:val="22"/>
        </w:rPr>
        <w:tab/>
      </w:r>
      <w:r w:rsidRPr="00B825E2">
        <w:rPr>
          <w:rFonts w:ascii="Arial Narrow" w:hAnsi="Arial Narrow" w:cs="Arial"/>
          <w:bCs/>
          <w:sz w:val="22"/>
          <w:szCs w:val="22"/>
        </w:rPr>
        <w:t>$</w:t>
      </w:r>
      <w:r w:rsidRPr="00B825E2">
        <w:rPr>
          <w:rFonts w:ascii="Arial Narrow" w:hAnsi="Arial Narrow" w:cs="Arial" w:hint="eastAsia"/>
          <w:bCs/>
          <w:sz w:val="22"/>
          <w:szCs w:val="22"/>
        </w:rPr>
        <w:t>173</w:t>
      </w:r>
      <w:r w:rsidRPr="00B825E2">
        <w:rPr>
          <w:rFonts w:ascii="Arial Narrow" w:hAnsi="Arial Narrow" w:cs="Arial"/>
          <w:sz w:val="22"/>
          <w:szCs w:val="22"/>
        </w:rPr>
        <w:t>,</w:t>
      </w:r>
      <w:r w:rsidRPr="00B825E2">
        <w:rPr>
          <w:rFonts w:ascii="Arial Narrow" w:hAnsi="Arial Narrow" w:cs="Arial" w:hint="eastAsia"/>
          <w:sz w:val="22"/>
          <w:szCs w:val="22"/>
        </w:rPr>
        <w:t>360</w:t>
      </w:r>
    </w:p>
    <w:p w14:paraId="1F4F88A8" w14:textId="77777777" w:rsidR="00971848" w:rsidRPr="00B825E2" w:rsidRDefault="00971848" w:rsidP="003D2E21">
      <w:pPr>
        <w:tabs>
          <w:tab w:val="left" w:pos="-1080"/>
          <w:tab w:val="left" w:pos="-720"/>
          <w:tab w:val="left" w:pos="360"/>
          <w:tab w:val="left" w:pos="720"/>
          <w:tab w:val="left" w:pos="1710"/>
          <w:tab w:val="left" w:pos="4320"/>
        </w:tabs>
        <w:jc w:val="both"/>
        <w:rPr>
          <w:rFonts w:ascii="Arial Narrow" w:hAnsi="Arial Narrow" w:cs="Arial"/>
          <w:bCs/>
          <w:sz w:val="22"/>
          <w:szCs w:val="22"/>
        </w:rPr>
      </w:pPr>
    </w:p>
    <w:p w14:paraId="493A54CC" w14:textId="77777777" w:rsidR="00753A8F" w:rsidRPr="00B825E2" w:rsidRDefault="00753A8F" w:rsidP="00753A8F">
      <w:pPr>
        <w:tabs>
          <w:tab w:val="left" w:pos="-1080"/>
          <w:tab w:val="left" w:pos="-720"/>
          <w:tab w:val="left" w:pos="360"/>
          <w:tab w:val="left" w:pos="1710"/>
          <w:tab w:val="left" w:pos="4320"/>
        </w:tabs>
        <w:jc w:val="both"/>
        <w:rPr>
          <w:rFonts w:ascii="Arial Narrow" w:hAnsi="Arial Narrow" w:cs="Arial"/>
          <w:b/>
          <w:sz w:val="22"/>
          <w:szCs w:val="22"/>
          <w:u w:val="single"/>
        </w:rPr>
      </w:pPr>
      <w:bookmarkStart w:id="20" w:name="OLE_LINK6"/>
      <w:bookmarkStart w:id="21" w:name="OLE_LINK7"/>
      <w:r w:rsidRPr="00B825E2">
        <w:rPr>
          <w:rFonts w:ascii="Arial Narrow" w:hAnsi="Arial Narrow" w:cs="Arial"/>
          <w:b/>
          <w:sz w:val="22"/>
          <w:szCs w:val="22"/>
          <w:u w:val="single"/>
        </w:rPr>
        <w:t>PUBLICATIONS</w:t>
      </w:r>
    </w:p>
    <w:p w14:paraId="5DD3DFB0" w14:textId="77777777" w:rsidR="00753A8F" w:rsidRPr="00B825E2" w:rsidRDefault="00753A8F" w:rsidP="00753A8F">
      <w:pPr>
        <w:tabs>
          <w:tab w:val="left" w:pos="-1080"/>
          <w:tab w:val="left" w:pos="-720"/>
          <w:tab w:val="left" w:pos="360"/>
          <w:tab w:val="left" w:pos="720"/>
          <w:tab w:val="left" w:pos="1710"/>
          <w:tab w:val="left" w:pos="4320"/>
        </w:tabs>
        <w:ind w:left="360" w:hanging="360"/>
        <w:jc w:val="both"/>
        <w:rPr>
          <w:rFonts w:ascii="Arial Narrow" w:hAnsi="Arial Narrow" w:cs="Arial"/>
          <w:b/>
          <w:sz w:val="22"/>
          <w:szCs w:val="22"/>
        </w:rPr>
      </w:pPr>
    </w:p>
    <w:p w14:paraId="24394B04" w14:textId="77777777" w:rsidR="00753A8F" w:rsidRPr="00B825E2" w:rsidRDefault="00753A8F" w:rsidP="00753A8F">
      <w:pPr>
        <w:tabs>
          <w:tab w:val="left" w:pos="-1080"/>
          <w:tab w:val="left" w:pos="-720"/>
          <w:tab w:val="left" w:pos="360"/>
          <w:tab w:val="left" w:pos="720"/>
          <w:tab w:val="left" w:pos="1710"/>
          <w:tab w:val="left" w:pos="4320"/>
        </w:tabs>
        <w:ind w:left="360" w:hanging="360"/>
        <w:jc w:val="both"/>
        <w:rPr>
          <w:rFonts w:ascii="Arial Narrow" w:hAnsi="Arial Narrow" w:cs="Arial"/>
          <w:b/>
          <w:sz w:val="22"/>
          <w:szCs w:val="22"/>
        </w:rPr>
      </w:pPr>
      <w:r w:rsidRPr="00B825E2">
        <w:rPr>
          <w:rFonts w:ascii="Arial Narrow" w:hAnsi="Arial Narrow" w:cs="Arial"/>
          <w:b/>
          <w:sz w:val="22"/>
          <w:szCs w:val="22"/>
        </w:rPr>
        <w:t>Peer-reviewed Journal Articles</w:t>
      </w:r>
    </w:p>
    <w:p w14:paraId="44FF9765" w14:textId="66167E8F" w:rsidR="00985C4F" w:rsidRPr="00B825E2" w:rsidRDefault="00985C4F" w:rsidP="00985C4F">
      <w:pPr>
        <w:tabs>
          <w:tab w:val="left" w:pos="-1080"/>
          <w:tab w:val="left" w:pos="-720"/>
          <w:tab w:val="left" w:pos="360"/>
          <w:tab w:val="left" w:pos="450"/>
          <w:tab w:val="left" w:pos="2430"/>
          <w:tab w:val="left" w:pos="3600"/>
        </w:tabs>
        <w:ind w:left="450" w:hanging="450"/>
        <w:jc w:val="both"/>
        <w:rPr>
          <w:rFonts w:ascii="Arial Narrow" w:hAnsi="Arial Narrow" w:cs="Arial"/>
          <w:sz w:val="22"/>
          <w:szCs w:val="22"/>
        </w:rPr>
      </w:pPr>
      <w:bookmarkStart w:id="22" w:name="OLE_LINK1"/>
      <w:bookmarkStart w:id="23" w:name="OLE_LINK2"/>
      <w:r w:rsidRPr="00B825E2">
        <w:rPr>
          <w:rFonts w:ascii="Arial Narrow" w:hAnsi="Arial Narrow" w:cs="Arial"/>
          <w:sz w:val="22"/>
          <w:szCs w:val="22"/>
        </w:rPr>
        <w:t>1)</w:t>
      </w:r>
      <w:r w:rsidRPr="00B825E2">
        <w:rPr>
          <w:rFonts w:ascii="Arial Narrow" w:hAnsi="Arial Narrow" w:cs="Arial"/>
          <w:sz w:val="22"/>
          <w:szCs w:val="22"/>
        </w:rPr>
        <w:tab/>
      </w:r>
      <w:hyperlink r:id="rId9" w:history="1">
        <w:r w:rsidRPr="00B825E2">
          <w:rPr>
            <w:rStyle w:val="Hyperlink"/>
            <w:rFonts w:ascii="Arial Narrow" w:hAnsi="Arial Narrow" w:cs="Arial"/>
            <w:color w:val="auto"/>
            <w:sz w:val="22"/>
            <w:szCs w:val="22"/>
            <w:u w:val="none"/>
          </w:rPr>
          <w:t xml:space="preserve">Franklin R.B., </w:t>
        </w:r>
        <w:r w:rsidRPr="00B825E2">
          <w:rPr>
            <w:rStyle w:val="Hyperlink"/>
            <w:rFonts w:ascii="Arial Narrow" w:hAnsi="Arial Narrow" w:cs="Arial"/>
            <w:b/>
            <w:color w:val="auto"/>
            <w:sz w:val="22"/>
            <w:szCs w:val="22"/>
            <w:u w:val="none"/>
          </w:rPr>
          <w:t>Lao L.</w:t>
        </w:r>
        <w:r w:rsidRPr="00B825E2">
          <w:rPr>
            <w:rStyle w:val="Hyperlink"/>
            <w:rFonts w:ascii="Arial Narrow" w:hAnsi="Arial Narrow" w:cs="Arial"/>
            <w:color w:val="auto"/>
            <w:sz w:val="22"/>
            <w:szCs w:val="22"/>
            <w:u w:val="none"/>
          </w:rPr>
          <w:t>, Costello L.C.</w:t>
        </w:r>
      </w:hyperlink>
      <w:r w:rsidRPr="00B825E2">
        <w:rPr>
          <w:rFonts w:ascii="Arial Narrow" w:hAnsi="Arial Narrow" w:cs="Arial"/>
          <w:sz w:val="22"/>
          <w:szCs w:val="22"/>
        </w:rPr>
        <w:t xml:space="preserve"> Evidence for two aspartate transport systems in prostate epithelial cells. </w:t>
      </w:r>
      <w:r w:rsidRPr="00B825E2">
        <w:rPr>
          <w:rFonts w:ascii="Arial Narrow" w:hAnsi="Arial Narrow" w:cs="Arial"/>
          <w:i/>
          <w:sz w:val="22"/>
          <w:szCs w:val="22"/>
        </w:rPr>
        <w:t>The Prostate</w:t>
      </w:r>
      <w:r w:rsidRPr="00B825E2">
        <w:rPr>
          <w:rFonts w:ascii="Arial Narrow" w:hAnsi="Arial Narrow" w:cs="Arial"/>
          <w:sz w:val="22"/>
          <w:szCs w:val="22"/>
        </w:rPr>
        <w:t xml:space="preserve"> 1990:16(2):137-45</w:t>
      </w:r>
      <w:r w:rsidR="0009749B" w:rsidRPr="00B825E2">
        <w:rPr>
          <w:rFonts w:ascii="Arial Narrow" w:hAnsi="Arial Narrow" w:cs="Arial"/>
          <w:sz w:val="22"/>
          <w:szCs w:val="22"/>
        </w:rPr>
        <w:t>. (</w:t>
      </w:r>
      <w:r w:rsidR="0009749B" w:rsidRPr="00B825E2">
        <w:rPr>
          <w:rFonts w:ascii="Arial Narrow" w:hAnsi="Arial Narrow"/>
          <w:sz w:val="22"/>
          <w:szCs w:val="22"/>
        </w:rPr>
        <w:t>SCI, IF=3.87)</w:t>
      </w:r>
    </w:p>
    <w:p w14:paraId="1C5FC759" w14:textId="77777777" w:rsidR="00985C4F" w:rsidRPr="00B825E2" w:rsidRDefault="00985C4F" w:rsidP="002F4BD1">
      <w:pPr>
        <w:tabs>
          <w:tab w:val="left" w:pos="-1080"/>
          <w:tab w:val="left" w:pos="-720"/>
          <w:tab w:val="left" w:pos="360"/>
          <w:tab w:val="left" w:pos="3600"/>
        </w:tabs>
        <w:ind w:left="450" w:hanging="450"/>
        <w:jc w:val="both"/>
        <w:rPr>
          <w:rFonts w:ascii="Arial Narrow" w:hAnsi="Arial Narrow" w:cs="Arial"/>
          <w:sz w:val="22"/>
          <w:szCs w:val="22"/>
        </w:rPr>
      </w:pPr>
      <w:r w:rsidRPr="00B825E2">
        <w:rPr>
          <w:rFonts w:ascii="Arial Narrow" w:hAnsi="Arial Narrow" w:cs="Arial"/>
          <w:sz w:val="22"/>
          <w:szCs w:val="22"/>
          <w:lang w:val="it-IT"/>
        </w:rPr>
        <w:t>2)</w:t>
      </w:r>
      <w:r w:rsidRPr="00B825E2">
        <w:rPr>
          <w:rFonts w:ascii="Arial Narrow" w:hAnsi="Arial Narrow" w:cs="Arial"/>
          <w:sz w:val="22"/>
          <w:szCs w:val="22"/>
          <w:lang w:val="it-IT"/>
        </w:rPr>
        <w:tab/>
      </w:r>
      <w:hyperlink r:id="rId10" w:history="1">
        <w:r w:rsidRPr="00B825E2">
          <w:rPr>
            <w:rStyle w:val="Hyperlink"/>
            <w:rFonts w:ascii="Arial Narrow" w:hAnsi="Arial Narrow" w:cs="Arial"/>
            <w:color w:val="auto"/>
            <w:sz w:val="22"/>
            <w:szCs w:val="22"/>
            <w:u w:val="none"/>
            <w:lang w:val="it-IT"/>
          </w:rPr>
          <w:t xml:space="preserve">Costello L.C., </w:t>
        </w:r>
        <w:r w:rsidRPr="00B825E2">
          <w:rPr>
            <w:rStyle w:val="Hyperlink"/>
            <w:rFonts w:ascii="Arial Narrow" w:hAnsi="Arial Narrow" w:cs="Arial"/>
            <w:b/>
            <w:color w:val="auto"/>
            <w:sz w:val="22"/>
            <w:szCs w:val="22"/>
            <w:u w:val="none"/>
            <w:lang w:val="it-IT"/>
          </w:rPr>
          <w:t>Lao L.</w:t>
        </w:r>
        <w:r w:rsidRPr="00B825E2">
          <w:rPr>
            <w:rStyle w:val="Hyperlink"/>
            <w:rFonts w:ascii="Arial Narrow" w:hAnsi="Arial Narrow" w:cs="Arial"/>
            <w:color w:val="auto"/>
            <w:sz w:val="22"/>
            <w:szCs w:val="22"/>
            <w:u w:val="none"/>
            <w:lang w:val="it-IT"/>
          </w:rPr>
          <w:t>, Franklin R.</w:t>
        </w:r>
      </w:hyperlink>
      <w:r w:rsidRPr="00B825E2">
        <w:rPr>
          <w:rFonts w:ascii="Arial Narrow" w:hAnsi="Arial Narrow" w:cs="Arial"/>
          <w:sz w:val="22"/>
          <w:szCs w:val="22"/>
          <w:lang w:val="it-IT"/>
        </w:rPr>
        <w:t xml:space="preserve"> </w:t>
      </w:r>
      <w:r w:rsidRPr="00B825E2">
        <w:rPr>
          <w:rFonts w:ascii="Arial Narrow" w:hAnsi="Arial Narrow" w:cs="Arial"/>
          <w:sz w:val="22"/>
          <w:szCs w:val="22"/>
        </w:rPr>
        <w:t xml:space="preserve">Citrate modulation of high-affinity aspartate transport in prostate epithelial cells. </w:t>
      </w:r>
      <w:r w:rsidRPr="00B825E2">
        <w:rPr>
          <w:rFonts w:ascii="Arial Narrow" w:hAnsi="Arial Narrow" w:cs="Arial"/>
          <w:i/>
          <w:sz w:val="22"/>
          <w:szCs w:val="22"/>
        </w:rPr>
        <w:t>Cell Mol Biol</w:t>
      </w:r>
      <w:r w:rsidRPr="00B825E2">
        <w:rPr>
          <w:rFonts w:ascii="Arial Narrow" w:hAnsi="Arial Narrow" w:cs="Arial"/>
          <w:sz w:val="22"/>
          <w:szCs w:val="22"/>
        </w:rPr>
        <w:t xml:space="preserve"> (Noisy-le-grand). 1993 Jul;39(5):515-24. Erratum in: </w:t>
      </w:r>
      <w:r w:rsidRPr="00B825E2">
        <w:rPr>
          <w:rFonts w:ascii="Arial Narrow" w:hAnsi="Arial Narrow" w:cs="Arial"/>
          <w:i/>
          <w:sz w:val="22"/>
          <w:szCs w:val="22"/>
        </w:rPr>
        <w:t>Cell Mol Biol</w:t>
      </w:r>
      <w:r w:rsidRPr="00B825E2">
        <w:rPr>
          <w:rFonts w:ascii="Arial Narrow" w:hAnsi="Arial Narrow" w:cs="Arial"/>
          <w:sz w:val="22"/>
          <w:szCs w:val="22"/>
        </w:rPr>
        <w:t xml:space="preserve"> (Noisy-le-grand) 1993 Sep;39(6):701</w:t>
      </w:r>
    </w:p>
    <w:p w14:paraId="216F6A04" w14:textId="0A7F31B3" w:rsidR="00985C4F" w:rsidRPr="00B825E2" w:rsidRDefault="00985C4F" w:rsidP="002F4BD1">
      <w:pPr>
        <w:tabs>
          <w:tab w:val="left" w:pos="-1080"/>
          <w:tab w:val="left" w:pos="-720"/>
          <w:tab w:val="left" w:pos="360"/>
          <w:tab w:val="left" w:pos="1710"/>
          <w:tab w:val="left" w:pos="2430"/>
          <w:tab w:val="left" w:pos="3600"/>
        </w:tabs>
        <w:ind w:left="450" w:hanging="450"/>
        <w:rPr>
          <w:rFonts w:ascii="Arial Narrow" w:hAnsi="Arial Narrow" w:cs="Arial"/>
          <w:sz w:val="22"/>
          <w:szCs w:val="22"/>
        </w:rPr>
      </w:pPr>
      <w:r w:rsidRPr="00B825E2">
        <w:rPr>
          <w:rFonts w:ascii="Arial Narrow" w:hAnsi="Arial Narrow" w:cs="Arial"/>
          <w:sz w:val="22"/>
          <w:szCs w:val="22"/>
        </w:rPr>
        <w:t>3)</w:t>
      </w:r>
      <w:r w:rsidRPr="00B825E2">
        <w:rPr>
          <w:rFonts w:ascii="Arial Narrow" w:hAnsi="Arial Narrow" w:cs="Arial"/>
          <w:sz w:val="22"/>
          <w:szCs w:val="22"/>
        </w:rPr>
        <w:tab/>
      </w:r>
      <w:r w:rsidRPr="00B825E2">
        <w:rPr>
          <w:rFonts w:ascii="Arial Narrow" w:hAnsi="Arial Narrow" w:cs="Arial"/>
          <w:b/>
          <w:sz w:val="22"/>
          <w:szCs w:val="22"/>
        </w:rPr>
        <w:t>Lao L.,</w:t>
      </w:r>
      <w:r w:rsidRPr="00B825E2">
        <w:rPr>
          <w:rFonts w:ascii="Arial Narrow" w:hAnsi="Arial Narrow" w:cs="Arial"/>
          <w:sz w:val="22"/>
          <w:szCs w:val="22"/>
        </w:rPr>
        <w:t xml:space="preserve"> Franklin, R.B., Costello, L.C. A high-affinity L-aspartate transporter in prostate epithelial cells that is regulated by Testosterone. </w:t>
      </w:r>
      <w:r w:rsidRPr="00B825E2">
        <w:rPr>
          <w:rFonts w:ascii="Arial Narrow" w:hAnsi="Arial Narrow" w:cs="Arial"/>
          <w:i/>
          <w:sz w:val="22"/>
          <w:szCs w:val="22"/>
        </w:rPr>
        <w:t xml:space="preserve">  The Prostate </w:t>
      </w:r>
      <w:r w:rsidRPr="00B825E2">
        <w:rPr>
          <w:rFonts w:ascii="Arial Narrow" w:hAnsi="Arial Narrow" w:cs="Arial"/>
          <w:sz w:val="22"/>
          <w:szCs w:val="22"/>
        </w:rPr>
        <w:t>1993:22:53-63</w:t>
      </w:r>
      <w:r w:rsidR="0009749B" w:rsidRPr="00B825E2">
        <w:rPr>
          <w:rFonts w:ascii="Arial Narrow" w:hAnsi="Arial Narrow" w:cs="Arial"/>
          <w:sz w:val="22"/>
          <w:szCs w:val="22"/>
        </w:rPr>
        <w:t xml:space="preserve"> </w:t>
      </w:r>
      <w:r w:rsidR="0009749B" w:rsidRPr="00B825E2">
        <w:rPr>
          <w:rFonts w:ascii="Arial Narrow" w:hAnsi="Arial Narrow"/>
          <w:sz w:val="22"/>
          <w:szCs w:val="22"/>
        </w:rPr>
        <w:t>(SCI, IF=3.87)</w:t>
      </w:r>
    </w:p>
    <w:p w14:paraId="4A42D646" w14:textId="268D1846" w:rsidR="00985C4F" w:rsidRPr="00B825E2" w:rsidRDefault="00985C4F" w:rsidP="00985C4F">
      <w:pPr>
        <w:numPr>
          <w:ilvl w:val="0"/>
          <w:numId w:val="4"/>
        </w:numPr>
        <w:tabs>
          <w:tab w:val="left" w:pos="-1080"/>
          <w:tab w:val="left" w:pos="-720"/>
          <w:tab w:val="left" w:pos="450"/>
          <w:tab w:val="left" w:pos="1710"/>
          <w:tab w:val="left" w:pos="2430"/>
          <w:tab w:val="left" w:pos="3600"/>
        </w:tabs>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Bergman, S., Anderson, R., Langenberg, P., Wong, R.H., and Berman, B. The effect of acupuncture on post-operative oral surgery pain: A pilot study. </w:t>
      </w:r>
      <w:r w:rsidRPr="00B825E2">
        <w:rPr>
          <w:rFonts w:ascii="Arial Narrow" w:hAnsi="Arial Narrow" w:cs="Arial"/>
          <w:i/>
          <w:sz w:val="22"/>
          <w:szCs w:val="22"/>
        </w:rPr>
        <w:t>Acupuncture in</w:t>
      </w:r>
      <w:r w:rsidRPr="00B825E2">
        <w:rPr>
          <w:rFonts w:ascii="Arial Narrow" w:hAnsi="Arial Narrow" w:cs="Arial"/>
          <w:sz w:val="22"/>
          <w:szCs w:val="22"/>
        </w:rPr>
        <w:t xml:space="preserve"> </w:t>
      </w:r>
      <w:r w:rsidRPr="00B825E2">
        <w:rPr>
          <w:rFonts w:ascii="Arial Narrow" w:hAnsi="Arial Narrow" w:cs="Arial"/>
          <w:i/>
          <w:sz w:val="22"/>
          <w:szCs w:val="22"/>
        </w:rPr>
        <w:t xml:space="preserve">Medicine </w:t>
      </w:r>
      <w:r w:rsidRPr="00B825E2">
        <w:rPr>
          <w:rFonts w:ascii="Arial Narrow" w:hAnsi="Arial Narrow" w:cs="Arial"/>
          <w:sz w:val="22"/>
          <w:szCs w:val="22"/>
        </w:rPr>
        <w:t>1994:12(1): 13-17</w:t>
      </w:r>
      <w:r w:rsidR="00DE4B10" w:rsidRPr="00B825E2">
        <w:rPr>
          <w:rFonts w:ascii="Arial Narrow" w:hAnsi="Arial Narrow" w:cs="Arial" w:hint="eastAsia"/>
          <w:sz w:val="22"/>
          <w:szCs w:val="22"/>
        </w:rPr>
        <w:t xml:space="preserve"> </w:t>
      </w:r>
      <w:r w:rsidR="00DE4B10" w:rsidRPr="00B825E2">
        <w:rPr>
          <w:rFonts w:ascii="Arial Narrow" w:hAnsi="Arial Narrow"/>
          <w:sz w:val="22"/>
          <w:szCs w:val="22"/>
        </w:rPr>
        <w:t>(SCI, IF=</w:t>
      </w:r>
      <w:r w:rsidR="00DE4B10" w:rsidRPr="00B825E2">
        <w:rPr>
          <w:rFonts w:ascii="Arial Narrow" w:hAnsi="Arial Narrow" w:hint="eastAsia"/>
          <w:sz w:val="22"/>
          <w:szCs w:val="22"/>
        </w:rPr>
        <w:t>2</w:t>
      </w:r>
      <w:r w:rsidR="00DE4B10" w:rsidRPr="00B825E2">
        <w:rPr>
          <w:rFonts w:ascii="Arial Narrow" w:hAnsi="Arial Narrow"/>
          <w:sz w:val="22"/>
          <w:szCs w:val="22"/>
        </w:rPr>
        <w:t>.</w:t>
      </w:r>
      <w:r w:rsidR="00DE4B10" w:rsidRPr="00B825E2">
        <w:rPr>
          <w:rFonts w:ascii="Arial Narrow" w:hAnsi="Arial Narrow" w:hint="eastAsia"/>
          <w:sz w:val="22"/>
          <w:szCs w:val="22"/>
        </w:rPr>
        <w:t>156</w:t>
      </w:r>
      <w:r w:rsidR="00DE4B10" w:rsidRPr="00B825E2">
        <w:rPr>
          <w:rFonts w:ascii="Arial Narrow" w:hAnsi="Arial Narrow"/>
          <w:sz w:val="22"/>
          <w:szCs w:val="22"/>
        </w:rPr>
        <w:t>)</w:t>
      </w:r>
    </w:p>
    <w:p w14:paraId="3016736D" w14:textId="77AA2721" w:rsidR="00800222" w:rsidRPr="00800222" w:rsidRDefault="00985C4F" w:rsidP="00800222">
      <w:pPr>
        <w:pStyle w:val="ListParagraph"/>
        <w:numPr>
          <w:ilvl w:val="0"/>
          <w:numId w:val="4"/>
        </w:numPr>
        <w:ind w:leftChars="0"/>
        <w:rPr>
          <w:rFonts w:ascii="Arial Narrow" w:eastAsia="Times New Roman" w:hAnsi="Arial Narrow" w:cs="Arial"/>
          <w:snapToGrid/>
          <w:sz w:val="22"/>
          <w:szCs w:val="22"/>
          <w:lang w:eastAsia="zh-CN" w:bidi="he-IL"/>
        </w:rPr>
      </w:pPr>
      <w:r w:rsidRPr="00800222">
        <w:rPr>
          <w:rFonts w:ascii="Arial Narrow" w:hAnsi="Arial Narrow" w:cs="Arial"/>
          <w:sz w:val="22"/>
          <w:szCs w:val="22"/>
        </w:rPr>
        <w:t>Berman, B., Singh, B.K.,</w:t>
      </w:r>
      <w:r w:rsidRPr="00800222">
        <w:rPr>
          <w:rFonts w:ascii="Arial Narrow" w:hAnsi="Arial Narrow" w:cs="Arial"/>
          <w:b/>
          <w:sz w:val="22"/>
          <w:szCs w:val="22"/>
        </w:rPr>
        <w:t xml:space="preserve"> Lao, L.,</w:t>
      </w:r>
      <w:r w:rsidRPr="00800222">
        <w:rPr>
          <w:rFonts w:ascii="Arial Narrow" w:hAnsi="Arial Narrow" w:cs="Arial"/>
          <w:sz w:val="22"/>
          <w:szCs w:val="22"/>
        </w:rPr>
        <w:t xml:space="preserve"> Singh, B., Ferentz, K., </w:t>
      </w:r>
      <w:proofErr w:type="spellStart"/>
      <w:r w:rsidRPr="00800222">
        <w:rPr>
          <w:rFonts w:ascii="Arial Narrow" w:hAnsi="Arial Narrow" w:cs="Arial"/>
          <w:sz w:val="22"/>
          <w:szCs w:val="22"/>
        </w:rPr>
        <w:t>Hartnoll</w:t>
      </w:r>
      <w:proofErr w:type="spellEnd"/>
      <w:r w:rsidRPr="00800222">
        <w:rPr>
          <w:rFonts w:ascii="Arial Narrow" w:hAnsi="Arial Narrow" w:cs="Arial"/>
          <w:sz w:val="22"/>
          <w:szCs w:val="22"/>
        </w:rPr>
        <w:t xml:space="preserve">, S.  Primary care physicians’ attitudes towards complementary medicine. </w:t>
      </w:r>
      <w:r w:rsidRPr="00800222">
        <w:rPr>
          <w:rFonts w:ascii="Arial Narrow" w:hAnsi="Arial Narrow" w:cs="Arial"/>
          <w:i/>
          <w:sz w:val="22"/>
          <w:szCs w:val="22"/>
        </w:rPr>
        <w:t xml:space="preserve">J. American Board of Family Physicians </w:t>
      </w:r>
      <w:r w:rsidRPr="00800222">
        <w:rPr>
          <w:rFonts w:ascii="Arial Narrow" w:hAnsi="Arial Narrow" w:cs="Arial"/>
          <w:sz w:val="22"/>
          <w:szCs w:val="22"/>
        </w:rPr>
        <w:t>1995</w:t>
      </w:r>
      <w:r w:rsidRPr="00800222">
        <w:rPr>
          <w:rFonts w:ascii="Arial Narrow" w:hAnsi="Arial Narrow" w:cs="Arial"/>
          <w:i/>
          <w:sz w:val="22"/>
          <w:szCs w:val="22"/>
        </w:rPr>
        <w:t>:</w:t>
      </w:r>
      <w:r w:rsidRPr="00800222">
        <w:rPr>
          <w:rFonts w:ascii="Arial Narrow" w:hAnsi="Arial Narrow" w:cs="Arial"/>
          <w:sz w:val="22"/>
          <w:szCs w:val="22"/>
        </w:rPr>
        <w:t>8(5): 361-366</w:t>
      </w:r>
      <w:r w:rsidR="00800222">
        <w:rPr>
          <w:rFonts w:ascii="Arial Narrow" w:hAnsi="Arial Narrow" w:cs="Arial"/>
          <w:sz w:val="22"/>
          <w:szCs w:val="22"/>
        </w:rPr>
        <w:t xml:space="preserve"> </w:t>
      </w:r>
      <w:r w:rsidR="00800222" w:rsidRPr="00800222">
        <w:rPr>
          <w:rFonts w:ascii="Arial Narrow" w:eastAsia="Times New Roman" w:hAnsi="Arial Narrow" w:cs="Arial"/>
          <w:snapToGrid/>
          <w:sz w:val="22"/>
          <w:szCs w:val="22"/>
          <w:lang w:eastAsia="zh-CN" w:bidi="he-IL"/>
        </w:rPr>
        <w:t>(SCI, IF=</w:t>
      </w:r>
      <w:r w:rsidR="00800222">
        <w:rPr>
          <w:rFonts w:ascii="Arial Narrow" w:eastAsia="Times New Roman" w:hAnsi="Arial Narrow" w:cs="Arial"/>
          <w:snapToGrid/>
          <w:sz w:val="22"/>
          <w:szCs w:val="22"/>
          <w:lang w:eastAsia="zh-CN" w:bidi="he-IL"/>
        </w:rPr>
        <w:t>0</w:t>
      </w:r>
      <w:r w:rsidR="00800222" w:rsidRPr="00800222">
        <w:rPr>
          <w:rFonts w:ascii="Arial Narrow" w:eastAsia="Times New Roman" w:hAnsi="Arial Narrow" w:cs="Arial"/>
          <w:snapToGrid/>
          <w:sz w:val="22"/>
          <w:szCs w:val="22"/>
          <w:lang w:eastAsia="zh-CN" w:bidi="he-IL"/>
        </w:rPr>
        <w:t>.5</w:t>
      </w:r>
      <w:r w:rsidR="00800222">
        <w:rPr>
          <w:rFonts w:ascii="Arial Narrow" w:eastAsia="Times New Roman" w:hAnsi="Arial Narrow" w:cs="Arial"/>
          <w:snapToGrid/>
          <w:sz w:val="22"/>
          <w:szCs w:val="22"/>
          <w:lang w:eastAsia="zh-CN" w:bidi="he-IL"/>
        </w:rPr>
        <w:t>1</w:t>
      </w:r>
      <w:r w:rsidR="00800222" w:rsidRPr="00800222">
        <w:rPr>
          <w:rFonts w:ascii="Arial Narrow" w:eastAsia="Times New Roman" w:hAnsi="Arial Narrow" w:cs="Arial"/>
          <w:snapToGrid/>
          <w:sz w:val="22"/>
          <w:szCs w:val="22"/>
          <w:lang w:eastAsia="zh-CN" w:bidi="he-IL"/>
        </w:rPr>
        <w:t>)</w:t>
      </w:r>
    </w:p>
    <w:p w14:paraId="37954507" w14:textId="07C9B22F"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lang w:val="de-DE"/>
        </w:rPr>
        <w:t xml:space="preserve">Berman, B., </w:t>
      </w:r>
      <w:r w:rsidRPr="00B825E2">
        <w:rPr>
          <w:rFonts w:ascii="Arial Narrow" w:hAnsi="Arial Narrow" w:cs="Arial"/>
          <w:b/>
          <w:sz w:val="22"/>
          <w:szCs w:val="22"/>
          <w:lang w:val="de-DE"/>
        </w:rPr>
        <w:t>Lao, L.,</w:t>
      </w:r>
      <w:r w:rsidRPr="00B825E2">
        <w:rPr>
          <w:rFonts w:ascii="Arial Narrow" w:hAnsi="Arial Narrow" w:cs="Arial"/>
          <w:sz w:val="22"/>
          <w:szCs w:val="22"/>
          <w:lang w:val="de-DE"/>
        </w:rPr>
        <w:t xml:space="preserve"> Greene, M., Anderson, R., Wong, R., Langenberg, P., Hochberg, M.  </w:t>
      </w:r>
      <w:r w:rsidRPr="00B825E2">
        <w:rPr>
          <w:rFonts w:ascii="Arial Narrow" w:hAnsi="Arial Narrow" w:cs="Arial"/>
          <w:sz w:val="22"/>
          <w:szCs w:val="22"/>
        </w:rPr>
        <w:t>Efficacy of traditional Chinese acupuncture in the treatment of symptomatic knee osteoarthritis: A pilot study.</w:t>
      </w:r>
      <w:r w:rsidRPr="00B825E2">
        <w:rPr>
          <w:rFonts w:ascii="Arial Narrow" w:hAnsi="Arial Narrow" w:cs="Arial"/>
          <w:i/>
          <w:sz w:val="22"/>
          <w:szCs w:val="22"/>
        </w:rPr>
        <w:t xml:space="preserve"> Osteoarthritis and Cartilage</w:t>
      </w:r>
      <w:r w:rsidRPr="00B825E2">
        <w:rPr>
          <w:rFonts w:ascii="Arial Narrow" w:hAnsi="Arial Narrow" w:cs="Arial"/>
          <w:sz w:val="22"/>
          <w:szCs w:val="22"/>
        </w:rPr>
        <w:t xml:space="preserve"> 1995:3:139-142</w:t>
      </w:r>
      <w:r w:rsidR="00DE4B10" w:rsidRPr="00B825E2">
        <w:rPr>
          <w:rFonts w:ascii="Arial Narrow" w:hAnsi="Arial Narrow" w:cs="Arial" w:hint="eastAsia"/>
          <w:sz w:val="22"/>
          <w:szCs w:val="22"/>
        </w:rPr>
        <w:t xml:space="preserve"> </w:t>
      </w:r>
      <w:r w:rsidR="00DE4B10" w:rsidRPr="00B825E2">
        <w:rPr>
          <w:rFonts w:ascii="Arial Narrow" w:hAnsi="Arial Narrow"/>
          <w:sz w:val="22"/>
          <w:szCs w:val="22"/>
        </w:rPr>
        <w:t>(SCI, IF=</w:t>
      </w:r>
      <w:r w:rsidR="00DE4B10" w:rsidRPr="00B825E2">
        <w:rPr>
          <w:rFonts w:ascii="Arial Narrow" w:hAnsi="Arial Narrow" w:hint="eastAsia"/>
          <w:sz w:val="22"/>
          <w:szCs w:val="22"/>
        </w:rPr>
        <w:t>4</w:t>
      </w:r>
      <w:r w:rsidR="00DE4B10" w:rsidRPr="00B825E2">
        <w:rPr>
          <w:rFonts w:ascii="Arial Narrow" w:hAnsi="Arial Narrow"/>
          <w:sz w:val="22"/>
          <w:szCs w:val="22"/>
        </w:rPr>
        <w:t>.</w:t>
      </w:r>
      <w:r w:rsidR="00DE4B10" w:rsidRPr="00B825E2">
        <w:rPr>
          <w:rFonts w:ascii="Arial Narrow" w:hAnsi="Arial Narrow" w:hint="eastAsia"/>
          <w:sz w:val="22"/>
          <w:szCs w:val="22"/>
        </w:rPr>
        <w:t>742</w:t>
      </w:r>
      <w:r w:rsidR="00DE4B10" w:rsidRPr="00B825E2">
        <w:rPr>
          <w:rFonts w:ascii="Arial Narrow" w:hAnsi="Arial Narrow"/>
          <w:sz w:val="22"/>
          <w:szCs w:val="22"/>
        </w:rPr>
        <w:t>)</w:t>
      </w:r>
    </w:p>
    <w:p w14:paraId="7485EA1E" w14:textId="1D9069A2" w:rsidR="00985C4F" w:rsidRPr="00B825E2" w:rsidRDefault="00985C4F" w:rsidP="00C0571D">
      <w:pPr>
        <w:numPr>
          <w:ilvl w:val="0"/>
          <w:numId w:val="4"/>
        </w:numPr>
        <w:tabs>
          <w:tab w:val="left" w:pos="-1080"/>
          <w:tab w:val="left" w:pos="-720"/>
          <w:tab w:val="left" w:pos="1710"/>
          <w:tab w:val="left" w:pos="2430"/>
          <w:tab w:val="left" w:pos="3600"/>
        </w:tabs>
        <w:rPr>
          <w:rFonts w:ascii="Arial Narrow" w:hAnsi="Arial Narrow" w:cs="Arial"/>
          <w:sz w:val="22"/>
          <w:szCs w:val="22"/>
        </w:rPr>
      </w:pPr>
      <w:bookmarkStart w:id="24" w:name="OLE_LINK99"/>
      <w:r w:rsidRPr="00B825E2">
        <w:rPr>
          <w:rFonts w:ascii="Arial Narrow" w:hAnsi="Arial Narrow" w:cs="Arial"/>
          <w:b/>
          <w:sz w:val="22"/>
          <w:szCs w:val="22"/>
          <w:lang w:val="de-DE"/>
        </w:rPr>
        <w:t>Lao, L.,</w:t>
      </w:r>
      <w:r w:rsidRPr="00B825E2">
        <w:rPr>
          <w:rFonts w:ascii="Arial Narrow" w:hAnsi="Arial Narrow" w:cs="Arial"/>
          <w:sz w:val="22"/>
          <w:szCs w:val="22"/>
          <w:lang w:val="de-DE"/>
        </w:rPr>
        <w:t xml:space="preserve"> Bergman, S., Langenberg, P., Wong, R.L., Berman, B.M.  </w:t>
      </w:r>
      <w:r w:rsidRPr="00B825E2">
        <w:rPr>
          <w:rFonts w:ascii="Arial Narrow" w:hAnsi="Arial Narrow" w:cs="Arial"/>
          <w:sz w:val="22"/>
          <w:szCs w:val="22"/>
        </w:rPr>
        <w:t xml:space="preserve">Efficacy of Chinese acupuncture on postoperative oral surgery pain. </w:t>
      </w:r>
      <w:r w:rsidR="00F02FC8" w:rsidRPr="00F02FC8">
        <w:rPr>
          <w:rFonts w:ascii="Arial Narrow" w:hAnsi="Arial Narrow" w:cs="Arial"/>
          <w:i/>
          <w:sz w:val="22"/>
          <w:szCs w:val="22"/>
        </w:rPr>
        <w:t>Oral Surgery, Oral Medicine,</w:t>
      </w:r>
      <w:r w:rsidRPr="00B825E2">
        <w:rPr>
          <w:rFonts w:ascii="Arial Narrow" w:hAnsi="Arial Narrow" w:cs="Arial"/>
          <w:i/>
          <w:sz w:val="22"/>
          <w:szCs w:val="22"/>
        </w:rPr>
        <w:t xml:space="preserve"> Oral Pathology </w:t>
      </w:r>
      <w:r w:rsidRPr="00B825E2">
        <w:rPr>
          <w:rFonts w:ascii="Arial Narrow" w:hAnsi="Arial Narrow" w:cs="Arial"/>
          <w:sz w:val="22"/>
          <w:szCs w:val="22"/>
        </w:rPr>
        <w:t>1995</w:t>
      </w:r>
      <w:r w:rsidRPr="00B825E2">
        <w:rPr>
          <w:rFonts w:ascii="Arial Narrow" w:hAnsi="Arial Narrow" w:cs="Arial"/>
          <w:i/>
          <w:sz w:val="22"/>
          <w:szCs w:val="22"/>
        </w:rPr>
        <w:t>:</w:t>
      </w:r>
      <w:r w:rsidRPr="00B825E2">
        <w:rPr>
          <w:rFonts w:ascii="Arial Narrow" w:hAnsi="Arial Narrow" w:cs="Arial"/>
          <w:sz w:val="22"/>
          <w:szCs w:val="22"/>
        </w:rPr>
        <w:t>79(4): 423-428</w:t>
      </w:r>
      <w:r w:rsidR="00C0571D">
        <w:rPr>
          <w:rFonts w:ascii="Arial Narrow" w:hAnsi="Arial Narrow" w:cs="Arial"/>
          <w:sz w:val="22"/>
          <w:szCs w:val="22"/>
        </w:rPr>
        <w:t xml:space="preserve"> </w:t>
      </w:r>
      <w:bookmarkEnd w:id="24"/>
      <w:r w:rsidR="00C0571D" w:rsidRPr="00C0571D">
        <w:rPr>
          <w:rFonts w:ascii="Arial Narrow" w:hAnsi="Arial Narrow" w:cs="Arial"/>
          <w:sz w:val="22"/>
          <w:szCs w:val="22"/>
        </w:rPr>
        <w:t>(SCI, IF=1.6</w:t>
      </w:r>
      <w:r w:rsidR="00C0571D">
        <w:rPr>
          <w:rFonts w:ascii="Arial Narrow" w:hAnsi="Arial Narrow" w:cs="Arial"/>
          <w:sz w:val="22"/>
          <w:szCs w:val="22"/>
        </w:rPr>
        <w:t>90</w:t>
      </w:r>
      <w:r w:rsidR="00C0571D" w:rsidRPr="00C0571D">
        <w:rPr>
          <w:rFonts w:ascii="Arial Narrow" w:hAnsi="Arial Narrow" w:cs="Arial"/>
          <w:sz w:val="22"/>
          <w:szCs w:val="22"/>
        </w:rPr>
        <w:t>)</w:t>
      </w:r>
    </w:p>
    <w:p w14:paraId="50737EA1" w14:textId="3C280B6A"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Wong, R.H., Berman, B., Wynn, R.L. Electroacupuncture reduces morphine-induced emesis in ferrets. </w:t>
      </w:r>
      <w:r w:rsidRPr="00B825E2">
        <w:rPr>
          <w:rFonts w:ascii="Arial Narrow" w:hAnsi="Arial Narrow" w:cs="Arial"/>
          <w:i/>
          <w:sz w:val="22"/>
          <w:szCs w:val="22"/>
        </w:rPr>
        <w:t>J. Alternative and Complementary Medicine</w:t>
      </w:r>
      <w:r w:rsidRPr="00B825E2">
        <w:rPr>
          <w:rFonts w:ascii="Arial Narrow" w:hAnsi="Arial Narrow" w:cs="Arial"/>
          <w:sz w:val="22"/>
          <w:szCs w:val="22"/>
        </w:rPr>
        <w:t>, 1995:1(3): 257-261</w:t>
      </w:r>
      <w:r w:rsidR="00DE4B10" w:rsidRPr="00B825E2">
        <w:rPr>
          <w:rFonts w:ascii="Arial Narrow" w:hAnsi="Arial Narrow" w:cs="Arial" w:hint="eastAsia"/>
          <w:sz w:val="22"/>
          <w:szCs w:val="22"/>
        </w:rPr>
        <w:t xml:space="preserve"> </w:t>
      </w:r>
      <w:r w:rsidR="00DE4B10" w:rsidRPr="00B825E2">
        <w:rPr>
          <w:rFonts w:ascii="Arial Narrow" w:hAnsi="Arial Narrow"/>
          <w:sz w:val="22"/>
          <w:szCs w:val="22"/>
        </w:rPr>
        <w:t>(SCI, IF=</w:t>
      </w:r>
      <w:r w:rsidR="00DE4B10" w:rsidRPr="00B825E2">
        <w:rPr>
          <w:rFonts w:ascii="Arial Narrow" w:hAnsi="Arial Narrow" w:hint="eastAsia"/>
          <w:sz w:val="22"/>
          <w:szCs w:val="22"/>
        </w:rPr>
        <w:t>1</w:t>
      </w:r>
      <w:r w:rsidR="00DE4B10" w:rsidRPr="00B825E2">
        <w:rPr>
          <w:rFonts w:ascii="Arial Narrow" w:hAnsi="Arial Narrow"/>
          <w:sz w:val="22"/>
          <w:szCs w:val="22"/>
        </w:rPr>
        <w:t>.</w:t>
      </w:r>
      <w:r w:rsidR="00DE4B10" w:rsidRPr="00B825E2">
        <w:rPr>
          <w:rFonts w:ascii="Arial Narrow" w:hAnsi="Arial Narrow" w:hint="eastAsia"/>
          <w:sz w:val="22"/>
          <w:szCs w:val="22"/>
        </w:rPr>
        <w:t>622</w:t>
      </w:r>
      <w:r w:rsidR="00DE4B10" w:rsidRPr="00B825E2">
        <w:rPr>
          <w:rFonts w:ascii="Arial Narrow" w:hAnsi="Arial Narrow"/>
          <w:sz w:val="22"/>
          <w:szCs w:val="22"/>
        </w:rPr>
        <w:t>)</w:t>
      </w:r>
    </w:p>
    <w:p w14:paraId="79CDB888" w14:textId="7EC526D9" w:rsidR="00985C4F" w:rsidRPr="00B825E2" w:rsidRDefault="00985C4F" w:rsidP="00C0571D">
      <w:pPr>
        <w:numPr>
          <w:ilvl w:val="0"/>
          <w:numId w:val="4"/>
        </w:numPr>
        <w:tabs>
          <w:tab w:val="left" w:pos="-1080"/>
          <w:tab w:val="left" w:pos="-720"/>
          <w:tab w:val="left" w:pos="1710"/>
          <w:tab w:val="left" w:pos="2430"/>
          <w:tab w:val="left" w:pos="3600"/>
        </w:tabs>
        <w:jc w:val="both"/>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techniques and devices. </w:t>
      </w:r>
      <w:r w:rsidRPr="00B825E2">
        <w:rPr>
          <w:rFonts w:ascii="Arial Narrow" w:hAnsi="Arial Narrow" w:cs="Arial"/>
          <w:i/>
          <w:sz w:val="22"/>
          <w:szCs w:val="22"/>
        </w:rPr>
        <w:t xml:space="preserve"> J. Alternative and Complementary Medicine</w:t>
      </w:r>
      <w:r w:rsidRPr="00B825E2">
        <w:rPr>
          <w:rFonts w:ascii="Arial Narrow" w:hAnsi="Arial Narrow" w:cs="Arial"/>
          <w:sz w:val="22"/>
          <w:szCs w:val="22"/>
        </w:rPr>
        <w:t>.  1996:2(1): 23-25</w:t>
      </w:r>
      <w:r w:rsidR="00C0571D">
        <w:rPr>
          <w:rFonts w:ascii="Arial Narrow" w:hAnsi="Arial Narrow" w:cs="Arial"/>
          <w:sz w:val="22"/>
          <w:szCs w:val="22"/>
        </w:rPr>
        <w:t xml:space="preserve"> </w:t>
      </w:r>
      <w:r w:rsidR="00C0571D" w:rsidRPr="00C0571D">
        <w:rPr>
          <w:rFonts w:ascii="Arial Narrow" w:hAnsi="Arial Narrow" w:cs="Arial"/>
          <w:sz w:val="22"/>
          <w:szCs w:val="22"/>
        </w:rPr>
        <w:t>(SCI, IF=1.622)</w:t>
      </w:r>
    </w:p>
    <w:p w14:paraId="642D35A3" w14:textId="109BCBBD" w:rsidR="00985C4F" w:rsidRPr="00B825E2" w:rsidRDefault="00985C4F" w:rsidP="00C0571D">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Safety issues in acupuncture. </w:t>
      </w:r>
      <w:r w:rsidRPr="00B825E2">
        <w:rPr>
          <w:rFonts w:ascii="Arial Narrow" w:hAnsi="Arial Narrow" w:cs="Arial"/>
          <w:i/>
          <w:sz w:val="22"/>
          <w:szCs w:val="22"/>
        </w:rPr>
        <w:t xml:space="preserve"> J. Alternative and Complementary Medicine</w:t>
      </w:r>
      <w:r w:rsidRPr="00B825E2">
        <w:rPr>
          <w:rFonts w:ascii="Arial Narrow" w:hAnsi="Arial Narrow" w:cs="Arial"/>
          <w:sz w:val="22"/>
          <w:szCs w:val="22"/>
        </w:rPr>
        <w:t>. 1996:2(1): 27-31</w:t>
      </w:r>
      <w:r w:rsidR="00C0571D">
        <w:rPr>
          <w:rFonts w:ascii="Arial Narrow" w:hAnsi="Arial Narrow" w:cs="Arial"/>
          <w:sz w:val="22"/>
          <w:szCs w:val="22"/>
        </w:rPr>
        <w:t xml:space="preserve"> </w:t>
      </w:r>
      <w:r w:rsidR="00C0571D" w:rsidRPr="00C0571D">
        <w:rPr>
          <w:rFonts w:ascii="Arial Narrow" w:hAnsi="Arial Narrow" w:cs="Arial"/>
          <w:sz w:val="22"/>
          <w:szCs w:val="22"/>
        </w:rPr>
        <w:t>(SCI, IF=1.622)</w:t>
      </w:r>
    </w:p>
    <w:p w14:paraId="356F8E59" w14:textId="1182BD17"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 xml:space="preserve">Wong, R.H., </w:t>
      </w:r>
      <w:r w:rsidRPr="00B825E2">
        <w:rPr>
          <w:rFonts w:ascii="Arial Narrow" w:hAnsi="Arial Narrow" w:cs="Arial"/>
          <w:b/>
          <w:sz w:val="22"/>
          <w:szCs w:val="22"/>
        </w:rPr>
        <w:t>Lao, L.#,</w:t>
      </w:r>
      <w:r w:rsidRPr="00B825E2">
        <w:rPr>
          <w:rFonts w:ascii="Arial Narrow" w:hAnsi="Arial Narrow" w:cs="Arial"/>
          <w:sz w:val="22"/>
          <w:szCs w:val="22"/>
        </w:rPr>
        <w:t xml:space="preserve"> Berman, B.M., Carter, A., Wynn, R.L. Biphasic emetic response of cyclophosphamide in the ferret.  </w:t>
      </w:r>
      <w:r w:rsidRPr="00B825E2">
        <w:rPr>
          <w:rFonts w:ascii="Arial Narrow" w:hAnsi="Arial Narrow" w:cs="Arial"/>
          <w:i/>
          <w:iCs/>
          <w:sz w:val="22"/>
          <w:szCs w:val="22"/>
        </w:rPr>
        <w:t>Pharmacology and Biochemistry Behavior</w:t>
      </w:r>
      <w:r w:rsidRPr="00B825E2">
        <w:rPr>
          <w:rFonts w:ascii="Arial Narrow" w:hAnsi="Arial Narrow" w:cs="Arial"/>
          <w:sz w:val="22"/>
          <w:szCs w:val="22"/>
        </w:rPr>
        <w:t>.  1997: 58(1): 179-182</w:t>
      </w:r>
      <w:r w:rsidR="00DE4B10" w:rsidRPr="00B825E2">
        <w:rPr>
          <w:rFonts w:ascii="Arial Narrow" w:hAnsi="Arial Narrow" w:cs="Arial" w:hint="eastAsia"/>
          <w:sz w:val="22"/>
          <w:szCs w:val="22"/>
        </w:rPr>
        <w:t xml:space="preserve"> </w:t>
      </w:r>
      <w:r w:rsidR="00DE4B10" w:rsidRPr="00B825E2">
        <w:rPr>
          <w:rFonts w:ascii="Arial Narrow" w:hAnsi="Arial Narrow"/>
          <w:sz w:val="22"/>
          <w:szCs w:val="22"/>
        </w:rPr>
        <w:t>(SCI, IF=</w:t>
      </w:r>
      <w:r w:rsidR="00DE4B10" w:rsidRPr="00B825E2">
        <w:rPr>
          <w:rFonts w:ascii="Arial Narrow" w:hAnsi="Arial Narrow" w:hint="eastAsia"/>
          <w:sz w:val="22"/>
          <w:szCs w:val="22"/>
        </w:rPr>
        <w:t>2</w:t>
      </w:r>
      <w:r w:rsidR="00DE4B10" w:rsidRPr="00B825E2">
        <w:rPr>
          <w:rFonts w:ascii="Arial Narrow" w:hAnsi="Arial Narrow"/>
          <w:sz w:val="22"/>
          <w:szCs w:val="22"/>
        </w:rPr>
        <w:t>.</w:t>
      </w:r>
      <w:r w:rsidR="00DE4B10" w:rsidRPr="00B825E2">
        <w:rPr>
          <w:rFonts w:ascii="Arial Narrow" w:hAnsi="Arial Narrow" w:hint="eastAsia"/>
          <w:sz w:val="22"/>
          <w:szCs w:val="22"/>
        </w:rPr>
        <w:t>748</w:t>
      </w:r>
      <w:r w:rsidR="00DE4B10" w:rsidRPr="00B825E2">
        <w:rPr>
          <w:rFonts w:ascii="Arial Narrow" w:hAnsi="Arial Narrow"/>
          <w:sz w:val="22"/>
          <w:szCs w:val="22"/>
        </w:rPr>
        <w:t>)</w:t>
      </w:r>
    </w:p>
    <w:p w14:paraId="13B4C7E6" w14:textId="30AD9EC8"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proofErr w:type="spellStart"/>
      <w:r w:rsidRPr="00B825E2">
        <w:rPr>
          <w:rFonts w:ascii="Arial Narrow" w:hAnsi="Arial Narrow" w:cs="Arial"/>
          <w:sz w:val="22"/>
          <w:szCs w:val="22"/>
        </w:rPr>
        <w:t>Tulder</w:t>
      </w:r>
      <w:proofErr w:type="spellEnd"/>
      <w:r w:rsidRPr="00B825E2">
        <w:rPr>
          <w:rFonts w:ascii="Arial Narrow" w:hAnsi="Arial Narrow" w:cs="Arial"/>
          <w:sz w:val="22"/>
          <w:szCs w:val="22"/>
        </w:rPr>
        <w:t xml:space="preserve">, M.W. van, Cherkin, D.C., Berman, B., </w:t>
      </w:r>
      <w:r w:rsidRPr="00B825E2">
        <w:rPr>
          <w:rFonts w:ascii="Arial Narrow" w:hAnsi="Arial Narrow" w:cs="Arial"/>
          <w:b/>
          <w:sz w:val="22"/>
          <w:szCs w:val="22"/>
        </w:rPr>
        <w:t>Lao, L.,</w:t>
      </w:r>
      <w:r w:rsidRPr="00B825E2">
        <w:rPr>
          <w:rFonts w:ascii="Arial Narrow" w:hAnsi="Arial Narrow" w:cs="Arial"/>
          <w:sz w:val="22"/>
          <w:szCs w:val="22"/>
        </w:rPr>
        <w:t xml:space="preserve"> Koes, B.W. The effectiveness of acupuncture in the treatment of low back pain. </w:t>
      </w:r>
      <w:r w:rsidRPr="00B825E2">
        <w:rPr>
          <w:rFonts w:ascii="Arial Narrow" w:hAnsi="Arial Narrow" w:cs="Arial"/>
          <w:i/>
          <w:iCs/>
          <w:sz w:val="22"/>
          <w:szCs w:val="22"/>
        </w:rPr>
        <w:t xml:space="preserve">SPINE. 1999: </w:t>
      </w:r>
      <w:r w:rsidRPr="00B825E2">
        <w:rPr>
          <w:rFonts w:ascii="Arial Narrow" w:hAnsi="Arial Narrow" w:cs="Arial"/>
          <w:sz w:val="22"/>
          <w:szCs w:val="22"/>
        </w:rPr>
        <w:t xml:space="preserve"> 24(11): 1113-23</w:t>
      </w:r>
      <w:r w:rsidR="00DE4B10" w:rsidRPr="00B825E2">
        <w:rPr>
          <w:rFonts w:ascii="Arial Narrow" w:hAnsi="Arial Narrow" w:cs="Arial" w:hint="eastAsia"/>
          <w:sz w:val="22"/>
          <w:szCs w:val="22"/>
        </w:rPr>
        <w:t xml:space="preserve"> </w:t>
      </w:r>
      <w:r w:rsidR="00DE4B10" w:rsidRPr="00B825E2">
        <w:rPr>
          <w:rFonts w:ascii="Arial Narrow" w:hAnsi="Arial Narrow"/>
          <w:sz w:val="22"/>
          <w:szCs w:val="22"/>
        </w:rPr>
        <w:t>(SCI, IF=</w:t>
      </w:r>
      <w:r w:rsidR="00DE4B10" w:rsidRPr="00B825E2">
        <w:rPr>
          <w:rFonts w:ascii="Arial Narrow" w:hAnsi="Arial Narrow" w:hint="eastAsia"/>
          <w:sz w:val="22"/>
          <w:szCs w:val="22"/>
        </w:rPr>
        <w:t>2</w:t>
      </w:r>
      <w:r w:rsidR="00DE4B10" w:rsidRPr="00B825E2">
        <w:rPr>
          <w:rFonts w:ascii="Arial Narrow" w:hAnsi="Arial Narrow"/>
          <w:sz w:val="22"/>
          <w:szCs w:val="22"/>
        </w:rPr>
        <w:t>.</w:t>
      </w:r>
      <w:r w:rsidR="00DE4B10" w:rsidRPr="00B825E2">
        <w:rPr>
          <w:rFonts w:ascii="Arial Narrow" w:hAnsi="Arial Narrow" w:hint="eastAsia"/>
          <w:sz w:val="22"/>
          <w:szCs w:val="22"/>
        </w:rPr>
        <w:t>499</w:t>
      </w:r>
      <w:r w:rsidR="00DE4B10" w:rsidRPr="00B825E2">
        <w:rPr>
          <w:rFonts w:ascii="Arial Narrow" w:hAnsi="Arial Narrow"/>
          <w:sz w:val="22"/>
          <w:szCs w:val="22"/>
        </w:rPr>
        <w:t>)</w:t>
      </w:r>
    </w:p>
    <w:p w14:paraId="196574AF" w14:textId="0FB16881"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bookmarkStart w:id="25" w:name="OLE_LINK145"/>
      <w:proofErr w:type="spellStart"/>
      <w:r w:rsidRPr="00B825E2">
        <w:rPr>
          <w:rFonts w:ascii="Arial Narrow" w:hAnsi="Arial Narrow" w:cs="Arial"/>
          <w:sz w:val="22"/>
          <w:szCs w:val="22"/>
        </w:rPr>
        <w:t>Tulder</w:t>
      </w:r>
      <w:proofErr w:type="spellEnd"/>
      <w:r w:rsidRPr="00B825E2">
        <w:rPr>
          <w:rFonts w:ascii="Arial Narrow" w:hAnsi="Arial Narrow" w:cs="Arial"/>
          <w:sz w:val="22"/>
          <w:szCs w:val="22"/>
        </w:rPr>
        <w:t>, M.W. van, Cherkin, D.C., Berman, B.,</w:t>
      </w:r>
      <w:r w:rsidRPr="00B825E2">
        <w:rPr>
          <w:rFonts w:ascii="Arial Narrow" w:hAnsi="Arial Narrow" w:cs="Arial"/>
          <w:b/>
          <w:sz w:val="22"/>
          <w:szCs w:val="22"/>
        </w:rPr>
        <w:t xml:space="preserve"> Lao, L.,</w:t>
      </w:r>
      <w:r w:rsidRPr="00B825E2">
        <w:rPr>
          <w:rFonts w:ascii="Arial Narrow" w:hAnsi="Arial Narrow" w:cs="Arial"/>
          <w:sz w:val="22"/>
          <w:szCs w:val="22"/>
        </w:rPr>
        <w:t xml:space="preserve"> Koes, B.W. The effectiveness of acupuncture in the treatment of low back pain. IN </w:t>
      </w:r>
      <w:r w:rsidRPr="00B825E2">
        <w:rPr>
          <w:rFonts w:ascii="Arial Narrow" w:hAnsi="Arial Narrow" w:cs="Arial"/>
          <w:i/>
          <w:sz w:val="22"/>
          <w:szCs w:val="22"/>
        </w:rPr>
        <w:t xml:space="preserve">The Cochrane Collaboration Library, </w:t>
      </w:r>
      <w:r w:rsidRPr="00B825E2">
        <w:rPr>
          <w:rFonts w:ascii="Arial Narrow" w:hAnsi="Arial Narrow" w:cs="Arial"/>
          <w:sz w:val="22"/>
          <w:szCs w:val="22"/>
        </w:rPr>
        <w:t>Issue 2, 1999. Oxford: Update Software</w:t>
      </w:r>
      <w:r w:rsidR="00DE4B10" w:rsidRPr="00B825E2">
        <w:rPr>
          <w:rFonts w:ascii="Arial Narrow" w:hAnsi="Arial Narrow" w:cs="Arial" w:hint="eastAsia"/>
          <w:sz w:val="22"/>
          <w:szCs w:val="22"/>
        </w:rPr>
        <w:t xml:space="preserve"> </w:t>
      </w:r>
      <w:r w:rsidR="00DE4B10" w:rsidRPr="00B825E2">
        <w:rPr>
          <w:rFonts w:ascii="Arial Narrow" w:hAnsi="Arial Narrow"/>
          <w:sz w:val="22"/>
          <w:szCs w:val="22"/>
        </w:rPr>
        <w:t xml:space="preserve">(SCI, </w:t>
      </w:r>
      <w:r w:rsidR="00DE4B10" w:rsidRPr="00F02FC8">
        <w:rPr>
          <w:rFonts w:ascii="Arial Narrow" w:hAnsi="Arial Narrow"/>
          <w:color w:val="EE0000"/>
          <w:sz w:val="22"/>
          <w:szCs w:val="22"/>
        </w:rPr>
        <w:t>IF=</w:t>
      </w:r>
      <w:r w:rsidR="00DE4B10" w:rsidRPr="00F02FC8">
        <w:rPr>
          <w:rFonts w:ascii="Arial Narrow" w:hAnsi="Arial Narrow" w:hint="eastAsia"/>
          <w:color w:val="EE0000"/>
          <w:sz w:val="22"/>
          <w:szCs w:val="22"/>
        </w:rPr>
        <w:t>6</w:t>
      </w:r>
      <w:r w:rsidR="00DE4B10" w:rsidRPr="00F02FC8">
        <w:rPr>
          <w:rFonts w:ascii="Arial Narrow" w:hAnsi="Arial Narrow"/>
          <w:color w:val="EE0000"/>
          <w:sz w:val="22"/>
          <w:szCs w:val="22"/>
        </w:rPr>
        <w:t>.</w:t>
      </w:r>
      <w:r w:rsidR="00DE4B10" w:rsidRPr="00F02FC8">
        <w:rPr>
          <w:rFonts w:ascii="Arial Narrow" w:hAnsi="Arial Narrow" w:hint="eastAsia"/>
          <w:color w:val="EE0000"/>
          <w:sz w:val="22"/>
          <w:szCs w:val="22"/>
        </w:rPr>
        <w:t>124</w:t>
      </w:r>
      <w:r w:rsidR="00DE4B10" w:rsidRPr="00B825E2">
        <w:rPr>
          <w:rFonts w:ascii="Arial Narrow" w:hAnsi="Arial Narrow"/>
          <w:sz w:val="22"/>
          <w:szCs w:val="22"/>
        </w:rPr>
        <w:t>)</w:t>
      </w:r>
    </w:p>
    <w:p w14:paraId="643A24E7" w14:textId="236846FF"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bookmarkStart w:id="26" w:name="OLE_LINK138"/>
      <w:bookmarkStart w:id="27" w:name="OLE_LINK144"/>
      <w:bookmarkEnd w:id="25"/>
      <w:r w:rsidRPr="00B825E2">
        <w:rPr>
          <w:rFonts w:ascii="Arial Narrow" w:hAnsi="Arial Narrow" w:cs="Arial"/>
          <w:b/>
          <w:sz w:val="22"/>
          <w:szCs w:val="22"/>
          <w:lang w:val="de-DE"/>
        </w:rPr>
        <w:t>Lao, L.,</w:t>
      </w:r>
      <w:r w:rsidRPr="00B825E2">
        <w:rPr>
          <w:rFonts w:ascii="Arial Narrow" w:hAnsi="Arial Narrow" w:cs="Arial"/>
          <w:sz w:val="22"/>
          <w:szCs w:val="22"/>
          <w:lang w:val="de-DE"/>
        </w:rPr>
        <w:t xml:space="preserve"> Bergman, S., Hamilton, G., Langenberg, P., Berman, B.  </w:t>
      </w:r>
      <w:r w:rsidRPr="00B825E2">
        <w:rPr>
          <w:rFonts w:ascii="Arial Narrow" w:hAnsi="Arial Narrow" w:cs="Arial"/>
          <w:sz w:val="22"/>
          <w:szCs w:val="22"/>
        </w:rPr>
        <w:t xml:space="preserve">Evaluation of acupuncture for pain control after oral surgery.  </w:t>
      </w:r>
      <w:bookmarkStart w:id="28" w:name="OLE_LINK139"/>
      <w:r w:rsidR="00C0571D">
        <w:rPr>
          <w:rFonts w:ascii="Arial Narrow" w:hAnsi="Arial Narrow" w:cs="Arial"/>
          <w:sz w:val="22"/>
          <w:szCs w:val="22"/>
        </w:rPr>
        <w:t xml:space="preserve">JAMA </w:t>
      </w:r>
      <w:r w:rsidRPr="00B825E2">
        <w:rPr>
          <w:rFonts w:ascii="Arial Narrow" w:hAnsi="Arial Narrow" w:cs="Arial"/>
          <w:i/>
          <w:sz w:val="22"/>
          <w:szCs w:val="22"/>
        </w:rPr>
        <w:t>Archives of Otolaryngology: Head and Neck Surgery</w:t>
      </w:r>
      <w:bookmarkEnd w:id="28"/>
      <w:r w:rsidRPr="00B825E2">
        <w:rPr>
          <w:rFonts w:ascii="Arial Narrow" w:hAnsi="Arial Narrow" w:cs="Arial"/>
          <w:sz w:val="22"/>
          <w:szCs w:val="22"/>
        </w:rPr>
        <w:t>. 1999: 125(5): 567-572</w:t>
      </w:r>
      <w:r w:rsidR="00F02FC8">
        <w:rPr>
          <w:rFonts w:ascii="Arial Narrow" w:hAnsi="Arial Narrow" w:cs="Arial"/>
          <w:sz w:val="22"/>
          <w:szCs w:val="22"/>
        </w:rPr>
        <w:t xml:space="preserve"> </w:t>
      </w:r>
      <w:bookmarkStart w:id="29" w:name="OLE_LINK142"/>
      <w:r w:rsidR="00F02FC8" w:rsidRPr="00B825E2">
        <w:rPr>
          <w:rFonts w:ascii="Arial Narrow" w:hAnsi="Arial Narrow"/>
          <w:sz w:val="22"/>
          <w:szCs w:val="22"/>
        </w:rPr>
        <w:t>(SCI</w:t>
      </w:r>
      <w:r w:rsidR="00F02FC8" w:rsidRPr="002F1F96">
        <w:rPr>
          <w:rFonts w:ascii="Arial Narrow" w:hAnsi="Arial Narrow"/>
          <w:color w:val="FF0000"/>
          <w:sz w:val="22"/>
          <w:szCs w:val="22"/>
        </w:rPr>
        <w:t>, IF=</w:t>
      </w:r>
      <w:r w:rsidR="00F02FC8" w:rsidRPr="002F1F96">
        <w:rPr>
          <w:rFonts w:ascii="Arial Narrow" w:hAnsi="Arial Narrow" w:hint="eastAsia"/>
          <w:color w:val="FF0000"/>
          <w:sz w:val="22"/>
          <w:szCs w:val="22"/>
        </w:rPr>
        <w:t>5.</w:t>
      </w:r>
      <w:r w:rsidR="00F02FC8">
        <w:rPr>
          <w:rFonts w:ascii="Arial Narrow" w:hAnsi="Arial Narrow"/>
          <w:color w:val="FF0000"/>
          <w:sz w:val="22"/>
          <w:szCs w:val="22"/>
        </w:rPr>
        <w:t>6</w:t>
      </w:r>
      <w:r w:rsidR="00F02FC8" w:rsidRPr="002F1F96">
        <w:rPr>
          <w:rFonts w:ascii="Arial Narrow" w:hAnsi="Arial Narrow"/>
          <w:color w:val="FF0000"/>
          <w:sz w:val="22"/>
          <w:szCs w:val="22"/>
        </w:rPr>
        <w:t>)</w:t>
      </w:r>
      <w:bookmarkEnd w:id="29"/>
    </w:p>
    <w:bookmarkEnd w:id="26"/>
    <w:p w14:paraId="25A6AF20" w14:textId="75CDDF7C"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Berman, B., Singh, B.,</w:t>
      </w:r>
      <w:r w:rsidRPr="00B825E2">
        <w:rPr>
          <w:rFonts w:ascii="Arial Narrow" w:hAnsi="Arial Narrow" w:cs="Arial"/>
          <w:b/>
          <w:sz w:val="22"/>
          <w:szCs w:val="22"/>
        </w:rPr>
        <w:t xml:space="preserve"> Lao, L.,</w:t>
      </w:r>
      <w:r w:rsidRPr="00B825E2">
        <w:rPr>
          <w:rFonts w:ascii="Arial Narrow" w:hAnsi="Arial Narrow" w:cs="Arial"/>
          <w:sz w:val="22"/>
          <w:szCs w:val="22"/>
        </w:rPr>
        <w:t xml:space="preserve"> Hochberg, M., Langenberg, P., Li, H., </w:t>
      </w:r>
      <w:proofErr w:type="spellStart"/>
      <w:r w:rsidRPr="00B825E2">
        <w:rPr>
          <w:rFonts w:ascii="Arial Narrow" w:hAnsi="Arial Narrow" w:cs="Arial"/>
          <w:sz w:val="22"/>
          <w:szCs w:val="22"/>
        </w:rPr>
        <w:t>Hadhazy</w:t>
      </w:r>
      <w:proofErr w:type="spellEnd"/>
      <w:r w:rsidRPr="00B825E2">
        <w:rPr>
          <w:rFonts w:ascii="Arial Narrow" w:hAnsi="Arial Narrow" w:cs="Arial"/>
          <w:sz w:val="22"/>
          <w:szCs w:val="22"/>
        </w:rPr>
        <w:t xml:space="preserve">, V. A randomized trial of acupuncture as an adjunctive therapy in osteoarthritis of the knee.  </w:t>
      </w:r>
      <w:bookmarkStart w:id="30" w:name="OLE_LINK141"/>
      <w:r w:rsidRPr="00B825E2">
        <w:rPr>
          <w:rFonts w:ascii="Arial Narrow" w:hAnsi="Arial Narrow" w:cs="Arial"/>
          <w:i/>
          <w:sz w:val="22"/>
          <w:szCs w:val="22"/>
        </w:rPr>
        <w:t>Rheumatology</w:t>
      </w:r>
      <w:bookmarkEnd w:id="30"/>
      <w:r w:rsidRPr="00B825E2">
        <w:rPr>
          <w:rFonts w:ascii="Arial Narrow" w:hAnsi="Arial Narrow" w:cs="Arial"/>
          <w:sz w:val="22"/>
          <w:szCs w:val="22"/>
        </w:rPr>
        <w:t xml:space="preserve"> 1999: 38:346-354</w:t>
      </w:r>
      <w:r w:rsidR="00F02FC8">
        <w:rPr>
          <w:rFonts w:ascii="Arial Narrow" w:hAnsi="Arial Narrow" w:cs="Arial"/>
          <w:sz w:val="22"/>
          <w:szCs w:val="22"/>
        </w:rPr>
        <w:t xml:space="preserve"> </w:t>
      </w:r>
      <w:r w:rsidR="00F02FC8" w:rsidRPr="00B825E2">
        <w:rPr>
          <w:rFonts w:ascii="Arial Narrow" w:hAnsi="Arial Narrow"/>
          <w:sz w:val="22"/>
          <w:szCs w:val="22"/>
        </w:rPr>
        <w:t>(SCI</w:t>
      </w:r>
      <w:r w:rsidR="00F02FC8" w:rsidRPr="002F1F96">
        <w:rPr>
          <w:rFonts w:ascii="Arial Narrow" w:hAnsi="Arial Narrow"/>
          <w:color w:val="FF0000"/>
          <w:sz w:val="22"/>
          <w:szCs w:val="22"/>
        </w:rPr>
        <w:t>, IF=</w:t>
      </w:r>
      <w:r w:rsidR="00F02FC8">
        <w:rPr>
          <w:rFonts w:ascii="Arial Narrow" w:hAnsi="Arial Narrow"/>
          <w:color w:val="FF0000"/>
          <w:sz w:val="22"/>
          <w:szCs w:val="22"/>
        </w:rPr>
        <w:t>8.3</w:t>
      </w:r>
      <w:r w:rsidR="00F02FC8" w:rsidRPr="002F1F96">
        <w:rPr>
          <w:rFonts w:ascii="Arial Narrow" w:hAnsi="Arial Narrow"/>
          <w:color w:val="FF0000"/>
          <w:sz w:val="22"/>
          <w:szCs w:val="22"/>
        </w:rPr>
        <w:t>)</w:t>
      </w:r>
    </w:p>
    <w:bookmarkEnd w:id="27"/>
    <w:p w14:paraId="0699261C" w14:textId="4AD9A3A5"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b/>
          <w:sz w:val="22"/>
          <w:szCs w:val="22"/>
          <w:lang w:val="de-DE"/>
        </w:rPr>
        <w:t>Lao, L.,</w:t>
      </w:r>
      <w:r w:rsidRPr="00B825E2">
        <w:rPr>
          <w:rFonts w:ascii="Arial Narrow" w:hAnsi="Arial Narrow" w:cs="Arial"/>
          <w:sz w:val="22"/>
          <w:szCs w:val="22"/>
          <w:lang w:val="de-DE"/>
        </w:rPr>
        <w:t xml:space="preserve"> Zhang, G.,Wei, F., Berman, B. M., Ren, K.  </w:t>
      </w:r>
      <w:r w:rsidRPr="00B825E2">
        <w:rPr>
          <w:rFonts w:ascii="Arial Narrow" w:hAnsi="Arial Narrow" w:cs="Arial"/>
          <w:sz w:val="22"/>
          <w:szCs w:val="22"/>
        </w:rPr>
        <w:t>Effect of e</w:t>
      </w:r>
      <w:r w:rsidRPr="00B825E2">
        <w:rPr>
          <w:rFonts w:ascii="Arial Narrow" w:hAnsi="Arial Narrow" w:cs="Arial"/>
          <w:bCs/>
          <w:sz w:val="22"/>
          <w:szCs w:val="22"/>
        </w:rPr>
        <w:t xml:space="preserve">lectroacupuncture on hyperalgesia and Fos protein expression in rats with persistent inflammation – a new animal model. </w:t>
      </w:r>
      <w:r w:rsidRPr="00B825E2">
        <w:rPr>
          <w:rFonts w:ascii="Arial Narrow" w:hAnsi="Arial Narrow" w:cs="Arial"/>
          <w:bCs/>
          <w:i/>
          <w:iCs/>
          <w:sz w:val="22"/>
          <w:szCs w:val="22"/>
        </w:rPr>
        <w:t>Clinical Acupuncture and Oriental Medicine</w:t>
      </w:r>
      <w:r w:rsidRPr="00B825E2">
        <w:rPr>
          <w:rFonts w:ascii="Arial Narrow" w:hAnsi="Arial Narrow" w:cs="Arial"/>
          <w:bCs/>
          <w:sz w:val="22"/>
          <w:szCs w:val="22"/>
        </w:rPr>
        <w:t>. 1999/2000: 1(2): 112-114</w:t>
      </w:r>
      <w:r w:rsidR="001C27BA" w:rsidRPr="00B825E2">
        <w:rPr>
          <w:rFonts w:ascii="Arial Narrow" w:hAnsi="Arial Narrow" w:cs="Arial" w:hint="eastAsia"/>
          <w:bCs/>
          <w:sz w:val="22"/>
          <w:szCs w:val="22"/>
        </w:rPr>
        <w:t xml:space="preserve"> </w:t>
      </w:r>
    </w:p>
    <w:p w14:paraId="3C57BE96" w14:textId="356A5207"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bookmarkStart w:id="31" w:name="OLE_LINK103"/>
      <w:r w:rsidRPr="00B825E2">
        <w:rPr>
          <w:rFonts w:ascii="Arial Narrow" w:hAnsi="Arial Narrow" w:cs="Arial"/>
          <w:sz w:val="22"/>
          <w:szCs w:val="22"/>
        </w:rPr>
        <w:t xml:space="preserve">Ezzo, J., Berman, B., </w:t>
      </w:r>
      <w:proofErr w:type="spellStart"/>
      <w:r w:rsidRPr="00B825E2">
        <w:rPr>
          <w:rFonts w:ascii="Arial Narrow" w:hAnsi="Arial Narrow" w:cs="Arial"/>
          <w:sz w:val="22"/>
          <w:szCs w:val="22"/>
        </w:rPr>
        <w:t>Hadhazy</w:t>
      </w:r>
      <w:proofErr w:type="spellEnd"/>
      <w:r w:rsidRPr="00B825E2">
        <w:rPr>
          <w:rFonts w:ascii="Arial Narrow" w:hAnsi="Arial Narrow" w:cs="Arial"/>
          <w:sz w:val="22"/>
          <w:szCs w:val="22"/>
        </w:rPr>
        <w:t xml:space="preserve">, V.A., Jadad, A.R., </w:t>
      </w:r>
      <w:r w:rsidRPr="00B825E2">
        <w:rPr>
          <w:rFonts w:ascii="Arial Narrow" w:hAnsi="Arial Narrow" w:cs="Arial"/>
          <w:b/>
          <w:sz w:val="22"/>
          <w:szCs w:val="22"/>
        </w:rPr>
        <w:t xml:space="preserve">Lao, L., </w:t>
      </w:r>
      <w:r w:rsidRPr="00B825E2">
        <w:rPr>
          <w:rFonts w:ascii="Arial Narrow" w:hAnsi="Arial Narrow" w:cs="Arial"/>
          <w:sz w:val="22"/>
          <w:szCs w:val="22"/>
        </w:rPr>
        <w:t xml:space="preserve">Singh, B.B.   Is acupuncture effective for the treatment of chronic pain? A systematic review. </w:t>
      </w:r>
      <w:r w:rsidRPr="00B825E2">
        <w:rPr>
          <w:rFonts w:ascii="Arial Narrow" w:hAnsi="Arial Narrow" w:cs="Arial"/>
          <w:i/>
          <w:iCs/>
          <w:sz w:val="22"/>
          <w:szCs w:val="22"/>
        </w:rPr>
        <w:t xml:space="preserve">Pain. </w:t>
      </w:r>
      <w:r w:rsidRPr="00B825E2">
        <w:rPr>
          <w:rFonts w:ascii="Arial Narrow" w:hAnsi="Arial Narrow" w:cs="Arial"/>
          <w:sz w:val="22"/>
          <w:szCs w:val="22"/>
        </w:rPr>
        <w:t>2000: 86 (3): 217-225</w:t>
      </w:r>
      <w:r w:rsidR="001C27BA" w:rsidRPr="00B825E2">
        <w:rPr>
          <w:rFonts w:ascii="Arial Narrow" w:hAnsi="Arial Narrow" w:cs="Arial" w:hint="eastAsia"/>
          <w:sz w:val="22"/>
          <w:szCs w:val="22"/>
        </w:rPr>
        <w:t xml:space="preserve">  </w:t>
      </w:r>
      <w:bookmarkStart w:id="32" w:name="OLE_LINK140"/>
      <w:r w:rsidR="001C27BA" w:rsidRPr="00B825E2">
        <w:rPr>
          <w:rFonts w:ascii="Arial Narrow" w:hAnsi="Arial Narrow"/>
          <w:sz w:val="22"/>
          <w:szCs w:val="22"/>
        </w:rPr>
        <w:t>(SCI</w:t>
      </w:r>
      <w:r w:rsidR="001C27BA" w:rsidRPr="002F1F96">
        <w:rPr>
          <w:rFonts w:ascii="Arial Narrow" w:hAnsi="Arial Narrow"/>
          <w:color w:val="FF0000"/>
          <w:sz w:val="22"/>
          <w:szCs w:val="22"/>
        </w:rPr>
        <w:t>, IF=</w:t>
      </w:r>
      <w:r w:rsidR="001C27BA" w:rsidRPr="002F1F96">
        <w:rPr>
          <w:rFonts w:ascii="Arial Narrow" w:hAnsi="Arial Narrow" w:hint="eastAsia"/>
          <w:color w:val="FF0000"/>
          <w:sz w:val="22"/>
          <w:szCs w:val="22"/>
        </w:rPr>
        <w:t>5.445</w:t>
      </w:r>
      <w:r w:rsidR="001C27BA" w:rsidRPr="002F1F96">
        <w:rPr>
          <w:rFonts w:ascii="Arial Narrow" w:hAnsi="Arial Narrow"/>
          <w:color w:val="FF0000"/>
          <w:sz w:val="22"/>
          <w:szCs w:val="22"/>
        </w:rPr>
        <w:t>)</w:t>
      </w:r>
      <w:bookmarkEnd w:id="32"/>
    </w:p>
    <w:p w14:paraId="0D376619" w14:textId="501FADDA"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 xml:space="preserve">Ezzo, J, </w:t>
      </w:r>
      <w:proofErr w:type="spellStart"/>
      <w:r w:rsidRPr="00B825E2">
        <w:rPr>
          <w:rFonts w:ascii="Arial Narrow" w:hAnsi="Arial Narrow" w:cs="Arial"/>
          <w:sz w:val="22"/>
          <w:szCs w:val="22"/>
        </w:rPr>
        <w:t>Hadhazy</w:t>
      </w:r>
      <w:proofErr w:type="spellEnd"/>
      <w:r w:rsidRPr="00B825E2">
        <w:rPr>
          <w:rFonts w:ascii="Arial Narrow" w:hAnsi="Arial Narrow" w:cs="Arial"/>
          <w:sz w:val="22"/>
          <w:szCs w:val="22"/>
        </w:rPr>
        <w:t xml:space="preserve">, V.A., Birch S., </w:t>
      </w:r>
      <w:r w:rsidRPr="00B825E2">
        <w:rPr>
          <w:rFonts w:ascii="Arial Narrow" w:hAnsi="Arial Narrow" w:cs="Arial"/>
          <w:b/>
          <w:sz w:val="22"/>
          <w:szCs w:val="22"/>
        </w:rPr>
        <w:t>Lao, L.,</w:t>
      </w:r>
      <w:r w:rsidRPr="00B825E2">
        <w:rPr>
          <w:rFonts w:ascii="Arial Narrow" w:hAnsi="Arial Narrow" w:cs="Arial"/>
          <w:sz w:val="22"/>
          <w:szCs w:val="22"/>
        </w:rPr>
        <w:t xml:space="preserve"> Kaplan G., Hochberg M., Berman, B.   Acupuncture for osteoarthritis of the knee -- A systematic review. </w:t>
      </w:r>
      <w:r w:rsidRPr="00B825E2">
        <w:rPr>
          <w:rFonts w:ascii="Arial Narrow" w:hAnsi="Arial Narrow" w:cs="Arial"/>
          <w:i/>
          <w:iCs/>
          <w:sz w:val="22"/>
          <w:szCs w:val="22"/>
        </w:rPr>
        <w:t xml:space="preserve">Arthritis &amp; Rheumatism. </w:t>
      </w:r>
      <w:r w:rsidRPr="00B825E2">
        <w:rPr>
          <w:rFonts w:ascii="Arial Narrow" w:hAnsi="Arial Narrow" w:cs="Arial"/>
          <w:sz w:val="22"/>
          <w:szCs w:val="22"/>
        </w:rPr>
        <w:t>2001: 44(4): 819-825</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w:t>
      </w:r>
      <w:r w:rsidR="001C27BA" w:rsidRPr="002F1F96">
        <w:rPr>
          <w:rFonts w:ascii="Arial Narrow" w:hAnsi="Arial Narrow"/>
          <w:color w:val="FF0000"/>
          <w:sz w:val="22"/>
          <w:szCs w:val="22"/>
        </w:rPr>
        <w:t>, IF=</w:t>
      </w:r>
      <w:r w:rsidR="001C27BA" w:rsidRPr="002F1F96">
        <w:rPr>
          <w:rFonts w:ascii="Arial Narrow" w:hAnsi="Arial Narrow" w:hint="eastAsia"/>
          <w:color w:val="FF0000"/>
          <w:sz w:val="22"/>
          <w:szCs w:val="22"/>
        </w:rPr>
        <w:t>6.918</w:t>
      </w:r>
      <w:r w:rsidR="001C27BA" w:rsidRPr="00B825E2">
        <w:rPr>
          <w:rFonts w:ascii="Arial Narrow" w:hAnsi="Arial Narrow"/>
          <w:sz w:val="22"/>
          <w:szCs w:val="22"/>
        </w:rPr>
        <w:t>)</w:t>
      </w:r>
    </w:p>
    <w:bookmarkEnd w:id="31"/>
    <w:p w14:paraId="21548C40" w14:textId="6CE54A0B"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b/>
          <w:sz w:val="22"/>
          <w:szCs w:val="22"/>
          <w:lang w:val="de-DE"/>
        </w:rPr>
        <w:t>Lao, L.,</w:t>
      </w:r>
      <w:r w:rsidRPr="00B825E2">
        <w:rPr>
          <w:rFonts w:ascii="Arial Narrow" w:hAnsi="Arial Narrow" w:cs="Arial"/>
          <w:sz w:val="22"/>
          <w:szCs w:val="22"/>
          <w:lang w:val="de-DE"/>
        </w:rPr>
        <w:t xml:space="preserve"> Zhang, G., Wei, F., Berman, B. M., Ren, K.  </w:t>
      </w:r>
      <w:r w:rsidRPr="00B825E2">
        <w:rPr>
          <w:rFonts w:ascii="Arial Narrow" w:hAnsi="Arial Narrow" w:cs="Arial"/>
          <w:sz w:val="22"/>
          <w:szCs w:val="22"/>
        </w:rPr>
        <w:t xml:space="preserve">Electro-acupuncture attenuates behavioral hyperalgesia and selectively reduces spinal Fos protein expression in rats with persistent inflammation. </w:t>
      </w:r>
      <w:r w:rsidRPr="00B825E2">
        <w:rPr>
          <w:rFonts w:ascii="Arial Narrow" w:hAnsi="Arial Narrow" w:cs="Arial"/>
          <w:i/>
          <w:iCs/>
          <w:sz w:val="22"/>
          <w:szCs w:val="22"/>
        </w:rPr>
        <w:t xml:space="preserve">Journal of Pain. </w:t>
      </w:r>
      <w:r w:rsidRPr="00B825E2">
        <w:rPr>
          <w:rFonts w:ascii="Arial Narrow" w:hAnsi="Arial Narrow" w:cs="Arial"/>
          <w:sz w:val="22"/>
          <w:szCs w:val="22"/>
        </w:rPr>
        <w:t>2001: 2(2): 111-117</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4.519</w:t>
      </w:r>
      <w:r w:rsidR="001C27BA" w:rsidRPr="00B825E2">
        <w:rPr>
          <w:rFonts w:ascii="Arial Narrow" w:hAnsi="Arial Narrow"/>
          <w:sz w:val="22"/>
          <w:szCs w:val="22"/>
        </w:rPr>
        <w:t>)</w:t>
      </w:r>
    </w:p>
    <w:p w14:paraId="43952B72" w14:textId="18438DB8"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 xml:space="preserve">Singh, B.B., Berman, B.M., </w:t>
      </w:r>
      <w:proofErr w:type="spellStart"/>
      <w:r w:rsidRPr="00B825E2">
        <w:rPr>
          <w:rFonts w:ascii="Arial Narrow" w:hAnsi="Arial Narrow" w:cs="Arial"/>
          <w:sz w:val="22"/>
          <w:szCs w:val="22"/>
        </w:rPr>
        <w:t>Hadhazy</w:t>
      </w:r>
      <w:proofErr w:type="spellEnd"/>
      <w:r w:rsidRPr="00B825E2">
        <w:rPr>
          <w:rFonts w:ascii="Arial Narrow" w:hAnsi="Arial Narrow" w:cs="Arial"/>
          <w:sz w:val="22"/>
          <w:szCs w:val="22"/>
        </w:rPr>
        <w:t xml:space="preserve">, V., Bareta, J., </w:t>
      </w:r>
      <w:r w:rsidRPr="00B825E2">
        <w:rPr>
          <w:rFonts w:ascii="Arial Narrow" w:hAnsi="Arial Narrow" w:cs="Arial"/>
          <w:b/>
          <w:sz w:val="22"/>
          <w:szCs w:val="22"/>
        </w:rPr>
        <w:t>Lao, L.,</w:t>
      </w:r>
      <w:r w:rsidRPr="00B825E2">
        <w:rPr>
          <w:rFonts w:ascii="Arial Narrow" w:hAnsi="Arial Narrow" w:cs="Arial"/>
          <w:sz w:val="22"/>
          <w:szCs w:val="22"/>
        </w:rPr>
        <w:t xml:space="preserve"> Zarow, F.M., Hochberg, M.  Clinical decisions in the use of acupuncture as an adjunctive therapy for osteoarthritis of the knee. </w:t>
      </w:r>
      <w:r w:rsidRPr="00B825E2">
        <w:rPr>
          <w:rFonts w:ascii="Arial Narrow" w:hAnsi="Arial Narrow" w:cs="Arial"/>
          <w:i/>
          <w:iCs/>
          <w:sz w:val="22"/>
          <w:szCs w:val="22"/>
        </w:rPr>
        <w:t xml:space="preserve">Alternative Therapies. </w:t>
      </w:r>
      <w:r w:rsidRPr="00B825E2">
        <w:rPr>
          <w:rFonts w:ascii="Arial Narrow" w:hAnsi="Arial Narrow" w:cs="Arial"/>
          <w:sz w:val="22"/>
          <w:szCs w:val="22"/>
        </w:rPr>
        <w:t>2001:7(4): 58-65</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1.247</w:t>
      </w:r>
      <w:r w:rsidR="001C27BA" w:rsidRPr="00B825E2">
        <w:rPr>
          <w:rFonts w:ascii="Arial Narrow" w:hAnsi="Arial Narrow"/>
          <w:sz w:val="22"/>
          <w:szCs w:val="22"/>
        </w:rPr>
        <w:t>)</w:t>
      </w:r>
    </w:p>
    <w:p w14:paraId="4CB09718" w14:textId="77777777"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proofErr w:type="spellStart"/>
      <w:r w:rsidRPr="00B825E2">
        <w:rPr>
          <w:rFonts w:ascii="Arial Narrow" w:hAnsi="Arial Narrow" w:cs="Arial"/>
          <w:sz w:val="22"/>
          <w:szCs w:val="22"/>
        </w:rPr>
        <w:t>Stuerzlinger</w:t>
      </w:r>
      <w:proofErr w:type="spellEnd"/>
      <w:r w:rsidRPr="00B825E2">
        <w:rPr>
          <w:rFonts w:ascii="Arial Narrow" w:hAnsi="Arial Narrow" w:cs="Arial"/>
          <w:sz w:val="22"/>
          <w:szCs w:val="22"/>
        </w:rPr>
        <w:t xml:space="preserve">, V., Wang, J., </w:t>
      </w:r>
      <w:r w:rsidRPr="00B825E2">
        <w:rPr>
          <w:rFonts w:ascii="Arial Narrow" w:hAnsi="Arial Narrow" w:cs="Arial"/>
          <w:b/>
          <w:sz w:val="22"/>
          <w:szCs w:val="22"/>
        </w:rPr>
        <w:t>Lao, L.</w:t>
      </w:r>
      <w:r w:rsidRPr="00B825E2">
        <w:rPr>
          <w:rFonts w:ascii="Arial Narrow" w:hAnsi="Arial Narrow" w:cs="Arial"/>
          <w:sz w:val="22"/>
          <w:szCs w:val="22"/>
        </w:rPr>
        <w:t xml:space="preserve"> Is Chinese Herbal Medicine Safe?—A review of recent case reports. </w:t>
      </w:r>
      <w:proofErr w:type="spellStart"/>
      <w:r w:rsidRPr="00B825E2">
        <w:rPr>
          <w:rFonts w:ascii="Arial Narrow" w:hAnsi="Arial Narrow" w:cs="Arial"/>
          <w:sz w:val="22"/>
          <w:szCs w:val="22"/>
        </w:rPr>
        <w:t>Akupunktur</w:t>
      </w:r>
      <w:proofErr w:type="spellEnd"/>
      <w:r w:rsidRPr="00B825E2">
        <w:rPr>
          <w:rFonts w:ascii="Arial Narrow" w:hAnsi="Arial Narrow" w:cs="Arial"/>
          <w:sz w:val="22"/>
          <w:szCs w:val="22"/>
        </w:rPr>
        <w:t>. 2001: 2: 90-95 (In Germany, English Abstract)</w:t>
      </w:r>
    </w:p>
    <w:p w14:paraId="2DA15607" w14:textId="77777777"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eastAsia="MS Mincho" w:hAnsi="Arial Narrow" w:cs="Arial"/>
          <w:bCs/>
          <w:sz w:val="22"/>
          <w:szCs w:val="22"/>
        </w:rPr>
        <w:t xml:space="preserve">Sherman, K., </w:t>
      </w:r>
      <w:r w:rsidRPr="00B825E2">
        <w:rPr>
          <w:rFonts w:ascii="Arial Narrow" w:hAnsi="Arial Narrow" w:cs="Arial"/>
          <w:b/>
          <w:sz w:val="22"/>
          <w:szCs w:val="22"/>
        </w:rPr>
        <w:t>Lao, L.,</w:t>
      </w:r>
      <w:r w:rsidRPr="00B825E2">
        <w:rPr>
          <w:rFonts w:ascii="Arial Narrow" w:hAnsi="Arial Narrow" w:cs="Arial"/>
          <w:sz w:val="22"/>
          <w:szCs w:val="22"/>
        </w:rPr>
        <w:t xml:space="preserve"> </w:t>
      </w:r>
      <w:proofErr w:type="spellStart"/>
      <w:r w:rsidRPr="00B825E2">
        <w:rPr>
          <w:rFonts w:ascii="Arial Narrow" w:hAnsi="Arial Narrow" w:cs="Arial"/>
          <w:sz w:val="22"/>
          <w:szCs w:val="22"/>
        </w:rPr>
        <w:t>MacPerson</w:t>
      </w:r>
      <w:proofErr w:type="spellEnd"/>
      <w:r w:rsidRPr="00B825E2">
        <w:rPr>
          <w:rFonts w:ascii="Arial Narrow" w:hAnsi="Arial Narrow" w:cs="Arial"/>
          <w:sz w:val="22"/>
          <w:szCs w:val="22"/>
        </w:rPr>
        <w:t xml:space="preserve">, H., Lewith, G., Hopwood, V., Kawakita K. Matching acupuncture clinical study designs to research questions. </w:t>
      </w:r>
      <w:r w:rsidRPr="00B825E2">
        <w:rPr>
          <w:rFonts w:ascii="Arial Narrow" w:hAnsi="Arial Narrow" w:cs="Arial"/>
          <w:bCs/>
          <w:i/>
          <w:iCs/>
          <w:sz w:val="22"/>
          <w:szCs w:val="22"/>
        </w:rPr>
        <w:t xml:space="preserve">Clinical Acupuncture and Oriental Medicine </w:t>
      </w:r>
      <w:r w:rsidRPr="00B825E2">
        <w:rPr>
          <w:rFonts w:ascii="Arial Narrow" w:hAnsi="Arial Narrow" w:cs="Arial"/>
          <w:bCs/>
          <w:sz w:val="22"/>
          <w:szCs w:val="22"/>
        </w:rPr>
        <w:t>2002: 3:12-15</w:t>
      </w:r>
    </w:p>
    <w:p w14:paraId="216E0A02" w14:textId="77777777"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proofErr w:type="spellStart"/>
      <w:r w:rsidRPr="00B825E2">
        <w:rPr>
          <w:rFonts w:ascii="Arial Narrow" w:hAnsi="Arial Narrow" w:cs="Arial"/>
          <w:sz w:val="22"/>
          <w:szCs w:val="22"/>
        </w:rPr>
        <w:t>MacPerson</w:t>
      </w:r>
      <w:proofErr w:type="spellEnd"/>
      <w:r w:rsidRPr="00B825E2">
        <w:rPr>
          <w:rFonts w:ascii="Arial Narrow" w:hAnsi="Arial Narrow" w:cs="Arial"/>
          <w:sz w:val="22"/>
          <w:szCs w:val="22"/>
        </w:rPr>
        <w:t xml:space="preserve">, H., </w:t>
      </w:r>
      <w:r w:rsidRPr="00B825E2">
        <w:rPr>
          <w:rFonts w:ascii="Arial Narrow" w:eastAsia="MS Mincho" w:hAnsi="Arial Narrow" w:cs="Arial"/>
          <w:sz w:val="22"/>
          <w:szCs w:val="22"/>
        </w:rPr>
        <w:t xml:space="preserve">Sherman, K., </w:t>
      </w:r>
      <w:r w:rsidRPr="00B825E2">
        <w:rPr>
          <w:rFonts w:ascii="Arial Narrow" w:hAnsi="Arial Narrow" w:cs="Arial"/>
          <w:sz w:val="22"/>
          <w:szCs w:val="22"/>
        </w:rPr>
        <w:t xml:space="preserve">Hammerschlag, R., Birch S., </w:t>
      </w:r>
      <w:r w:rsidRPr="00B825E2">
        <w:rPr>
          <w:rFonts w:ascii="Arial Narrow" w:hAnsi="Arial Narrow" w:cs="Arial"/>
          <w:b/>
          <w:sz w:val="22"/>
          <w:szCs w:val="22"/>
        </w:rPr>
        <w:t>Lao, L.</w:t>
      </w:r>
      <w:r w:rsidRPr="00B825E2">
        <w:rPr>
          <w:rFonts w:ascii="Arial Narrow" w:hAnsi="Arial Narrow" w:cs="Arial"/>
          <w:sz w:val="22"/>
          <w:szCs w:val="22"/>
        </w:rPr>
        <w:t>,</w:t>
      </w:r>
      <w:r w:rsidRPr="00B825E2">
        <w:rPr>
          <w:rFonts w:ascii="Arial Narrow" w:eastAsia="MS Mincho" w:hAnsi="Arial Narrow" w:cs="Arial"/>
          <w:sz w:val="22"/>
          <w:szCs w:val="22"/>
        </w:rPr>
        <w:t xml:space="preserve"> </w:t>
      </w:r>
      <w:proofErr w:type="spellStart"/>
      <w:r w:rsidRPr="00B825E2">
        <w:rPr>
          <w:rFonts w:ascii="Arial Narrow" w:eastAsia="MS Mincho" w:hAnsi="Arial Narrow" w:cs="Arial"/>
          <w:sz w:val="22"/>
          <w:szCs w:val="22"/>
        </w:rPr>
        <w:t>Zaslawski</w:t>
      </w:r>
      <w:proofErr w:type="spellEnd"/>
      <w:r w:rsidRPr="00B825E2">
        <w:rPr>
          <w:rFonts w:ascii="Arial Narrow" w:eastAsia="MS Mincho" w:hAnsi="Arial Narrow" w:cs="Arial"/>
          <w:sz w:val="22"/>
          <w:szCs w:val="22"/>
        </w:rPr>
        <w:t xml:space="preserve"> C. The clinical evaluation of traditional East Asian systems of medicine. </w:t>
      </w:r>
      <w:r w:rsidRPr="00B825E2">
        <w:rPr>
          <w:rFonts w:ascii="Arial Narrow" w:hAnsi="Arial Narrow" w:cs="Arial"/>
          <w:i/>
          <w:iCs/>
          <w:sz w:val="22"/>
          <w:szCs w:val="22"/>
        </w:rPr>
        <w:t xml:space="preserve">Clinical Acupuncture and Oriental Medicine. </w:t>
      </w:r>
      <w:r w:rsidRPr="00B825E2">
        <w:rPr>
          <w:rFonts w:ascii="Arial Narrow" w:hAnsi="Arial Narrow" w:cs="Arial"/>
          <w:sz w:val="22"/>
          <w:szCs w:val="22"/>
        </w:rPr>
        <w:t>2002: 3:16-19</w:t>
      </w:r>
    </w:p>
    <w:p w14:paraId="1582C2CD" w14:textId="77777777"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Sherman, K., Bovey, M. The role of acupuncture schools and individual practitioners in acupuncture research. </w:t>
      </w:r>
      <w:r w:rsidRPr="00B825E2">
        <w:rPr>
          <w:rFonts w:ascii="Arial Narrow" w:hAnsi="Arial Narrow" w:cs="Arial"/>
          <w:i/>
          <w:iCs/>
          <w:sz w:val="22"/>
          <w:szCs w:val="22"/>
        </w:rPr>
        <w:t xml:space="preserve">Clinical Acupuncture and Oriental Medicine. </w:t>
      </w:r>
      <w:r w:rsidRPr="00B825E2">
        <w:rPr>
          <w:rFonts w:ascii="Arial Narrow" w:hAnsi="Arial Narrow" w:cs="Arial"/>
          <w:sz w:val="22"/>
          <w:szCs w:val="22"/>
        </w:rPr>
        <w:t>2002: 3:32-38</w:t>
      </w:r>
    </w:p>
    <w:p w14:paraId="5477DE4E" w14:textId="35DA701D"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 xml:space="preserve">Zhang, G., Bausell, B., </w:t>
      </w:r>
      <w:r w:rsidRPr="00B825E2">
        <w:rPr>
          <w:rFonts w:ascii="Arial Narrow" w:hAnsi="Arial Narrow" w:cs="Arial"/>
          <w:b/>
          <w:sz w:val="22"/>
          <w:szCs w:val="22"/>
        </w:rPr>
        <w:t>Lao, L.</w:t>
      </w:r>
      <w:r w:rsidRPr="00B825E2">
        <w:rPr>
          <w:rFonts w:ascii="Arial Narrow" w:hAnsi="Arial Narrow" w:cs="Arial"/>
          <w:sz w:val="22"/>
          <w:szCs w:val="22"/>
        </w:rPr>
        <w:t>, Handwerger</w:t>
      </w:r>
      <w:r w:rsidRPr="00B825E2">
        <w:rPr>
          <w:rFonts w:ascii="Arial Narrow" w:hAnsi="Arial Narrow" w:cs="Arial"/>
          <w:b/>
          <w:bCs/>
          <w:sz w:val="22"/>
          <w:szCs w:val="22"/>
        </w:rPr>
        <w:t xml:space="preserve">, </w:t>
      </w:r>
      <w:r w:rsidRPr="00B825E2">
        <w:rPr>
          <w:rFonts w:ascii="Arial Narrow" w:hAnsi="Arial Narrow" w:cs="Arial"/>
          <w:sz w:val="22"/>
          <w:szCs w:val="22"/>
        </w:rPr>
        <w:t>B., Berman, B.</w:t>
      </w:r>
      <w:r w:rsidRPr="00B825E2">
        <w:rPr>
          <w:rFonts w:ascii="Arial Narrow" w:hAnsi="Arial Narrow" w:cs="Arial"/>
          <w:b/>
          <w:bCs/>
          <w:sz w:val="22"/>
          <w:szCs w:val="22"/>
        </w:rPr>
        <w:t xml:space="preserve"> </w:t>
      </w:r>
      <w:r w:rsidRPr="00B825E2">
        <w:rPr>
          <w:rFonts w:ascii="Arial Narrow" w:hAnsi="Arial Narrow" w:cs="Arial"/>
          <w:sz w:val="22"/>
          <w:szCs w:val="22"/>
        </w:rPr>
        <w:t xml:space="preserve">Assessing the consistency of TCM diagnosis </w:t>
      </w:r>
      <w:r w:rsidRPr="00B825E2">
        <w:rPr>
          <w:rFonts w:ascii="Arial Narrow" w:hAnsi="Arial Narrow" w:cs="Arial"/>
          <w:i/>
          <w:iCs/>
          <w:sz w:val="22"/>
          <w:szCs w:val="22"/>
        </w:rPr>
        <w:t>Alternative Therapies.</w:t>
      </w:r>
      <w:r w:rsidRPr="00B825E2">
        <w:rPr>
          <w:rFonts w:ascii="Arial Narrow" w:hAnsi="Arial Narrow" w:cs="Arial"/>
          <w:sz w:val="22"/>
          <w:szCs w:val="22"/>
        </w:rPr>
        <w:t xml:space="preserve"> 2003: 9(1):  66-71</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1.247</w:t>
      </w:r>
      <w:r w:rsidR="001C27BA" w:rsidRPr="00B825E2">
        <w:rPr>
          <w:rFonts w:ascii="Arial Narrow" w:hAnsi="Arial Narrow"/>
          <w:sz w:val="22"/>
          <w:szCs w:val="22"/>
        </w:rPr>
        <w:t>)</w:t>
      </w:r>
    </w:p>
    <w:p w14:paraId="15983A25" w14:textId="7ADB2D2D"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Hamilton, G., Fu, J., Berman, B. Is acupuncture safe?   A systematic review of case reports </w:t>
      </w:r>
      <w:r w:rsidRPr="00B825E2">
        <w:rPr>
          <w:rFonts w:ascii="Arial Narrow" w:hAnsi="Arial Narrow" w:cs="Arial"/>
          <w:i/>
          <w:iCs/>
          <w:sz w:val="22"/>
          <w:szCs w:val="22"/>
        </w:rPr>
        <w:t xml:space="preserve">Alternative Therapies. </w:t>
      </w:r>
      <w:r w:rsidRPr="00B825E2">
        <w:rPr>
          <w:rFonts w:ascii="Arial Narrow" w:hAnsi="Arial Narrow" w:cs="Arial"/>
          <w:sz w:val="22"/>
          <w:szCs w:val="22"/>
        </w:rPr>
        <w:t>2003: 9(1):  72-83</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1.247</w:t>
      </w:r>
      <w:r w:rsidR="001C27BA" w:rsidRPr="00B825E2">
        <w:rPr>
          <w:rFonts w:ascii="Arial Narrow" w:hAnsi="Arial Narrow"/>
          <w:sz w:val="22"/>
          <w:szCs w:val="22"/>
        </w:rPr>
        <w:t>)</w:t>
      </w:r>
    </w:p>
    <w:p w14:paraId="0BFB4ED3" w14:textId="35273772"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bCs/>
          <w:sz w:val="22"/>
          <w:szCs w:val="22"/>
        </w:rPr>
        <w:t xml:space="preserve">, Zhang, G., Wong, R., Carter, A., Wynn, R. Berman, B. The effect of electroacupuncture as an adjunct on </w:t>
      </w:r>
      <w:proofErr w:type="spellStart"/>
      <w:r w:rsidRPr="00B825E2">
        <w:rPr>
          <w:rFonts w:ascii="Arial Narrow" w:hAnsi="Arial Narrow" w:cs="Arial"/>
          <w:bCs/>
          <w:sz w:val="22"/>
          <w:szCs w:val="22"/>
        </w:rPr>
        <w:t>cyclosphosphamide</w:t>
      </w:r>
      <w:proofErr w:type="spellEnd"/>
      <w:r w:rsidRPr="00B825E2">
        <w:rPr>
          <w:rFonts w:ascii="Arial Narrow" w:hAnsi="Arial Narrow" w:cs="Arial"/>
          <w:bCs/>
          <w:sz w:val="22"/>
          <w:szCs w:val="22"/>
        </w:rPr>
        <w:t xml:space="preserve">-induced emesis in ferrets </w:t>
      </w:r>
      <w:r w:rsidRPr="00B825E2">
        <w:rPr>
          <w:rFonts w:ascii="Arial Narrow" w:hAnsi="Arial Narrow" w:cs="Arial"/>
          <w:bCs/>
          <w:i/>
          <w:iCs/>
          <w:sz w:val="22"/>
          <w:szCs w:val="22"/>
        </w:rPr>
        <w:t>Pharmacology Biochemistry and Behavior.</w:t>
      </w:r>
      <w:r w:rsidRPr="00B825E2">
        <w:rPr>
          <w:rFonts w:ascii="Arial Narrow" w:hAnsi="Arial Narrow" w:cs="Arial"/>
          <w:bCs/>
          <w:sz w:val="22"/>
          <w:szCs w:val="22"/>
        </w:rPr>
        <w:t xml:space="preserve"> 2003: 74(3): 691-699</w:t>
      </w:r>
      <w:r w:rsidR="001C27BA" w:rsidRPr="00B825E2">
        <w:rPr>
          <w:rFonts w:ascii="Arial Narrow" w:hAnsi="Arial Narrow" w:cs="Arial" w:hint="eastAsia"/>
          <w:bCs/>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2</w:t>
      </w:r>
      <w:r w:rsidR="001C27BA" w:rsidRPr="00B825E2">
        <w:rPr>
          <w:rFonts w:ascii="Arial Narrow" w:hAnsi="Arial Narrow"/>
          <w:sz w:val="22"/>
          <w:szCs w:val="22"/>
        </w:rPr>
        <w:t>.</w:t>
      </w:r>
      <w:r w:rsidR="001C27BA" w:rsidRPr="00B825E2">
        <w:rPr>
          <w:rFonts w:ascii="Arial Narrow" w:hAnsi="Arial Narrow" w:hint="eastAsia"/>
          <w:sz w:val="22"/>
          <w:szCs w:val="22"/>
        </w:rPr>
        <w:t>748</w:t>
      </w:r>
      <w:r w:rsidR="001C27BA" w:rsidRPr="00B825E2">
        <w:rPr>
          <w:rFonts w:ascii="Arial Narrow" w:hAnsi="Arial Narrow"/>
          <w:sz w:val="22"/>
          <w:szCs w:val="22"/>
        </w:rPr>
        <w:t>)</w:t>
      </w:r>
    </w:p>
    <w:p w14:paraId="430B9CAA" w14:textId="2670772A"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 xml:space="preserve">Meng, C.F., Wang, D., </w:t>
      </w:r>
      <w:proofErr w:type="spellStart"/>
      <w:r w:rsidRPr="00B825E2">
        <w:rPr>
          <w:rFonts w:ascii="Arial Narrow" w:hAnsi="Arial Narrow" w:cs="Arial"/>
          <w:sz w:val="22"/>
          <w:szCs w:val="22"/>
        </w:rPr>
        <w:t>Ngeow</w:t>
      </w:r>
      <w:proofErr w:type="spellEnd"/>
      <w:r w:rsidRPr="00B825E2">
        <w:rPr>
          <w:rFonts w:ascii="Arial Narrow" w:hAnsi="Arial Narrow" w:cs="Arial"/>
          <w:sz w:val="22"/>
          <w:szCs w:val="22"/>
        </w:rPr>
        <w:t>, J.,</w:t>
      </w:r>
      <w:r w:rsidRPr="00B825E2">
        <w:rPr>
          <w:rFonts w:ascii="Arial Narrow" w:hAnsi="Arial Narrow" w:cs="Arial"/>
          <w:b/>
          <w:sz w:val="22"/>
          <w:szCs w:val="22"/>
        </w:rPr>
        <w:t xml:space="preserve"> Lao, L</w:t>
      </w:r>
      <w:r w:rsidRPr="00B825E2">
        <w:rPr>
          <w:rFonts w:ascii="Arial Narrow" w:hAnsi="Arial Narrow" w:cs="Arial"/>
          <w:sz w:val="22"/>
          <w:szCs w:val="22"/>
        </w:rPr>
        <w:t xml:space="preserve">., Peterson, M., Paget, S.  Acupuncture for chronic low back pain in older patients: a randomized, controlled trial.  </w:t>
      </w:r>
      <w:r w:rsidRPr="00B825E2">
        <w:rPr>
          <w:rFonts w:ascii="Arial Narrow" w:hAnsi="Arial Narrow" w:cs="Arial"/>
          <w:i/>
          <w:sz w:val="22"/>
          <w:szCs w:val="22"/>
        </w:rPr>
        <w:t>Rheumatology</w:t>
      </w:r>
      <w:r w:rsidRPr="00B825E2">
        <w:rPr>
          <w:rFonts w:ascii="Arial Narrow" w:hAnsi="Arial Narrow" w:cs="Arial"/>
          <w:sz w:val="22"/>
          <w:szCs w:val="22"/>
        </w:rPr>
        <w:t xml:space="preserve"> (Oxford). 2003 Dec;42(12):1508-17</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4.818</w:t>
      </w:r>
      <w:r w:rsidR="001C27BA" w:rsidRPr="00B825E2">
        <w:rPr>
          <w:rFonts w:ascii="Arial Narrow" w:hAnsi="Arial Narrow"/>
          <w:sz w:val="22"/>
          <w:szCs w:val="22"/>
        </w:rPr>
        <w:t>)</w:t>
      </w:r>
    </w:p>
    <w:p w14:paraId="2F85FF73" w14:textId="1A2AB286"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Wang, H., Wang, Q., Srivastava, R.K., Gong, S.,</w:t>
      </w:r>
      <w:r w:rsidRPr="00B825E2">
        <w:rPr>
          <w:rFonts w:ascii="Arial Narrow" w:hAnsi="Arial Narrow" w:cs="Arial"/>
          <w:b/>
          <w:sz w:val="22"/>
          <w:szCs w:val="22"/>
        </w:rPr>
        <w:t xml:space="preserve"> Lao, L.,</w:t>
      </w:r>
      <w:r w:rsidRPr="00B825E2">
        <w:rPr>
          <w:rFonts w:ascii="Arial Narrow" w:hAnsi="Arial Narrow" w:cs="Arial"/>
          <w:sz w:val="22"/>
          <w:szCs w:val="22"/>
        </w:rPr>
        <w:t xml:space="preserve"> Fondell, J.D., and Wang, J. Effects of total glycosides from </w:t>
      </w:r>
      <w:proofErr w:type="spellStart"/>
      <w:r w:rsidRPr="00B825E2">
        <w:rPr>
          <w:rFonts w:ascii="Arial Narrow" w:hAnsi="Arial Narrow" w:cs="Arial"/>
          <w:sz w:val="22"/>
          <w:szCs w:val="22"/>
        </w:rPr>
        <w:t>baishouwu</w:t>
      </w:r>
      <w:proofErr w:type="spellEnd"/>
      <w:r w:rsidRPr="00B825E2">
        <w:rPr>
          <w:rFonts w:ascii="Arial Narrow" w:hAnsi="Arial Narrow" w:cs="Arial"/>
          <w:sz w:val="22"/>
          <w:szCs w:val="22"/>
        </w:rPr>
        <w:t>, on human breast and prostate cancer cell proliferation</w:t>
      </w:r>
      <w:r w:rsidRPr="00B825E2">
        <w:rPr>
          <w:rFonts w:ascii="Arial Narrow" w:hAnsi="Arial Narrow" w:cs="Arial"/>
          <w:i/>
          <w:iCs/>
          <w:sz w:val="22"/>
          <w:szCs w:val="22"/>
        </w:rPr>
        <w:t>. Alternative Therapies.</w:t>
      </w:r>
      <w:r w:rsidRPr="00B825E2">
        <w:rPr>
          <w:rFonts w:ascii="Arial Narrow" w:hAnsi="Arial Narrow" w:cs="Arial"/>
          <w:sz w:val="22"/>
          <w:szCs w:val="22"/>
        </w:rPr>
        <w:t xml:space="preserve"> 2003: 9(5):62-66</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1.247</w:t>
      </w:r>
      <w:r w:rsidR="001C27BA" w:rsidRPr="00B825E2">
        <w:rPr>
          <w:rFonts w:ascii="Arial Narrow" w:hAnsi="Arial Narrow"/>
          <w:sz w:val="22"/>
          <w:szCs w:val="22"/>
        </w:rPr>
        <w:t>)</w:t>
      </w:r>
    </w:p>
    <w:p w14:paraId="42A5A283" w14:textId="158600B8"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 xml:space="preserve">Zhang, R-X, </w:t>
      </w:r>
      <w:r w:rsidRPr="00B825E2">
        <w:rPr>
          <w:rFonts w:ascii="Arial Narrow" w:hAnsi="Arial Narrow" w:cs="Arial"/>
          <w:b/>
          <w:sz w:val="22"/>
          <w:szCs w:val="22"/>
        </w:rPr>
        <w:t>Lao, L.,</w:t>
      </w:r>
      <w:r w:rsidRPr="00B825E2">
        <w:rPr>
          <w:rFonts w:ascii="Arial Narrow" w:hAnsi="Arial Narrow" w:cs="Arial"/>
          <w:sz w:val="22"/>
          <w:szCs w:val="22"/>
        </w:rPr>
        <w:t xml:space="preserve">  Qiao, J.T. and Ruda, M.A. Strain differences in pain sensitivity and expression of </w:t>
      </w:r>
      <w:proofErr w:type="spellStart"/>
      <w:r w:rsidRPr="00B825E2">
        <w:rPr>
          <w:rFonts w:ascii="Arial Narrow" w:hAnsi="Arial Narrow" w:cs="Arial"/>
          <w:sz w:val="22"/>
          <w:szCs w:val="22"/>
        </w:rPr>
        <w:t>preprodynorphin</w:t>
      </w:r>
      <w:proofErr w:type="spellEnd"/>
      <w:r w:rsidRPr="00B825E2">
        <w:rPr>
          <w:rFonts w:ascii="Arial Narrow" w:hAnsi="Arial Narrow" w:cs="Arial"/>
          <w:sz w:val="22"/>
          <w:szCs w:val="22"/>
        </w:rPr>
        <w:t xml:space="preserve"> mRNA in rats following peripheral inflammation. </w:t>
      </w:r>
      <w:proofErr w:type="spellStart"/>
      <w:r w:rsidRPr="00B825E2">
        <w:rPr>
          <w:rFonts w:ascii="Arial Narrow" w:hAnsi="Arial Narrow" w:cs="Arial"/>
          <w:i/>
          <w:sz w:val="22"/>
          <w:szCs w:val="22"/>
        </w:rPr>
        <w:t>Neurosci</w:t>
      </w:r>
      <w:proofErr w:type="spellEnd"/>
      <w:r w:rsidRPr="00B825E2">
        <w:rPr>
          <w:rFonts w:ascii="Arial Narrow" w:hAnsi="Arial Narrow" w:cs="Arial"/>
          <w:i/>
          <w:sz w:val="22"/>
          <w:szCs w:val="22"/>
        </w:rPr>
        <w:t>. Lett</w:t>
      </w:r>
      <w:r w:rsidRPr="00B825E2">
        <w:rPr>
          <w:rFonts w:ascii="Arial Narrow" w:hAnsi="Arial Narrow" w:cs="Arial"/>
          <w:sz w:val="22"/>
          <w:szCs w:val="22"/>
        </w:rPr>
        <w:t>., 2003: 353: 213-216</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2</w:t>
      </w:r>
      <w:r w:rsidR="001C27BA" w:rsidRPr="00B825E2">
        <w:rPr>
          <w:rFonts w:ascii="Arial Narrow" w:hAnsi="Arial Narrow"/>
          <w:sz w:val="22"/>
          <w:szCs w:val="22"/>
        </w:rPr>
        <w:t>.</w:t>
      </w:r>
      <w:r w:rsidR="001C27BA" w:rsidRPr="00B825E2">
        <w:rPr>
          <w:rFonts w:ascii="Arial Narrow" w:hAnsi="Arial Narrow" w:hint="eastAsia"/>
          <w:sz w:val="22"/>
          <w:szCs w:val="22"/>
        </w:rPr>
        <w:t>18</w:t>
      </w:r>
      <w:r w:rsidR="001C27BA" w:rsidRPr="00B825E2">
        <w:rPr>
          <w:rFonts w:ascii="Arial Narrow" w:hAnsi="Arial Narrow"/>
          <w:sz w:val="22"/>
          <w:szCs w:val="22"/>
        </w:rPr>
        <w:t>)</w:t>
      </w:r>
    </w:p>
    <w:p w14:paraId="67585D38" w14:textId="77777777"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Ezzo, J. Designing acupuncture trials: one size does not fit all, </w:t>
      </w:r>
      <w:r w:rsidRPr="00B825E2">
        <w:rPr>
          <w:rFonts w:ascii="Arial Narrow" w:hAnsi="Arial Narrow" w:cs="Arial"/>
          <w:i/>
          <w:iCs/>
          <w:sz w:val="22"/>
          <w:szCs w:val="22"/>
        </w:rPr>
        <w:t>Clinical Acupuncture &amp; Oriental Medicine.</w:t>
      </w:r>
      <w:r w:rsidRPr="00B825E2">
        <w:rPr>
          <w:rFonts w:ascii="Arial Narrow" w:hAnsi="Arial Narrow" w:cs="Arial"/>
          <w:sz w:val="22"/>
          <w:szCs w:val="22"/>
        </w:rPr>
        <w:t xml:space="preserve"> 2003: 3(4): 218 – 221</w:t>
      </w:r>
    </w:p>
    <w:p w14:paraId="43FD212F" w14:textId="687A4856"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bookmarkStart w:id="33" w:name="OLE_LINK36"/>
      <w:bookmarkStart w:id="34" w:name="OLE_LINK37"/>
      <w:r w:rsidRPr="00B825E2">
        <w:rPr>
          <w:rFonts w:ascii="Arial Narrow" w:hAnsi="Arial Narrow" w:cs="Arial"/>
          <w:sz w:val="22"/>
          <w:szCs w:val="22"/>
        </w:rPr>
        <w:t xml:space="preserve">Zhang, G., Bausell, B., </w:t>
      </w:r>
      <w:r w:rsidRPr="00B825E2">
        <w:rPr>
          <w:rFonts w:ascii="Arial Narrow" w:hAnsi="Arial Narrow" w:cs="Arial"/>
          <w:b/>
          <w:sz w:val="22"/>
          <w:szCs w:val="22"/>
        </w:rPr>
        <w:t>Lao, L.,</w:t>
      </w:r>
      <w:r w:rsidRPr="00B825E2">
        <w:rPr>
          <w:rFonts w:ascii="Arial Narrow" w:hAnsi="Arial Narrow" w:cs="Arial"/>
          <w:sz w:val="22"/>
          <w:szCs w:val="22"/>
        </w:rPr>
        <w:t xml:space="preserve"> Lee, WL, Handwerger</w:t>
      </w:r>
      <w:r w:rsidRPr="00B825E2">
        <w:rPr>
          <w:rFonts w:ascii="Arial Narrow" w:hAnsi="Arial Narrow" w:cs="Arial"/>
          <w:b/>
          <w:bCs/>
          <w:sz w:val="22"/>
          <w:szCs w:val="22"/>
        </w:rPr>
        <w:t xml:space="preserve">, </w:t>
      </w:r>
      <w:r w:rsidRPr="00B825E2">
        <w:rPr>
          <w:rFonts w:ascii="Arial Narrow" w:hAnsi="Arial Narrow" w:cs="Arial"/>
          <w:sz w:val="22"/>
          <w:szCs w:val="22"/>
        </w:rPr>
        <w:t>B., Berman, B.</w:t>
      </w:r>
      <w:r w:rsidRPr="00B825E2">
        <w:rPr>
          <w:rFonts w:ascii="Arial Narrow" w:hAnsi="Arial Narrow" w:cs="Arial"/>
          <w:b/>
          <w:bCs/>
          <w:sz w:val="22"/>
          <w:szCs w:val="22"/>
        </w:rPr>
        <w:t xml:space="preserve"> </w:t>
      </w:r>
      <w:r w:rsidRPr="00B825E2">
        <w:rPr>
          <w:rFonts w:ascii="Arial Narrow" w:hAnsi="Arial Narrow" w:cs="Arial"/>
          <w:sz w:val="22"/>
          <w:szCs w:val="22"/>
        </w:rPr>
        <w:t xml:space="preserve">The variability of TCM pattern diagnosis and herbal prescription on rheumatoid arthritis patients. </w:t>
      </w:r>
      <w:r w:rsidRPr="00B825E2">
        <w:rPr>
          <w:rFonts w:ascii="Arial Narrow" w:hAnsi="Arial Narrow" w:cs="Arial"/>
          <w:i/>
          <w:iCs/>
          <w:sz w:val="22"/>
          <w:szCs w:val="22"/>
        </w:rPr>
        <w:t>Alternative Therapies.</w:t>
      </w:r>
      <w:r w:rsidRPr="00B825E2">
        <w:rPr>
          <w:rFonts w:ascii="Arial Narrow" w:hAnsi="Arial Narrow" w:cs="Arial"/>
          <w:sz w:val="22"/>
          <w:szCs w:val="22"/>
        </w:rPr>
        <w:t xml:space="preserve"> 2004: 10(1):  58-63</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1.247</w:t>
      </w:r>
      <w:r w:rsidR="001C27BA" w:rsidRPr="00B825E2">
        <w:rPr>
          <w:rFonts w:ascii="Arial Narrow" w:hAnsi="Arial Narrow"/>
          <w:sz w:val="22"/>
          <w:szCs w:val="22"/>
        </w:rPr>
        <w:t>)</w:t>
      </w:r>
    </w:p>
    <w:p w14:paraId="60EEDADE" w14:textId="048DE29D"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bookmarkStart w:id="35" w:name="OLE_LINK85"/>
      <w:bookmarkEnd w:id="33"/>
      <w:bookmarkEnd w:id="34"/>
      <w:r w:rsidRPr="00B825E2">
        <w:rPr>
          <w:rFonts w:ascii="Arial Narrow" w:hAnsi="Arial Narrow" w:cs="Arial"/>
          <w:b/>
          <w:sz w:val="22"/>
          <w:szCs w:val="22"/>
          <w:lang w:val="de-DE"/>
        </w:rPr>
        <w:t>Lao, L.</w:t>
      </w:r>
      <w:r w:rsidRPr="00B825E2">
        <w:rPr>
          <w:rFonts w:ascii="Arial Narrow" w:hAnsi="Arial Narrow" w:cs="Arial"/>
          <w:sz w:val="22"/>
          <w:szCs w:val="22"/>
          <w:lang w:val="de-DE"/>
        </w:rPr>
        <w:t xml:space="preserve">, Zhang, R-X, Zhang, G., Wang, X-Y., Berman, B. M., Ren, K.  </w:t>
      </w:r>
      <w:r w:rsidRPr="00B825E2">
        <w:rPr>
          <w:rFonts w:ascii="Arial Narrow" w:eastAsia="MS Mincho" w:hAnsi="Arial Narrow" w:cs="Arial"/>
          <w:sz w:val="22"/>
          <w:szCs w:val="22"/>
        </w:rPr>
        <w:t xml:space="preserve">A parametric study of electroacupuncture on persistent hyperalgesia and Fos protein expression in rats </w:t>
      </w:r>
      <w:r w:rsidRPr="00B825E2">
        <w:rPr>
          <w:rFonts w:ascii="Arial Narrow" w:hAnsi="Arial Narrow" w:cs="Arial"/>
          <w:i/>
          <w:iCs/>
          <w:sz w:val="22"/>
          <w:szCs w:val="22"/>
        </w:rPr>
        <w:t>Brain Res.</w:t>
      </w:r>
      <w:r w:rsidRPr="00B825E2">
        <w:rPr>
          <w:rFonts w:ascii="Arial Narrow" w:hAnsi="Arial Narrow" w:cs="Arial"/>
          <w:sz w:val="22"/>
          <w:szCs w:val="22"/>
        </w:rPr>
        <w:t xml:space="preserve"> 2004:1020(1-2):18-29</w:t>
      </w:r>
      <w:r w:rsidR="001C27BA" w:rsidRPr="00B825E2">
        <w:rPr>
          <w:rFonts w:ascii="Arial Narrow" w:hAnsi="Arial Narrow" w:cs="Arial" w:hint="eastAsia"/>
          <w:sz w:val="22"/>
          <w:szCs w:val="22"/>
        </w:rPr>
        <w:t xml:space="preserve"> </w:t>
      </w:r>
      <w:bookmarkEnd w:id="35"/>
      <w:r w:rsidR="001C27BA" w:rsidRPr="00B825E2">
        <w:rPr>
          <w:rFonts w:ascii="Arial Narrow" w:hAnsi="Arial Narrow"/>
          <w:sz w:val="22"/>
          <w:szCs w:val="22"/>
        </w:rPr>
        <w:t>(SCI, IF=</w:t>
      </w:r>
      <w:r w:rsidR="001C27BA" w:rsidRPr="00B825E2">
        <w:rPr>
          <w:rFonts w:ascii="Arial Narrow" w:hAnsi="Arial Narrow" w:hint="eastAsia"/>
          <w:sz w:val="22"/>
          <w:szCs w:val="22"/>
        </w:rPr>
        <w:t>2</w:t>
      </w:r>
      <w:r w:rsidR="001C27BA" w:rsidRPr="00B825E2">
        <w:rPr>
          <w:rFonts w:ascii="Arial Narrow" w:hAnsi="Arial Narrow"/>
          <w:sz w:val="22"/>
          <w:szCs w:val="22"/>
        </w:rPr>
        <w:t>.</w:t>
      </w:r>
      <w:r w:rsidR="001C27BA" w:rsidRPr="00B825E2">
        <w:rPr>
          <w:rFonts w:ascii="Arial Narrow" w:hAnsi="Arial Narrow" w:hint="eastAsia"/>
          <w:sz w:val="22"/>
          <w:szCs w:val="22"/>
        </w:rPr>
        <w:t>746</w:t>
      </w:r>
      <w:r w:rsidR="001C27BA" w:rsidRPr="00B825E2">
        <w:rPr>
          <w:rFonts w:ascii="Arial Narrow" w:hAnsi="Arial Narrow"/>
          <w:sz w:val="22"/>
          <w:szCs w:val="22"/>
        </w:rPr>
        <w:t>)</w:t>
      </w:r>
    </w:p>
    <w:p w14:paraId="464F6BD6" w14:textId="1B4830B9"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 xml:space="preserve">Zhang, R-X,, </w:t>
      </w:r>
      <w:r w:rsidRPr="00B825E2">
        <w:rPr>
          <w:rFonts w:ascii="Arial Narrow" w:hAnsi="Arial Narrow" w:cs="Arial"/>
          <w:b/>
          <w:sz w:val="22"/>
          <w:szCs w:val="22"/>
        </w:rPr>
        <w:t>Lao, L.</w:t>
      </w:r>
      <w:r w:rsidRPr="00B825E2">
        <w:rPr>
          <w:rFonts w:ascii="Arial Narrow" w:hAnsi="Arial Narrow" w:cs="Arial"/>
          <w:sz w:val="22"/>
          <w:szCs w:val="22"/>
        </w:rPr>
        <w:t xml:space="preserve">,  Qiao, J.T. and Ruda, M.A. Effects of aging on hyperalgesia and spinal dynorphin expression in rats with peripheral inflammation. </w:t>
      </w:r>
      <w:r w:rsidRPr="00B825E2">
        <w:rPr>
          <w:rFonts w:ascii="Arial Narrow" w:hAnsi="Arial Narrow" w:cs="Arial"/>
          <w:i/>
          <w:sz w:val="22"/>
          <w:szCs w:val="22"/>
        </w:rPr>
        <w:t>Brain Res</w:t>
      </w:r>
      <w:r w:rsidRPr="00B825E2">
        <w:rPr>
          <w:rFonts w:ascii="Arial Narrow" w:hAnsi="Arial Narrow" w:cs="Arial"/>
          <w:sz w:val="22"/>
          <w:szCs w:val="22"/>
        </w:rPr>
        <w:t>. 2004: 999:135-141</w:t>
      </w:r>
      <w:r w:rsidR="001C27BA" w:rsidRPr="00B825E2">
        <w:rPr>
          <w:rFonts w:ascii="Arial Narrow" w:hAnsi="Arial Narrow"/>
          <w:sz w:val="22"/>
          <w:szCs w:val="22"/>
        </w:rPr>
        <w:t>(SCI, IF=</w:t>
      </w:r>
      <w:r w:rsidR="001C27BA" w:rsidRPr="00B825E2">
        <w:rPr>
          <w:rFonts w:ascii="Arial Narrow" w:hAnsi="Arial Narrow" w:hint="eastAsia"/>
          <w:sz w:val="22"/>
          <w:szCs w:val="22"/>
        </w:rPr>
        <w:t>2</w:t>
      </w:r>
      <w:r w:rsidR="001C27BA" w:rsidRPr="00B825E2">
        <w:rPr>
          <w:rFonts w:ascii="Arial Narrow" w:hAnsi="Arial Narrow"/>
          <w:sz w:val="22"/>
          <w:szCs w:val="22"/>
        </w:rPr>
        <w:t>.</w:t>
      </w:r>
      <w:r w:rsidR="001C27BA" w:rsidRPr="00B825E2">
        <w:rPr>
          <w:rFonts w:ascii="Arial Narrow" w:hAnsi="Arial Narrow" w:hint="eastAsia"/>
          <w:sz w:val="22"/>
          <w:szCs w:val="22"/>
        </w:rPr>
        <w:t>746</w:t>
      </w:r>
      <w:r w:rsidR="001C27BA" w:rsidRPr="00B825E2">
        <w:rPr>
          <w:rFonts w:ascii="Arial Narrow" w:hAnsi="Arial Narrow"/>
          <w:sz w:val="22"/>
          <w:szCs w:val="22"/>
        </w:rPr>
        <w:t>)</w:t>
      </w:r>
    </w:p>
    <w:p w14:paraId="6FE8CDE0" w14:textId="2F55AF3A"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 xml:space="preserve">Zhang, R-X., </w:t>
      </w:r>
      <w:r w:rsidRPr="00B825E2">
        <w:rPr>
          <w:rFonts w:ascii="Arial Narrow" w:hAnsi="Arial Narrow" w:cs="Arial"/>
          <w:b/>
          <w:sz w:val="22"/>
          <w:szCs w:val="22"/>
        </w:rPr>
        <w:t>Lao, L.</w:t>
      </w:r>
      <w:r w:rsidRPr="00B825E2">
        <w:rPr>
          <w:rFonts w:ascii="Arial Narrow" w:hAnsi="Arial Narrow" w:cs="Arial"/>
          <w:sz w:val="22"/>
          <w:szCs w:val="22"/>
        </w:rPr>
        <w:t xml:space="preserve">, Qiao, J.T., Malsnee, K. and Ruda, M.A. Endogenous and exogenous glucocorticoid suppresses up-regulation of </w:t>
      </w:r>
      <w:proofErr w:type="spellStart"/>
      <w:r w:rsidRPr="00B825E2">
        <w:rPr>
          <w:rFonts w:ascii="Arial Narrow" w:hAnsi="Arial Narrow" w:cs="Arial"/>
          <w:sz w:val="22"/>
          <w:szCs w:val="22"/>
        </w:rPr>
        <w:t>preprodynorphin</w:t>
      </w:r>
      <w:proofErr w:type="spellEnd"/>
      <w:r w:rsidRPr="00B825E2">
        <w:rPr>
          <w:rFonts w:ascii="Arial Narrow" w:hAnsi="Arial Narrow" w:cs="Arial"/>
          <w:sz w:val="22"/>
          <w:szCs w:val="22"/>
        </w:rPr>
        <w:t xml:space="preserve"> mRNA and hyperalgesia in rats with peripheral inflammation </w:t>
      </w:r>
      <w:proofErr w:type="spellStart"/>
      <w:r w:rsidRPr="00B825E2">
        <w:rPr>
          <w:rFonts w:ascii="Arial Narrow" w:hAnsi="Arial Narrow" w:cs="Arial"/>
          <w:i/>
          <w:sz w:val="22"/>
          <w:szCs w:val="22"/>
        </w:rPr>
        <w:t>Neurosci</w:t>
      </w:r>
      <w:proofErr w:type="spellEnd"/>
      <w:r w:rsidRPr="00B825E2">
        <w:rPr>
          <w:rFonts w:ascii="Arial Narrow" w:hAnsi="Arial Narrow" w:cs="Arial"/>
          <w:i/>
          <w:sz w:val="22"/>
          <w:szCs w:val="22"/>
        </w:rPr>
        <w:t>. Lett</w:t>
      </w:r>
      <w:r w:rsidRPr="00B825E2">
        <w:rPr>
          <w:rFonts w:ascii="Arial Narrow" w:hAnsi="Arial Narrow" w:cs="Arial"/>
          <w:sz w:val="22"/>
          <w:szCs w:val="22"/>
        </w:rPr>
        <w:t>., 2004; 359: 85-88</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2</w:t>
      </w:r>
      <w:r w:rsidR="001C27BA" w:rsidRPr="00B825E2">
        <w:rPr>
          <w:rFonts w:ascii="Arial Narrow" w:hAnsi="Arial Narrow"/>
          <w:sz w:val="22"/>
          <w:szCs w:val="22"/>
        </w:rPr>
        <w:t>.</w:t>
      </w:r>
      <w:r w:rsidR="001C27BA" w:rsidRPr="00B825E2">
        <w:rPr>
          <w:rFonts w:ascii="Arial Narrow" w:hAnsi="Arial Narrow" w:hint="eastAsia"/>
          <w:sz w:val="22"/>
          <w:szCs w:val="22"/>
        </w:rPr>
        <w:t>18</w:t>
      </w:r>
      <w:r w:rsidR="001C27BA" w:rsidRPr="00B825E2">
        <w:rPr>
          <w:rFonts w:ascii="Arial Narrow" w:hAnsi="Arial Narrow"/>
          <w:sz w:val="22"/>
          <w:szCs w:val="22"/>
        </w:rPr>
        <w:t>)</w:t>
      </w:r>
    </w:p>
    <w:p w14:paraId="512F021C" w14:textId="1D45F444"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bookmarkStart w:id="36" w:name="OLE_LINK98"/>
      <w:r w:rsidRPr="00B825E2">
        <w:rPr>
          <w:rFonts w:ascii="Arial Narrow" w:hAnsi="Arial Narrow" w:cs="Arial"/>
          <w:sz w:val="22"/>
          <w:szCs w:val="22"/>
        </w:rPr>
        <w:t xml:space="preserve">Zhang, R-X., </w:t>
      </w:r>
      <w:r w:rsidRPr="00B825E2">
        <w:rPr>
          <w:rFonts w:ascii="Arial Narrow" w:hAnsi="Arial Narrow" w:cs="Arial"/>
          <w:b/>
          <w:sz w:val="22"/>
          <w:szCs w:val="22"/>
        </w:rPr>
        <w:t>Lao, L.</w:t>
      </w:r>
      <w:r w:rsidRPr="00B825E2">
        <w:rPr>
          <w:rFonts w:ascii="Arial Narrow" w:hAnsi="Arial Narrow" w:cs="Arial"/>
          <w:sz w:val="22"/>
          <w:szCs w:val="22"/>
        </w:rPr>
        <w:t xml:space="preserve">, Wang, X., Ren, K., Berman, B. M. </w:t>
      </w:r>
      <w:r w:rsidRPr="00B825E2">
        <w:rPr>
          <w:rFonts w:ascii="Arial Narrow" w:hAnsi="Arial Narrow" w:cs="Arial"/>
          <w:bCs/>
          <w:sz w:val="22"/>
          <w:szCs w:val="22"/>
        </w:rPr>
        <w:t xml:space="preserve">Electroacupuncture Combined with Indomethacin Enhances Anti-Hyperalgesia in Inflammatory Rats. </w:t>
      </w:r>
      <w:r w:rsidRPr="00B825E2">
        <w:rPr>
          <w:rFonts w:ascii="Arial Narrow" w:hAnsi="Arial Narrow" w:cs="Arial"/>
          <w:i/>
          <w:iCs/>
          <w:sz w:val="22"/>
          <w:szCs w:val="22"/>
        </w:rPr>
        <w:t>Pharmacology and Biochemistry Behavior</w:t>
      </w:r>
      <w:r w:rsidRPr="00B825E2">
        <w:rPr>
          <w:rFonts w:ascii="Arial Narrow" w:hAnsi="Arial Narrow" w:cs="Arial"/>
          <w:sz w:val="22"/>
          <w:szCs w:val="22"/>
        </w:rPr>
        <w:t>.  2004:78:793-797</w:t>
      </w:r>
      <w:r w:rsidR="001C27BA" w:rsidRPr="00B825E2">
        <w:rPr>
          <w:rFonts w:ascii="Arial Narrow" w:hAnsi="Arial Narrow" w:cs="Arial" w:hint="eastAsia"/>
          <w:sz w:val="22"/>
          <w:szCs w:val="22"/>
        </w:rPr>
        <w:t xml:space="preserve"> </w:t>
      </w:r>
      <w:bookmarkEnd w:id="36"/>
      <w:r w:rsidR="001C27BA" w:rsidRPr="00B825E2">
        <w:rPr>
          <w:rFonts w:ascii="Arial Narrow" w:hAnsi="Arial Narrow"/>
          <w:sz w:val="22"/>
          <w:szCs w:val="22"/>
        </w:rPr>
        <w:t>(SCI, IF=</w:t>
      </w:r>
      <w:r w:rsidR="001C27BA" w:rsidRPr="00B825E2">
        <w:rPr>
          <w:rFonts w:ascii="Arial Narrow" w:hAnsi="Arial Narrow" w:hint="eastAsia"/>
          <w:sz w:val="22"/>
          <w:szCs w:val="22"/>
        </w:rPr>
        <w:t>2</w:t>
      </w:r>
      <w:r w:rsidR="001C27BA" w:rsidRPr="00B825E2">
        <w:rPr>
          <w:rFonts w:ascii="Arial Narrow" w:hAnsi="Arial Narrow"/>
          <w:sz w:val="22"/>
          <w:szCs w:val="22"/>
        </w:rPr>
        <w:t>.</w:t>
      </w:r>
      <w:r w:rsidR="001C27BA" w:rsidRPr="00B825E2">
        <w:rPr>
          <w:rFonts w:ascii="Arial Narrow" w:hAnsi="Arial Narrow" w:hint="eastAsia"/>
          <w:sz w:val="22"/>
          <w:szCs w:val="22"/>
        </w:rPr>
        <w:t>748</w:t>
      </w:r>
      <w:r w:rsidR="001C27BA" w:rsidRPr="00B825E2">
        <w:rPr>
          <w:rFonts w:ascii="Arial Narrow" w:hAnsi="Arial Narrow"/>
          <w:sz w:val="22"/>
          <w:szCs w:val="22"/>
        </w:rPr>
        <w:t>)</w:t>
      </w:r>
    </w:p>
    <w:p w14:paraId="1370D034" w14:textId="4D9D4C68"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 xml:space="preserve">Zhang, R-X,, </w:t>
      </w:r>
      <w:r w:rsidRPr="00B825E2">
        <w:rPr>
          <w:rFonts w:ascii="Arial Narrow" w:hAnsi="Arial Narrow" w:cs="Arial"/>
          <w:b/>
          <w:sz w:val="22"/>
          <w:szCs w:val="22"/>
        </w:rPr>
        <w:t>Lao, L.</w:t>
      </w:r>
      <w:r w:rsidRPr="00B825E2">
        <w:rPr>
          <w:rFonts w:ascii="Arial Narrow" w:hAnsi="Arial Narrow" w:cs="Arial"/>
          <w:sz w:val="22"/>
          <w:szCs w:val="22"/>
        </w:rPr>
        <w:t xml:space="preserve">,  Wang, L., Liu, B., Wang, X., Ren, K.,  Berman, B. M. Involvement of Opioid Receptors in Electroacupuncture-Produced </w:t>
      </w:r>
      <w:proofErr w:type="spellStart"/>
      <w:r w:rsidRPr="00B825E2">
        <w:rPr>
          <w:rFonts w:ascii="Arial Narrow" w:hAnsi="Arial Narrow" w:cs="Arial"/>
          <w:sz w:val="22"/>
          <w:szCs w:val="22"/>
        </w:rPr>
        <w:t>Antihyperalgesia</w:t>
      </w:r>
      <w:proofErr w:type="spellEnd"/>
      <w:r w:rsidRPr="00B825E2">
        <w:rPr>
          <w:rFonts w:ascii="Arial Narrow" w:hAnsi="Arial Narrow" w:cs="Arial"/>
          <w:sz w:val="22"/>
          <w:szCs w:val="22"/>
        </w:rPr>
        <w:t xml:space="preserve"> in Rats with Peripheral Inflammation. </w:t>
      </w:r>
      <w:r w:rsidRPr="00B825E2">
        <w:rPr>
          <w:rFonts w:ascii="Arial Narrow" w:hAnsi="Arial Narrow" w:cs="Arial"/>
          <w:i/>
          <w:iCs/>
          <w:sz w:val="22"/>
          <w:szCs w:val="22"/>
        </w:rPr>
        <w:t>Brain Res.</w:t>
      </w:r>
      <w:r w:rsidRPr="00B825E2">
        <w:rPr>
          <w:rFonts w:ascii="Arial Narrow" w:hAnsi="Arial Narrow" w:cs="Arial"/>
          <w:sz w:val="22"/>
          <w:szCs w:val="22"/>
        </w:rPr>
        <w:t xml:space="preserve">  2004:1020(1-2):12-17</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2</w:t>
      </w:r>
      <w:r w:rsidR="001C27BA" w:rsidRPr="00B825E2">
        <w:rPr>
          <w:rFonts w:ascii="Arial Narrow" w:hAnsi="Arial Narrow"/>
          <w:sz w:val="22"/>
          <w:szCs w:val="22"/>
        </w:rPr>
        <w:t>.</w:t>
      </w:r>
      <w:r w:rsidR="001C27BA" w:rsidRPr="00B825E2">
        <w:rPr>
          <w:rFonts w:ascii="Arial Narrow" w:hAnsi="Arial Narrow" w:hint="eastAsia"/>
          <w:sz w:val="22"/>
          <w:szCs w:val="22"/>
        </w:rPr>
        <w:t>746</w:t>
      </w:r>
      <w:r w:rsidR="001C27BA" w:rsidRPr="00B825E2">
        <w:rPr>
          <w:rFonts w:ascii="Arial Narrow" w:hAnsi="Arial Narrow"/>
          <w:sz w:val="22"/>
          <w:szCs w:val="22"/>
        </w:rPr>
        <w:t>)</w:t>
      </w:r>
    </w:p>
    <w:p w14:paraId="69F0212C" w14:textId="33BE3365"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 xml:space="preserve">Sung, J.Y., Leung, W.K., Ching, J.Y.L., </w:t>
      </w:r>
      <w:r w:rsidRPr="00B825E2">
        <w:rPr>
          <w:rFonts w:ascii="Arial Narrow" w:hAnsi="Arial Narrow" w:cs="Arial"/>
          <w:b/>
          <w:sz w:val="22"/>
          <w:szCs w:val="22"/>
        </w:rPr>
        <w:t>Lao, L.</w:t>
      </w:r>
      <w:r w:rsidRPr="00B825E2">
        <w:rPr>
          <w:rFonts w:ascii="Arial Narrow" w:hAnsi="Arial Narrow" w:cs="Arial"/>
          <w:sz w:val="22"/>
          <w:szCs w:val="22"/>
        </w:rPr>
        <w:t xml:space="preserve">, Zhang, G., Wu, J.C.Y., Liang, S.M., Xie, H., Ho, Y.P., Chan, L.S., Berman, B., Chan, F.K.L.  Agreements among traditional Chinese medicine practitioners in the diagnosis and treatment of irritable bowel syndrome. </w:t>
      </w:r>
      <w:r w:rsidRPr="00B825E2">
        <w:rPr>
          <w:rFonts w:ascii="Arial Narrow" w:hAnsi="Arial Narrow" w:cs="Arial"/>
          <w:i/>
          <w:sz w:val="22"/>
          <w:szCs w:val="22"/>
        </w:rPr>
        <w:t>Alimentary  Pharmacology &amp; Therapeutics</w:t>
      </w:r>
      <w:r w:rsidRPr="00B825E2">
        <w:rPr>
          <w:rFonts w:ascii="Arial Narrow" w:hAnsi="Arial Narrow" w:cs="Arial"/>
          <w:sz w:val="22"/>
          <w:szCs w:val="22"/>
        </w:rPr>
        <w:t xml:space="preserve">  2004:20:1205-1210</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 xml:space="preserve">(SCI, </w:t>
      </w:r>
      <w:r w:rsidR="001C27BA" w:rsidRPr="002F1F96">
        <w:rPr>
          <w:rFonts w:ascii="Arial Narrow" w:hAnsi="Arial Narrow"/>
          <w:color w:val="FF0000"/>
          <w:sz w:val="22"/>
          <w:szCs w:val="22"/>
        </w:rPr>
        <w:t>IF=</w:t>
      </w:r>
      <w:r w:rsidR="001C27BA" w:rsidRPr="002F1F96">
        <w:rPr>
          <w:rFonts w:ascii="Arial Narrow" w:hAnsi="Arial Narrow" w:hint="eastAsia"/>
          <w:color w:val="FF0000"/>
          <w:sz w:val="22"/>
          <w:szCs w:val="22"/>
        </w:rPr>
        <w:t>7</w:t>
      </w:r>
      <w:r w:rsidR="001C27BA" w:rsidRPr="002F1F96">
        <w:rPr>
          <w:rFonts w:ascii="Arial Narrow" w:hAnsi="Arial Narrow"/>
          <w:color w:val="FF0000"/>
          <w:sz w:val="22"/>
          <w:szCs w:val="22"/>
        </w:rPr>
        <w:t>.</w:t>
      </w:r>
      <w:r w:rsidR="001C27BA" w:rsidRPr="002F1F96">
        <w:rPr>
          <w:rFonts w:ascii="Arial Narrow" w:hAnsi="Arial Narrow" w:hint="eastAsia"/>
          <w:color w:val="FF0000"/>
          <w:sz w:val="22"/>
          <w:szCs w:val="22"/>
        </w:rPr>
        <w:t>286</w:t>
      </w:r>
      <w:r w:rsidR="001C27BA" w:rsidRPr="002F1F96">
        <w:rPr>
          <w:rFonts w:ascii="Arial Narrow" w:hAnsi="Arial Narrow"/>
          <w:color w:val="FF0000"/>
          <w:sz w:val="22"/>
          <w:szCs w:val="22"/>
        </w:rPr>
        <w:t>)</w:t>
      </w:r>
    </w:p>
    <w:p w14:paraId="3C357D5C" w14:textId="77777777"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r w:rsidRPr="00B825E2">
        <w:rPr>
          <w:rFonts w:ascii="Arial Narrow" w:hAnsi="Arial Narrow" w:cs="Arial"/>
          <w:sz w:val="22"/>
          <w:szCs w:val="22"/>
        </w:rPr>
        <w:t>Seem, G.W., Cassidy, C., Langevin, H.,</w:t>
      </w:r>
      <w:r w:rsidRPr="00B825E2">
        <w:rPr>
          <w:rFonts w:ascii="Arial Narrow" w:hAnsi="Arial Narrow" w:cs="Arial"/>
          <w:b/>
          <w:sz w:val="22"/>
          <w:szCs w:val="22"/>
        </w:rPr>
        <w:t xml:space="preserve"> Lao, L.</w:t>
      </w:r>
      <w:r w:rsidRPr="00B825E2">
        <w:rPr>
          <w:rFonts w:ascii="Arial Narrow" w:hAnsi="Arial Narrow" w:cs="Arial"/>
          <w:sz w:val="22"/>
          <w:szCs w:val="22"/>
        </w:rPr>
        <w:t xml:space="preserve">, Seem, M. Getting to the points: a forum for master practitioners, researchers, and educators. </w:t>
      </w:r>
      <w:r w:rsidRPr="00B825E2">
        <w:rPr>
          <w:rFonts w:ascii="Arial Narrow" w:hAnsi="Arial Narrow" w:cs="Arial"/>
          <w:bCs/>
          <w:i/>
          <w:iCs/>
          <w:sz w:val="22"/>
          <w:szCs w:val="22"/>
        </w:rPr>
        <w:t xml:space="preserve">Clinical Acupuncture and Oriental Medicine. </w:t>
      </w:r>
      <w:r w:rsidRPr="00B825E2">
        <w:rPr>
          <w:rFonts w:ascii="Arial Narrow" w:hAnsi="Arial Narrow" w:cs="Arial"/>
          <w:sz w:val="22"/>
          <w:szCs w:val="22"/>
        </w:rPr>
        <w:t>2004:</w:t>
      </w:r>
      <w:r w:rsidRPr="00B825E2">
        <w:rPr>
          <w:rFonts w:ascii="Arial Narrow" w:hAnsi="Arial Narrow" w:cs="Arial"/>
          <w:bCs/>
          <w:sz w:val="22"/>
          <w:szCs w:val="22"/>
        </w:rPr>
        <w:t xml:space="preserve"> 4:148-163</w:t>
      </w:r>
    </w:p>
    <w:p w14:paraId="6B170D3C" w14:textId="644A13BB"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bookmarkStart w:id="37" w:name="OLE_LINK52"/>
      <w:bookmarkStart w:id="38" w:name="OLE_LINK109"/>
      <w:r w:rsidRPr="00B825E2">
        <w:rPr>
          <w:rFonts w:ascii="Arial Narrow" w:hAnsi="Arial Narrow" w:cs="Arial"/>
          <w:sz w:val="22"/>
          <w:szCs w:val="22"/>
        </w:rPr>
        <w:t>Berman, B.,</w:t>
      </w:r>
      <w:r w:rsidRPr="00B825E2">
        <w:rPr>
          <w:rFonts w:ascii="Arial Narrow" w:hAnsi="Arial Narrow" w:cs="Arial"/>
          <w:b/>
          <w:sz w:val="22"/>
          <w:szCs w:val="22"/>
        </w:rPr>
        <w:t xml:space="preserve"> Lao, L.</w:t>
      </w:r>
      <w:r w:rsidRPr="00B825E2">
        <w:rPr>
          <w:rFonts w:ascii="Arial Narrow" w:hAnsi="Arial Narrow" w:cs="Arial"/>
          <w:sz w:val="22"/>
          <w:szCs w:val="22"/>
        </w:rPr>
        <w:t xml:space="preserve">, Langenberg, P., Lee, WL, Gilpin AMK, Hochberg, M. Effectiveness of Acupuncture as Adjunctive Therapy in Osteoarthritis of the Knee: A Randomized, Controlled Trial.  </w:t>
      </w:r>
      <w:r w:rsidRPr="00B825E2">
        <w:rPr>
          <w:rFonts w:ascii="Arial Narrow" w:hAnsi="Arial Narrow" w:cs="Arial"/>
          <w:i/>
          <w:sz w:val="22"/>
          <w:szCs w:val="22"/>
        </w:rPr>
        <w:t>Ann Intern Med. 2004;141:901-910</w:t>
      </w:r>
      <w:r w:rsidR="001C27BA" w:rsidRPr="00B825E2">
        <w:rPr>
          <w:rFonts w:ascii="Arial Narrow" w:hAnsi="Arial Narrow" w:cs="Arial" w:hint="eastAsia"/>
          <w:i/>
          <w:sz w:val="22"/>
          <w:szCs w:val="22"/>
        </w:rPr>
        <w:t xml:space="preserve"> </w:t>
      </w:r>
      <w:bookmarkEnd w:id="37"/>
      <w:r w:rsidR="001C27BA" w:rsidRPr="00B825E2">
        <w:rPr>
          <w:rFonts w:ascii="Arial Narrow" w:hAnsi="Arial Narrow"/>
          <w:sz w:val="22"/>
          <w:szCs w:val="22"/>
        </w:rPr>
        <w:t xml:space="preserve">(SCI, </w:t>
      </w:r>
      <w:r w:rsidR="001C27BA" w:rsidRPr="002F1F96">
        <w:rPr>
          <w:rFonts w:ascii="Arial Narrow" w:hAnsi="Arial Narrow"/>
          <w:color w:val="FF0000"/>
          <w:sz w:val="22"/>
          <w:szCs w:val="22"/>
        </w:rPr>
        <w:t>IF=</w:t>
      </w:r>
      <w:r w:rsidR="001C27BA" w:rsidRPr="002F1F96">
        <w:rPr>
          <w:rFonts w:ascii="Arial Narrow" w:hAnsi="Arial Narrow" w:hint="eastAsia"/>
          <w:color w:val="FF0000"/>
          <w:sz w:val="22"/>
          <w:szCs w:val="22"/>
        </w:rPr>
        <w:t>17</w:t>
      </w:r>
      <w:r w:rsidR="001C27BA" w:rsidRPr="002F1F96">
        <w:rPr>
          <w:rFonts w:ascii="Arial Narrow" w:hAnsi="Arial Narrow"/>
          <w:color w:val="FF0000"/>
          <w:sz w:val="22"/>
          <w:szCs w:val="22"/>
        </w:rPr>
        <w:t>.</w:t>
      </w:r>
      <w:r w:rsidR="001C27BA" w:rsidRPr="002F1F96">
        <w:rPr>
          <w:rFonts w:ascii="Arial Narrow" w:hAnsi="Arial Narrow" w:hint="eastAsia"/>
          <w:color w:val="FF0000"/>
          <w:sz w:val="22"/>
          <w:szCs w:val="22"/>
        </w:rPr>
        <w:t>135</w:t>
      </w:r>
      <w:r w:rsidR="001C27BA" w:rsidRPr="002F1F96">
        <w:rPr>
          <w:rFonts w:ascii="Arial Narrow" w:hAnsi="Arial Narrow"/>
          <w:color w:val="FF0000"/>
          <w:sz w:val="22"/>
          <w:szCs w:val="22"/>
        </w:rPr>
        <w:t>)</w:t>
      </w:r>
    </w:p>
    <w:p w14:paraId="6E639654" w14:textId="106BFB16" w:rsidR="00985C4F" w:rsidRPr="00B825E2" w:rsidRDefault="00985C4F" w:rsidP="00985C4F">
      <w:pPr>
        <w:numPr>
          <w:ilvl w:val="0"/>
          <w:numId w:val="4"/>
        </w:numPr>
        <w:tabs>
          <w:tab w:val="left" w:pos="-1080"/>
          <w:tab w:val="left" w:pos="-720"/>
          <w:tab w:val="left" w:pos="1710"/>
          <w:tab w:val="left" w:pos="2430"/>
          <w:tab w:val="left" w:pos="3600"/>
        </w:tabs>
        <w:rPr>
          <w:rFonts w:ascii="Arial Narrow" w:hAnsi="Arial Narrow" w:cs="Arial"/>
          <w:sz w:val="22"/>
          <w:szCs w:val="22"/>
        </w:rPr>
      </w:pPr>
      <w:bookmarkStart w:id="39" w:name="OLE_LINK55"/>
      <w:bookmarkStart w:id="40" w:name="OLE_LINK110"/>
      <w:bookmarkEnd w:id="38"/>
      <w:r w:rsidRPr="00B825E2">
        <w:rPr>
          <w:rFonts w:ascii="Arial Narrow" w:hAnsi="Arial Narrow" w:cs="Arial"/>
          <w:sz w:val="22"/>
          <w:szCs w:val="22"/>
        </w:rPr>
        <w:t xml:space="preserve">Furlan, A., </w:t>
      </w:r>
      <w:proofErr w:type="spellStart"/>
      <w:r w:rsidRPr="00B825E2">
        <w:rPr>
          <w:rFonts w:ascii="Arial Narrow" w:hAnsi="Arial Narrow" w:cs="Arial"/>
          <w:sz w:val="22"/>
          <w:szCs w:val="22"/>
        </w:rPr>
        <w:t>Tulder</w:t>
      </w:r>
      <w:proofErr w:type="spellEnd"/>
      <w:r w:rsidRPr="00B825E2">
        <w:rPr>
          <w:rFonts w:ascii="Arial Narrow" w:hAnsi="Arial Narrow" w:cs="Arial"/>
          <w:sz w:val="22"/>
          <w:szCs w:val="22"/>
        </w:rPr>
        <w:t>, M., Cherkin, D., Tsukayama, H.,</w:t>
      </w:r>
      <w:r w:rsidRPr="00B825E2">
        <w:rPr>
          <w:rFonts w:ascii="Arial Narrow" w:hAnsi="Arial Narrow" w:cs="Arial"/>
          <w:b/>
          <w:sz w:val="22"/>
          <w:szCs w:val="22"/>
        </w:rPr>
        <w:t xml:space="preserve"> Lao, L., </w:t>
      </w:r>
      <w:r w:rsidRPr="00B825E2">
        <w:rPr>
          <w:rFonts w:ascii="Arial Narrow" w:hAnsi="Arial Narrow" w:cs="Arial"/>
          <w:sz w:val="22"/>
          <w:szCs w:val="22"/>
        </w:rPr>
        <w:t xml:space="preserve">Koes, B., Berman, B. Acupuncture and dry-needling for low back pain. </w:t>
      </w:r>
      <w:r w:rsidRPr="00B825E2">
        <w:rPr>
          <w:rFonts w:ascii="Arial Narrow" w:hAnsi="Arial Narrow" w:cs="Arial"/>
          <w:i/>
          <w:sz w:val="22"/>
          <w:szCs w:val="22"/>
        </w:rPr>
        <w:t>Cochrane Database Syst Rev.</w:t>
      </w:r>
      <w:r w:rsidRPr="00B825E2">
        <w:rPr>
          <w:rFonts w:ascii="Arial Narrow" w:hAnsi="Arial Narrow" w:cs="Arial"/>
          <w:sz w:val="22"/>
          <w:szCs w:val="22"/>
        </w:rPr>
        <w:t xml:space="preserve"> 2005 Jan 25;(1):CD001351</w:t>
      </w:r>
      <w:r w:rsidR="001C27BA" w:rsidRPr="00B825E2">
        <w:rPr>
          <w:rFonts w:ascii="Arial Narrow" w:hAnsi="Arial Narrow" w:cs="Arial" w:hint="eastAsia"/>
          <w:sz w:val="22"/>
          <w:szCs w:val="22"/>
        </w:rPr>
        <w:t xml:space="preserve"> </w:t>
      </w:r>
      <w:bookmarkEnd w:id="39"/>
      <w:r w:rsidR="001C27BA" w:rsidRPr="00B825E2">
        <w:rPr>
          <w:rFonts w:ascii="Arial Narrow" w:hAnsi="Arial Narrow"/>
          <w:sz w:val="22"/>
          <w:szCs w:val="22"/>
        </w:rPr>
        <w:t xml:space="preserve">(SCI, </w:t>
      </w:r>
      <w:r w:rsidR="001C27BA" w:rsidRPr="002F1F96">
        <w:rPr>
          <w:rFonts w:ascii="Arial Narrow" w:hAnsi="Arial Narrow"/>
          <w:color w:val="FF0000"/>
          <w:sz w:val="22"/>
          <w:szCs w:val="22"/>
        </w:rPr>
        <w:t>IF=</w:t>
      </w:r>
      <w:r w:rsidR="001C27BA" w:rsidRPr="002F1F96">
        <w:rPr>
          <w:rFonts w:ascii="Arial Narrow" w:hAnsi="Arial Narrow" w:hint="eastAsia"/>
          <w:color w:val="FF0000"/>
          <w:sz w:val="22"/>
          <w:szCs w:val="22"/>
        </w:rPr>
        <w:t>6.124</w:t>
      </w:r>
      <w:r w:rsidR="001C27BA" w:rsidRPr="002F1F96">
        <w:rPr>
          <w:rFonts w:ascii="Arial Narrow" w:hAnsi="Arial Narrow"/>
          <w:color w:val="FF0000"/>
          <w:sz w:val="22"/>
          <w:szCs w:val="22"/>
        </w:rPr>
        <w:t>)</w:t>
      </w:r>
    </w:p>
    <w:p w14:paraId="7D8B0521" w14:textId="37A54FDF" w:rsidR="00985C4F" w:rsidRPr="00B825E2" w:rsidRDefault="00985C4F" w:rsidP="003C2C58">
      <w:pPr>
        <w:numPr>
          <w:ilvl w:val="0"/>
          <w:numId w:val="4"/>
        </w:numPr>
        <w:tabs>
          <w:tab w:val="left" w:pos="-1080"/>
          <w:tab w:val="left" w:pos="-720"/>
          <w:tab w:val="left" w:pos="1710"/>
          <w:tab w:val="left" w:pos="2430"/>
          <w:tab w:val="left" w:pos="3600"/>
        </w:tabs>
        <w:rPr>
          <w:rFonts w:ascii="Arial Narrow" w:hAnsi="Arial Narrow" w:cs="Arial"/>
          <w:sz w:val="22"/>
          <w:szCs w:val="22"/>
        </w:rPr>
      </w:pPr>
      <w:bookmarkStart w:id="41" w:name="OLE_LINK56"/>
      <w:bookmarkEnd w:id="40"/>
      <w:r w:rsidRPr="00B825E2">
        <w:rPr>
          <w:rFonts w:ascii="Arial Narrow" w:hAnsi="Arial Narrow" w:cs="Arial"/>
          <w:sz w:val="22"/>
          <w:szCs w:val="22"/>
        </w:rPr>
        <w:t xml:space="preserve">Bausell, R.B., </w:t>
      </w:r>
      <w:r w:rsidRPr="00B825E2">
        <w:rPr>
          <w:rFonts w:ascii="Arial Narrow" w:hAnsi="Arial Narrow" w:cs="Arial"/>
          <w:b/>
          <w:sz w:val="22"/>
          <w:szCs w:val="22"/>
        </w:rPr>
        <w:t>Lao, L.,</w:t>
      </w:r>
      <w:r w:rsidRPr="00B825E2">
        <w:rPr>
          <w:rFonts w:ascii="Arial Narrow" w:hAnsi="Arial Narrow" w:cs="Arial"/>
          <w:sz w:val="22"/>
          <w:szCs w:val="22"/>
        </w:rPr>
        <w:t xml:space="preserve"> Bergman, S., Lee, W.L., Berman, B. Is Acupuncture Analgesia an Expectancy Effect? Preliminary Evidence Based upon Participants' Perceived Assignments in Two Placebo Controlled Trials</w:t>
      </w:r>
      <w:r w:rsidRPr="00B825E2">
        <w:rPr>
          <w:rFonts w:ascii="Arial Narrow" w:hAnsi="Arial Narrow" w:cs="Arial"/>
          <w:bCs/>
          <w:sz w:val="22"/>
          <w:szCs w:val="22"/>
        </w:rPr>
        <w:t xml:space="preserve">. </w:t>
      </w:r>
      <w:r w:rsidRPr="00B825E2">
        <w:rPr>
          <w:rFonts w:ascii="Arial Narrow" w:hAnsi="Arial Narrow" w:cs="Arial"/>
          <w:i/>
          <w:sz w:val="22"/>
          <w:szCs w:val="22"/>
        </w:rPr>
        <w:t>Evaluation &amp; The Health Professions</w:t>
      </w:r>
      <w:r w:rsidRPr="00B825E2">
        <w:rPr>
          <w:rFonts w:ascii="Arial Narrow" w:hAnsi="Arial Narrow" w:cs="Arial"/>
          <w:bCs/>
          <w:sz w:val="22"/>
          <w:szCs w:val="22"/>
        </w:rPr>
        <w:t xml:space="preserve"> </w:t>
      </w:r>
      <w:r w:rsidRPr="00B825E2">
        <w:rPr>
          <w:rFonts w:ascii="Arial Narrow" w:hAnsi="Arial Narrow" w:cs="Arial"/>
          <w:sz w:val="22"/>
          <w:szCs w:val="22"/>
        </w:rPr>
        <w:t>2005 (Mar);28(1):9-26</w:t>
      </w:r>
      <w:r w:rsidR="001C27BA" w:rsidRPr="00B825E2">
        <w:rPr>
          <w:rFonts w:ascii="Arial Narrow" w:hAnsi="Arial Narrow" w:cs="Arial" w:hint="eastAsia"/>
          <w:sz w:val="22"/>
          <w:szCs w:val="22"/>
        </w:rPr>
        <w:t xml:space="preserve"> </w:t>
      </w:r>
      <w:bookmarkEnd w:id="41"/>
      <w:r w:rsidR="003C2C58" w:rsidRPr="003C2C58">
        <w:rPr>
          <w:rFonts w:ascii="Arial Narrow" w:hAnsi="Arial Narrow" w:cs="Arial"/>
          <w:sz w:val="22"/>
          <w:szCs w:val="22"/>
        </w:rPr>
        <w:t>(SCI, IF=</w:t>
      </w:r>
      <w:r w:rsidR="003C2C58">
        <w:rPr>
          <w:rFonts w:ascii="Arial Narrow" w:hAnsi="Arial Narrow" w:cs="Arial"/>
          <w:sz w:val="22"/>
          <w:szCs w:val="22"/>
        </w:rPr>
        <w:t>1</w:t>
      </w:r>
      <w:r w:rsidR="003C2C58" w:rsidRPr="003C2C58">
        <w:rPr>
          <w:rFonts w:ascii="Arial Narrow" w:hAnsi="Arial Narrow" w:cs="Arial"/>
          <w:sz w:val="22"/>
          <w:szCs w:val="22"/>
        </w:rPr>
        <w:t>.</w:t>
      </w:r>
      <w:r w:rsidR="003C2C58">
        <w:rPr>
          <w:rFonts w:ascii="Arial Narrow" w:hAnsi="Arial Narrow" w:cs="Arial"/>
          <w:sz w:val="22"/>
          <w:szCs w:val="22"/>
        </w:rPr>
        <w:t>604</w:t>
      </w:r>
      <w:r w:rsidR="003C2C58" w:rsidRPr="003C2C58">
        <w:rPr>
          <w:rFonts w:ascii="Arial Narrow" w:hAnsi="Arial Narrow" w:cs="Arial"/>
          <w:sz w:val="22"/>
          <w:szCs w:val="22"/>
        </w:rPr>
        <w:t>)</w:t>
      </w:r>
    </w:p>
    <w:p w14:paraId="5950C37D" w14:textId="432FCD7A"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sz w:val="22"/>
          <w:szCs w:val="22"/>
          <w:lang w:val="de-DE"/>
        </w:rPr>
        <w:t xml:space="preserve">Zhang, R-X., </w:t>
      </w:r>
      <w:r w:rsidRPr="00B825E2">
        <w:rPr>
          <w:rFonts w:ascii="Arial Narrow" w:hAnsi="Arial Narrow" w:cs="Arial"/>
          <w:b/>
          <w:sz w:val="22"/>
          <w:szCs w:val="22"/>
          <w:lang w:val="de-DE"/>
        </w:rPr>
        <w:t>Lao, L.,</w:t>
      </w:r>
      <w:r w:rsidRPr="00B825E2">
        <w:rPr>
          <w:rFonts w:ascii="Arial Narrow" w:hAnsi="Arial Narrow" w:cs="Arial"/>
          <w:sz w:val="22"/>
          <w:szCs w:val="22"/>
          <w:lang w:val="de-DE"/>
        </w:rPr>
        <w:t xml:space="preserve"> Wang, X., Fan, A., Wang, L. Zhang, G., Ren, K.,  Berman, B. M.  </w:t>
      </w:r>
      <w:r w:rsidRPr="00B825E2">
        <w:rPr>
          <w:rFonts w:ascii="Arial Narrow" w:hAnsi="Arial Narrow" w:cs="Arial"/>
          <w:sz w:val="22"/>
          <w:szCs w:val="22"/>
        </w:rPr>
        <w:t>Electroacupuncture attenuates inflammation in a rat model.</w:t>
      </w:r>
      <w:r w:rsidRPr="00B825E2">
        <w:rPr>
          <w:rFonts w:ascii="Arial Narrow" w:eastAsia="MS Mincho" w:hAnsi="Arial Narrow" w:cs="Arial"/>
          <w:sz w:val="22"/>
          <w:szCs w:val="22"/>
        </w:rPr>
        <w:t> </w:t>
      </w:r>
      <w:r w:rsidRPr="00B825E2">
        <w:rPr>
          <w:rFonts w:ascii="Arial Narrow" w:hAnsi="Arial Narrow" w:cs="Arial"/>
          <w:i/>
          <w:sz w:val="22"/>
          <w:szCs w:val="22"/>
        </w:rPr>
        <w:t>J Altern Complement Med.</w:t>
      </w:r>
      <w:r w:rsidRPr="00B825E2">
        <w:rPr>
          <w:rFonts w:ascii="Arial Narrow" w:hAnsi="Arial Narrow" w:cs="Arial"/>
          <w:sz w:val="22"/>
          <w:szCs w:val="22"/>
        </w:rPr>
        <w:t xml:space="preserve"> 2005 Feb;11(1):135-42</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1.622</w:t>
      </w:r>
      <w:r w:rsidR="001C27BA" w:rsidRPr="00B825E2">
        <w:rPr>
          <w:rFonts w:ascii="Arial Narrow" w:hAnsi="Arial Narrow"/>
          <w:sz w:val="22"/>
          <w:szCs w:val="22"/>
        </w:rPr>
        <w:t>)</w:t>
      </w:r>
    </w:p>
    <w:p w14:paraId="0A688009" w14:textId="0E862AE9"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bookmarkStart w:id="42" w:name="OLE_LINK57"/>
      <w:r w:rsidRPr="00B825E2">
        <w:rPr>
          <w:rFonts w:ascii="Arial Narrow" w:hAnsi="Arial Narrow" w:cs="Arial"/>
          <w:sz w:val="22"/>
          <w:szCs w:val="22"/>
        </w:rPr>
        <w:t xml:space="preserve">Furlan, A.D., </w:t>
      </w:r>
      <w:proofErr w:type="spellStart"/>
      <w:r w:rsidRPr="00B825E2">
        <w:rPr>
          <w:rFonts w:ascii="Arial Narrow" w:hAnsi="Arial Narrow" w:cs="Arial"/>
          <w:sz w:val="22"/>
          <w:szCs w:val="22"/>
        </w:rPr>
        <w:t>Tulder</w:t>
      </w:r>
      <w:proofErr w:type="spellEnd"/>
      <w:r w:rsidRPr="00B825E2">
        <w:rPr>
          <w:rFonts w:ascii="Arial Narrow" w:hAnsi="Arial Narrow" w:cs="Arial"/>
          <w:sz w:val="22"/>
          <w:szCs w:val="22"/>
        </w:rPr>
        <w:t xml:space="preserve">, M., Cherkin, D., Tsukayama, H., </w:t>
      </w:r>
      <w:r w:rsidRPr="00B825E2">
        <w:rPr>
          <w:rFonts w:ascii="Arial Narrow" w:hAnsi="Arial Narrow" w:cs="Arial"/>
          <w:b/>
          <w:bCs/>
          <w:sz w:val="22"/>
          <w:szCs w:val="22"/>
        </w:rPr>
        <w:t>Lao, L.</w:t>
      </w:r>
      <w:r w:rsidRPr="00B825E2">
        <w:rPr>
          <w:rFonts w:ascii="Arial Narrow" w:hAnsi="Arial Narrow" w:cs="Arial"/>
          <w:b/>
          <w:sz w:val="22"/>
          <w:szCs w:val="22"/>
        </w:rPr>
        <w:t>,</w:t>
      </w:r>
      <w:r w:rsidRPr="00B825E2">
        <w:rPr>
          <w:rFonts w:ascii="Arial Narrow" w:hAnsi="Arial Narrow" w:cs="Arial"/>
          <w:sz w:val="22"/>
          <w:szCs w:val="22"/>
        </w:rPr>
        <w:t xml:space="preserve"> Koes, B., Berman, B. Acupuncture and dry-needling for low back pain: an updated systematic review within the framework of the Cochrane Collaboration. </w:t>
      </w:r>
      <w:r w:rsidRPr="00B825E2">
        <w:rPr>
          <w:rFonts w:ascii="Arial Narrow" w:hAnsi="Arial Narrow" w:cs="Arial"/>
          <w:i/>
          <w:sz w:val="22"/>
          <w:szCs w:val="22"/>
        </w:rPr>
        <w:t>Spine.</w:t>
      </w:r>
      <w:r w:rsidRPr="00B825E2">
        <w:rPr>
          <w:rFonts w:ascii="Arial Narrow" w:hAnsi="Arial Narrow" w:cs="Arial"/>
          <w:sz w:val="22"/>
          <w:szCs w:val="22"/>
        </w:rPr>
        <w:t xml:space="preserve"> 2005 Apr 15;30(8):944-63</w:t>
      </w:r>
      <w:bookmarkEnd w:id="42"/>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2.499</w:t>
      </w:r>
      <w:r w:rsidR="001C27BA" w:rsidRPr="00B825E2">
        <w:rPr>
          <w:rFonts w:ascii="Arial Narrow" w:hAnsi="Arial Narrow"/>
          <w:sz w:val="22"/>
          <w:szCs w:val="22"/>
        </w:rPr>
        <w:t>)</w:t>
      </w:r>
    </w:p>
    <w:p w14:paraId="660482C7" w14:textId="73320658"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bCs/>
          <w:sz w:val="22"/>
          <w:szCs w:val="22"/>
        </w:rPr>
        <w:t xml:space="preserve">Fan, A.Y., </w:t>
      </w:r>
      <w:r w:rsidRPr="00B825E2">
        <w:rPr>
          <w:rFonts w:ascii="Arial Narrow" w:hAnsi="Arial Narrow" w:cs="Arial"/>
          <w:b/>
          <w:bCs/>
          <w:sz w:val="22"/>
          <w:szCs w:val="22"/>
        </w:rPr>
        <w:t>Lao, L.</w:t>
      </w:r>
      <w:r w:rsidRPr="00B825E2">
        <w:rPr>
          <w:rFonts w:ascii="Arial Narrow" w:hAnsi="Arial Narrow" w:cs="Arial"/>
          <w:bCs/>
          <w:sz w:val="22"/>
          <w:szCs w:val="22"/>
        </w:rPr>
        <w:t>,</w:t>
      </w:r>
      <w:r w:rsidRPr="00B825E2">
        <w:rPr>
          <w:rFonts w:ascii="Arial Narrow" w:hAnsi="Arial Narrow" w:cs="Arial"/>
          <w:sz w:val="22"/>
          <w:szCs w:val="22"/>
        </w:rPr>
        <w:t xml:space="preserve"> </w:t>
      </w:r>
      <w:r w:rsidRPr="00B825E2">
        <w:rPr>
          <w:rFonts w:ascii="Arial Narrow" w:hAnsi="Arial Narrow" w:cs="Arial"/>
          <w:bCs/>
          <w:sz w:val="22"/>
          <w:szCs w:val="22"/>
        </w:rPr>
        <w:t xml:space="preserve">Zhang, R-X., Wang, L-B., Lee, D. Y-W., Ma, Z-Z., Zhang, W-Y., Berman B. </w:t>
      </w:r>
      <w:r w:rsidRPr="00B825E2">
        <w:rPr>
          <w:rFonts w:ascii="Arial Narrow" w:hAnsi="Arial Narrow" w:cs="Arial"/>
          <w:sz w:val="22"/>
          <w:szCs w:val="22"/>
        </w:rPr>
        <w:t xml:space="preserve">Effects of an Acetone Extract of </w:t>
      </w:r>
      <w:r w:rsidRPr="00B825E2">
        <w:rPr>
          <w:rFonts w:ascii="Arial Narrow" w:hAnsi="Arial Narrow" w:cs="Arial"/>
          <w:i/>
          <w:sz w:val="22"/>
          <w:szCs w:val="22"/>
        </w:rPr>
        <w:t xml:space="preserve">Boswellia </w:t>
      </w:r>
      <w:proofErr w:type="spellStart"/>
      <w:r w:rsidRPr="00B825E2">
        <w:rPr>
          <w:rFonts w:ascii="Arial Narrow" w:hAnsi="Arial Narrow" w:cs="Arial"/>
          <w:i/>
          <w:sz w:val="22"/>
          <w:szCs w:val="22"/>
        </w:rPr>
        <w:t>carterii</w:t>
      </w:r>
      <w:proofErr w:type="spellEnd"/>
      <w:r w:rsidRPr="00B825E2">
        <w:rPr>
          <w:rFonts w:ascii="Arial Narrow" w:hAnsi="Arial Narrow" w:cs="Arial"/>
          <w:i/>
          <w:sz w:val="22"/>
          <w:szCs w:val="22"/>
        </w:rPr>
        <w:t xml:space="preserve"> </w:t>
      </w:r>
      <w:proofErr w:type="spellStart"/>
      <w:r w:rsidRPr="00B825E2">
        <w:rPr>
          <w:rFonts w:ascii="Arial Narrow" w:hAnsi="Arial Narrow" w:cs="Arial"/>
          <w:sz w:val="22"/>
          <w:szCs w:val="22"/>
        </w:rPr>
        <w:t>Birdw</w:t>
      </w:r>
      <w:proofErr w:type="spellEnd"/>
      <w:r w:rsidRPr="00B825E2">
        <w:rPr>
          <w:rFonts w:ascii="Arial Narrow" w:hAnsi="Arial Narrow" w:cs="Arial"/>
          <w:sz w:val="22"/>
          <w:szCs w:val="22"/>
        </w:rPr>
        <w:t>. (Burseraceae) Gum Resin on Rats with Persistent Inflammation</w:t>
      </w:r>
      <w:r w:rsidRPr="00B825E2">
        <w:rPr>
          <w:rFonts w:ascii="Arial Narrow" w:hAnsi="Arial Narrow" w:cs="Arial"/>
          <w:bCs/>
          <w:sz w:val="22"/>
          <w:szCs w:val="22"/>
        </w:rPr>
        <w:t xml:space="preserve">. </w:t>
      </w:r>
      <w:r w:rsidRPr="00B825E2">
        <w:rPr>
          <w:rFonts w:ascii="Arial Narrow" w:eastAsia="MS Mincho" w:hAnsi="Arial Narrow" w:cs="Arial"/>
          <w:i/>
          <w:iCs/>
          <w:sz w:val="22"/>
          <w:szCs w:val="22"/>
        </w:rPr>
        <w:t>Journal of Alternative and Complementary Medicine</w:t>
      </w:r>
      <w:r w:rsidRPr="00B825E2">
        <w:rPr>
          <w:rFonts w:ascii="Arial Narrow" w:hAnsi="Arial Narrow" w:cs="Arial"/>
          <w:sz w:val="22"/>
          <w:szCs w:val="22"/>
        </w:rPr>
        <w:t xml:space="preserve"> 2005 Apr;11(2):323-31</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1.622</w:t>
      </w:r>
      <w:r w:rsidR="001C27BA" w:rsidRPr="00B825E2">
        <w:rPr>
          <w:rFonts w:ascii="Arial Narrow" w:hAnsi="Arial Narrow"/>
          <w:sz w:val="22"/>
          <w:szCs w:val="22"/>
        </w:rPr>
        <w:t>)</w:t>
      </w:r>
    </w:p>
    <w:p w14:paraId="5619FE42" w14:textId="1AFE7D84"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sz w:val="22"/>
          <w:szCs w:val="22"/>
        </w:rPr>
        <w:t>Zhang, R.-X., Wang, L., Wang, X., Ren, K., Berman, B.M.,</w:t>
      </w:r>
      <w:r w:rsidRPr="00B825E2">
        <w:rPr>
          <w:rFonts w:ascii="Arial Narrow" w:hAnsi="Arial Narrow" w:cs="Arial"/>
          <w:b/>
          <w:bCs/>
          <w:sz w:val="22"/>
          <w:szCs w:val="22"/>
        </w:rPr>
        <w:t xml:space="preserve"> Lao, L.</w:t>
      </w:r>
      <w:r w:rsidRPr="00B825E2">
        <w:rPr>
          <w:rFonts w:ascii="Arial Narrow" w:hAnsi="Arial Narrow" w:cs="Arial"/>
          <w:sz w:val="22"/>
          <w:szCs w:val="22"/>
        </w:rPr>
        <w:t xml:space="preserve"> Electroacupuncture combined with mk-801 prolongs anti-hyperalgesia in rats with peripheral inflammation. </w:t>
      </w:r>
      <w:r w:rsidRPr="00B825E2">
        <w:rPr>
          <w:rFonts w:ascii="Arial Narrow" w:hAnsi="Arial Narrow" w:cs="Arial"/>
          <w:i/>
          <w:sz w:val="22"/>
          <w:szCs w:val="22"/>
        </w:rPr>
        <w:t>Pharmacology, Biochemistry and Behavior</w:t>
      </w:r>
      <w:r w:rsidRPr="00B825E2">
        <w:rPr>
          <w:rFonts w:ascii="Arial Narrow" w:hAnsi="Arial Narrow" w:cs="Arial"/>
          <w:sz w:val="22"/>
          <w:szCs w:val="22"/>
        </w:rPr>
        <w:t>, 2005:81:146-151</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2</w:t>
      </w:r>
      <w:r w:rsidR="001C27BA" w:rsidRPr="00B825E2">
        <w:rPr>
          <w:rFonts w:ascii="Arial Narrow" w:hAnsi="Arial Narrow"/>
          <w:sz w:val="22"/>
          <w:szCs w:val="22"/>
        </w:rPr>
        <w:t>.</w:t>
      </w:r>
      <w:r w:rsidR="001C27BA" w:rsidRPr="00B825E2">
        <w:rPr>
          <w:rFonts w:ascii="Arial Narrow" w:hAnsi="Arial Narrow" w:hint="eastAsia"/>
          <w:sz w:val="22"/>
          <w:szCs w:val="22"/>
        </w:rPr>
        <w:t>748</w:t>
      </w:r>
      <w:r w:rsidR="001C27BA" w:rsidRPr="00B825E2">
        <w:rPr>
          <w:rFonts w:ascii="Arial Narrow" w:hAnsi="Arial Narrow"/>
          <w:sz w:val="22"/>
          <w:szCs w:val="22"/>
        </w:rPr>
        <w:t>)</w:t>
      </w:r>
    </w:p>
    <w:p w14:paraId="3E3C0E62" w14:textId="6C4C87C9"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sz w:val="22"/>
          <w:szCs w:val="22"/>
        </w:rPr>
        <w:t>Zhang, R.-X., Liu, B.,</w:t>
      </w:r>
      <w:r w:rsidRPr="00B825E2">
        <w:rPr>
          <w:rFonts w:ascii="Arial Narrow" w:hAnsi="Arial Narrow" w:cs="Arial"/>
          <w:bCs/>
          <w:sz w:val="22"/>
          <w:szCs w:val="22"/>
        </w:rPr>
        <w:t xml:space="preserve"> </w:t>
      </w:r>
      <w:r w:rsidRPr="00B825E2">
        <w:rPr>
          <w:rFonts w:ascii="Arial Narrow" w:hAnsi="Arial Narrow" w:cs="Arial"/>
          <w:b/>
          <w:bCs/>
          <w:sz w:val="22"/>
          <w:szCs w:val="22"/>
        </w:rPr>
        <w:t>Lao, L.</w:t>
      </w:r>
      <w:r w:rsidRPr="00B825E2">
        <w:rPr>
          <w:rFonts w:ascii="Arial Narrow" w:hAnsi="Arial Narrow" w:cs="Arial"/>
          <w:bCs/>
          <w:sz w:val="22"/>
          <w:szCs w:val="22"/>
        </w:rPr>
        <w:t>,</w:t>
      </w:r>
      <w:r w:rsidRPr="00B825E2">
        <w:rPr>
          <w:rFonts w:ascii="Arial Narrow" w:hAnsi="Arial Narrow" w:cs="Arial"/>
          <w:sz w:val="22"/>
          <w:szCs w:val="22"/>
        </w:rPr>
        <w:t xml:space="preserve"> Qiao, J.T., Ruda, M.A. Spinal </w:t>
      </w:r>
      <w:proofErr w:type="spellStart"/>
      <w:r w:rsidRPr="00B825E2">
        <w:rPr>
          <w:rFonts w:ascii="Arial Narrow" w:hAnsi="Arial Narrow" w:cs="Arial"/>
          <w:sz w:val="22"/>
          <w:szCs w:val="22"/>
        </w:rPr>
        <w:t>preprodynorphin</w:t>
      </w:r>
      <w:proofErr w:type="spellEnd"/>
      <w:r w:rsidRPr="00B825E2">
        <w:rPr>
          <w:rFonts w:ascii="Arial Narrow" w:hAnsi="Arial Narrow" w:cs="Arial"/>
          <w:sz w:val="22"/>
          <w:szCs w:val="22"/>
        </w:rPr>
        <w:t xml:space="preserve"> mRNA expression in neonatal rats following peripheral inflammation. </w:t>
      </w:r>
      <w:r w:rsidRPr="00B825E2">
        <w:rPr>
          <w:rFonts w:ascii="Arial Narrow" w:hAnsi="Arial Narrow" w:cs="Arial"/>
          <w:i/>
          <w:sz w:val="22"/>
          <w:szCs w:val="22"/>
        </w:rPr>
        <w:t>Brain Res</w:t>
      </w:r>
      <w:r w:rsidRPr="00B825E2">
        <w:rPr>
          <w:rFonts w:ascii="Arial Narrow" w:hAnsi="Arial Narrow" w:cs="Arial"/>
          <w:sz w:val="22"/>
          <w:szCs w:val="22"/>
        </w:rPr>
        <w:t>., 2005:1038:238-242</w:t>
      </w:r>
      <w:r w:rsidR="001C27BA" w:rsidRPr="00B825E2">
        <w:rPr>
          <w:rFonts w:ascii="Arial Narrow" w:hAnsi="Arial Narrow" w:cs="Arial" w:hint="eastAsia"/>
          <w:sz w:val="22"/>
          <w:szCs w:val="22"/>
        </w:rPr>
        <w:t xml:space="preserve"> </w:t>
      </w:r>
      <w:r w:rsidR="001C27BA" w:rsidRPr="00B825E2">
        <w:rPr>
          <w:rFonts w:ascii="Arial Narrow" w:hAnsi="Arial Narrow"/>
          <w:sz w:val="22"/>
          <w:szCs w:val="22"/>
        </w:rPr>
        <w:t>(SCI, IF=</w:t>
      </w:r>
      <w:r w:rsidR="001C27BA" w:rsidRPr="00B825E2">
        <w:rPr>
          <w:rFonts w:ascii="Arial Narrow" w:hAnsi="Arial Narrow" w:hint="eastAsia"/>
          <w:sz w:val="22"/>
          <w:szCs w:val="22"/>
        </w:rPr>
        <w:t>2</w:t>
      </w:r>
      <w:r w:rsidR="001C27BA" w:rsidRPr="00B825E2">
        <w:rPr>
          <w:rFonts w:ascii="Arial Narrow" w:hAnsi="Arial Narrow"/>
          <w:sz w:val="22"/>
          <w:szCs w:val="22"/>
        </w:rPr>
        <w:t>.</w:t>
      </w:r>
      <w:r w:rsidR="001C27BA" w:rsidRPr="00B825E2">
        <w:rPr>
          <w:rFonts w:ascii="Arial Narrow" w:hAnsi="Arial Narrow" w:hint="eastAsia"/>
          <w:sz w:val="22"/>
          <w:szCs w:val="22"/>
        </w:rPr>
        <w:t>746</w:t>
      </w:r>
      <w:r w:rsidR="001C27BA" w:rsidRPr="00B825E2">
        <w:rPr>
          <w:rFonts w:ascii="Arial Narrow" w:hAnsi="Arial Narrow"/>
          <w:sz w:val="22"/>
          <w:szCs w:val="22"/>
        </w:rPr>
        <w:t>)</w:t>
      </w:r>
    </w:p>
    <w:p w14:paraId="2100885D" w14:textId="4FC5663E"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sz w:val="22"/>
          <w:szCs w:val="22"/>
        </w:rPr>
        <w:t>Liu, B., Zhang, R.-X., Wang, L., Ren, K., Qiao,  J.T.,  Berman, B. M.,</w:t>
      </w:r>
      <w:r w:rsidRPr="00B825E2">
        <w:rPr>
          <w:rFonts w:ascii="Arial Narrow" w:hAnsi="Arial Narrow" w:cs="Arial"/>
          <w:b/>
          <w:sz w:val="22"/>
          <w:szCs w:val="22"/>
        </w:rPr>
        <w:t xml:space="preserve"> </w:t>
      </w:r>
      <w:r w:rsidRPr="00B825E2">
        <w:rPr>
          <w:rFonts w:ascii="Arial Narrow" w:hAnsi="Arial Narrow" w:cs="Arial"/>
          <w:b/>
          <w:bCs/>
          <w:sz w:val="22"/>
          <w:szCs w:val="22"/>
        </w:rPr>
        <w:t>Lao, L</w:t>
      </w:r>
      <w:r w:rsidRPr="00B825E2">
        <w:rPr>
          <w:rFonts w:ascii="Arial Narrow" w:hAnsi="Arial Narrow" w:cs="Arial"/>
          <w:bCs/>
          <w:sz w:val="22"/>
          <w:szCs w:val="22"/>
        </w:rPr>
        <w:t>.</w:t>
      </w:r>
      <w:r w:rsidRPr="00B825E2">
        <w:rPr>
          <w:rFonts w:ascii="Arial Narrow" w:hAnsi="Arial Narrow" w:cs="Arial"/>
          <w:sz w:val="22"/>
          <w:szCs w:val="22"/>
        </w:rPr>
        <w:t xml:space="preserve"> Effects of pertussis toxin on electroacupuncture-produced anti-hyperalgesia in inflamed Rats.  </w:t>
      </w:r>
      <w:r w:rsidRPr="00B825E2">
        <w:rPr>
          <w:rFonts w:ascii="Arial Narrow" w:hAnsi="Arial Narrow" w:cs="Arial"/>
          <w:i/>
          <w:sz w:val="22"/>
          <w:szCs w:val="22"/>
        </w:rPr>
        <w:t>Brain Res</w:t>
      </w:r>
      <w:r w:rsidRPr="00B825E2">
        <w:rPr>
          <w:rFonts w:ascii="Arial Narrow" w:hAnsi="Arial Narrow" w:cs="Arial"/>
          <w:sz w:val="22"/>
          <w:szCs w:val="22"/>
        </w:rPr>
        <w:t>., 2005:1044:87-92</w:t>
      </w:r>
      <w:r w:rsidR="00572B70" w:rsidRPr="00B825E2">
        <w:rPr>
          <w:rFonts w:ascii="Arial Narrow" w:hAnsi="Arial Narrow" w:cs="Arial" w:hint="eastAsia"/>
          <w:sz w:val="22"/>
          <w:szCs w:val="22"/>
        </w:rPr>
        <w:t xml:space="preserve"> </w:t>
      </w:r>
      <w:r w:rsidR="00572B70" w:rsidRPr="00B825E2">
        <w:rPr>
          <w:rFonts w:ascii="Arial Narrow" w:hAnsi="Arial Narrow"/>
          <w:sz w:val="22"/>
          <w:szCs w:val="22"/>
        </w:rPr>
        <w:t>(SCI, IF=</w:t>
      </w:r>
      <w:r w:rsidR="00572B70" w:rsidRPr="00B825E2">
        <w:rPr>
          <w:rFonts w:ascii="Arial Narrow" w:hAnsi="Arial Narrow" w:hint="eastAsia"/>
          <w:sz w:val="22"/>
          <w:szCs w:val="22"/>
        </w:rPr>
        <w:t>2</w:t>
      </w:r>
      <w:r w:rsidR="00572B70" w:rsidRPr="00B825E2">
        <w:rPr>
          <w:rFonts w:ascii="Arial Narrow" w:hAnsi="Arial Narrow"/>
          <w:sz w:val="22"/>
          <w:szCs w:val="22"/>
        </w:rPr>
        <w:t>.</w:t>
      </w:r>
      <w:r w:rsidR="00572B70" w:rsidRPr="00B825E2">
        <w:rPr>
          <w:rFonts w:ascii="Arial Narrow" w:hAnsi="Arial Narrow" w:hint="eastAsia"/>
          <w:sz w:val="22"/>
          <w:szCs w:val="22"/>
        </w:rPr>
        <w:t>746</w:t>
      </w:r>
      <w:r w:rsidR="00572B70" w:rsidRPr="00B825E2">
        <w:rPr>
          <w:rFonts w:ascii="Arial Narrow" w:hAnsi="Arial Narrow"/>
          <w:sz w:val="22"/>
          <w:szCs w:val="22"/>
        </w:rPr>
        <w:t>)</w:t>
      </w:r>
    </w:p>
    <w:p w14:paraId="2C7C2B8E" w14:textId="26BEB0D0"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sz w:val="22"/>
          <w:szCs w:val="22"/>
          <w:lang w:val="de-DE"/>
        </w:rPr>
        <w:t>Zhang, R.-X., Wang, L., Liu, B., Qiao, J.T., Ren, K., Berman, B.M.,</w:t>
      </w:r>
      <w:r w:rsidRPr="00B825E2">
        <w:rPr>
          <w:rFonts w:ascii="Arial Narrow" w:hAnsi="Arial Narrow" w:cs="Arial"/>
          <w:b/>
          <w:sz w:val="22"/>
          <w:szCs w:val="22"/>
          <w:lang w:val="de-DE"/>
        </w:rPr>
        <w:t xml:space="preserve"> </w:t>
      </w:r>
      <w:r w:rsidRPr="00B825E2">
        <w:rPr>
          <w:rFonts w:ascii="Arial Narrow" w:hAnsi="Arial Narrow" w:cs="Arial"/>
          <w:b/>
          <w:bCs/>
          <w:sz w:val="22"/>
          <w:szCs w:val="22"/>
          <w:lang w:val="de-DE"/>
        </w:rPr>
        <w:t>Lao, L.</w:t>
      </w:r>
      <w:r w:rsidRPr="00B825E2">
        <w:rPr>
          <w:rFonts w:ascii="Arial Narrow" w:hAnsi="Arial Narrow" w:cs="Arial"/>
          <w:sz w:val="22"/>
          <w:szCs w:val="22"/>
          <w:lang w:val="de-DE"/>
        </w:rPr>
        <w:t xml:space="preserve">  </w:t>
      </w:r>
      <w:r w:rsidRPr="00B825E2">
        <w:rPr>
          <w:rFonts w:ascii="Arial Narrow" w:hAnsi="Arial Narrow" w:cs="Arial"/>
          <w:sz w:val="22"/>
          <w:szCs w:val="22"/>
        </w:rPr>
        <w:t xml:space="preserve">Mu opioid receptor-containing neurons mediate electroacupuncture-produced anti-hyperalgesia in rats with hind paw inflammation. </w:t>
      </w:r>
      <w:r w:rsidRPr="00B825E2">
        <w:rPr>
          <w:rFonts w:ascii="Arial Narrow" w:hAnsi="Arial Narrow" w:cs="Arial"/>
          <w:i/>
          <w:sz w:val="22"/>
          <w:szCs w:val="22"/>
        </w:rPr>
        <w:t>Brain Res</w:t>
      </w:r>
      <w:r w:rsidRPr="00B825E2">
        <w:rPr>
          <w:rFonts w:ascii="Arial Narrow" w:hAnsi="Arial Narrow" w:cs="Arial"/>
          <w:sz w:val="22"/>
          <w:szCs w:val="22"/>
        </w:rPr>
        <w:t>., 2005: 1048(1-2):235-40</w:t>
      </w:r>
      <w:r w:rsidR="00572B70" w:rsidRPr="00B825E2">
        <w:rPr>
          <w:rFonts w:ascii="Arial Narrow" w:hAnsi="Arial Narrow" w:cs="Arial" w:hint="eastAsia"/>
          <w:sz w:val="22"/>
          <w:szCs w:val="22"/>
        </w:rPr>
        <w:t xml:space="preserve"> </w:t>
      </w:r>
      <w:r w:rsidR="00572B70" w:rsidRPr="00B825E2">
        <w:rPr>
          <w:rFonts w:ascii="Arial Narrow" w:hAnsi="Arial Narrow"/>
          <w:sz w:val="22"/>
          <w:szCs w:val="22"/>
        </w:rPr>
        <w:t>(SCI, IF=</w:t>
      </w:r>
      <w:r w:rsidR="00572B70" w:rsidRPr="00B825E2">
        <w:rPr>
          <w:rFonts w:ascii="Arial Narrow" w:hAnsi="Arial Narrow" w:hint="eastAsia"/>
          <w:sz w:val="22"/>
          <w:szCs w:val="22"/>
        </w:rPr>
        <w:t>2</w:t>
      </w:r>
      <w:r w:rsidR="00572B70" w:rsidRPr="00B825E2">
        <w:rPr>
          <w:rFonts w:ascii="Arial Narrow" w:hAnsi="Arial Narrow"/>
          <w:sz w:val="22"/>
          <w:szCs w:val="22"/>
        </w:rPr>
        <w:t>.</w:t>
      </w:r>
      <w:r w:rsidR="00572B70" w:rsidRPr="00B825E2">
        <w:rPr>
          <w:rFonts w:ascii="Arial Narrow" w:hAnsi="Arial Narrow" w:hint="eastAsia"/>
          <w:sz w:val="22"/>
          <w:szCs w:val="22"/>
        </w:rPr>
        <w:t>746</w:t>
      </w:r>
      <w:r w:rsidR="00572B70" w:rsidRPr="00B825E2">
        <w:rPr>
          <w:rFonts w:ascii="Arial Narrow" w:hAnsi="Arial Narrow"/>
          <w:sz w:val="22"/>
          <w:szCs w:val="22"/>
        </w:rPr>
        <w:t>)</w:t>
      </w:r>
    </w:p>
    <w:p w14:paraId="329FC346" w14:textId="306ABAAB"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sz w:val="22"/>
          <w:szCs w:val="22"/>
        </w:rPr>
        <w:t>Zhang, R.-X., Qiao, J.T., Wang, L., Liu, B., Ren, K., Berman, B.M.,</w:t>
      </w:r>
      <w:r w:rsidRPr="00B825E2">
        <w:rPr>
          <w:rFonts w:ascii="Arial Narrow" w:hAnsi="Arial Narrow" w:cs="Arial"/>
          <w:b/>
          <w:sz w:val="22"/>
          <w:szCs w:val="22"/>
        </w:rPr>
        <w:t xml:space="preserve"> </w:t>
      </w:r>
      <w:r w:rsidRPr="00B825E2">
        <w:rPr>
          <w:rFonts w:ascii="Arial Narrow" w:hAnsi="Arial Narrow" w:cs="Arial"/>
          <w:b/>
          <w:bCs/>
          <w:sz w:val="22"/>
          <w:szCs w:val="22"/>
        </w:rPr>
        <w:t>Lao, L.</w:t>
      </w:r>
      <w:r w:rsidRPr="00B825E2">
        <w:rPr>
          <w:rFonts w:ascii="Arial Narrow" w:hAnsi="Arial Narrow" w:cs="Arial"/>
          <w:sz w:val="22"/>
          <w:szCs w:val="22"/>
        </w:rPr>
        <w:t xml:space="preserve"> Electroacupuncture Suppresses Spinal Expression of Neurokinin-1 Receptors Induced by Persistent Inflammation in Rats. </w:t>
      </w:r>
      <w:r w:rsidRPr="00B825E2">
        <w:rPr>
          <w:rFonts w:ascii="Arial Narrow" w:hAnsi="Arial Narrow" w:cs="Arial"/>
          <w:i/>
          <w:sz w:val="22"/>
          <w:szCs w:val="22"/>
        </w:rPr>
        <w:t xml:space="preserve">Neuroscience Letters </w:t>
      </w:r>
      <w:r w:rsidRPr="00B825E2">
        <w:rPr>
          <w:rFonts w:ascii="Arial Narrow" w:hAnsi="Arial Narrow" w:cs="Arial"/>
          <w:sz w:val="22"/>
          <w:szCs w:val="22"/>
        </w:rPr>
        <w:t>2005:384(3):339-43</w:t>
      </w:r>
      <w:r w:rsidR="002A7133" w:rsidRPr="00B825E2">
        <w:rPr>
          <w:rFonts w:ascii="Arial Narrow" w:hAnsi="Arial Narrow" w:cs="Arial" w:hint="eastAsia"/>
          <w:sz w:val="22"/>
          <w:szCs w:val="22"/>
        </w:rPr>
        <w:t xml:space="preserve"> </w:t>
      </w:r>
      <w:r w:rsidR="002A7133" w:rsidRPr="00B825E2">
        <w:rPr>
          <w:rFonts w:ascii="Arial Narrow" w:hAnsi="Arial Narrow"/>
          <w:sz w:val="22"/>
          <w:szCs w:val="22"/>
        </w:rPr>
        <w:t>(SCI, IF=</w:t>
      </w:r>
      <w:r w:rsidR="002A7133" w:rsidRPr="00B825E2">
        <w:rPr>
          <w:rFonts w:ascii="Arial Narrow" w:hAnsi="Arial Narrow" w:hint="eastAsia"/>
          <w:sz w:val="22"/>
          <w:szCs w:val="22"/>
        </w:rPr>
        <w:t>2</w:t>
      </w:r>
      <w:r w:rsidR="002A7133" w:rsidRPr="00B825E2">
        <w:rPr>
          <w:rFonts w:ascii="Arial Narrow" w:hAnsi="Arial Narrow"/>
          <w:sz w:val="22"/>
          <w:szCs w:val="22"/>
        </w:rPr>
        <w:t>.</w:t>
      </w:r>
      <w:r w:rsidR="002A7133" w:rsidRPr="00B825E2">
        <w:rPr>
          <w:rFonts w:ascii="Arial Narrow" w:hAnsi="Arial Narrow" w:hint="eastAsia"/>
          <w:sz w:val="22"/>
          <w:szCs w:val="22"/>
        </w:rPr>
        <w:t>18</w:t>
      </w:r>
      <w:r w:rsidR="002A7133" w:rsidRPr="00B825E2">
        <w:rPr>
          <w:rFonts w:ascii="Arial Narrow" w:hAnsi="Arial Narrow"/>
          <w:sz w:val="22"/>
          <w:szCs w:val="22"/>
        </w:rPr>
        <w:t>)</w:t>
      </w:r>
    </w:p>
    <w:p w14:paraId="3613225B" w14:textId="4EA7D551"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bCs/>
          <w:sz w:val="22"/>
          <w:szCs w:val="22"/>
        </w:rPr>
        <w:t>Fan, A.Y.,</w:t>
      </w:r>
      <w:r w:rsidRPr="00B825E2">
        <w:rPr>
          <w:rFonts w:ascii="Arial Narrow" w:hAnsi="Arial Narrow" w:cs="Arial"/>
          <w:b/>
          <w:sz w:val="22"/>
          <w:szCs w:val="22"/>
        </w:rPr>
        <w:t xml:space="preserve"> Lao, L.</w:t>
      </w:r>
      <w:r w:rsidRPr="00B825E2">
        <w:rPr>
          <w:rFonts w:ascii="Arial Narrow" w:hAnsi="Arial Narrow" w:cs="Arial"/>
          <w:bCs/>
          <w:sz w:val="22"/>
          <w:szCs w:val="22"/>
        </w:rPr>
        <w:t>,</w:t>
      </w:r>
      <w:r w:rsidRPr="00B825E2">
        <w:rPr>
          <w:rFonts w:ascii="Arial Narrow" w:hAnsi="Arial Narrow" w:cs="Arial"/>
          <w:sz w:val="22"/>
          <w:szCs w:val="22"/>
        </w:rPr>
        <w:t xml:space="preserve"> </w:t>
      </w:r>
      <w:r w:rsidRPr="00B825E2">
        <w:rPr>
          <w:rFonts w:ascii="Arial Narrow" w:hAnsi="Arial Narrow" w:cs="Arial"/>
          <w:bCs/>
          <w:sz w:val="22"/>
          <w:szCs w:val="22"/>
        </w:rPr>
        <w:t xml:space="preserve">Zhang, R-X., </w:t>
      </w:r>
      <w:r w:rsidRPr="00B825E2">
        <w:rPr>
          <w:rFonts w:ascii="Arial Narrow" w:hAnsi="Arial Narrow" w:cs="Arial"/>
          <w:sz w:val="22"/>
          <w:szCs w:val="22"/>
        </w:rPr>
        <w:t xml:space="preserve">Zhou, A.N., </w:t>
      </w:r>
      <w:r w:rsidRPr="00B825E2">
        <w:rPr>
          <w:rFonts w:ascii="Arial Narrow" w:hAnsi="Arial Narrow" w:cs="Arial"/>
          <w:bCs/>
          <w:sz w:val="22"/>
          <w:szCs w:val="22"/>
        </w:rPr>
        <w:t xml:space="preserve">Wang, L-B., </w:t>
      </w:r>
      <w:r w:rsidRPr="00B825E2">
        <w:rPr>
          <w:rFonts w:ascii="Arial Narrow" w:hAnsi="Arial Narrow" w:cs="Arial"/>
          <w:sz w:val="22"/>
          <w:szCs w:val="22"/>
        </w:rPr>
        <w:t xml:space="preserve">Moudgil, K.D., </w:t>
      </w:r>
      <w:r w:rsidRPr="00B825E2">
        <w:rPr>
          <w:rFonts w:ascii="Arial Narrow" w:hAnsi="Arial Narrow" w:cs="Arial"/>
          <w:bCs/>
          <w:sz w:val="22"/>
          <w:szCs w:val="22"/>
        </w:rPr>
        <w:t xml:space="preserve">Lee, D. Y-W., Ma, Z-Z., Zhang, W-Y., Berman, B. </w:t>
      </w:r>
      <w:r w:rsidRPr="00B825E2">
        <w:rPr>
          <w:rFonts w:ascii="Arial Narrow" w:hAnsi="Arial Narrow"/>
          <w:sz w:val="22"/>
          <w:szCs w:val="22"/>
        </w:rPr>
        <w:t xml:space="preserve">Effects of an acetone extract of Boswellia </w:t>
      </w:r>
      <w:proofErr w:type="spellStart"/>
      <w:r w:rsidRPr="00B825E2">
        <w:rPr>
          <w:rFonts w:ascii="Arial Narrow" w:hAnsi="Arial Narrow"/>
          <w:sz w:val="22"/>
          <w:szCs w:val="22"/>
        </w:rPr>
        <w:t>carterii</w:t>
      </w:r>
      <w:proofErr w:type="spellEnd"/>
      <w:r w:rsidRPr="00B825E2">
        <w:rPr>
          <w:rFonts w:ascii="Arial Narrow" w:hAnsi="Arial Narrow"/>
          <w:sz w:val="22"/>
          <w:szCs w:val="22"/>
        </w:rPr>
        <w:t xml:space="preserve"> </w:t>
      </w:r>
      <w:proofErr w:type="spellStart"/>
      <w:r w:rsidRPr="00B825E2">
        <w:rPr>
          <w:rFonts w:ascii="Arial Narrow" w:hAnsi="Arial Narrow"/>
          <w:sz w:val="22"/>
          <w:szCs w:val="22"/>
        </w:rPr>
        <w:t>Birdw</w:t>
      </w:r>
      <w:proofErr w:type="spellEnd"/>
      <w:r w:rsidRPr="00B825E2">
        <w:rPr>
          <w:rFonts w:ascii="Arial Narrow" w:hAnsi="Arial Narrow"/>
          <w:sz w:val="22"/>
          <w:szCs w:val="22"/>
        </w:rPr>
        <w:t xml:space="preserve">. (Burseraceae) gum resin on adjuvant-induced arthritis in </w:t>
      </w:r>
      <w:proofErr w:type="spellStart"/>
      <w:r w:rsidRPr="00B825E2">
        <w:rPr>
          <w:rFonts w:ascii="Arial Narrow" w:hAnsi="Arial Narrow"/>
          <w:sz w:val="22"/>
          <w:szCs w:val="22"/>
        </w:rPr>
        <w:t>lewis</w:t>
      </w:r>
      <w:proofErr w:type="spellEnd"/>
      <w:r w:rsidRPr="00B825E2">
        <w:rPr>
          <w:rFonts w:ascii="Arial Narrow" w:hAnsi="Arial Narrow"/>
          <w:sz w:val="22"/>
          <w:szCs w:val="22"/>
        </w:rPr>
        <w:t xml:space="preserve"> rats</w:t>
      </w:r>
      <w:r w:rsidRPr="00B825E2">
        <w:rPr>
          <w:rFonts w:ascii="Arial Narrow" w:hAnsi="Arial Narrow" w:hint="eastAsia"/>
          <w:sz w:val="22"/>
          <w:szCs w:val="22"/>
        </w:rPr>
        <w:t>.</w:t>
      </w:r>
      <w:r w:rsidRPr="00B825E2">
        <w:rPr>
          <w:rFonts w:ascii="Arial Narrow" w:hAnsi="Arial Narrow" w:cs="Arial"/>
          <w:sz w:val="22"/>
          <w:szCs w:val="22"/>
        </w:rPr>
        <w:t xml:space="preserve"> </w:t>
      </w:r>
      <w:r w:rsidRPr="00B825E2">
        <w:rPr>
          <w:rFonts w:ascii="Arial Narrow" w:hAnsi="Arial Narrow" w:cs="Arial"/>
          <w:i/>
          <w:sz w:val="22"/>
          <w:szCs w:val="22"/>
        </w:rPr>
        <w:t>Journal of Ethnopharmacology</w:t>
      </w:r>
      <w:r w:rsidRPr="00B825E2">
        <w:rPr>
          <w:rFonts w:ascii="Arial Narrow" w:hAnsi="Arial Narrow" w:cs="Arial"/>
          <w:sz w:val="22"/>
          <w:szCs w:val="22"/>
        </w:rPr>
        <w:t>. 2005: 101(1-3): 104-109</w:t>
      </w:r>
      <w:r w:rsidR="002A7133" w:rsidRPr="00B825E2">
        <w:rPr>
          <w:rFonts w:ascii="Arial Narrow" w:hAnsi="Arial Narrow" w:cs="Arial" w:hint="eastAsia"/>
          <w:sz w:val="22"/>
          <w:szCs w:val="22"/>
        </w:rPr>
        <w:t xml:space="preserve"> </w:t>
      </w:r>
      <w:r w:rsidR="002A7133" w:rsidRPr="00B825E2">
        <w:rPr>
          <w:rFonts w:ascii="Arial Narrow" w:hAnsi="Arial Narrow"/>
          <w:sz w:val="22"/>
          <w:szCs w:val="22"/>
        </w:rPr>
        <w:t>(SCI, IF=</w:t>
      </w:r>
      <w:r w:rsidR="002A7133" w:rsidRPr="00B825E2">
        <w:rPr>
          <w:rFonts w:ascii="Arial Narrow" w:hAnsi="Arial Narrow" w:hint="eastAsia"/>
          <w:sz w:val="22"/>
          <w:szCs w:val="22"/>
        </w:rPr>
        <w:t>2</w:t>
      </w:r>
      <w:r w:rsidR="002A7133" w:rsidRPr="00B825E2">
        <w:rPr>
          <w:rFonts w:ascii="Arial Narrow" w:hAnsi="Arial Narrow"/>
          <w:sz w:val="22"/>
          <w:szCs w:val="22"/>
        </w:rPr>
        <w:t>.981)</w:t>
      </w:r>
    </w:p>
    <w:p w14:paraId="1719D34E" w14:textId="51570E72"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sz w:val="22"/>
          <w:szCs w:val="22"/>
        </w:rPr>
        <w:t xml:space="preserve">Zhang, G.G., Lee, W., Bausell, B., </w:t>
      </w:r>
      <w:r w:rsidRPr="00B825E2">
        <w:rPr>
          <w:rFonts w:ascii="Arial Narrow" w:hAnsi="Arial Narrow" w:cs="Arial"/>
          <w:b/>
          <w:sz w:val="22"/>
          <w:szCs w:val="22"/>
        </w:rPr>
        <w:t xml:space="preserve"> Lao, L., </w:t>
      </w:r>
      <w:r w:rsidRPr="00B825E2">
        <w:rPr>
          <w:rFonts w:ascii="Arial Narrow" w:hAnsi="Arial Narrow" w:cs="Arial"/>
          <w:sz w:val="22"/>
          <w:szCs w:val="22"/>
        </w:rPr>
        <w:t>Handwerger</w:t>
      </w:r>
      <w:r w:rsidRPr="00B825E2">
        <w:rPr>
          <w:rFonts w:ascii="Arial Narrow" w:hAnsi="Arial Narrow" w:cs="Arial"/>
          <w:b/>
          <w:bCs/>
          <w:sz w:val="22"/>
          <w:szCs w:val="22"/>
        </w:rPr>
        <w:t xml:space="preserve">, </w:t>
      </w:r>
      <w:r w:rsidRPr="00B825E2">
        <w:rPr>
          <w:rFonts w:ascii="Arial Narrow" w:hAnsi="Arial Narrow" w:cs="Arial"/>
          <w:sz w:val="22"/>
          <w:szCs w:val="22"/>
        </w:rPr>
        <w:t xml:space="preserve">B., </w:t>
      </w:r>
      <w:r w:rsidRPr="00B825E2">
        <w:rPr>
          <w:rFonts w:ascii="Arial Narrow" w:hAnsi="Arial Narrow" w:cs="Arial"/>
          <w:b/>
          <w:bCs/>
          <w:sz w:val="22"/>
          <w:szCs w:val="22"/>
        </w:rPr>
        <w:t xml:space="preserve"> </w:t>
      </w:r>
      <w:r w:rsidRPr="00B825E2">
        <w:rPr>
          <w:rFonts w:ascii="Arial Narrow" w:hAnsi="Arial Narrow" w:cs="Arial"/>
          <w:sz w:val="22"/>
          <w:szCs w:val="22"/>
        </w:rPr>
        <w:t>Berman, B.</w:t>
      </w:r>
      <w:r w:rsidRPr="00B825E2">
        <w:rPr>
          <w:rFonts w:ascii="Arial Narrow" w:hAnsi="Arial Narrow" w:cs="Arial"/>
          <w:b/>
          <w:bCs/>
          <w:sz w:val="22"/>
          <w:szCs w:val="22"/>
        </w:rPr>
        <w:t xml:space="preserve"> </w:t>
      </w:r>
      <w:r w:rsidRPr="00B825E2">
        <w:rPr>
          <w:rFonts w:ascii="Arial Narrow" w:hAnsi="Arial Narrow" w:cs="Arial"/>
          <w:bCs/>
          <w:sz w:val="22"/>
          <w:szCs w:val="22"/>
        </w:rPr>
        <w:t>V</w:t>
      </w:r>
      <w:r w:rsidRPr="00B825E2">
        <w:rPr>
          <w:rFonts w:ascii="Arial Narrow" w:hAnsi="Arial Narrow" w:cs="Arial"/>
          <w:sz w:val="22"/>
          <w:szCs w:val="22"/>
        </w:rPr>
        <w:t xml:space="preserve">ariability in the traditional Chinese Medicine (TCM) diagnoses and herbal prescriptions provided by three TCM practitioners for 40 patients with rheumatoid arthritis. </w:t>
      </w:r>
      <w:r w:rsidRPr="00B825E2">
        <w:rPr>
          <w:rFonts w:ascii="Arial Narrow" w:eastAsia="MS Mincho" w:hAnsi="Arial Narrow" w:cs="Arial"/>
          <w:i/>
          <w:iCs/>
          <w:sz w:val="22"/>
          <w:szCs w:val="22"/>
        </w:rPr>
        <w:t>Journal of Alternative and Complementary Medicine.</w:t>
      </w:r>
      <w:r w:rsidRPr="00B825E2">
        <w:rPr>
          <w:rFonts w:ascii="Arial Narrow" w:hAnsi="Arial Narrow" w:cs="Arial"/>
          <w:sz w:val="22"/>
          <w:szCs w:val="22"/>
        </w:rPr>
        <w:t xml:space="preserve"> 2005:11(3):415-421</w:t>
      </w:r>
      <w:r w:rsidR="002A7133" w:rsidRPr="00B825E2">
        <w:rPr>
          <w:rFonts w:ascii="Arial Narrow" w:hAnsi="Arial Narrow" w:cs="Arial" w:hint="eastAsia"/>
          <w:sz w:val="22"/>
          <w:szCs w:val="22"/>
        </w:rPr>
        <w:t xml:space="preserve"> </w:t>
      </w:r>
      <w:r w:rsidR="002A7133" w:rsidRPr="00B825E2">
        <w:rPr>
          <w:rFonts w:ascii="Arial Narrow" w:hAnsi="Arial Narrow"/>
          <w:sz w:val="22"/>
          <w:szCs w:val="22"/>
        </w:rPr>
        <w:t>(SCI, IF=</w:t>
      </w:r>
      <w:r w:rsidR="002A7133" w:rsidRPr="00B825E2">
        <w:rPr>
          <w:rFonts w:ascii="Arial Narrow" w:hAnsi="Arial Narrow" w:hint="eastAsia"/>
          <w:sz w:val="22"/>
          <w:szCs w:val="22"/>
        </w:rPr>
        <w:t>1</w:t>
      </w:r>
      <w:r w:rsidR="002A7133" w:rsidRPr="00B825E2">
        <w:rPr>
          <w:rFonts w:ascii="Arial Narrow" w:hAnsi="Arial Narrow"/>
          <w:sz w:val="22"/>
          <w:szCs w:val="22"/>
        </w:rPr>
        <w:t>.</w:t>
      </w:r>
      <w:r w:rsidR="002A7133" w:rsidRPr="00B825E2">
        <w:rPr>
          <w:rFonts w:ascii="Arial Narrow" w:hAnsi="Arial Narrow" w:hint="eastAsia"/>
          <w:sz w:val="22"/>
          <w:szCs w:val="22"/>
        </w:rPr>
        <w:t>622</w:t>
      </w:r>
      <w:r w:rsidR="002A7133" w:rsidRPr="00B825E2">
        <w:rPr>
          <w:rFonts w:ascii="Arial Narrow" w:hAnsi="Arial Narrow"/>
          <w:sz w:val="22"/>
          <w:szCs w:val="22"/>
        </w:rPr>
        <w:t>)</w:t>
      </w:r>
    </w:p>
    <w:p w14:paraId="54CC0D6F" w14:textId="434CE8C6"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i/>
          <w:sz w:val="22"/>
          <w:szCs w:val="22"/>
        </w:rPr>
      </w:pPr>
      <w:hyperlink r:id="rId11" w:history="1">
        <w:r w:rsidRPr="00B825E2">
          <w:rPr>
            <w:rFonts w:ascii="Arial Narrow" w:hAnsi="Arial Narrow" w:cs="Arial"/>
            <w:sz w:val="22"/>
            <w:szCs w:val="22"/>
          </w:rPr>
          <w:t xml:space="preserve">Zhang GG, Yu C, Lee W, </w:t>
        </w:r>
        <w:r w:rsidRPr="00B825E2">
          <w:rPr>
            <w:rFonts w:ascii="Arial Narrow" w:hAnsi="Arial Narrow" w:cs="Arial"/>
            <w:b/>
            <w:sz w:val="22"/>
            <w:szCs w:val="22"/>
          </w:rPr>
          <w:t>Lao L</w:t>
        </w:r>
        <w:r w:rsidRPr="00B825E2">
          <w:rPr>
            <w:rFonts w:ascii="Arial Narrow" w:hAnsi="Arial Narrow" w:cs="Arial"/>
            <w:sz w:val="22"/>
            <w:szCs w:val="22"/>
          </w:rPr>
          <w:t>, Ren K, Berman BM.</w:t>
        </w:r>
      </w:hyperlink>
      <w:r w:rsidRPr="00B825E2">
        <w:rPr>
          <w:rFonts w:ascii="Arial Narrow" w:hAnsi="Arial Narrow" w:cs="Arial"/>
          <w:sz w:val="22"/>
          <w:szCs w:val="22"/>
        </w:rPr>
        <w:t xml:space="preserve"> Involvement of peripheral opioid mechanisms in electroacupuncture analgesia. </w:t>
      </w:r>
      <w:r w:rsidRPr="00B825E2">
        <w:rPr>
          <w:rFonts w:ascii="Arial Narrow" w:hAnsi="Arial Narrow" w:cs="Arial"/>
          <w:i/>
          <w:sz w:val="22"/>
          <w:szCs w:val="22"/>
        </w:rPr>
        <w:t>Explore (NY). 2005 Sep;1(5):365-71.</w:t>
      </w:r>
      <w:r w:rsidR="002A7133" w:rsidRPr="00B825E2">
        <w:rPr>
          <w:rFonts w:ascii="Arial Narrow" w:hAnsi="Arial Narrow" w:cs="Arial" w:hint="eastAsia"/>
          <w:i/>
          <w:sz w:val="22"/>
          <w:szCs w:val="22"/>
        </w:rPr>
        <w:t xml:space="preserve"> </w:t>
      </w:r>
      <w:r w:rsidR="002A7133" w:rsidRPr="00B825E2">
        <w:rPr>
          <w:rFonts w:ascii="Arial Narrow" w:hAnsi="Arial Narrow"/>
          <w:sz w:val="22"/>
          <w:szCs w:val="22"/>
        </w:rPr>
        <w:t>(SCI, IF=</w:t>
      </w:r>
      <w:r w:rsidR="002A7133" w:rsidRPr="00B825E2">
        <w:rPr>
          <w:rFonts w:ascii="Arial Narrow" w:hAnsi="Arial Narrow" w:hint="eastAsia"/>
          <w:sz w:val="22"/>
          <w:szCs w:val="22"/>
        </w:rPr>
        <w:t>1</w:t>
      </w:r>
      <w:r w:rsidR="002A7133" w:rsidRPr="00B825E2">
        <w:rPr>
          <w:rFonts w:ascii="Arial Narrow" w:hAnsi="Arial Narrow"/>
          <w:sz w:val="22"/>
          <w:szCs w:val="22"/>
        </w:rPr>
        <w:t>.</w:t>
      </w:r>
      <w:r w:rsidR="002A7133" w:rsidRPr="00B825E2">
        <w:rPr>
          <w:rFonts w:ascii="Arial Narrow" w:hAnsi="Arial Narrow" w:hint="eastAsia"/>
          <w:sz w:val="22"/>
          <w:szCs w:val="22"/>
        </w:rPr>
        <w:t>363</w:t>
      </w:r>
      <w:r w:rsidR="002A7133" w:rsidRPr="00B825E2">
        <w:rPr>
          <w:rFonts w:ascii="Arial Narrow" w:hAnsi="Arial Narrow"/>
          <w:sz w:val="22"/>
          <w:szCs w:val="22"/>
        </w:rPr>
        <w:t>)</w:t>
      </w:r>
    </w:p>
    <w:p w14:paraId="332C3AB6" w14:textId="72A1A676"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bookmarkStart w:id="43" w:name="OLE_LINK111"/>
      <w:r w:rsidRPr="00B825E2">
        <w:rPr>
          <w:rFonts w:ascii="Arial Narrow" w:hAnsi="Arial Narrow" w:cs="Arial"/>
          <w:sz w:val="22"/>
          <w:szCs w:val="22"/>
        </w:rPr>
        <w:t xml:space="preserve">Ezzo, J.M., Vickers, A.J., Richardson, M.A., Allen, C., Dibble, S.L., Issell, B.F., </w:t>
      </w:r>
      <w:r w:rsidRPr="00B825E2">
        <w:rPr>
          <w:rFonts w:ascii="Arial Narrow" w:hAnsi="Arial Narrow" w:cs="Arial"/>
          <w:b/>
          <w:bCs/>
          <w:sz w:val="22"/>
          <w:szCs w:val="22"/>
        </w:rPr>
        <w:t>Lao, L.</w:t>
      </w:r>
      <w:r w:rsidRPr="00B825E2">
        <w:rPr>
          <w:rFonts w:ascii="Arial Narrow" w:hAnsi="Arial Narrow" w:cs="Arial"/>
          <w:bCs/>
          <w:sz w:val="22"/>
          <w:szCs w:val="22"/>
        </w:rPr>
        <w:t>,</w:t>
      </w:r>
      <w:r w:rsidRPr="00B825E2">
        <w:rPr>
          <w:rFonts w:ascii="Arial Narrow" w:hAnsi="Arial Narrow" w:cs="Arial"/>
          <w:sz w:val="22"/>
          <w:szCs w:val="22"/>
        </w:rPr>
        <w:t xml:space="preserve"> Pearl, M., Ramirez, G., Roscoe, J.A., Shen, J., </w:t>
      </w:r>
      <w:proofErr w:type="spellStart"/>
      <w:r w:rsidRPr="00B825E2">
        <w:rPr>
          <w:rFonts w:ascii="Arial Narrow" w:hAnsi="Arial Narrow" w:cs="Arial"/>
          <w:sz w:val="22"/>
          <w:szCs w:val="22"/>
        </w:rPr>
        <w:t>Shivnan</w:t>
      </w:r>
      <w:proofErr w:type="spellEnd"/>
      <w:r w:rsidRPr="00B825E2">
        <w:rPr>
          <w:rFonts w:ascii="Arial Narrow" w:hAnsi="Arial Narrow" w:cs="Arial"/>
          <w:sz w:val="22"/>
          <w:szCs w:val="22"/>
        </w:rPr>
        <w:t xml:space="preserve">, J.C., Streitberger, K., </w:t>
      </w:r>
      <w:proofErr w:type="spellStart"/>
      <w:r w:rsidRPr="00B825E2">
        <w:rPr>
          <w:rFonts w:ascii="Arial Narrow" w:hAnsi="Arial Narrow" w:cs="Arial"/>
          <w:sz w:val="22"/>
          <w:szCs w:val="22"/>
        </w:rPr>
        <w:t>Treish</w:t>
      </w:r>
      <w:proofErr w:type="spellEnd"/>
      <w:r w:rsidRPr="00B825E2">
        <w:rPr>
          <w:rFonts w:ascii="Arial Narrow" w:hAnsi="Arial Narrow" w:cs="Arial"/>
          <w:sz w:val="22"/>
          <w:szCs w:val="22"/>
        </w:rPr>
        <w:t xml:space="preserve">, I., Zhang, G. Acupuncture-Point Stimulation for Chemotherapy-Induced Nausea and Vomiting. </w:t>
      </w:r>
      <w:r w:rsidRPr="00B825E2">
        <w:rPr>
          <w:rFonts w:ascii="Arial Narrow" w:hAnsi="Arial Narrow" w:cs="Arial"/>
          <w:i/>
          <w:sz w:val="22"/>
          <w:szCs w:val="22"/>
        </w:rPr>
        <w:t xml:space="preserve">Journal of Clinical Oncology. </w:t>
      </w:r>
      <w:r w:rsidRPr="00B825E2">
        <w:rPr>
          <w:rFonts w:ascii="Arial Narrow" w:hAnsi="Arial Narrow" w:cs="Arial"/>
          <w:sz w:val="22"/>
          <w:szCs w:val="22"/>
        </w:rPr>
        <w:t>2005:23(28):7188-98</w:t>
      </w:r>
      <w:r w:rsidR="002A7133" w:rsidRPr="00B825E2">
        <w:rPr>
          <w:rFonts w:ascii="Arial Narrow" w:hAnsi="Arial Narrow" w:cs="Arial" w:hint="eastAsia"/>
          <w:sz w:val="22"/>
          <w:szCs w:val="22"/>
        </w:rPr>
        <w:t xml:space="preserve"> </w:t>
      </w:r>
      <w:r w:rsidR="002A7133" w:rsidRPr="00B825E2">
        <w:rPr>
          <w:rFonts w:ascii="Arial Narrow" w:hAnsi="Arial Narrow"/>
          <w:sz w:val="22"/>
          <w:szCs w:val="22"/>
        </w:rPr>
        <w:t xml:space="preserve">(SCI, </w:t>
      </w:r>
      <w:r w:rsidR="002A7133" w:rsidRPr="002F1F96">
        <w:rPr>
          <w:rFonts w:ascii="Arial Narrow" w:hAnsi="Arial Narrow"/>
          <w:color w:val="FF0000"/>
          <w:sz w:val="22"/>
          <w:szCs w:val="22"/>
        </w:rPr>
        <w:t>IF=</w:t>
      </w:r>
      <w:r w:rsidR="002A7133" w:rsidRPr="002F1F96">
        <w:rPr>
          <w:rFonts w:ascii="Arial Narrow" w:hAnsi="Arial Narrow" w:hint="eastAsia"/>
          <w:color w:val="FF0000"/>
          <w:sz w:val="22"/>
          <w:szCs w:val="22"/>
        </w:rPr>
        <w:t>24</w:t>
      </w:r>
      <w:r w:rsidR="002A7133" w:rsidRPr="002F1F96">
        <w:rPr>
          <w:rFonts w:ascii="Arial Narrow" w:hAnsi="Arial Narrow"/>
          <w:color w:val="FF0000"/>
          <w:sz w:val="22"/>
          <w:szCs w:val="22"/>
        </w:rPr>
        <w:t>.</w:t>
      </w:r>
      <w:r w:rsidR="002A7133" w:rsidRPr="002F1F96">
        <w:rPr>
          <w:rFonts w:ascii="Arial Narrow" w:hAnsi="Arial Narrow" w:hint="eastAsia"/>
          <w:color w:val="FF0000"/>
          <w:sz w:val="22"/>
          <w:szCs w:val="22"/>
        </w:rPr>
        <w:t>008</w:t>
      </w:r>
      <w:r w:rsidR="002A7133" w:rsidRPr="002F1F96">
        <w:rPr>
          <w:rFonts w:ascii="Arial Narrow" w:hAnsi="Arial Narrow"/>
          <w:color w:val="FF0000"/>
          <w:sz w:val="22"/>
          <w:szCs w:val="22"/>
        </w:rPr>
        <w:t>)</w:t>
      </w:r>
    </w:p>
    <w:p w14:paraId="42D5145C" w14:textId="7BED08D9"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bookmarkStart w:id="44" w:name="OLE_LINK112"/>
      <w:bookmarkEnd w:id="43"/>
      <w:r w:rsidRPr="00B825E2">
        <w:rPr>
          <w:rFonts w:ascii="Arial Narrow" w:hAnsi="Arial Narrow" w:cs="Arial"/>
          <w:sz w:val="22"/>
          <w:szCs w:val="22"/>
        </w:rPr>
        <w:t xml:space="preserve">Zhang, R.-X., Liu, B., Wang, L., Ren, K., Qiao,  J.T., Berman, B.M., </w:t>
      </w:r>
      <w:r w:rsidRPr="00B825E2">
        <w:rPr>
          <w:rFonts w:ascii="Arial Narrow" w:hAnsi="Arial Narrow" w:cs="Arial"/>
          <w:b/>
          <w:bCs/>
          <w:sz w:val="22"/>
          <w:szCs w:val="22"/>
        </w:rPr>
        <w:t>Lao, L.</w:t>
      </w:r>
      <w:r w:rsidRPr="00B825E2">
        <w:rPr>
          <w:rFonts w:ascii="Arial Narrow" w:hAnsi="Arial Narrow" w:cs="Arial"/>
          <w:sz w:val="22"/>
          <w:szCs w:val="22"/>
        </w:rPr>
        <w:t xml:space="preserve"> Spinal glial activation in a new rat model of bone cancer pain produced by prostate cancer cell inoculation of the tibia. </w:t>
      </w:r>
      <w:r w:rsidRPr="00B825E2">
        <w:rPr>
          <w:rFonts w:ascii="Arial Narrow" w:hAnsi="Arial Narrow" w:cs="Arial"/>
          <w:i/>
          <w:sz w:val="22"/>
          <w:szCs w:val="22"/>
        </w:rPr>
        <w:t>Pain.</w:t>
      </w:r>
      <w:r w:rsidRPr="00B825E2">
        <w:rPr>
          <w:rFonts w:ascii="Arial Narrow" w:hAnsi="Arial Narrow" w:cs="Arial"/>
          <w:sz w:val="22"/>
          <w:szCs w:val="22"/>
        </w:rPr>
        <w:t xml:space="preserve"> 2005: 118(1-2): 125-136</w:t>
      </w:r>
      <w:r w:rsidR="002A7133" w:rsidRPr="00B825E2">
        <w:rPr>
          <w:rFonts w:ascii="Arial Narrow" w:hAnsi="Arial Narrow" w:cs="Arial" w:hint="eastAsia"/>
          <w:sz w:val="22"/>
          <w:szCs w:val="22"/>
        </w:rPr>
        <w:t xml:space="preserve"> </w:t>
      </w:r>
      <w:r w:rsidR="002A7133" w:rsidRPr="00B825E2">
        <w:rPr>
          <w:rFonts w:ascii="Arial Narrow" w:hAnsi="Arial Narrow"/>
          <w:sz w:val="22"/>
          <w:szCs w:val="22"/>
        </w:rPr>
        <w:t xml:space="preserve">(SCI, </w:t>
      </w:r>
      <w:r w:rsidR="002A7133" w:rsidRPr="002F1F96">
        <w:rPr>
          <w:rFonts w:ascii="Arial Narrow" w:hAnsi="Arial Narrow"/>
          <w:color w:val="FF0000"/>
          <w:sz w:val="22"/>
          <w:szCs w:val="22"/>
        </w:rPr>
        <w:t>IF=</w:t>
      </w:r>
      <w:r w:rsidR="002A7133" w:rsidRPr="002F1F96">
        <w:rPr>
          <w:rFonts w:ascii="Arial Narrow" w:hAnsi="Arial Narrow" w:hint="eastAsia"/>
          <w:color w:val="FF0000"/>
          <w:sz w:val="22"/>
          <w:szCs w:val="22"/>
        </w:rPr>
        <w:t>5</w:t>
      </w:r>
      <w:r w:rsidR="002A7133" w:rsidRPr="002F1F96">
        <w:rPr>
          <w:rFonts w:ascii="Arial Narrow" w:hAnsi="Arial Narrow"/>
          <w:color w:val="FF0000"/>
          <w:sz w:val="22"/>
          <w:szCs w:val="22"/>
        </w:rPr>
        <w:t>.</w:t>
      </w:r>
      <w:r w:rsidR="002A7133" w:rsidRPr="002F1F96">
        <w:rPr>
          <w:rFonts w:ascii="Arial Narrow" w:hAnsi="Arial Narrow" w:hint="eastAsia"/>
          <w:color w:val="FF0000"/>
          <w:sz w:val="22"/>
          <w:szCs w:val="22"/>
        </w:rPr>
        <w:t>445</w:t>
      </w:r>
      <w:r w:rsidR="002A7133" w:rsidRPr="00B825E2">
        <w:rPr>
          <w:rFonts w:ascii="Arial Narrow" w:hAnsi="Arial Narrow"/>
          <w:sz w:val="22"/>
          <w:szCs w:val="22"/>
        </w:rPr>
        <w:t>)</w:t>
      </w:r>
    </w:p>
    <w:bookmarkEnd w:id="44"/>
    <w:p w14:paraId="037AE8C3" w14:textId="79A5C3B1"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sz w:val="22"/>
          <w:szCs w:val="22"/>
        </w:rPr>
        <w:t>Zhao, B., Wang,</w:t>
      </w:r>
      <w:r w:rsidRPr="00B825E2">
        <w:rPr>
          <w:rFonts w:ascii="Arial Narrow" w:hAnsi="Arial Narrow" w:cs="Arial"/>
          <w:b/>
          <w:sz w:val="22"/>
          <w:szCs w:val="22"/>
          <w:vertAlign w:val="superscript"/>
        </w:rPr>
        <w:t xml:space="preserve"> </w:t>
      </w:r>
      <w:r w:rsidRPr="00B825E2">
        <w:rPr>
          <w:rFonts w:ascii="Arial Narrow" w:hAnsi="Arial Narrow" w:cs="Arial"/>
          <w:sz w:val="22"/>
          <w:szCs w:val="22"/>
        </w:rPr>
        <w:t xml:space="preserve">X., Lin, Z., Liu, R., </w:t>
      </w:r>
      <w:r w:rsidRPr="00B825E2">
        <w:rPr>
          <w:rFonts w:ascii="Arial Narrow" w:hAnsi="Arial Narrow" w:cs="Arial"/>
          <w:b/>
          <w:sz w:val="22"/>
          <w:szCs w:val="22"/>
        </w:rPr>
        <w:t>Lao, L.</w:t>
      </w:r>
      <w:r w:rsidRPr="00B825E2">
        <w:rPr>
          <w:rFonts w:ascii="Arial Narrow" w:hAnsi="Arial Narrow" w:cs="Arial"/>
          <w:sz w:val="22"/>
          <w:szCs w:val="22"/>
        </w:rPr>
        <w:t xml:space="preserve">  A Novel Sham Moxibustion Device: A Randomized, Placebo-controlled Trial. </w:t>
      </w:r>
      <w:r w:rsidRPr="00B825E2">
        <w:rPr>
          <w:rFonts w:ascii="Arial Narrow" w:hAnsi="Arial Narrow" w:cs="Arial"/>
          <w:i/>
          <w:sz w:val="22"/>
          <w:szCs w:val="22"/>
        </w:rPr>
        <w:t xml:space="preserve">Complementary Therapies in Medicine. </w:t>
      </w:r>
      <w:r w:rsidRPr="00B825E2">
        <w:rPr>
          <w:rFonts w:ascii="Arial Narrow" w:hAnsi="Arial Narrow" w:cs="Arial"/>
          <w:sz w:val="22"/>
          <w:szCs w:val="22"/>
        </w:rPr>
        <w:t>2006:14:53-60</w:t>
      </w:r>
      <w:r w:rsidR="002A7133" w:rsidRPr="00B825E2">
        <w:rPr>
          <w:rFonts w:ascii="Arial Narrow" w:hAnsi="Arial Narrow" w:cs="Arial" w:hint="eastAsia"/>
          <w:sz w:val="22"/>
          <w:szCs w:val="22"/>
        </w:rPr>
        <w:t xml:space="preserve"> </w:t>
      </w:r>
      <w:r w:rsidR="002A7133" w:rsidRPr="00B825E2">
        <w:rPr>
          <w:rFonts w:ascii="Arial Narrow" w:hAnsi="Arial Narrow"/>
          <w:sz w:val="22"/>
          <w:szCs w:val="22"/>
        </w:rPr>
        <w:t>(SCI, IF=</w:t>
      </w:r>
      <w:r w:rsidR="002A7133" w:rsidRPr="00B825E2">
        <w:rPr>
          <w:rFonts w:ascii="Arial Narrow" w:hAnsi="Arial Narrow" w:hint="eastAsia"/>
          <w:sz w:val="22"/>
          <w:szCs w:val="22"/>
        </w:rPr>
        <w:t>2</w:t>
      </w:r>
      <w:r w:rsidR="002A7133" w:rsidRPr="00B825E2">
        <w:rPr>
          <w:rFonts w:ascii="Arial Narrow" w:hAnsi="Arial Narrow"/>
          <w:sz w:val="22"/>
          <w:szCs w:val="22"/>
        </w:rPr>
        <w:t>.</w:t>
      </w:r>
      <w:r w:rsidR="002A7133" w:rsidRPr="00B825E2">
        <w:rPr>
          <w:rFonts w:ascii="Arial Narrow" w:hAnsi="Arial Narrow" w:hint="eastAsia"/>
          <w:sz w:val="22"/>
          <w:szCs w:val="22"/>
        </w:rPr>
        <w:t>013</w:t>
      </w:r>
      <w:r w:rsidR="002A7133" w:rsidRPr="00B825E2">
        <w:rPr>
          <w:rFonts w:ascii="Arial Narrow" w:hAnsi="Arial Narrow"/>
          <w:sz w:val="22"/>
          <w:szCs w:val="22"/>
        </w:rPr>
        <w:t>)</w:t>
      </w:r>
    </w:p>
    <w:p w14:paraId="1D40446D" w14:textId="3CCC995D"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bookmarkStart w:id="45" w:name="OLE_LINK58"/>
      <w:r w:rsidRPr="00B825E2">
        <w:rPr>
          <w:rFonts w:ascii="Arial Narrow" w:hAnsi="Arial Narrow" w:cs="Arial"/>
          <w:sz w:val="22"/>
          <w:szCs w:val="22"/>
        </w:rPr>
        <w:t>Shen, X., Ding, G.,</w:t>
      </w:r>
      <w:r w:rsidRPr="00B825E2">
        <w:rPr>
          <w:rFonts w:ascii="Arial Narrow" w:hAnsi="Arial Narrow" w:cs="Arial"/>
          <w:sz w:val="22"/>
          <w:szCs w:val="22"/>
          <w:vertAlign w:val="superscript"/>
        </w:rPr>
        <w:t xml:space="preserve"> </w:t>
      </w:r>
      <w:r w:rsidRPr="00B825E2">
        <w:rPr>
          <w:rFonts w:ascii="Arial Narrow" w:hAnsi="Arial Narrow" w:cs="Arial"/>
          <w:sz w:val="22"/>
          <w:szCs w:val="22"/>
        </w:rPr>
        <w:t>Wei, J.,</w:t>
      </w:r>
      <w:r w:rsidRPr="00B825E2">
        <w:rPr>
          <w:rFonts w:ascii="Arial Narrow" w:hAnsi="Arial Narrow" w:cs="Arial"/>
          <w:sz w:val="22"/>
          <w:szCs w:val="22"/>
          <w:vertAlign w:val="superscript"/>
        </w:rPr>
        <w:t xml:space="preserve">   </w:t>
      </w:r>
      <w:r w:rsidRPr="00B825E2">
        <w:rPr>
          <w:rFonts w:ascii="Arial Narrow" w:hAnsi="Arial Narrow" w:cs="Arial"/>
          <w:sz w:val="22"/>
          <w:szCs w:val="22"/>
        </w:rPr>
        <w:t>Zhao, L., Zhou, Y.,</w:t>
      </w:r>
      <w:r w:rsidRPr="00B825E2">
        <w:rPr>
          <w:rFonts w:ascii="Arial Narrow" w:hAnsi="Arial Narrow" w:cs="Arial"/>
          <w:sz w:val="22"/>
          <w:szCs w:val="22"/>
          <w:vertAlign w:val="superscript"/>
        </w:rPr>
        <w:t xml:space="preserve">  </w:t>
      </w:r>
      <w:r w:rsidRPr="00B825E2">
        <w:rPr>
          <w:rFonts w:ascii="Arial Narrow" w:eastAsia="FangSong_GB2312" w:hAnsi="Arial Narrow" w:cs="Arial"/>
          <w:sz w:val="22"/>
          <w:szCs w:val="22"/>
        </w:rPr>
        <w:t xml:space="preserve">Deng, H., </w:t>
      </w:r>
      <w:r w:rsidRPr="00B825E2">
        <w:rPr>
          <w:rFonts w:ascii="Arial Narrow" w:hAnsi="Arial Narrow" w:cs="Arial"/>
          <w:b/>
          <w:sz w:val="22"/>
          <w:szCs w:val="22"/>
        </w:rPr>
        <w:t xml:space="preserve">Lao, L. </w:t>
      </w:r>
      <w:r w:rsidRPr="00B825E2">
        <w:rPr>
          <w:rFonts w:ascii="Arial Narrow" w:hAnsi="Arial Narrow" w:cs="Arial"/>
          <w:sz w:val="22"/>
          <w:szCs w:val="22"/>
        </w:rPr>
        <w:t xml:space="preserve">An Infrared Radiation Study of the Biophysical Characteristics of Traditional Moxibustion. </w:t>
      </w:r>
      <w:r w:rsidRPr="00B825E2">
        <w:rPr>
          <w:rFonts w:ascii="Arial Narrow" w:hAnsi="Arial Narrow" w:cs="Arial"/>
          <w:i/>
          <w:sz w:val="22"/>
          <w:szCs w:val="22"/>
        </w:rPr>
        <w:t xml:space="preserve">Complementary Therapies in Medicine, </w:t>
      </w:r>
      <w:r w:rsidRPr="00B825E2">
        <w:rPr>
          <w:rFonts w:ascii="Arial Narrow" w:hAnsi="Arial Narrow" w:cs="Arial"/>
          <w:sz w:val="22"/>
          <w:szCs w:val="22"/>
        </w:rPr>
        <w:t>2006:14(3):213-219</w:t>
      </w:r>
      <w:r w:rsidR="002A7133" w:rsidRPr="00B825E2">
        <w:rPr>
          <w:rFonts w:ascii="Arial Narrow" w:hAnsi="Arial Narrow" w:cs="Arial" w:hint="eastAsia"/>
          <w:sz w:val="22"/>
          <w:szCs w:val="22"/>
        </w:rPr>
        <w:t xml:space="preserve"> </w:t>
      </w:r>
      <w:bookmarkEnd w:id="45"/>
      <w:r w:rsidR="002A7133" w:rsidRPr="00B825E2">
        <w:rPr>
          <w:rFonts w:ascii="Arial Narrow" w:hAnsi="Arial Narrow"/>
          <w:sz w:val="22"/>
          <w:szCs w:val="22"/>
        </w:rPr>
        <w:t>(SCI, IF=</w:t>
      </w:r>
      <w:r w:rsidR="002A7133" w:rsidRPr="00B825E2">
        <w:rPr>
          <w:rFonts w:ascii="Arial Narrow" w:hAnsi="Arial Narrow" w:hint="eastAsia"/>
          <w:sz w:val="22"/>
          <w:szCs w:val="22"/>
        </w:rPr>
        <w:t>2</w:t>
      </w:r>
      <w:r w:rsidR="002A7133" w:rsidRPr="00B825E2">
        <w:rPr>
          <w:rFonts w:ascii="Arial Narrow" w:hAnsi="Arial Narrow"/>
          <w:sz w:val="22"/>
          <w:szCs w:val="22"/>
        </w:rPr>
        <w:t>.</w:t>
      </w:r>
      <w:r w:rsidR="002A7133" w:rsidRPr="00B825E2">
        <w:rPr>
          <w:rFonts w:ascii="Arial Narrow" w:hAnsi="Arial Narrow" w:hint="eastAsia"/>
          <w:sz w:val="22"/>
          <w:szCs w:val="22"/>
        </w:rPr>
        <w:t>013</w:t>
      </w:r>
      <w:r w:rsidR="002A7133" w:rsidRPr="00B825E2">
        <w:rPr>
          <w:rFonts w:ascii="Arial Narrow" w:hAnsi="Arial Narrow"/>
          <w:sz w:val="22"/>
          <w:szCs w:val="22"/>
        </w:rPr>
        <w:t>)</w:t>
      </w:r>
    </w:p>
    <w:p w14:paraId="458DDD4B" w14:textId="549A8FD2"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b/>
          <w:bCs/>
          <w:sz w:val="22"/>
          <w:szCs w:val="22"/>
        </w:rPr>
        <w:t xml:space="preserve">Lao, L., </w:t>
      </w:r>
      <w:r w:rsidRPr="00B825E2">
        <w:rPr>
          <w:rFonts w:ascii="Arial Narrow" w:hAnsi="Arial Narrow" w:cs="Arial"/>
          <w:bCs/>
          <w:sz w:val="22"/>
          <w:szCs w:val="22"/>
        </w:rPr>
        <w:t xml:space="preserve">Fan, A.Y., Zhang, R-X., </w:t>
      </w:r>
      <w:r w:rsidRPr="00B825E2">
        <w:rPr>
          <w:rFonts w:ascii="Arial Narrow" w:hAnsi="Arial Narrow" w:cs="Arial"/>
          <w:sz w:val="22"/>
          <w:szCs w:val="22"/>
        </w:rPr>
        <w:t xml:space="preserve">Zhou, A.N., </w:t>
      </w:r>
      <w:r w:rsidRPr="00B825E2">
        <w:rPr>
          <w:rFonts w:ascii="Arial Narrow" w:hAnsi="Arial Narrow" w:cs="Arial"/>
          <w:bCs/>
          <w:sz w:val="22"/>
          <w:szCs w:val="22"/>
        </w:rPr>
        <w:t xml:space="preserve">Ma, Z-Z., Lee, D. Y-W., </w:t>
      </w:r>
      <w:r w:rsidRPr="00B825E2">
        <w:rPr>
          <w:rFonts w:ascii="Arial Narrow" w:hAnsi="Arial Narrow" w:cs="Arial"/>
          <w:sz w:val="22"/>
          <w:szCs w:val="22"/>
        </w:rPr>
        <w:t>Ren, K.,</w:t>
      </w:r>
      <w:r w:rsidRPr="00B825E2">
        <w:rPr>
          <w:rFonts w:ascii="Arial Narrow" w:hAnsi="Arial Narrow" w:cs="Arial"/>
          <w:bCs/>
          <w:sz w:val="22"/>
          <w:szCs w:val="22"/>
        </w:rPr>
        <w:t xml:space="preserve"> Berman B. </w:t>
      </w:r>
      <w:r w:rsidRPr="00B825E2">
        <w:rPr>
          <w:rFonts w:ascii="Arial Narrow" w:hAnsi="Arial Narrow" w:cs="Arial"/>
          <w:sz w:val="22"/>
          <w:szCs w:val="22"/>
        </w:rPr>
        <w:t>Anti-</w:t>
      </w:r>
      <w:proofErr w:type="spellStart"/>
      <w:r w:rsidRPr="00B825E2">
        <w:rPr>
          <w:rFonts w:ascii="Arial Narrow" w:hAnsi="Arial Narrow" w:cs="Arial"/>
          <w:sz w:val="22"/>
          <w:szCs w:val="22"/>
        </w:rPr>
        <w:t>hyperalgesic</w:t>
      </w:r>
      <w:proofErr w:type="spellEnd"/>
      <w:r w:rsidRPr="00B825E2">
        <w:rPr>
          <w:rFonts w:ascii="Arial Narrow" w:hAnsi="Arial Narrow" w:cs="Arial"/>
          <w:sz w:val="22"/>
          <w:szCs w:val="22"/>
        </w:rPr>
        <w:t xml:space="preserve"> and anti-inflammatory effects of the modified Chinese herbal formula</w:t>
      </w:r>
      <w:r w:rsidRPr="00B825E2">
        <w:rPr>
          <w:rFonts w:ascii="Arial Narrow" w:hAnsi="Arial Narrow" w:cs="Arial"/>
          <w:i/>
          <w:sz w:val="22"/>
          <w:szCs w:val="22"/>
        </w:rPr>
        <w:t xml:space="preserve"> Huo Luo Xiao Ling Dan</w:t>
      </w:r>
      <w:r w:rsidRPr="00B825E2">
        <w:rPr>
          <w:rFonts w:ascii="Arial Narrow" w:hAnsi="Arial Narrow" w:cs="Arial"/>
          <w:sz w:val="22"/>
          <w:szCs w:val="22"/>
        </w:rPr>
        <w:t xml:space="preserve"> (HLXL) in Rats. </w:t>
      </w:r>
      <w:r w:rsidRPr="00B825E2">
        <w:rPr>
          <w:rFonts w:ascii="Arial Narrow" w:hAnsi="Arial Narrow" w:cs="Arial"/>
          <w:i/>
          <w:iCs/>
          <w:sz w:val="22"/>
          <w:szCs w:val="22"/>
        </w:rPr>
        <w:t xml:space="preserve">American Journal of Chinese Medicine. </w:t>
      </w:r>
      <w:r w:rsidRPr="00B825E2">
        <w:rPr>
          <w:rFonts w:ascii="Arial Narrow" w:hAnsi="Arial Narrow" w:cs="Arial"/>
          <w:iCs/>
          <w:sz w:val="22"/>
          <w:szCs w:val="22"/>
        </w:rPr>
        <w:t>2006:34(5):833-844</w:t>
      </w:r>
      <w:r w:rsidR="002A7133" w:rsidRPr="00B825E2">
        <w:rPr>
          <w:rFonts w:ascii="Arial Narrow" w:hAnsi="Arial Narrow" w:cs="Arial" w:hint="eastAsia"/>
          <w:iCs/>
          <w:sz w:val="22"/>
          <w:szCs w:val="22"/>
        </w:rPr>
        <w:t xml:space="preserve"> </w:t>
      </w:r>
      <w:r w:rsidR="002A7133" w:rsidRPr="00B825E2">
        <w:rPr>
          <w:rFonts w:ascii="Arial Narrow" w:hAnsi="Arial Narrow"/>
          <w:sz w:val="22"/>
          <w:szCs w:val="22"/>
        </w:rPr>
        <w:t>(SCI, IF=</w:t>
      </w:r>
      <w:r w:rsidR="002A7133" w:rsidRPr="00B825E2">
        <w:rPr>
          <w:rFonts w:ascii="Arial Narrow" w:hAnsi="Arial Narrow" w:hint="eastAsia"/>
          <w:sz w:val="22"/>
          <w:szCs w:val="22"/>
        </w:rPr>
        <w:t>3</w:t>
      </w:r>
      <w:r w:rsidR="002A7133" w:rsidRPr="00B825E2">
        <w:rPr>
          <w:rFonts w:ascii="Arial Narrow" w:hAnsi="Arial Narrow"/>
          <w:sz w:val="22"/>
          <w:szCs w:val="22"/>
        </w:rPr>
        <w:t>.</w:t>
      </w:r>
      <w:r w:rsidR="002A7133" w:rsidRPr="00B825E2">
        <w:rPr>
          <w:rFonts w:ascii="Arial Narrow" w:hAnsi="Arial Narrow" w:hint="eastAsia"/>
          <w:sz w:val="22"/>
          <w:szCs w:val="22"/>
        </w:rPr>
        <w:t>222</w:t>
      </w:r>
      <w:r w:rsidR="002A7133" w:rsidRPr="00B825E2">
        <w:rPr>
          <w:rFonts w:ascii="Arial Narrow" w:hAnsi="Arial Narrow"/>
          <w:sz w:val="22"/>
          <w:szCs w:val="22"/>
        </w:rPr>
        <w:t>)</w:t>
      </w:r>
    </w:p>
    <w:p w14:paraId="6E6F5BF6" w14:textId="28D2BF39"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bookmarkStart w:id="46" w:name="OLE_LINK116"/>
      <w:r w:rsidRPr="00B825E2">
        <w:rPr>
          <w:rFonts w:ascii="Arial Narrow" w:hAnsi="Arial Narrow" w:cs="Arial"/>
          <w:sz w:val="22"/>
          <w:szCs w:val="22"/>
        </w:rPr>
        <w:t xml:space="preserve">Lim B, Manheimer E, </w:t>
      </w:r>
      <w:r w:rsidRPr="00B825E2">
        <w:rPr>
          <w:rFonts w:ascii="Arial Narrow" w:hAnsi="Arial Narrow" w:cs="Arial"/>
          <w:b/>
          <w:sz w:val="22"/>
          <w:szCs w:val="22"/>
        </w:rPr>
        <w:t>Lao L</w:t>
      </w:r>
      <w:r w:rsidRPr="00B825E2">
        <w:rPr>
          <w:rFonts w:ascii="Arial Narrow" w:hAnsi="Arial Narrow" w:cs="Arial"/>
          <w:sz w:val="22"/>
          <w:szCs w:val="22"/>
        </w:rPr>
        <w:t xml:space="preserve">, </w:t>
      </w:r>
      <w:proofErr w:type="spellStart"/>
      <w:r w:rsidRPr="00B825E2">
        <w:rPr>
          <w:rFonts w:ascii="Arial Narrow" w:hAnsi="Arial Narrow" w:cs="Arial"/>
          <w:sz w:val="22"/>
          <w:szCs w:val="22"/>
        </w:rPr>
        <w:t>Ziea</w:t>
      </w:r>
      <w:proofErr w:type="spellEnd"/>
      <w:r w:rsidRPr="00B825E2">
        <w:rPr>
          <w:rFonts w:ascii="Arial Narrow" w:hAnsi="Arial Narrow" w:cs="Arial"/>
          <w:sz w:val="22"/>
          <w:szCs w:val="22"/>
        </w:rPr>
        <w:t xml:space="preserve"> E, Wisniewski J, Liu J, Berman B</w:t>
      </w:r>
      <w:r w:rsidR="00967B57" w:rsidRPr="00B825E2">
        <w:rPr>
          <w:rFonts w:ascii="Arial Narrow" w:hAnsi="Arial Narrow" w:cs="Arial" w:hint="eastAsia"/>
          <w:sz w:val="22"/>
          <w:szCs w:val="22"/>
          <w:lang w:eastAsia="zh-HK"/>
        </w:rPr>
        <w:t>.</w:t>
      </w:r>
      <w:r w:rsidRPr="00B825E2">
        <w:rPr>
          <w:rFonts w:ascii="Arial Narrow" w:hAnsi="Arial Narrow" w:cs="Arial"/>
          <w:sz w:val="22"/>
          <w:szCs w:val="22"/>
        </w:rPr>
        <w:t xml:space="preserve"> Acupuncture for treatment of irritable bowel syndrome. </w:t>
      </w:r>
      <w:r w:rsidRPr="00B825E2">
        <w:rPr>
          <w:rFonts w:ascii="Arial Narrow" w:hAnsi="Arial Narrow" w:cs="Arial"/>
          <w:i/>
          <w:sz w:val="22"/>
          <w:szCs w:val="22"/>
        </w:rPr>
        <w:t>Cochrane Database Syst Rev. 2006 Oct 18;(4):CD005111.</w:t>
      </w:r>
      <w:r w:rsidR="002A7133" w:rsidRPr="00B825E2">
        <w:rPr>
          <w:rFonts w:ascii="Arial Narrow" w:hAnsi="Arial Narrow"/>
          <w:sz w:val="22"/>
          <w:szCs w:val="22"/>
        </w:rPr>
        <w:t xml:space="preserve"> (SCI, </w:t>
      </w:r>
      <w:r w:rsidR="002A7133" w:rsidRPr="002F1F96">
        <w:rPr>
          <w:rFonts w:ascii="Arial Narrow" w:hAnsi="Arial Narrow"/>
          <w:color w:val="FF0000"/>
          <w:sz w:val="22"/>
          <w:szCs w:val="22"/>
        </w:rPr>
        <w:t>IF=</w:t>
      </w:r>
      <w:r w:rsidR="002A7133" w:rsidRPr="002F1F96">
        <w:rPr>
          <w:rFonts w:ascii="Arial Narrow" w:hAnsi="Arial Narrow" w:hint="eastAsia"/>
          <w:color w:val="FF0000"/>
          <w:sz w:val="22"/>
          <w:szCs w:val="22"/>
        </w:rPr>
        <w:t>6</w:t>
      </w:r>
      <w:r w:rsidR="002A7133" w:rsidRPr="002F1F96">
        <w:rPr>
          <w:rFonts w:ascii="Arial Narrow" w:hAnsi="Arial Narrow"/>
          <w:color w:val="FF0000"/>
          <w:sz w:val="22"/>
          <w:szCs w:val="22"/>
        </w:rPr>
        <w:t>.</w:t>
      </w:r>
      <w:r w:rsidR="002A7133" w:rsidRPr="002F1F96">
        <w:rPr>
          <w:rFonts w:ascii="Arial Narrow" w:hAnsi="Arial Narrow" w:hint="eastAsia"/>
          <w:color w:val="FF0000"/>
          <w:sz w:val="22"/>
          <w:szCs w:val="22"/>
        </w:rPr>
        <w:t>124</w:t>
      </w:r>
      <w:r w:rsidR="002A7133" w:rsidRPr="002F1F96">
        <w:rPr>
          <w:rFonts w:ascii="Arial Narrow" w:hAnsi="Arial Narrow"/>
          <w:color w:val="FF0000"/>
          <w:sz w:val="22"/>
          <w:szCs w:val="22"/>
        </w:rPr>
        <w:t>)</w:t>
      </w:r>
    </w:p>
    <w:p w14:paraId="4127E4C7" w14:textId="59EDCE16"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bookmarkStart w:id="47" w:name="OLE_LINK61"/>
      <w:bookmarkEnd w:id="46"/>
      <w:r w:rsidRPr="00B825E2">
        <w:rPr>
          <w:rFonts w:ascii="Arial Narrow" w:hAnsi="Arial Narrow" w:cs="Arial"/>
          <w:b/>
          <w:sz w:val="22"/>
          <w:szCs w:val="22"/>
        </w:rPr>
        <w:t xml:space="preserve">Lao L </w:t>
      </w:r>
      <w:r w:rsidRPr="00B825E2">
        <w:rPr>
          <w:rFonts w:ascii="Arial Narrow" w:hAnsi="Arial Narrow" w:cs="Arial"/>
          <w:sz w:val="22"/>
          <w:szCs w:val="22"/>
        </w:rPr>
        <w:t xml:space="preserve">.Acupuncture practice, past and present: is it safe and effective? </w:t>
      </w:r>
      <w:r w:rsidRPr="00B825E2">
        <w:rPr>
          <w:rFonts w:ascii="Arial Narrow" w:hAnsi="Arial Narrow" w:cs="Arial"/>
          <w:i/>
          <w:sz w:val="22"/>
          <w:szCs w:val="22"/>
        </w:rPr>
        <w:t xml:space="preserve">J Soc </w:t>
      </w:r>
      <w:proofErr w:type="spellStart"/>
      <w:r w:rsidRPr="00B825E2">
        <w:rPr>
          <w:rFonts w:ascii="Arial Narrow" w:hAnsi="Arial Narrow" w:cs="Arial"/>
          <w:i/>
          <w:sz w:val="22"/>
          <w:szCs w:val="22"/>
        </w:rPr>
        <w:t>Integr</w:t>
      </w:r>
      <w:proofErr w:type="spellEnd"/>
      <w:r w:rsidRPr="00B825E2">
        <w:rPr>
          <w:rFonts w:ascii="Arial Narrow" w:hAnsi="Arial Narrow" w:cs="Arial"/>
          <w:i/>
          <w:sz w:val="22"/>
          <w:szCs w:val="22"/>
        </w:rPr>
        <w:t xml:space="preserve"> Oncol. </w:t>
      </w:r>
      <w:r w:rsidRPr="00B825E2">
        <w:rPr>
          <w:rFonts w:ascii="Arial Narrow" w:hAnsi="Arial Narrow" w:cs="Arial"/>
          <w:sz w:val="22"/>
          <w:szCs w:val="22"/>
        </w:rPr>
        <w:t>2006 Winter; 4(1):13-5</w:t>
      </w:r>
      <w:bookmarkEnd w:id="47"/>
      <w:r w:rsidRPr="00B825E2">
        <w:rPr>
          <w:rFonts w:ascii="Arial Narrow" w:hAnsi="Arial Narrow" w:cs="Arial"/>
          <w:sz w:val="22"/>
          <w:szCs w:val="22"/>
        </w:rPr>
        <w:t xml:space="preserve">. </w:t>
      </w:r>
      <w:r w:rsidR="002A7133" w:rsidRPr="00B825E2">
        <w:rPr>
          <w:rFonts w:ascii="Arial Narrow" w:hAnsi="Arial Narrow"/>
          <w:sz w:val="22"/>
          <w:szCs w:val="22"/>
        </w:rPr>
        <w:t>(SCI, IF=</w:t>
      </w:r>
      <w:r w:rsidR="002A7133" w:rsidRPr="00B825E2">
        <w:rPr>
          <w:rFonts w:ascii="Arial Narrow" w:hAnsi="Arial Narrow" w:hint="eastAsia"/>
          <w:sz w:val="22"/>
          <w:szCs w:val="22"/>
        </w:rPr>
        <w:t>1</w:t>
      </w:r>
      <w:r w:rsidR="002A7133" w:rsidRPr="00B825E2">
        <w:rPr>
          <w:rFonts w:ascii="Arial Narrow" w:hAnsi="Arial Narrow"/>
          <w:sz w:val="22"/>
          <w:szCs w:val="22"/>
        </w:rPr>
        <w:t>.</w:t>
      </w:r>
      <w:r w:rsidR="002A7133" w:rsidRPr="00B825E2">
        <w:rPr>
          <w:rFonts w:ascii="Arial Narrow" w:hAnsi="Arial Narrow" w:hint="eastAsia"/>
          <w:sz w:val="22"/>
          <w:szCs w:val="22"/>
        </w:rPr>
        <w:t>622</w:t>
      </w:r>
      <w:r w:rsidR="002A7133" w:rsidRPr="00B825E2">
        <w:rPr>
          <w:rFonts w:ascii="Arial Narrow" w:hAnsi="Arial Narrow"/>
          <w:sz w:val="22"/>
          <w:szCs w:val="22"/>
        </w:rPr>
        <w:t>)</w:t>
      </w:r>
    </w:p>
    <w:p w14:paraId="32807C3D" w14:textId="7BD75021"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hyperlink r:id="rId12" w:history="1">
        <w:r w:rsidRPr="00B825E2">
          <w:rPr>
            <w:rFonts w:ascii="Arial Narrow" w:hAnsi="Arial Narrow" w:cs="Arial"/>
            <w:sz w:val="22"/>
            <w:szCs w:val="22"/>
          </w:rPr>
          <w:t xml:space="preserve">Ezzo JM, Richardson MA, Vickers A, Allen C, Dibble SL, Issell BF, </w:t>
        </w:r>
        <w:r w:rsidRPr="00B825E2">
          <w:rPr>
            <w:rFonts w:ascii="Arial Narrow" w:hAnsi="Arial Narrow" w:cs="Arial"/>
            <w:b/>
            <w:sz w:val="22"/>
            <w:szCs w:val="22"/>
          </w:rPr>
          <w:t>Lao L</w:t>
        </w:r>
        <w:r w:rsidRPr="00B825E2">
          <w:rPr>
            <w:rFonts w:ascii="Arial Narrow" w:hAnsi="Arial Narrow" w:cs="Arial"/>
            <w:sz w:val="22"/>
            <w:szCs w:val="22"/>
          </w:rPr>
          <w:t xml:space="preserve">, Pearl M, Ramirez G, Roscoe J, Shen J, </w:t>
        </w:r>
        <w:proofErr w:type="spellStart"/>
        <w:r w:rsidRPr="00B825E2">
          <w:rPr>
            <w:rFonts w:ascii="Arial Narrow" w:hAnsi="Arial Narrow" w:cs="Arial"/>
            <w:sz w:val="22"/>
            <w:szCs w:val="22"/>
          </w:rPr>
          <w:t>Shivnan</w:t>
        </w:r>
        <w:proofErr w:type="spellEnd"/>
        <w:r w:rsidRPr="00B825E2">
          <w:rPr>
            <w:rFonts w:ascii="Arial Narrow" w:hAnsi="Arial Narrow" w:cs="Arial"/>
            <w:sz w:val="22"/>
            <w:szCs w:val="22"/>
          </w:rPr>
          <w:t xml:space="preserve"> JC, Streitberger K, </w:t>
        </w:r>
        <w:proofErr w:type="spellStart"/>
        <w:r w:rsidRPr="00B825E2">
          <w:rPr>
            <w:rFonts w:ascii="Arial Narrow" w:hAnsi="Arial Narrow" w:cs="Arial"/>
            <w:sz w:val="22"/>
            <w:szCs w:val="22"/>
          </w:rPr>
          <w:t>Treish</w:t>
        </w:r>
        <w:proofErr w:type="spellEnd"/>
        <w:r w:rsidRPr="00B825E2">
          <w:rPr>
            <w:rFonts w:ascii="Arial Narrow" w:hAnsi="Arial Narrow" w:cs="Arial"/>
            <w:sz w:val="22"/>
            <w:szCs w:val="22"/>
          </w:rPr>
          <w:t xml:space="preserve"> I, Zhang G.</w:t>
        </w:r>
      </w:hyperlink>
      <w:r w:rsidRPr="00B825E2">
        <w:rPr>
          <w:rFonts w:ascii="Arial Narrow" w:hAnsi="Arial Narrow" w:cs="Arial"/>
          <w:sz w:val="22"/>
          <w:szCs w:val="22"/>
        </w:rPr>
        <w:t xml:space="preserve"> Acupuncture-point stimulation for chemotherapy-induced nausea or vomiting. </w:t>
      </w:r>
      <w:r w:rsidRPr="00B825E2">
        <w:rPr>
          <w:rFonts w:ascii="Arial Narrow" w:hAnsi="Arial Narrow" w:cs="Arial"/>
          <w:i/>
          <w:sz w:val="22"/>
          <w:szCs w:val="22"/>
        </w:rPr>
        <w:t xml:space="preserve">Cochrane Database Syst Rev. </w:t>
      </w:r>
      <w:r w:rsidRPr="00B825E2">
        <w:rPr>
          <w:rFonts w:ascii="Arial Narrow" w:hAnsi="Arial Narrow" w:cs="Arial"/>
          <w:sz w:val="22"/>
          <w:szCs w:val="22"/>
        </w:rPr>
        <w:t>2006 Apr 19;(2):CD002285</w:t>
      </w:r>
      <w:r w:rsidR="002A7133" w:rsidRPr="00B825E2">
        <w:rPr>
          <w:rFonts w:ascii="Arial Narrow" w:hAnsi="Arial Narrow" w:cs="Arial" w:hint="eastAsia"/>
          <w:sz w:val="22"/>
          <w:szCs w:val="22"/>
        </w:rPr>
        <w:t xml:space="preserve"> </w:t>
      </w:r>
      <w:r w:rsidR="002A7133" w:rsidRPr="00B825E2">
        <w:rPr>
          <w:rFonts w:ascii="Arial Narrow" w:hAnsi="Arial Narrow"/>
          <w:sz w:val="22"/>
          <w:szCs w:val="22"/>
        </w:rPr>
        <w:t>(SCI</w:t>
      </w:r>
      <w:r w:rsidR="002A7133" w:rsidRPr="002F1F96">
        <w:rPr>
          <w:rFonts w:ascii="Arial Narrow" w:hAnsi="Arial Narrow"/>
          <w:color w:val="FF0000"/>
          <w:sz w:val="22"/>
          <w:szCs w:val="22"/>
        </w:rPr>
        <w:t>, IF=</w:t>
      </w:r>
      <w:r w:rsidR="002A7133" w:rsidRPr="002F1F96">
        <w:rPr>
          <w:rFonts w:ascii="Arial Narrow" w:hAnsi="Arial Narrow" w:hint="eastAsia"/>
          <w:color w:val="FF0000"/>
          <w:sz w:val="22"/>
          <w:szCs w:val="22"/>
        </w:rPr>
        <w:t>6</w:t>
      </w:r>
      <w:r w:rsidR="002A7133" w:rsidRPr="002F1F96">
        <w:rPr>
          <w:rFonts w:ascii="Arial Narrow" w:hAnsi="Arial Narrow"/>
          <w:color w:val="FF0000"/>
          <w:sz w:val="22"/>
          <w:szCs w:val="22"/>
        </w:rPr>
        <w:t>.</w:t>
      </w:r>
      <w:r w:rsidR="002A7133" w:rsidRPr="002F1F96">
        <w:rPr>
          <w:rFonts w:ascii="Arial Narrow" w:hAnsi="Arial Narrow" w:hint="eastAsia"/>
          <w:color w:val="FF0000"/>
          <w:sz w:val="22"/>
          <w:szCs w:val="22"/>
        </w:rPr>
        <w:t>124</w:t>
      </w:r>
      <w:r w:rsidR="002A7133" w:rsidRPr="00B825E2">
        <w:rPr>
          <w:rFonts w:ascii="Arial Narrow" w:hAnsi="Arial Narrow"/>
          <w:sz w:val="22"/>
          <w:szCs w:val="22"/>
        </w:rPr>
        <w:t>)</w:t>
      </w:r>
    </w:p>
    <w:p w14:paraId="062AF0C1" w14:textId="26CA7E68"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hyperlink r:id="rId13" w:history="1">
        <w:r w:rsidRPr="00B825E2">
          <w:rPr>
            <w:rStyle w:val="Hyperlink"/>
            <w:rFonts w:ascii="Arial Narrow" w:hAnsi="Arial Narrow" w:cs="Arial"/>
            <w:color w:val="auto"/>
            <w:sz w:val="22"/>
            <w:szCs w:val="22"/>
            <w:u w:val="none"/>
          </w:rPr>
          <w:t xml:space="preserve">Langevin HM, Hammerschlag R, </w:t>
        </w:r>
        <w:r w:rsidRPr="00B825E2">
          <w:rPr>
            <w:rStyle w:val="Hyperlink"/>
            <w:rFonts w:ascii="Arial Narrow" w:hAnsi="Arial Narrow" w:cs="Arial"/>
            <w:b/>
            <w:color w:val="auto"/>
            <w:sz w:val="22"/>
            <w:szCs w:val="22"/>
            <w:u w:val="none"/>
          </w:rPr>
          <w:t>Lao L</w:t>
        </w:r>
        <w:r w:rsidRPr="00B825E2">
          <w:rPr>
            <w:rStyle w:val="Hyperlink"/>
            <w:rFonts w:ascii="Arial Narrow" w:hAnsi="Arial Narrow" w:cs="Arial"/>
            <w:color w:val="auto"/>
            <w:sz w:val="22"/>
            <w:szCs w:val="22"/>
            <w:u w:val="none"/>
          </w:rPr>
          <w:t xml:space="preserve">, </w:t>
        </w:r>
        <w:proofErr w:type="spellStart"/>
        <w:r w:rsidRPr="00B825E2">
          <w:rPr>
            <w:rStyle w:val="Hyperlink"/>
            <w:rFonts w:ascii="Arial Narrow" w:hAnsi="Arial Narrow" w:cs="Arial"/>
            <w:color w:val="auto"/>
            <w:sz w:val="22"/>
            <w:szCs w:val="22"/>
            <w:u w:val="none"/>
          </w:rPr>
          <w:t>Napadow</w:t>
        </w:r>
        <w:proofErr w:type="spellEnd"/>
        <w:r w:rsidRPr="00B825E2">
          <w:rPr>
            <w:rStyle w:val="Hyperlink"/>
            <w:rFonts w:ascii="Arial Narrow" w:hAnsi="Arial Narrow" w:cs="Arial"/>
            <w:color w:val="auto"/>
            <w:sz w:val="22"/>
            <w:szCs w:val="22"/>
            <w:u w:val="none"/>
          </w:rPr>
          <w:t xml:space="preserve"> V, Schnyer RN, Sherman KJ.</w:t>
        </w:r>
      </w:hyperlink>
      <w:r w:rsidRPr="00B825E2">
        <w:rPr>
          <w:rFonts w:ascii="Arial Narrow" w:hAnsi="Arial Narrow" w:cs="Arial"/>
          <w:sz w:val="22"/>
          <w:szCs w:val="22"/>
        </w:rPr>
        <w:t xml:space="preserve"> Controversies in acupuncture research: selection of controls and outcome measures in acupuncture clinical trials.</w:t>
      </w:r>
      <w:r w:rsidRPr="00B825E2">
        <w:rPr>
          <w:rFonts w:ascii="Arial Narrow" w:hAnsi="Arial Narrow" w:cs="Arial"/>
          <w:i/>
          <w:sz w:val="22"/>
          <w:szCs w:val="22"/>
        </w:rPr>
        <w:t xml:space="preserve"> J Altern Complement Med. </w:t>
      </w:r>
      <w:r w:rsidRPr="00B825E2">
        <w:rPr>
          <w:rFonts w:ascii="Arial Narrow" w:hAnsi="Arial Narrow" w:cs="Arial"/>
          <w:sz w:val="22"/>
          <w:szCs w:val="22"/>
        </w:rPr>
        <w:t>2006 Dec;12(10):943-53.</w:t>
      </w:r>
      <w:r w:rsidR="006B0A36" w:rsidRPr="00B825E2">
        <w:rPr>
          <w:rFonts w:ascii="Arial Narrow" w:hAnsi="Arial Narrow" w:cs="Arial" w:hint="eastAsia"/>
          <w:sz w:val="22"/>
          <w:szCs w:val="22"/>
        </w:rPr>
        <w:t xml:space="preserve"> </w:t>
      </w:r>
      <w:r w:rsidR="002A7133" w:rsidRPr="00B825E2">
        <w:rPr>
          <w:rFonts w:ascii="Arial Narrow" w:hAnsi="Arial Narrow"/>
          <w:sz w:val="22"/>
          <w:szCs w:val="22"/>
        </w:rPr>
        <w:t>(SCI, IF=</w:t>
      </w:r>
      <w:r w:rsidR="002A7133" w:rsidRPr="00B825E2">
        <w:rPr>
          <w:rFonts w:ascii="Arial Narrow" w:hAnsi="Arial Narrow" w:hint="eastAsia"/>
          <w:sz w:val="22"/>
          <w:szCs w:val="22"/>
        </w:rPr>
        <w:t>1</w:t>
      </w:r>
      <w:r w:rsidR="002A7133" w:rsidRPr="00B825E2">
        <w:rPr>
          <w:rFonts w:ascii="Arial Narrow" w:hAnsi="Arial Narrow"/>
          <w:sz w:val="22"/>
          <w:szCs w:val="22"/>
        </w:rPr>
        <w:t>.</w:t>
      </w:r>
      <w:r w:rsidR="002A7133" w:rsidRPr="00B825E2">
        <w:rPr>
          <w:rFonts w:ascii="Arial Narrow" w:hAnsi="Arial Narrow" w:hint="eastAsia"/>
          <w:sz w:val="22"/>
          <w:szCs w:val="22"/>
        </w:rPr>
        <w:t>622</w:t>
      </w:r>
      <w:r w:rsidR="002A7133" w:rsidRPr="00B825E2">
        <w:rPr>
          <w:rFonts w:ascii="Arial Narrow" w:hAnsi="Arial Narrow"/>
          <w:sz w:val="22"/>
          <w:szCs w:val="22"/>
        </w:rPr>
        <w:t>)</w:t>
      </w:r>
    </w:p>
    <w:bookmarkStart w:id="48" w:name="OLE_LINK62"/>
    <w:p w14:paraId="3862BF41" w14:textId="1961519A"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fldChar w:fldCharType="begin"/>
      </w:r>
      <w:r w:rsidRPr="001F22A6">
        <w:rPr>
          <w:lang w:val="pt-BR"/>
        </w:rPr>
        <w:instrText>HYPERLINK "http://www.ncbi.nlm.nih.gov/entrez/query.fcgi?db=pubmed&amp;cmd=Retrieve&amp;dopt=AbstractPlus&amp;list_uids=17308513&amp;query_hl=4&amp;itool=pubmed_docsum"</w:instrText>
      </w:r>
      <w:r>
        <w:fldChar w:fldCharType="separate"/>
      </w:r>
      <w:r w:rsidRPr="00B825E2">
        <w:rPr>
          <w:rStyle w:val="Hyperlink"/>
          <w:rFonts w:ascii="Arial Narrow" w:hAnsi="Arial Narrow" w:cs="Arial"/>
          <w:color w:val="auto"/>
          <w:sz w:val="22"/>
          <w:szCs w:val="22"/>
          <w:u w:val="none"/>
          <w:lang w:val="de-DE"/>
        </w:rPr>
        <w:t xml:space="preserve">Manheimer E, Lim B, </w:t>
      </w:r>
      <w:r w:rsidRPr="00B825E2">
        <w:rPr>
          <w:rStyle w:val="Hyperlink"/>
          <w:rFonts w:ascii="Arial Narrow" w:hAnsi="Arial Narrow" w:cs="Arial"/>
          <w:b/>
          <w:color w:val="auto"/>
          <w:sz w:val="22"/>
          <w:szCs w:val="22"/>
          <w:u w:val="none"/>
          <w:lang w:val="de-DE"/>
        </w:rPr>
        <w:t>Lao L,</w:t>
      </w:r>
      <w:r w:rsidRPr="00B825E2">
        <w:rPr>
          <w:rStyle w:val="Hyperlink"/>
          <w:rFonts w:ascii="Arial Narrow" w:hAnsi="Arial Narrow" w:cs="Arial"/>
          <w:color w:val="auto"/>
          <w:sz w:val="22"/>
          <w:szCs w:val="22"/>
          <w:u w:val="none"/>
          <w:lang w:val="de-DE"/>
        </w:rPr>
        <w:t xml:space="preserve"> Berman B.</w:t>
      </w:r>
      <w:r>
        <w:fldChar w:fldCharType="end"/>
      </w:r>
      <w:r w:rsidRPr="00B825E2">
        <w:rPr>
          <w:rFonts w:ascii="Arial Narrow" w:hAnsi="Arial Narrow" w:cs="Arial"/>
          <w:sz w:val="22"/>
          <w:szCs w:val="22"/>
          <w:lang w:val="de-DE"/>
        </w:rPr>
        <w:t xml:space="preserve"> </w:t>
      </w:r>
      <w:r w:rsidRPr="00B825E2">
        <w:rPr>
          <w:rFonts w:ascii="Arial Narrow" w:hAnsi="Arial Narrow" w:cs="Arial"/>
          <w:sz w:val="22"/>
          <w:szCs w:val="22"/>
        </w:rPr>
        <w:t xml:space="preserve">Acupuncture for knee osteoarthritis - a </w:t>
      </w:r>
      <w:proofErr w:type="spellStart"/>
      <w:r w:rsidRPr="00B825E2">
        <w:rPr>
          <w:rFonts w:ascii="Arial Narrow" w:hAnsi="Arial Narrow" w:cs="Arial"/>
          <w:sz w:val="22"/>
          <w:szCs w:val="22"/>
        </w:rPr>
        <w:t>randomised</w:t>
      </w:r>
      <w:proofErr w:type="spellEnd"/>
      <w:r w:rsidRPr="00B825E2">
        <w:rPr>
          <w:rFonts w:ascii="Arial Narrow" w:hAnsi="Arial Narrow" w:cs="Arial"/>
          <w:sz w:val="22"/>
          <w:szCs w:val="22"/>
        </w:rPr>
        <w:t xml:space="preserve"> trial using a novel sham. </w:t>
      </w:r>
      <w:proofErr w:type="spellStart"/>
      <w:r w:rsidRPr="00B825E2">
        <w:rPr>
          <w:rFonts w:ascii="Arial Narrow" w:hAnsi="Arial Narrow" w:cs="Arial"/>
          <w:i/>
          <w:sz w:val="22"/>
          <w:szCs w:val="22"/>
        </w:rPr>
        <w:t>Acupunct</w:t>
      </w:r>
      <w:proofErr w:type="spellEnd"/>
      <w:r w:rsidRPr="00B825E2">
        <w:rPr>
          <w:rFonts w:ascii="Arial Narrow" w:hAnsi="Arial Narrow" w:cs="Arial"/>
          <w:i/>
          <w:sz w:val="22"/>
          <w:szCs w:val="22"/>
        </w:rPr>
        <w:t xml:space="preserve"> Med.</w:t>
      </w:r>
      <w:r w:rsidRPr="00B825E2">
        <w:rPr>
          <w:rFonts w:ascii="Arial Narrow" w:hAnsi="Arial Narrow" w:cs="Arial"/>
          <w:sz w:val="22"/>
          <w:szCs w:val="22"/>
        </w:rPr>
        <w:t xml:space="preserve"> 2006 Dec;24 Suppl:S7-14</w:t>
      </w:r>
      <w:r w:rsidR="006B0A36" w:rsidRPr="00B825E2">
        <w:rPr>
          <w:rFonts w:ascii="Arial Narrow" w:hAnsi="Arial Narrow" w:cs="Arial" w:hint="eastAsia"/>
          <w:sz w:val="22"/>
          <w:szCs w:val="22"/>
        </w:rPr>
        <w:t xml:space="preserve"> </w:t>
      </w:r>
      <w:bookmarkEnd w:id="48"/>
      <w:r w:rsidR="006B0A36" w:rsidRPr="00B825E2">
        <w:rPr>
          <w:rFonts w:ascii="Arial Narrow" w:hAnsi="Arial Narrow"/>
          <w:sz w:val="22"/>
          <w:szCs w:val="22"/>
        </w:rPr>
        <w:t>(SCI, IF=</w:t>
      </w:r>
      <w:r w:rsidR="006B0A36" w:rsidRPr="00B825E2">
        <w:rPr>
          <w:rFonts w:ascii="Arial Narrow" w:hAnsi="Arial Narrow" w:hint="eastAsia"/>
          <w:sz w:val="22"/>
          <w:szCs w:val="22"/>
        </w:rPr>
        <w:t>2</w:t>
      </w:r>
      <w:r w:rsidR="006B0A36" w:rsidRPr="00B825E2">
        <w:rPr>
          <w:rFonts w:ascii="Arial Narrow" w:hAnsi="Arial Narrow"/>
          <w:sz w:val="22"/>
          <w:szCs w:val="22"/>
        </w:rPr>
        <w:t>.</w:t>
      </w:r>
      <w:r w:rsidR="006B0A36" w:rsidRPr="00B825E2">
        <w:rPr>
          <w:rFonts w:ascii="Arial Narrow" w:hAnsi="Arial Narrow" w:hint="eastAsia"/>
          <w:sz w:val="22"/>
          <w:szCs w:val="22"/>
        </w:rPr>
        <w:t>156</w:t>
      </w:r>
      <w:r w:rsidR="006B0A36" w:rsidRPr="00B825E2">
        <w:rPr>
          <w:rFonts w:ascii="Arial Narrow" w:hAnsi="Arial Narrow"/>
          <w:sz w:val="22"/>
          <w:szCs w:val="22"/>
        </w:rPr>
        <w:t>)</w:t>
      </w:r>
    </w:p>
    <w:p w14:paraId="3F5001B9" w14:textId="4839D9E9"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cs="Arial"/>
          <w:sz w:val="22"/>
          <w:szCs w:val="22"/>
        </w:rPr>
        <w:t xml:space="preserve">Li A, </w:t>
      </w:r>
      <w:r w:rsidRPr="00B825E2">
        <w:rPr>
          <w:rFonts w:ascii="Arial Narrow" w:hAnsi="Arial Narrow" w:cs="Arial"/>
          <w:b/>
          <w:sz w:val="22"/>
          <w:szCs w:val="22"/>
        </w:rPr>
        <w:t>Lao L,</w:t>
      </w:r>
      <w:r w:rsidRPr="00B825E2">
        <w:rPr>
          <w:rFonts w:ascii="Arial Narrow" w:hAnsi="Arial Narrow" w:cs="Arial"/>
          <w:sz w:val="22"/>
          <w:szCs w:val="22"/>
        </w:rPr>
        <w:t xml:space="preserve"> Wang Y, Zha</w:t>
      </w:r>
      <w:r w:rsidR="00D7713F" w:rsidRPr="00B825E2">
        <w:rPr>
          <w:rFonts w:ascii="Arial Narrow" w:hAnsi="Arial Narrow" w:cs="Arial"/>
          <w:sz w:val="22"/>
          <w:szCs w:val="22"/>
        </w:rPr>
        <w:t>ng H, Ren K, Berman B, Zhang R</w:t>
      </w:r>
      <w:r w:rsidR="00D7713F" w:rsidRPr="00B825E2">
        <w:rPr>
          <w:rFonts w:ascii="Arial Narrow" w:hAnsi="Arial Narrow" w:cs="Arial" w:hint="eastAsia"/>
          <w:sz w:val="22"/>
          <w:szCs w:val="22"/>
          <w:lang w:eastAsia="zh-HK"/>
        </w:rPr>
        <w:t>.</w:t>
      </w:r>
      <w:r w:rsidRPr="00B825E2">
        <w:rPr>
          <w:rFonts w:ascii="Arial Narrow" w:hAnsi="Arial Narrow" w:cs="Arial"/>
          <w:sz w:val="22"/>
          <w:szCs w:val="22"/>
        </w:rPr>
        <w:t xml:space="preserve"> Interleukin-1ra inhibits Fos expression and hyperalgesia in rats. </w:t>
      </w:r>
      <w:proofErr w:type="spellStart"/>
      <w:r w:rsidRPr="00B825E2">
        <w:rPr>
          <w:rFonts w:ascii="Arial Narrow" w:hAnsi="Arial Narrow" w:cs="Arial"/>
          <w:i/>
          <w:sz w:val="22"/>
          <w:szCs w:val="22"/>
        </w:rPr>
        <w:t>Neuroreport</w:t>
      </w:r>
      <w:proofErr w:type="spellEnd"/>
      <w:r w:rsidRPr="00B825E2">
        <w:rPr>
          <w:rFonts w:ascii="Arial Narrow" w:hAnsi="Arial Narrow" w:cs="Arial"/>
          <w:i/>
          <w:sz w:val="22"/>
          <w:szCs w:val="22"/>
        </w:rPr>
        <w:t xml:space="preserve">. </w:t>
      </w:r>
      <w:r w:rsidRPr="00B825E2">
        <w:rPr>
          <w:rFonts w:ascii="Arial Narrow" w:hAnsi="Arial Narrow" w:cs="Arial"/>
          <w:sz w:val="22"/>
          <w:szCs w:val="22"/>
        </w:rPr>
        <w:t>2007:18(5): 495-498</w:t>
      </w:r>
      <w:r w:rsidR="006B0A36" w:rsidRPr="00B825E2">
        <w:rPr>
          <w:rFonts w:ascii="Arial Narrow" w:hAnsi="Arial Narrow" w:cs="Arial" w:hint="eastAsia"/>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1</w:t>
      </w:r>
      <w:r w:rsidR="006B0A36" w:rsidRPr="00B825E2">
        <w:rPr>
          <w:rFonts w:ascii="Arial Narrow" w:hAnsi="Arial Narrow"/>
          <w:sz w:val="22"/>
          <w:szCs w:val="22"/>
        </w:rPr>
        <w:t>.</w:t>
      </w:r>
      <w:r w:rsidR="006B0A36" w:rsidRPr="00B825E2">
        <w:rPr>
          <w:rFonts w:ascii="Arial Narrow" w:hAnsi="Arial Narrow" w:hint="eastAsia"/>
          <w:sz w:val="22"/>
          <w:szCs w:val="22"/>
        </w:rPr>
        <w:t>395</w:t>
      </w:r>
      <w:r w:rsidR="006B0A36" w:rsidRPr="00B825E2">
        <w:rPr>
          <w:rFonts w:ascii="Arial Narrow" w:hAnsi="Arial Narrow"/>
          <w:sz w:val="22"/>
          <w:szCs w:val="22"/>
        </w:rPr>
        <w:t>)</w:t>
      </w:r>
    </w:p>
    <w:p w14:paraId="7B5ED944" w14:textId="0A888A1D"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hyperlink r:id="rId14" w:history="1">
        <w:r w:rsidRPr="00B825E2">
          <w:rPr>
            <w:rStyle w:val="Hyperlink"/>
            <w:rFonts w:ascii="Arial Narrow" w:hAnsi="Arial Narrow" w:cs="Arial"/>
            <w:color w:val="auto"/>
            <w:sz w:val="22"/>
            <w:szCs w:val="22"/>
            <w:u w:val="none"/>
            <w:lang w:val="de-DE"/>
          </w:rPr>
          <w:t xml:space="preserve">Ren TH, Wu J, Yew D, Ziea E, </w:t>
        </w:r>
        <w:r w:rsidRPr="00B825E2">
          <w:rPr>
            <w:rStyle w:val="Hyperlink"/>
            <w:rFonts w:ascii="Arial Narrow" w:hAnsi="Arial Narrow" w:cs="Arial"/>
            <w:b/>
            <w:color w:val="auto"/>
            <w:sz w:val="22"/>
            <w:szCs w:val="22"/>
            <w:u w:val="none"/>
            <w:lang w:val="de-DE"/>
          </w:rPr>
          <w:t>Lao L,</w:t>
        </w:r>
        <w:r w:rsidRPr="00B825E2">
          <w:rPr>
            <w:rStyle w:val="Hyperlink"/>
            <w:rFonts w:ascii="Arial Narrow" w:hAnsi="Arial Narrow" w:cs="Arial"/>
            <w:color w:val="auto"/>
            <w:sz w:val="22"/>
            <w:szCs w:val="22"/>
            <w:u w:val="none"/>
            <w:lang w:val="de-DE"/>
          </w:rPr>
          <w:t xml:space="preserve"> Leung WK, Berman B, Hu PJ, Sung JJ.</w:t>
        </w:r>
      </w:hyperlink>
      <w:r w:rsidRPr="00B825E2">
        <w:rPr>
          <w:rFonts w:ascii="Arial Narrow" w:hAnsi="Arial Narrow" w:cs="Arial"/>
          <w:sz w:val="22"/>
          <w:szCs w:val="22"/>
          <w:lang w:val="de-DE"/>
        </w:rPr>
        <w:t xml:space="preserve"> </w:t>
      </w:r>
      <w:r w:rsidRPr="00B825E2">
        <w:rPr>
          <w:rFonts w:ascii="Arial Narrow" w:hAnsi="Arial Narrow" w:cs="Arial"/>
          <w:sz w:val="22"/>
          <w:szCs w:val="22"/>
        </w:rPr>
        <w:t xml:space="preserve">Effects of neonatal maternal separation on neurochemical and sensory response to colonic distension in a rat model of irritable bowel syndrome. </w:t>
      </w:r>
      <w:r w:rsidRPr="00B825E2">
        <w:rPr>
          <w:rFonts w:ascii="Arial Narrow" w:hAnsi="Arial Narrow" w:cs="Arial"/>
          <w:i/>
          <w:sz w:val="22"/>
          <w:szCs w:val="22"/>
        </w:rPr>
        <w:t xml:space="preserve">Am J </w:t>
      </w:r>
      <w:proofErr w:type="spellStart"/>
      <w:r w:rsidRPr="00B825E2">
        <w:rPr>
          <w:rFonts w:ascii="Arial Narrow" w:hAnsi="Arial Narrow" w:cs="Arial"/>
          <w:i/>
          <w:sz w:val="22"/>
          <w:szCs w:val="22"/>
        </w:rPr>
        <w:t>Physiol</w:t>
      </w:r>
      <w:proofErr w:type="spellEnd"/>
      <w:r w:rsidRPr="00B825E2">
        <w:rPr>
          <w:rFonts w:ascii="Arial Narrow" w:hAnsi="Arial Narrow" w:cs="Arial"/>
          <w:i/>
          <w:sz w:val="22"/>
          <w:szCs w:val="22"/>
        </w:rPr>
        <w:t xml:space="preserve"> </w:t>
      </w:r>
      <w:proofErr w:type="spellStart"/>
      <w:r w:rsidRPr="00B825E2">
        <w:rPr>
          <w:rFonts w:ascii="Arial Narrow" w:hAnsi="Arial Narrow" w:cs="Arial"/>
          <w:i/>
          <w:sz w:val="22"/>
          <w:szCs w:val="22"/>
        </w:rPr>
        <w:t>Gastrointest</w:t>
      </w:r>
      <w:proofErr w:type="spellEnd"/>
      <w:r w:rsidRPr="00B825E2">
        <w:rPr>
          <w:rFonts w:ascii="Arial Narrow" w:hAnsi="Arial Narrow" w:cs="Arial"/>
          <w:i/>
          <w:sz w:val="22"/>
          <w:szCs w:val="22"/>
        </w:rPr>
        <w:t xml:space="preserve"> Liver Physiol.</w:t>
      </w:r>
      <w:r w:rsidRPr="00B825E2">
        <w:rPr>
          <w:rFonts w:ascii="Arial Narrow" w:hAnsi="Arial Narrow" w:cs="Arial"/>
          <w:sz w:val="22"/>
          <w:szCs w:val="22"/>
        </w:rPr>
        <w:t xml:space="preserve"> 2007 Mar;292(3):G849-56.</w:t>
      </w:r>
      <w:r w:rsidR="006B0A36" w:rsidRPr="00B825E2">
        <w:rPr>
          <w:rFonts w:ascii="Arial Narrow" w:hAnsi="Arial Narrow" w:cs="Arial" w:hint="eastAsia"/>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3</w:t>
      </w:r>
      <w:r w:rsidR="006B0A36" w:rsidRPr="00B825E2">
        <w:rPr>
          <w:rFonts w:ascii="Arial Narrow" w:hAnsi="Arial Narrow"/>
          <w:sz w:val="22"/>
          <w:szCs w:val="22"/>
        </w:rPr>
        <w:t>.</w:t>
      </w:r>
      <w:r w:rsidR="006B0A36" w:rsidRPr="00B825E2">
        <w:rPr>
          <w:rFonts w:ascii="Arial Narrow" w:hAnsi="Arial Narrow" w:hint="eastAsia"/>
          <w:sz w:val="22"/>
          <w:szCs w:val="22"/>
        </w:rPr>
        <w:t>468</w:t>
      </w:r>
      <w:r w:rsidR="006B0A36" w:rsidRPr="00B825E2">
        <w:rPr>
          <w:rFonts w:ascii="Arial Narrow" w:hAnsi="Arial Narrow"/>
          <w:sz w:val="22"/>
          <w:szCs w:val="22"/>
        </w:rPr>
        <w:t>)</w:t>
      </w:r>
    </w:p>
    <w:p w14:paraId="00C1F55A" w14:textId="3B8585E7"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bookmarkStart w:id="49" w:name="OLE_LINK69"/>
      <w:bookmarkStart w:id="50" w:name="OLE_LINK117"/>
      <w:r w:rsidRPr="00B825E2">
        <w:rPr>
          <w:rFonts w:ascii="Arial Narrow" w:hAnsi="Arial Narrow" w:cs="Arial"/>
          <w:sz w:val="22"/>
          <w:szCs w:val="22"/>
        </w:rPr>
        <w:t xml:space="preserve">Manheimer, E., Linde, K, </w:t>
      </w:r>
      <w:r w:rsidRPr="00B825E2">
        <w:rPr>
          <w:rFonts w:ascii="Arial Narrow" w:hAnsi="Arial Narrow" w:cs="Arial"/>
          <w:b/>
          <w:sz w:val="22"/>
          <w:szCs w:val="22"/>
        </w:rPr>
        <w:t>Lao L,</w:t>
      </w:r>
      <w:r w:rsidRPr="00B825E2">
        <w:rPr>
          <w:rFonts w:ascii="Arial Narrow" w:hAnsi="Arial Narrow" w:cs="Arial"/>
          <w:sz w:val="22"/>
          <w:szCs w:val="22"/>
        </w:rPr>
        <w:t xml:space="preserve"> Bouter, LM, Berman, BM. Meta-analysis: Acupuncture for osteoarthritis of the knee. </w:t>
      </w:r>
      <w:r w:rsidRPr="00B825E2">
        <w:rPr>
          <w:rFonts w:ascii="Arial Narrow" w:hAnsi="Arial Narrow" w:cs="Arial"/>
          <w:i/>
          <w:sz w:val="22"/>
          <w:szCs w:val="22"/>
        </w:rPr>
        <w:t>Ann Intern Med.</w:t>
      </w:r>
      <w:r w:rsidRPr="00B825E2">
        <w:rPr>
          <w:rFonts w:ascii="Arial Narrow" w:hAnsi="Arial Narrow" w:cs="Syntax-Roman"/>
          <w:sz w:val="22"/>
          <w:szCs w:val="22"/>
        </w:rPr>
        <w:t xml:space="preserve"> 2007</w:t>
      </w:r>
      <w:r w:rsidRPr="00B825E2">
        <w:rPr>
          <w:rFonts w:ascii="Arial Narrow" w:hAnsi="Arial Narrow" w:cs="Syntax-Roman" w:hint="eastAsia"/>
          <w:sz w:val="22"/>
          <w:szCs w:val="22"/>
        </w:rPr>
        <w:t>:</w:t>
      </w:r>
      <w:r w:rsidRPr="00B825E2">
        <w:rPr>
          <w:rFonts w:ascii="Arial Narrow" w:hAnsi="Arial Narrow" w:cs="Syntax-Roman"/>
          <w:sz w:val="22"/>
          <w:szCs w:val="22"/>
        </w:rPr>
        <w:t>146:868-877.</w:t>
      </w:r>
      <w:r w:rsidR="006B0A36" w:rsidRPr="00B825E2">
        <w:rPr>
          <w:rFonts w:ascii="Arial Narrow" w:hAnsi="Arial Narrow" w:cs="Syntax-Roman" w:hint="eastAsia"/>
          <w:sz w:val="22"/>
          <w:szCs w:val="22"/>
        </w:rPr>
        <w:t xml:space="preserve"> </w:t>
      </w:r>
      <w:bookmarkEnd w:id="49"/>
      <w:r w:rsidR="006B0A36" w:rsidRPr="00B825E2">
        <w:rPr>
          <w:rFonts w:ascii="Arial Narrow" w:hAnsi="Arial Narrow"/>
          <w:sz w:val="22"/>
          <w:szCs w:val="22"/>
        </w:rPr>
        <w:t>(SCI</w:t>
      </w:r>
      <w:r w:rsidR="006B0A36" w:rsidRPr="002F1F96">
        <w:rPr>
          <w:rFonts w:ascii="Arial Narrow" w:hAnsi="Arial Narrow"/>
          <w:color w:val="FF0000"/>
          <w:sz w:val="22"/>
          <w:szCs w:val="22"/>
        </w:rPr>
        <w:t>, IF=</w:t>
      </w:r>
      <w:r w:rsidR="006B0A36" w:rsidRPr="002F1F96">
        <w:rPr>
          <w:rFonts w:ascii="Arial Narrow" w:hAnsi="Arial Narrow" w:hint="eastAsia"/>
          <w:color w:val="FF0000"/>
          <w:sz w:val="22"/>
          <w:szCs w:val="22"/>
        </w:rPr>
        <w:t>17</w:t>
      </w:r>
      <w:r w:rsidR="006B0A36" w:rsidRPr="002F1F96">
        <w:rPr>
          <w:rFonts w:ascii="Arial Narrow" w:hAnsi="Arial Narrow"/>
          <w:color w:val="FF0000"/>
          <w:sz w:val="22"/>
          <w:szCs w:val="22"/>
        </w:rPr>
        <w:t>.</w:t>
      </w:r>
      <w:r w:rsidR="006B0A36" w:rsidRPr="002F1F96">
        <w:rPr>
          <w:rFonts w:ascii="Arial Narrow" w:hAnsi="Arial Narrow" w:hint="eastAsia"/>
          <w:color w:val="FF0000"/>
          <w:sz w:val="22"/>
          <w:szCs w:val="22"/>
        </w:rPr>
        <w:t>135</w:t>
      </w:r>
      <w:r w:rsidR="006B0A36" w:rsidRPr="00B825E2">
        <w:rPr>
          <w:rFonts w:ascii="Arial Narrow" w:hAnsi="Arial Narrow"/>
          <w:sz w:val="22"/>
          <w:szCs w:val="22"/>
        </w:rPr>
        <w:t>)</w:t>
      </w:r>
    </w:p>
    <w:bookmarkEnd w:id="50"/>
    <w:p w14:paraId="2BEE23AF" w14:textId="256DED82"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Arial"/>
          <w:sz w:val="22"/>
          <w:szCs w:val="22"/>
        </w:rPr>
      </w:pPr>
      <w:r w:rsidRPr="00B825E2">
        <w:rPr>
          <w:rFonts w:ascii="Arial Narrow" w:hAnsi="Arial Narrow"/>
          <w:sz w:val="22"/>
          <w:szCs w:val="22"/>
        </w:rPr>
        <w:t>Li A,</w:t>
      </w:r>
      <w:r w:rsidRPr="00B825E2">
        <w:rPr>
          <w:rFonts w:ascii="Arial Narrow" w:hAnsi="Arial Narrow" w:cs="Courier New"/>
          <w:sz w:val="22"/>
          <w:szCs w:val="22"/>
        </w:rPr>
        <w:t xml:space="preserve"> </w:t>
      </w:r>
      <w:r w:rsidRPr="00B825E2">
        <w:rPr>
          <w:rFonts w:ascii="Arial Narrow" w:hAnsi="Arial Narrow"/>
          <w:sz w:val="22"/>
          <w:szCs w:val="22"/>
        </w:rPr>
        <w:t>Zhang, R-X,</w:t>
      </w:r>
      <w:r w:rsidRPr="00B825E2">
        <w:rPr>
          <w:rFonts w:ascii="Arial Narrow" w:hAnsi="Arial Narrow" w:cs="Courier New"/>
          <w:sz w:val="22"/>
          <w:szCs w:val="22"/>
        </w:rPr>
        <w:t xml:space="preserve"> </w:t>
      </w:r>
      <w:r w:rsidRPr="00B825E2">
        <w:rPr>
          <w:rFonts w:ascii="Arial Narrow" w:hAnsi="Arial Narrow"/>
          <w:sz w:val="22"/>
          <w:szCs w:val="22"/>
        </w:rPr>
        <w:t>Wang Y,</w:t>
      </w:r>
      <w:r w:rsidRPr="00B825E2">
        <w:rPr>
          <w:rFonts w:ascii="Arial Narrow" w:hAnsi="Arial Narrow" w:cs="Courier New"/>
          <w:sz w:val="22"/>
          <w:szCs w:val="22"/>
        </w:rPr>
        <w:t xml:space="preserve"> </w:t>
      </w:r>
      <w:r w:rsidRPr="00B825E2">
        <w:rPr>
          <w:rFonts w:ascii="Arial Narrow" w:hAnsi="Arial Narrow"/>
          <w:sz w:val="22"/>
          <w:szCs w:val="22"/>
        </w:rPr>
        <w:t>Zhang, H.,</w:t>
      </w:r>
      <w:r w:rsidRPr="00B825E2">
        <w:rPr>
          <w:rFonts w:ascii="Arial Narrow" w:hAnsi="Arial Narrow" w:cs="Courier New"/>
          <w:sz w:val="22"/>
          <w:szCs w:val="22"/>
        </w:rPr>
        <w:t xml:space="preserve"> </w:t>
      </w:r>
      <w:r w:rsidRPr="00B825E2">
        <w:rPr>
          <w:rFonts w:ascii="Arial Narrow" w:hAnsi="Arial Narrow"/>
          <w:sz w:val="22"/>
          <w:szCs w:val="22"/>
        </w:rPr>
        <w:t>Ren, K., Berman, BM, Tan, M,</w:t>
      </w:r>
      <w:r w:rsidRPr="00B825E2">
        <w:rPr>
          <w:rFonts w:ascii="Arial Narrow" w:hAnsi="Arial Narrow" w:cs="Courier New"/>
          <w:sz w:val="22"/>
          <w:szCs w:val="22"/>
        </w:rPr>
        <w:t xml:space="preserve"> </w:t>
      </w:r>
      <w:r w:rsidRPr="00B825E2">
        <w:rPr>
          <w:rFonts w:ascii="Arial Narrow" w:hAnsi="Arial Narrow"/>
          <w:b/>
          <w:bCs/>
          <w:sz w:val="22"/>
          <w:szCs w:val="22"/>
        </w:rPr>
        <w:t xml:space="preserve">Lao, L. </w:t>
      </w:r>
      <w:r w:rsidRPr="00B825E2">
        <w:rPr>
          <w:rFonts w:ascii="Arial Narrow" w:hAnsi="Arial Narrow"/>
          <w:sz w:val="22"/>
          <w:szCs w:val="22"/>
        </w:rPr>
        <w:t xml:space="preserve">Corticosterone mediates electroacupuncture-produced anti-edema in a rat model of inflammation. </w:t>
      </w:r>
      <w:r w:rsidRPr="00B825E2">
        <w:rPr>
          <w:rFonts w:ascii="Arial Narrow" w:hAnsi="Arial Narrow"/>
          <w:i/>
          <w:sz w:val="22"/>
          <w:szCs w:val="22"/>
        </w:rPr>
        <w:t xml:space="preserve">BMC Complementary and Alternative Medicine. </w:t>
      </w:r>
      <w:r w:rsidRPr="00B825E2">
        <w:rPr>
          <w:rFonts w:ascii="Arial Narrow" w:hAnsi="Arial Narrow"/>
          <w:sz w:val="22"/>
          <w:szCs w:val="22"/>
        </w:rPr>
        <w:t>2007</w:t>
      </w:r>
      <w:r w:rsidRPr="00B825E2">
        <w:rPr>
          <w:rFonts w:ascii="Arial Narrow" w:hAnsi="Arial Narrow" w:hint="eastAsia"/>
          <w:sz w:val="22"/>
          <w:szCs w:val="22"/>
        </w:rPr>
        <w:t>:</w:t>
      </w:r>
      <w:r w:rsidRPr="00B825E2">
        <w:rPr>
          <w:rFonts w:ascii="Arial Narrow" w:hAnsi="Arial Narrow"/>
          <w:sz w:val="22"/>
          <w:szCs w:val="22"/>
        </w:rPr>
        <w:t xml:space="preserve"> 7:27</w:t>
      </w:r>
      <w:r w:rsidR="006B0A36" w:rsidRPr="00B825E2">
        <w:rPr>
          <w:rFonts w:ascii="Arial Narrow" w:hAnsi="Arial Narrow" w:hint="eastAsia"/>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2</w:t>
      </w:r>
      <w:r w:rsidR="006B0A36" w:rsidRPr="00B825E2">
        <w:rPr>
          <w:rFonts w:ascii="Arial Narrow" w:hAnsi="Arial Narrow"/>
          <w:sz w:val="22"/>
          <w:szCs w:val="22"/>
        </w:rPr>
        <w:t>.</w:t>
      </w:r>
      <w:r w:rsidR="006B0A36" w:rsidRPr="00B825E2">
        <w:rPr>
          <w:rFonts w:ascii="Arial Narrow" w:hAnsi="Arial Narrow" w:hint="eastAsia"/>
          <w:sz w:val="22"/>
          <w:szCs w:val="22"/>
        </w:rPr>
        <w:t>288</w:t>
      </w:r>
      <w:r w:rsidR="006B0A36" w:rsidRPr="00B825E2">
        <w:rPr>
          <w:rFonts w:ascii="Arial Narrow" w:hAnsi="Arial Narrow"/>
          <w:sz w:val="22"/>
          <w:szCs w:val="22"/>
        </w:rPr>
        <w:t>)</w:t>
      </w:r>
    </w:p>
    <w:p w14:paraId="69DBCDEF" w14:textId="1A855F32" w:rsidR="00985C4F" w:rsidRPr="00B825E2" w:rsidRDefault="00985C4F" w:rsidP="006B0A36">
      <w:pPr>
        <w:numPr>
          <w:ilvl w:val="0"/>
          <w:numId w:val="4"/>
        </w:numPr>
        <w:autoSpaceDE w:val="0"/>
        <w:autoSpaceDN w:val="0"/>
        <w:adjustRightInd w:val="0"/>
        <w:ind w:right="43" w:hanging="450"/>
        <w:rPr>
          <w:rFonts w:ascii="Arial Narrow" w:hAnsi="Arial Narrow" w:cs="Arial"/>
          <w:sz w:val="22"/>
          <w:szCs w:val="22"/>
        </w:rPr>
      </w:pPr>
      <w:r w:rsidRPr="00B825E2">
        <w:rPr>
          <w:rFonts w:ascii="Arial Narrow" w:hAnsi="Arial Narrow" w:cs="Arial"/>
          <w:sz w:val="22"/>
          <w:szCs w:val="22"/>
        </w:rPr>
        <w:t xml:space="preserve">Zhang R-X, Li A, Liu B, Wang L, Ren K, Qiao J-T, Berman BM, </w:t>
      </w:r>
      <w:r w:rsidRPr="00B825E2">
        <w:rPr>
          <w:rFonts w:ascii="Arial Narrow" w:hAnsi="Arial Narrow" w:cs="Arial"/>
          <w:b/>
          <w:sz w:val="22"/>
          <w:szCs w:val="22"/>
        </w:rPr>
        <w:t>Lao  L</w:t>
      </w:r>
      <w:r w:rsidRPr="00B825E2">
        <w:rPr>
          <w:rFonts w:ascii="Arial Narrow" w:hAnsi="Arial Narrow" w:cs="Arial"/>
          <w:sz w:val="22"/>
          <w:szCs w:val="22"/>
        </w:rPr>
        <w:t xml:space="preserve">.  Electroacupuncture attenuates bone cancer pain and inhibits spinal interleukin-1β expression in a rat model. </w:t>
      </w:r>
      <w:r w:rsidRPr="00B825E2">
        <w:rPr>
          <w:rFonts w:ascii="Arial Narrow" w:hAnsi="Arial Narrow" w:cs="Arial"/>
          <w:i/>
          <w:sz w:val="22"/>
          <w:szCs w:val="22"/>
        </w:rPr>
        <w:t>Anesthesia &amp; Analgesia</w:t>
      </w:r>
      <w:r w:rsidRPr="00B825E2">
        <w:rPr>
          <w:rFonts w:ascii="Arial Narrow" w:hAnsi="Arial Narrow" w:cs="Arial" w:hint="eastAsia"/>
          <w:i/>
          <w:sz w:val="22"/>
          <w:szCs w:val="22"/>
        </w:rPr>
        <w:t>.</w:t>
      </w:r>
      <w:r w:rsidRPr="00B825E2">
        <w:rPr>
          <w:rFonts w:ascii="Arial Narrow" w:hAnsi="Arial Narrow" w:cs="Arial"/>
          <w:sz w:val="22"/>
          <w:szCs w:val="22"/>
        </w:rPr>
        <w:t xml:space="preserve"> 2007</w:t>
      </w:r>
      <w:r w:rsidRPr="00B825E2">
        <w:rPr>
          <w:rFonts w:ascii="Arial Narrow" w:hAnsi="Arial Narrow" w:cs="Arial" w:hint="eastAsia"/>
          <w:sz w:val="22"/>
          <w:szCs w:val="22"/>
        </w:rPr>
        <w:t>:</w:t>
      </w:r>
      <w:r w:rsidRPr="00B825E2">
        <w:rPr>
          <w:rFonts w:ascii="Arial Narrow" w:hAnsi="Arial Narrow" w:cs="Arial"/>
          <w:sz w:val="22"/>
          <w:szCs w:val="22"/>
        </w:rPr>
        <w:t>105(5): 1482-8</w:t>
      </w:r>
      <w:r w:rsidR="006B0A36" w:rsidRPr="00B825E2">
        <w:rPr>
          <w:rFonts w:ascii="Arial Narrow" w:hAnsi="Arial Narrow" w:cs="Arial" w:hint="eastAsia"/>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4</w:t>
      </w:r>
      <w:r w:rsidR="006B0A36" w:rsidRPr="00B825E2">
        <w:rPr>
          <w:rFonts w:ascii="Arial Narrow" w:hAnsi="Arial Narrow"/>
          <w:sz w:val="22"/>
          <w:szCs w:val="22"/>
        </w:rPr>
        <w:t>.</w:t>
      </w:r>
      <w:r w:rsidR="006B0A36" w:rsidRPr="00B825E2">
        <w:rPr>
          <w:rFonts w:ascii="Arial Narrow" w:hAnsi="Arial Narrow" w:hint="eastAsia"/>
          <w:sz w:val="22"/>
          <w:szCs w:val="22"/>
        </w:rPr>
        <w:t>014</w:t>
      </w:r>
      <w:r w:rsidR="006B0A36" w:rsidRPr="00B825E2">
        <w:rPr>
          <w:rFonts w:ascii="Arial Narrow" w:hAnsi="Arial Narrow"/>
          <w:sz w:val="22"/>
          <w:szCs w:val="22"/>
        </w:rPr>
        <w:t>)</w:t>
      </w:r>
    </w:p>
    <w:p w14:paraId="30783B9B" w14:textId="090AA73C" w:rsidR="00985C4F" w:rsidRPr="00B825E2" w:rsidRDefault="00985C4F" w:rsidP="00985C4F">
      <w:pPr>
        <w:numPr>
          <w:ilvl w:val="0"/>
          <w:numId w:val="4"/>
        </w:numPr>
        <w:autoSpaceDE w:val="0"/>
        <w:autoSpaceDN w:val="0"/>
        <w:adjustRightInd w:val="0"/>
        <w:ind w:right="43" w:hanging="450"/>
        <w:rPr>
          <w:rFonts w:ascii="Arial Narrow" w:hAnsi="Arial Narrow" w:cs="Arial"/>
          <w:sz w:val="22"/>
          <w:szCs w:val="22"/>
        </w:rPr>
      </w:pPr>
      <w:r w:rsidRPr="00B825E2">
        <w:rPr>
          <w:rFonts w:ascii="Arial Narrow" w:hAnsi="Arial Narrow" w:cs="Arial"/>
          <w:sz w:val="22"/>
          <w:szCs w:val="22"/>
        </w:rPr>
        <w:t>Li A, Wang Y, Xin J,</w:t>
      </w:r>
      <w:r w:rsidRPr="00B825E2">
        <w:rPr>
          <w:rFonts w:ascii="Arial Narrow" w:hAnsi="Arial Narrow" w:cs="Arial"/>
          <w:b/>
          <w:sz w:val="22"/>
          <w:szCs w:val="22"/>
        </w:rPr>
        <w:t xml:space="preserve"> </w:t>
      </w:r>
      <w:hyperlink r:id="rId15" w:history="1">
        <w:r w:rsidRPr="00B825E2">
          <w:rPr>
            <w:rFonts w:ascii="Arial Narrow" w:hAnsi="Arial Narrow" w:cs="Arial"/>
            <w:b/>
            <w:sz w:val="22"/>
            <w:szCs w:val="22"/>
          </w:rPr>
          <w:t>Lao L</w:t>
        </w:r>
      </w:hyperlink>
      <w:r w:rsidRPr="00B825E2">
        <w:rPr>
          <w:rFonts w:ascii="Arial Narrow" w:hAnsi="Arial Narrow" w:cs="Arial"/>
          <w:sz w:val="22"/>
          <w:szCs w:val="22"/>
        </w:rPr>
        <w:t>, Ren K, Berman BM, Zhang RX. Electroacupuncture suppresses hyperalgesia and spinal Fos expression by activating the descending inhibitory system.</w:t>
      </w:r>
      <w:r w:rsidRPr="00B825E2">
        <w:rPr>
          <w:rFonts w:ascii="Arial Narrow" w:hAnsi="Arial Narrow" w:cs="Arial"/>
          <w:i/>
          <w:sz w:val="22"/>
          <w:szCs w:val="22"/>
        </w:rPr>
        <w:t xml:space="preserve"> Brain Res</w:t>
      </w:r>
      <w:r w:rsidRPr="00B825E2">
        <w:rPr>
          <w:rFonts w:ascii="Arial Narrow" w:hAnsi="Arial Narrow" w:cs="Arial" w:hint="eastAsia"/>
          <w:sz w:val="22"/>
          <w:szCs w:val="22"/>
        </w:rPr>
        <w:t>.</w:t>
      </w:r>
      <w:r w:rsidRPr="00B825E2">
        <w:rPr>
          <w:rFonts w:ascii="Arial Narrow" w:hAnsi="Arial Narrow" w:cs="Arial"/>
          <w:sz w:val="22"/>
          <w:szCs w:val="22"/>
        </w:rPr>
        <w:t xml:space="preserve"> 2007</w:t>
      </w:r>
      <w:r w:rsidRPr="00B825E2">
        <w:rPr>
          <w:rFonts w:ascii="Arial Narrow" w:hAnsi="Arial Narrow" w:cs="Arial" w:hint="eastAsia"/>
          <w:sz w:val="22"/>
          <w:szCs w:val="22"/>
        </w:rPr>
        <w:t>:</w:t>
      </w:r>
      <w:r w:rsidRPr="00B825E2">
        <w:rPr>
          <w:rFonts w:ascii="Arial Narrow" w:hAnsi="Arial Narrow" w:cs="Arial"/>
          <w:sz w:val="22"/>
          <w:szCs w:val="22"/>
        </w:rPr>
        <w:t>1186:171-179</w:t>
      </w:r>
      <w:r w:rsidR="006B0A36" w:rsidRPr="00B825E2">
        <w:rPr>
          <w:rFonts w:ascii="Arial Narrow" w:hAnsi="Arial Narrow" w:cs="Arial" w:hint="eastAsia"/>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2</w:t>
      </w:r>
      <w:r w:rsidR="006B0A36" w:rsidRPr="00B825E2">
        <w:rPr>
          <w:rFonts w:ascii="Arial Narrow" w:hAnsi="Arial Narrow"/>
          <w:sz w:val="22"/>
          <w:szCs w:val="22"/>
        </w:rPr>
        <w:t>.</w:t>
      </w:r>
      <w:r w:rsidR="006B0A36" w:rsidRPr="00B825E2">
        <w:rPr>
          <w:rFonts w:ascii="Arial Narrow" w:hAnsi="Arial Narrow" w:hint="eastAsia"/>
          <w:sz w:val="22"/>
          <w:szCs w:val="22"/>
        </w:rPr>
        <w:t>746</w:t>
      </w:r>
      <w:r w:rsidR="006B0A36" w:rsidRPr="00B825E2">
        <w:rPr>
          <w:rFonts w:ascii="Arial Narrow" w:hAnsi="Arial Narrow"/>
          <w:sz w:val="22"/>
          <w:szCs w:val="22"/>
        </w:rPr>
        <w:t>)</w:t>
      </w:r>
    </w:p>
    <w:p w14:paraId="0F936927" w14:textId="363DB109" w:rsidR="00985C4F" w:rsidRPr="00B825E2" w:rsidRDefault="00985C4F" w:rsidP="00985C4F">
      <w:pPr>
        <w:numPr>
          <w:ilvl w:val="0"/>
          <w:numId w:val="4"/>
        </w:numPr>
        <w:autoSpaceDE w:val="0"/>
        <w:autoSpaceDN w:val="0"/>
        <w:adjustRightInd w:val="0"/>
        <w:ind w:right="43" w:hanging="450"/>
        <w:rPr>
          <w:rFonts w:ascii="Arial Narrow" w:hAnsi="Arial Narrow" w:cs="Arial"/>
          <w:sz w:val="22"/>
          <w:szCs w:val="22"/>
        </w:rPr>
      </w:pPr>
      <w:r w:rsidRPr="00DC2B5C">
        <w:rPr>
          <w:rFonts w:ascii="Arial Narrow" w:hAnsi="Arial Narrow" w:cs="Arial"/>
          <w:sz w:val="22"/>
          <w:szCs w:val="22"/>
          <w:lang w:val="pt-BR"/>
        </w:rPr>
        <w:t xml:space="preserve">Xu L, </w:t>
      </w:r>
      <w:r w:rsidRPr="00DC2B5C">
        <w:rPr>
          <w:rFonts w:ascii="Arial Narrow" w:hAnsi="Arial Narrow" w:cs="Arial"/>
          <w:b/>
          <w:sz w:val="22"/>
          <w:szCs w:val="22"/>
          <w:lang w:val="pt-BR"/>
        </w:rPr>
        <w:t>Lao L</w:t>
      </w:r>
      <w:r w:rsidRPr="00DC2B5C">
        <w:rPr>
          <w:rFonts w:ascii="Arial Narrow" w:hAnsi="Arial Narrow" w:cs="Arial"/>
          <w:sz w:val="22"/>
          <w:szCs w:val="22"/>
          <w:lang w:val="pt-BR"/>
        </w:rPr>
        <w:t xml:space="preserve">, Ge A, Yu S, Li J, Mansky PJ. </w:t>
      </w:r>
      <w:r w:rsidRPr="00B825E2">
        <w:rPr>
          <w:rFonts w:ascii="Arial Narrow" w:hAnsi="Arial Narrow" w:cs="Arial"/>
          <w:sz w:val="22"/>
          <w:szCs w:val="22"/>
        </w:rPr>
        <w:t xml:space="preserve">Chinese herbal medicine for cancer pain. </w:t>
      </w:r>
      <w:r w:rsidRPr="00B825E2">
        <w:rPr>
          <w:rFonts w:ascii="Arial Narrow" w:hAnsi="Arial Narrow" w:cs="Arial"/>
          <w:i/>
          <w:sz w:val="22"/>
          <w:szCs w:val="22"/>
        </w:rPr>
        <w:t>Integrative cancer therapies</w:t>
      </w:r>
      <w:r w:rsidRPr="00B825E2">
        <w:rPr>
          <w:rFonts w:ascii="Arial Narrow" w:hAnsi="Arial Narrow" w:cs="Arial"/>
          <w:sz w:val="22"/>
          <w:szCs w:val="22"/>
        </w:rPr>
        <w:t>. 2007 Sep;6(3):208-34.</w:t>
      </w:r>
      <w:r w:rsidR="006B0A36" w:rsidRPr="00B825E2">
        <w:rPr>
          <w:rFonts w:ascii="Arial Narrow" w:hAnsi="Arial Narrow" w:cs="Arial" w:hint="eastAsia"/>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1</w:t>
      </w:r>
      <w:r w:rsidR="006B0A36" w:rsidRPr="00B825E2">
        <w:rPr>
          <w:rFonts w:ascii="Arial Narrow" w:hAnsi="Arial Narrow"/>
          <w:sz w:val="22"/>
          <w:szCs w:val="22"/>
        </w:rPr>
        <w:t>.</w:t>
      </w:r>
      <w:r w:rsidR="006B0A36" w:rsidRPr="00B825E2">
        <w:rPr>
          <w:rFonts w:ascii="Arial Narrow" w:hAnsi="Arial Narrow" w:hint="eastAsia"/>
          <w:sz w:val="22"/>
          <w:szCs w:val="22"/>
        </w:rPr>
        <w:t>923</w:t>
      </w:r>
      <w:r w:rsidR="006B0A36" w:rsidRPr="00B825E2">
        <w:rPr>
          <w:rFonts w:ascii="Arial Narrow" w:hAnsi="Arial Narrow"/>
          <w:sz w:val="22"/>
          <w:szCs w:val="22"/>
        </w:rPr>
        <w:t>)</w:t>
      </w:r>
    </w:p>
    <w:p w14:paraId="2535A75B" w14:textId="506C1145" w:rsidR="00985C4F" w:rsidRPr="00B825E2" w:rsidRDefault="00985C4F" w:rsidP="00985C4F">
      <w:pPr>
        <w:numPr>
          <w:ilvl w:val="0"/>
          <w:numId w:val="4"/>
        </w:numPr>
        <w:ind w:hanging="450"/>
        <w:rPr>
          <w:rFonts w:ascii="Arial Narrow" w:hAnsi="Arial Narrow" w:cs="Arial"/>
          <w:i/>
          <w:sz w:val="22"/>
          <w:szCs w:val="22"/>
        </w:rPr>
      </w:pPr>
      <w:r w:rsidRPr="00B825E2">
        <w:rPr>
          <w:rFonts w:ascii="Arial Narrow" w:hAnsi="Arial Narrow" w:cs="Arial" w:hint="eastAsia"/>
          <w:sz w:val="22"/>
          <w:szCs w:val="22"/>
        </w:rPr>
        <w:t>Xu, L., Wei, P., Sun, D.,</w:t>
      </w:r>
      <w:r w:rsidRPr="00B825E2">
        <w:rPr>
          <w:rFonts w:ascii="Arial Narrow" w:hAnsi="Arial Narrow" w:cs="Arial" w:hint="eastAsia"/>
          <w:b/>
          <w:sz w:val="22"/>
          <w:szCs w:val="22"/>
        </w:rPr>
        <w:t xml:space="preserve"> Lao, L.</w:t>
      </w:r>
      <w:r w:rsidRPr="00B825E2">
        <w:rPr>
          <w:rFonts w:ascii="Arial Narrow" w:hAnsi="Arial Narrow" w:cs="Arial"/>
          <w:sz w:val="22"/>
          <w:szCs w:val="22"/>
        </w:rPr>
        <w:t xml:space="preserve"> Quality of reporting in 41</w:t>
      </w:r>
      <w:r w:rsidRPr="00B825E2">
        <w:rPr>
          <w:rFonts w:ascii="Arial Narrow" w:hAnsi="Arial Narrow" w:cs="Arial" w:hint="eastAsia"/>
          <w:sz w:val="22"/>
          <w:szCs w:val="22"/>
        </w:rPr>
        <w:t xml:space="preserve"> </w:t>
      </w:r>
      <w:r w:rsidRPr="00B825E2">
        <w:rPr>
          <w:rFonts w:ascii="Arial Narrow" w:hAnsi="Arial Narrow" w:cs="Arial"/>
          <w:sz w:val="22"/>
          <w:szCs w:val="22"/>
        </w:rPr>
        <w:t>randomized controlled clinical</w:t>
      </w:r>
      <w:r w:rsidRPr="00B825E2">
        <w:rPr>
          <w:rFonts w:ascii="Arial Narrow" w:hAnsi="Arial Narrow" w:cs="Arial" w:hint="eastAsia"/>
          <w:sz w:val="22"/>
          <w:szCs w:val="22"/>
        </w:rPr>
        <w:t xml:space="preserve"> </w:t>
      </w:r>
      <w:r w:rsidRPr="00B825E2">
        <w:rPr>
          <w:rFonts w:ascii="Arial Narrow" w:hAnsi="Arial Narrow" w:cs="Arial"/>
          <w:sz w:val="22"/>
          <w:szCs w:val="22"/>
        </w:rPr>
        <w:t>trials of Chinese medicine for</w:t>
      </w:r>
      <w:r w:rsidRPr="00B825E2">
        <w:rPr>
          <w:rFonts w:ascii="Arial Narrow" w:hAnsi="Arial Narrow" w:cs="Arial" w:hint="eastAsia"/>
          <w:sz w:val="22"/>
          <w:szCs w:val="22"/>
        </w:rPr>
        <w:t xml:space="preserve"> </w:t>
      </w:r>
      <w:r w:rsidRPr="00B825E2">
        <w:rPr>
          <w:rFonts w:ascii="Arial Narrow" w:hAnsi="Arial Narrow" w:cs="Arial"/>
          <w:sz w:val="22"/>
          <w:szCs w:val="22"/>
        </w:rPr>
        <w:t>cancer pain</w:t>
      </w:r>
      <w:r w:rsidRPr="00B825E2">
        <w:rPr>
          <w:rFonts w:ascii="Arial Narrow" w:hAnsi="Arial Narrow" w:cs="Arial" w:hint="eastAsia"/>
          <w:sz w:val="22"/>
          <w:szCs w:val="22"/>
        </w:rPr>
        <w:t xml:space="preserve">. </w:t>
      </w:r>
      <w:r w:rsidRPr="00B825E2">
        <w:rPr>
          <w:rFonts w:ascii="Arial Narrow" w:hAnsi="Arial Narrow" w:cs="Tahoma"/>
          <w:i/>
          <w:iCs/>
          <w:sz w:val="22"/>
          <w:szCs w:val="22"/>
        </w:rPr>
        <w:t>World Journal of Gastroenterology,</w:t>
      </w:r>
      <w:r w:rsidRPr="00B825E2">
        <w:rPr>
          <w:rFonts w:ascii="Tahoma" w:hAnsi="Tahoma" w:cs="Tahoma" w:hint="eastAsia"/>
          <w:i/>
          <w:iCs/>
          <w:sz w:val="18"/>
        </w:rPr>
        <w:t xml:space="preserve"> </w:t>
      </w:r>
      <w:r w:rsidRPr="00B825E2">
        <w:rPr>
          <w:rFonts w:ascii="Arial Narrow" w:hAnsi="Arial Narrow" w:cs="Arial"/>
          <w:sz w:val="22"/>
          <w:szCs w:val="22"/>
        </w:rPr>
        <w:t>2007,15(35):</w:t>
      </w:r>
      <w:r w:rsidRPr="00B825E2">
        <w:rPr>
          <w:rFonts w:ascii="Arial Narrow" w:hAnsi="Arial Narrow" w:cs="SimSun"/>
          <w:sz w:val="22"/>
          <w:szCs w:val="22"/>
        </w:rPr>
        <w:t xml:space="preserve"> 3764-3769</w:t>
      </w:r>
      <w:r w:rsidR="006B0A36" w:rsidRPr="00B825E2">
        <w:rPr>
          <w:rFonts w:ascii="Arial Narrow" w:hAnsi="Arial Narrow" w:cs="SimSun" w:hint="eastAsia"/>
          <w:sz w:val="22"/>
          <w:szCs w:val="22"/>
        </w:rPr>
        <w:t>.</w:t>
      </w:r>
      <w:r w:rsidR="006B0A36" w:rsidRPr="00B825E2">
        <w:rPr>
          <w:rFonts w:ascii="Arial Narrow" w:hAnsi="Arial Narrow"/>
          <w:sz w:val="22"/>
          <w:szCs w:val="22"/>
        </w:rPr>
        <w:t xml:space="preserve"> (SCI, IF=</w:t>
      </w:r>
      <w:r w:rsidR="006B0A36" w:rsidRPr="00B825E2">
        <w:rPr>
          <w:rFonts w:ascii="Arial Narrow" w:hAnsi="Arial Narrow" w:hint="eastAsia"/>
          <w:sz w:val="22"/>
          <w:szCs w:val="22"/>
        </w:rPr>
        <w:t>3</w:t>
      </w:r>
      <w:r w:rsidR="006B0A36" w:rsidRPr="00B825E2">
        <w:rPr>
          <w:rFonts w:ascii="Arial Narrow" w:hAnsi="Arial Narrow"/>
          <w:sz w:val="22"/>
          <w:szCs w:val="22"/>
        </w:rPr>
        <w:t>.</w:t>
      </w:r>
      <w:r w:rsidR="006B0A36" w:rsidRPr="00B825E2">
        <w:rPr>
          <w:rFonts w:ascii="Arial Narrow" w:hAnsi="Arial Narrow" w:hint="eastAsia"/>
          <w:sz w:val="22"/>
          <w:szCs w:val="22"/>
        </w:rPr>
        <w:t>36</w:t>
      </w:r>
      <w:r w:rsidR="006B0A36" w:rsidRPr="00B825E2">
        <w:rPr>
          <w:rFonts w:ascii="Arial Narrow" w:hAnsi="Arial Narrow"/>
          <w:sz w:val="22"/>
          <w:szCs w:val="22"/>
        </w:rPr>
        <w:t>)</w:t>
      </w:r>
    </w:p>
    <w:p w14:paraId="16620BA7" w14:textId="791F670D" w:rsidR="00985C4F" w:rsidRPr="00B825E2" w:rsidRDefault="00985C4F" w:rsidP="00985C4F">
      <w:pPr>
        <w:numPr>
          <w:ilvl w:val="0"/>
          <w:numId w:val="4"/>
        </w:numPr>
        <w:tabs>
          <w:tab w:val="left" w:pos="-1080"/>
          <w:tab w:val="left" w:pos="-720"/>
          <w:tab w:val="left" w:pos="1710"/>
          <w:tab w:val="left" w:pos="2430"/>
          <w:tab w:val="left" w:pos="3600"/>
        </w:tabs>
        <w:ind w:hanging="450"/>
        <w:rPr>
          <w:rFonts w:ascii="Arial Narrow" w:hAnsi="Arial Narrow" w:cs="Courier New"/>
          <w:sz w:val="22"/>
          <w:szCs w:val="22"/>
        </w:rPr>
      </w:pPr>
      <w:bookmarkStart w:id="51" w:name="OLE_LINK118"/>
      <w:r w:rsidRPr="00B825E2">
        <w:rPr>
          <w:rFonts w:ascii="Arial Narrow" w:hAnsi="Arial Narrow" w:cs="Arial"/>
          <w:sz w:val="22"/>
          <w:szCs w:val="22"/>
        </w:rPr>
        <w:t xml:space="preserve">Zhang, R.-X., Li A, Liu, B., Wang, L., Ren, K., Zhang, H., Berman, B.M., </w:t>
      </w:r>
      <w:r w:rsidRPr="00B825E2">
        <w:rPr>
          <w:rFonts w:ascii="Arial Narrow" w:hAnsi="Arial Narrow" w:cs="Arial"/>
          <w:b/>
          <w:bCs/>
          <w:sz w:val="22"/>
          <w:szCs w:val="22"/>
        </w:rPr>
        <w:t>Lao, L.</w:t>
      </w:r>
      <w:r w:rsidRPr="00B825E2">
        <w:rPr>
          <w:rFonts w:ascii="Arial Narrow" w:hAnsi="Arial Narrow" w:cs="Arial"/>
          <w:sz w:val="22"/>
          <w:szCs w:val="22"/>
        </w:rPr>
        <w:t xml:space="preserve"> </w:t>
      </w:r>
      <w:r w:rsidRPr="00B825E2">
        <w:rPr>
          <w:rFonts w:ascii="Arial Narrow" w:hAnsi="Arial Narrow" w:cs="Courier New"/>
          <w:sz w:val="22"/>
          <w:szCs w:val="22"/>
        </w:rPr>
        <w:t xml:space="preserve">IL-1ra alleviates inflammatory hyperalgesia through preventing phosphorylation of NMDA receptor NR-1 subunit in rats. </w:t>
      </w:r>
      <w:r w:rsidRPr="00B825E2">
        <w:rPr>
          <w:rFonts w:ascii="Arial Narrow" w:hAnsi="Arial Narrow" w:cs="Arial"/>
          <w:i/>
          <w:sz w:val="22"/>
          <w:szCs w:val="22"/>
        </w:rPr>
        <w:t>Pain</w:t>
      </w:r>
      <w:r w:rsidRPr="00B825E2">
        <w:rPr>
          <w:rFonts w:ascii="Arial Narrow" w:hAnsi="Arial Narrow" w:cs="Courier New"/>
          <w:sz w:val="22"/>
          <w:szCs w:val="22"/>
        </w:rPr>
        <w:t xml:space="preserve">, </w:t>
      </w:r>
      <w:r w:rsidRPr="00B825E2">
        <w:rPr>
          <w:sz w:val="20"/>
        </w:rPr>
        <w:t>2008</w:t>
      </w:r>
      <w:r w:rsidRPr="00B825E2">
        <w:rPr>
          <w:rFonts w:hint="eastAsia"/>
          <w:sz w:val="20"/>
        </w:rPr>
        <w:t xml:space="preserve">, </w:t>
      </w:r>
      <w:r w:rsidRPr="00B825E2">
        <w:rPr>
          <w:rFonts w:ascii="Arial Narrow" w:hAnsi="Arial Narrow"/>
          <w:sz w:val="22"/>
          <w:szCs w:val="22"/>
        </w:rPr>
        <w:t>135:232-239</w:t>
      </w:r>
      <w:r w:rsidR="006B0A36" w:rsidRPr="00B825E2">
        <w:rPr>
          <w:rFonts w:ascii="Arial Narrow" w:hAnsi="Arial Narrow" w:hint="eastAsia"/>
          <w:sz w:val="22"/>
          <w:szCs w:val="22"/>
        </w:rPr>
        <w:t xml:space="preserve">. </w:t>
      </w:r>
      <w:r w:rsidR="006B0A36" w:rsidRPr="00B825E2">
        <w:rPr>
          <w:rFonts w:ascii="Arial Narrow" w:hAnsi="Arial Narrow"/>
          <w:sz w:val="22"/>
          <w:szCs w:val="22"/>
        </w:rPr>
        <w:t xml:space="preserve">(SCI, </w:t>
      </w:r>
      <w:r w:rsidR="006B0A36" w:rsidRPr="002F1F96">
        <w:rPr>
          <w:rFonts w:ascii="Arial Narrow" w:hAnsi="Arial Narrow"/>
          <w:color w:val="FF0000"/>
          <w:sz w:val="22"/>
          <w:szCs w:val="22"/>
        </w:rPr>
        <w:t>IF=</w:t>
      </w:r>
      <w:r w:rsidR="006B0A36" w:rsidRPr="002F1F96">
        <w:rPr>
          <w:rFonts w:ascii="Arial Narrow" w:hAnsi="Arial Narrow" w:hint="eastAsia"/>
          <w:color w:val="FF0000"/>
          <w:sz w:val="22"/>
          <w:szCs w:val="22"/>
        </w:rPr>
        <w:t>5</w:t>
      </w:r>
      <w:r w:rsidR="006B0A36" w:rsidRPr="002F1F96">
        <w:rPr>
          <w:rFonts w:ascii="Arial Narrow" w:hAnsi="Arial Narrow"/>
          <w:color w:val="FF0000"/>
          <w:sz w:val="22"/>
          <w:szCs w:val="22"/>
        </w:rPr>
        <w:t>.</w:t>
      </w:r>
      <w:r w:rsidR="006B0A36" w:rsidRPr="002F1F96">
        <w:rPr>
          <w:rFonts w:ascii="Arial Narrow" w:hAnsi="Arial Narrow" w:hint="eastAsia"/>
          <w:color w:val="FF0000"/>
          <w:sz w:val="22"/>
          <w:szCs w:val="22"/>
        </w:rPr>
        <w:t>445</w:t>
      </w:r>
      <w:r w:rsidR="006B0A36" w:rsidRPr="00B825E2">
        <w:rPr>
          <w:rFonts w:ascii="Arial Narrow" w:hAnsi="Arial Narrow"/>
          <w:sz w:val="22"/>
          <w:szCs w:val="22"/>
        </w:rPr>
        <w:t>)</w:t>
      </w:r>
    </w:p>
    <w:bookmarkEnd w:id="51"/>
    <w:p w14:paraId="4A65C4FB" w14:textId="7A0C22FB" w:rsidR="00985C4F" w:rsidRPr="00B825E2" w:rsidRDefault="00985C4F" w:rsidP="00985C4F">
      <w:pPr>
        <w:numPr>
          <w:ilvl w:val="0"/>
          <w:numId w:val="4"/>
        </w:numPr>
        <w:autoSpaceDE w:val="0"/>
        <w:autoSpaceDN w:val="0"/>
        <w:adjustRightInd w:val="0"/>
        <w:ind w:right="43" w:hanging="450"/>
        <w:rPr>
          <w:rFonts w:ascii="Arial Narrow" w:hAnsi="Arial Narrow" w:cs="Arial"/>
          <w:i/>
          <w:sz w:val="22"/>
          <w:szCs w:val="22"/>
        </w:rPr>
      </w:pPr>
      <w:r w:rsidRPr="00B825E2">
        <w:rPr>
          <w:rFonts w:ascii="Arial Narrow" w:hAnsi="Arial Narrow" w:cs="Arial" w:hint="eastAsia"/>
          <w:sz w:val="22"/>
          <w:szCs w:val="22"/>
        </w:rPr>
        <w:t xml:space="preserve">Zhang R.-X., Li </w:t>
      </w:r>
      <w:r w:rsidRPr="00B825E2">
        <w:rPr>
          <w:rFonts w:ascii="Arial Narrow" w:hAnsi="Arial Narrow" w:cs="Arial"/>
          <w:sz w:val="22"/>
          <w:szCs w:val="22"/>
        </w:rPr>
        <w:t>A,</w:t>
      </w:r>
      <w:r w:rsidRPr="00B825E2">
        <w:rPr>
          <w:rFonts w:ascii="Arial Narrow" w:hAnsi="Arial Narrow" w:cs="Arial" w:hint="eastAsia"/>
          <w:sz w:val="22"/>
          <w:szCs w:val="22"/>
        </w:rPr>
        <w:t xml:space="preserve"> Liu B</w:t>
      </w:r>
      <w:r w:rsidRPr="00B825E2">
        <w:rPr>
          <w:rFonts w:ascii="Arial Narrow" w:hAnsi="Arial Narrow" w:cs="Arial"/>
          <w:sz w:val="22"/>
          <w:szCs w:val="22"/>
        </w:rPr>
        <w:t>,</w:t>
      </w:r>
      <w:r w:rsidRPr="00B825E2">
        <w:rPr>
          <w:rFonts w:ascii="Arial Narrow" w:hAnsi="Arial Narrow" w:cs="Arial" w:hint="eastAsia"/>
          <w:sz w:val="22"/>
          <w:szCs w:val="22"/>
        </w:rPr>
        <w:t xml:space="preserve"> Wang L</w:t>
      </w:r>
      <w:r w:rsidRPr="00B825E2">
        <w:rPr>
          <w:rFonts w:ascii="Arial Narrow" w:hAnsi="Arial Narrow" w:cs="Arial"/>
          <w:sz w:val="22"/>
          <w:szCs w:val="22"/>
        </w:rPr>
        <w:t>,</w:t>
      </w:r>
      <w:r w:rsidRPr="00B825E2">
        <w:rPr>
          <w:rFonts w:ascii="Arial Narrow" w:hAnsi="Arial Narrow" w:cs="Arial" w:hint="eastAsia"/>
          <w:sz w:val="22"/>
          <w:szCs w:val="22"/>
        </w:rPr>
        <w:t xml:space="preserve"> Xin J</w:t>
      </w:r>
      <w:r w:rsidRPr="00B825E2">
        <w:rPr>
          <w:rFonts w:ascii="Arial Narrow" w:hAnsi="Arial Narrow" w:cs="Arial"/>
          <w:sz w:val="22"/>
          <w:szCs w:val="22"/>
        </w:rPr>
        <w:t>,</w:t>
      </w:r>
      <w:r w:rsidRPr="00B825E2">
        <w:rPr>
          <w:rFonts w:ascii="Arial Narrow" w:hAnsi="Arial Narrow" w:cs="Arial" w:hint="eastAsia"/>
          <w:sz w:val="22"/>
          <w:szCs w:val="22"/>
        </w:rPr>
        <w:t xml:space="preserve"> Ren K, Qiao J</w:t>
      </w:r>
      <w:r w:rsidRPr="00B825E2">
        <w:rPr>
          <w:rFonts w:ascii="Arial Narrow" w:hAnsi="Arial Narrow" w:cs="Arial"/>
          <w:sz w:val="22"/>
          <w:szCs w:val="22"/>
        </w:rPr>
        <w:t>, Berman</w:t>
      </w:r>
      <w:r w:rsidRPr="00B825E2">
        <w:rPr>
          <w:rFonts w:ascii="Arial Narrow" w:hAnsi="Arial Narrow" w:cs="Arial" w:hint="eastAsia"/>
          <w:sz w:val="22"/>
          <w:szCs w:val="22"/>
        </w:rPr>
        <w:t xml:space="preserve"> BM</w:t>
      </w:r>
      <w:r w:rsidRPr="00B825E2">
        <w:rPr>
          <w:rFonts w:ascii="Arial Narrow" w:hAnsi="Arial Narrow" w:cs="Arial"/>
          <w:sz w:val="22"/>
          <w:szCs w:val="22"/>
        </w:rPr>
        <w:t>,</w:t>
      </w:r>
      <w:r w:rsidRPr="00B825E2">
        <w:rPr>
          <w:rFonts w:ascii="Arial Narrow" w:hAnsi="Arial Narrow" w:cs="Arial" w:hint="eastAsia"/>
          <w:sz w:val="22"/>
          <w:szCs w:val="22"/>
        </w:rPr>
        <w:t xml:space="preserve"> </w:t>
      </w:r>
      <w:r w:rsidRPr="00B825E2">
        <w:rPr>
          <w:rFonts w:ascii="Arial Narrow" w:hAnsi="Arial Narrow" w:cs="Arial"/>
          <w:b/>
          <w:sz w:val="22"/>
          <w:szCs w:val="22"/>
        </w:rPr>
        <w:t>Lao</w:t>
      </w:r>
      <w:r w:rsidRPr="00B825E2">
        <w:rPr>
          <w:rFonts w:ascii="Arial Narrow" w:hAnsi="Arial Narrow" w:cs="Arial" w:hint="eastAsia"/>
          <w:b/>
          <w:sz w:val="22"/>
          <w:szCs w:val="22"/>
        </w:rPr>
        <w:t xml:space="preserve"> L</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Electroacupuncture attenuates bone cancer-induced hyperalgesia and inhibits spinal </w:t>
      </w:r>
      <w:proofErr w:type="spellStart"/>
      <w:r w:rsidRPr="00B825E2">
        <w:rPr>
          <w:rFonts w:ascii="Arial Narrow" w:hAnsi="Arial Narrow" w:cs="Arial"/>
          <w:sz w:val="22"/>
          <w:szCs w:val="22"/>
        </w:rPr>
        <w:t>preprodynorphin</w:t>
      </w:r>
      <w:proofErr w:type="spellEnd"/>
      <w:r w:rsidRPr="00B825E2">
        <w:rPr>
          <w:rFonts w:ascii="Arial Narrow" w:hAnsi="Arial Narrow" w:cs="Arial"/>
          <w:sz w:val="22"/>
          <w:szCs w:val="22"/>
        </w:rPr>
        <w:t xml:space="preserve"> expression in a rat model. </w:t>
      </w:r>
      <w:r w:rsidRPr="00B825E2">
        <w:rPr>
          <w:rFonts w:ascii="Arial Narrow" w:hAnsi="Arial Narrow" w:cs="Arial"/>
          <w:i/>
          <w:sz w:val="22"/>
          <w:szCs w:val="22"/>
        </w:rPr>
        <w:t>European Journal of Pain</w:t>
      </w:r>
      <w:r w:rsidRPr="00B825E2">
        <w:rPr>
          <w:rFonts w:ascii="Arial Narrow" w:hAnsi="Arial Narrow" w:cs="Arial"/>
          <w:sz w:val="22"/>
          <w:szCs w:val="22"/>
        </w:rPr>
        <w:t>, 2008 12:870-878</w:t>
      </w:r>
      <w:r w:rsidRPr="00B825E2">
        <w:rPr>
          <w:rFonts w:ascii="Arial Narrow" w:hAnsi="Arial Narrow" w:cs="Arial"/>
          <w:i/>
          <w:sz w:val="22"/>
          <w:szCs w:val="22"/>
        </w:rPr>
        <w:t>.</w:t>
      </w:r>
      <w:r w:rsidR="006B0A36" w:rsidRPr="00B825E2">
        <w:rPr>
          <w:rFonts w:ascii="Arial Narrow" w:hAnsi="Arial Narrow" w:cs="Arial" w:hint="eastAsia"/>
          <w:i/>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3</w:t>
      </w:r>
      <w:r w:rsidR="006B0A36" w:rsidRPr="00B825E2">
        <w:rPr>
          <w:rFonts w:ascii="Arial Narrow" w:hAnsi="Arial Narrow"/>
          <w:sz w:val="22"/>
          <w:szCs w:val="22"/>
        </w:rPr>
        <w:t>.</w:t>
      </w:r>
      <w:r w:rsidR="006B0A36" w:rsidRPr="00B825E2">
        <w:rPr>
          <w:rFonts w:ascii="Arial Narrow" w:hAnsi="Arial Narrow" w:hint="eastAsia"/>
          <w:sz w:val="22"/>
          <w:szCs w:val="22"/>
        </w:rPr>
        <w:t>019</w:t>
      </w:r>
      <w:r w:rsidR="006B0A36" w:rsidRPr="00B825E2">
        <w:rPr>
          <w:rFonts w:ascii="Arial Narrow" w:hAnsi="Arial Narrow"/>
          <w:sz w:val="22"/>
          <w:szCs w:val="22"/>
        </w:rPr>
        <w:t>)</w:t>
      </w:r>
    </w:p>
    <w:p w14:paraId="3D42BDAE" w14:textId="56E6BB1E" w:rsidR="00985C4F" w:rsidRPr="00B825E2" w:rsidRDefault="00985C4F" w:rsidP="00985C4F">
      <w:pPr>
        <w:numPr>
          <w:ilvl w:val="0"/>
          <w:numId w:val="4"/>
        </w:numPr>
        <w:autoSpaceDE w:val="0"/>
        <w:autoSpaceDN w:val="0"/>
        <w:adjustRightInd w:val="0"/>
        <w:ind w:right="43" w:hanging="450"/>
        <w:rPr>
          <w:rFonts w:ascii="Arial Narrow" w:hAnsi="Arial Narrow" w:cs="Arial"/>
          <w:i/>
          <w:sz w:val="22"/>
          <w:szCs w:val="22"/>
        </w:rPr>
      </w:pPr>
      <w:r w:rsidRPr="00B825E2">
        <w:rPr>
          <w:rFonts w:ascii="Arial Narrow" w:hAnsi="Arial Narrow"/>
          <w:sz w:val="22"/>
          <w:szCs w:val="22"/>
        </w:rPr>
        <w:t xml:space="preserve">Shen X, Zhao L, Ding G, Tan M, Gao J, Wang L, </w:t>
      </w:r>
      <w:r w:rsidRPr="00B825E2">
        <w:rPr>
          <w:rFonts w:ascii="Arial Narrow" w:hAnsi="Arial Narrow"/>
          <w:b/>
          <w:sz w:val="22"/>
          <w:szCs w:val="22"/>
        </w:rPr>
        <w:t>Lao L</w:t>
      </w:r>
      <w:r w:rsidR="004A4206" w:rsidRPr="00B825E2">
        <w:rPr>
          <w:rFonts w:ascii="Arial Narrow" w:hAnsi="Arial Narrow" w:hint="eastAsia"/>
          <w:b/>
          <w:sz w:val="22"/>
          <w:szCs w:val="22"/>
          <w:lang w:eastAsia="zh-HK"/>
        </w:rPr>
        <w:t>.</w:t>
      </w:r>
      <w:r w:rsidRPr="00B825E2">
        <w:rPr>
          <w:rFonts w:ascii="Arial Narrow" w:hAnsi="Arial Narrow"/>
          <w:sz w:val="22"/>
          <w:szCs w:val="22"/>
        </w:rPr>
        <w:t xml:space="preserve"> Effect of combined laser acupuncture on knee osteoarthritis: a pilot study. </w:t>
      </w:r>
      <w:r w:rsidRPr="00B825E2">
        <w:rPr>
          <w:rFonts w:ascii="Arial Narrow" w:hAnsi="Arial Narrow"/>
          <w:i/>
          <w:sz w:val="22"/>
          <w:szCs w:val="22"/>
        </w:rPr>
        <w:t>Lasers Med Sci.</w:t>
      </w:r>
      <w:r w:rsidRPr="00B825E2">
        <w:rPr>
          <w:rFonts w:ascii="Arial Narrow" w:hAnsi="Arial Narrow"/>
          <w:sz w:val="22"/>
          <w:szCs w:val="22"/>
        </w:rPr>
        <w:t xml:space="preserve"> 2008 Jan 5 </w:t>
      </w:r>
      <w:r w:rsidRPr="00B825E2">
        <w:rPr>
          <w:rStyle w:val="ti"/>
          <w:rFonts w:ascii="Arial Narrow" w:hAnsi="Arial Narrow"/>
          <w:sz w:val="22"/>
          <w:szCs w:val="22"/>
        </w:rPr>
        <w:t>[</w:t>
      </w:r>
      <w:proofErr w:type="spellStart"/>
      <w:r w:rsidRPr="00B825E2">
        <w:rPr>
          <w:rStyle w:val="ti"/>
          <w:rFonts w:ascii="Arial Narrow" w:hAnsi="Arial Narrow"/>
          <w:sz w:val="22"/>
          <w:szCs w:val="22"/>
        </w:rPr>
        <w:t>Epub</w:t>
      </w:r>
      <w:proofErr w:type="spellEnd"/>
      <w:r w:rsidRPr="00B825E2">
        <w:rPr>
          <w:rStyle w:val="ti"/>
          <w:rFonts w:ascii="Arial Narrow" w:hAnsi="Arial Narrow"/>
          <w:sz w:val="22"/>
          <w:szCs w:val="22"/>
        </w:rPr>
        <w:t xml:space="preserve"> ahead of print]</w:t>
      </w:r>
      <w:r w:rsidR="006B0A36" w:rsidRPr="00B825E2">
        <w:rPr>
          <w:rStyle w:val="ti"/>
          <w:rFonts w:ascii="Arial Narrow" w:hAnsi="Arial Narrow" w:hint="eastAsia"/>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2</w:t>
      </w:r>
      <w:r w:rsidR="006B0A36" w:rsidRPr="00B825E2">
        <w:rPr>
          <w:rFonts w:ascii="Arial Narrow" w:hAnsi="Arial Narrow"/>
          <w:sz w:val="22"/>
          <w:szCs w:val="22"/>
        </w:rPr>
        <w:t>.</w:t>
      </w:r>
      <w:r w:rsidR="006B0A36" w:rsidRPr="00B825E2">
        <w:rPr>
          <w:rFonts w:ascii="Arial Narrow" w:hAnsi="Arial Narrow" w:hint="eastAsia"/>
          <w:sz w:val="22"/>
          <w:szCs w:val="22"/>
        </w:rPr>
        <w:t>2</w:t>
      </w:r>
      <w:r w:rsidR="006B0A36" w:rsidRPr="00B825E2">
        <w:rPr>
          <w:rFonts w:ascii="Arial Narrow" w:hAnsi="Arial Narrow"/>
          <w:sz w:val="22"/>
          <w:szCs w:val="22"/>
        </w:rPr>
        <w:t>9</w:t>
      </w:r>
      <w:r w:rsidR="006B0A36" w:rsidRPr="00B825E2">
        <w:rPr>
          <w:rFonts w:ascii="Arial Narrow" w:hAnsi="Arial Narrow" w:hint="eastAsia"/>
          <w:sz w:val="22"/>
          <w:szCs w:val="22"/>
        </w:rPr>
        <w:t>9</w:t>
      </w:r>
      <w:r w:rsidR="006B0A36" w:rsidRPr="00B825E2">
        <w:rPr>
          <w:rFonts w:ascii="Arial Narrow" w:hAnsi="Arial Narrow"/>
          <w:sz w:val="22"/>
          <w:szCs w:val="22"/>
        </w:rPr>
        <w:t>)</w:t>
      </w:r>
    </w:p>
    <w:p w14:paraId="447396A6" w14:textId="16E98B30" w:rsidR="00985C4F" w:rsidRPr="00B825E2" w:rsidRDefault="00985C4F" w:rsidP="00985C4F">
      <w:pPr>
        <w:numPr>
          <w:ilvl w:val="0"/>
          <w:numId w:val="4"/>
        </w:numPr>
        <w:autoSpaceDE w:val="0"/>
        <w:autoSpaceDN w:val="0"/>
        <w:adjustRightInd w:val="0"/>
        <w:ind w:right="43" w:hanging="450"/>
        <w:rPr>
          <w:rFonts w:ascii="Arial Narrow" w:hAnsi="Arial Narrow" w:cs="Arial"/>
          <w:i/>
          <w:sz w:val="22"/>
          <w:szCs w:val="22"/>
        </w:rPr>
      </w:pPr>
      <w:r w:rsidRPr="00B825E2">
        <w:rPr>
          <w:rFonts w:ascii="Arial Narrow" w:eastAsia="ThiemeArgoOne-Bold" w:hAnsi="Arial Narrow" w:cs="Arial"/>
          <w:bCs/>
          <w:sz w:val="22"/>
          <w:szCs w:val="22"/>
        </w:rPr>
        <w:t xml:space="preserve">Chan SK, Zhao M,  </w:t>
      </w:r>
      <w:r w:rsidRPr="00B825E2">
        <w:rPr>
          <w:rFonts w:ascii="Arial Narrow" w:hAnsi="Arial Narrow" w:cs="Arial"/>
          <w:b/>
          <w:sz w:val="22"/>
          <w:szCs w:val="22"/>
        </w:rPr>
        <w:t>Lao L</w:t>
      </w:r>
      <w:r w:rsidRPr="00B825E2">
        <w:rPr>
          <w:rFonts w:ascii="Arial Narrow" w:hAnsi="Arial Narrow" w:cs="Arial"/>
          <w:sz w:val="22"/>
          <w:szCs w:val="22"/>
        </w:rPr>
        <w:t>,</w:t>
      </w:r>
      <w:r w:rsidRPr="00B825E2">
        <w:rPr>
          <w:rFonts w:ascii="Arial Narrow" w:eastAsia="ThiemeArgoOne-Bold" w:hAnsi="Arial Narrow" w:cs="Arial"/>
          <w:bCs/>
          <w:sz w:val="22"/>
          <w:szCs w:val="22"/>
        </w:rPr>
        <w:t xml:space="preserve"> Fong H, Che CT</w:t>
      </w:r>
      <w:r w:rsidR="007259FF" w:rsidRPr="00B825E2">
        <w:rPr>
          <w:rFonts w:ascii="Arial Narrow" w:hAnsi="Arial Narrow" w:cs="Arial" w:hint="eastAsia"/>
          <w:bCs/>
          <w:sz w:val="22"/>
          <w:szCs w:val="22"/>
          <w:lang w:eastAsia="zh-HK"/>
        </w:rPr>
        <w:t>.</w:t>
      </w:r>
      <w:r w:rsidRPr="00B825E2">
        <w:rPr>
          <w:rFonts w:ascii="Arial Narrow" w:eastAsia="ThiemeArgoOne-Bold" w:hAnsi="Arial Narrow" w:cs="Arial"/>
          <w:bCs/>
          <w:sz w:val="22"/>
          <w:szCs w:val="22"/>
        </w:rPr>
        <w:t xml:space="preserve"> </w:t>
      </w:r>
      <w:r w:rsidRPr="00B825E2">
        <w:rPr>
          <w:rFonts w:ascii="Arial Narrow" w:eastAsia="ThiemeArgoOne-Bold" w:hAnsi="Arial Narrow" w:cs="ThiemeArgoOne-Bold"/>
          <w:bCs/>
          <w:sz w:val="22"/>
          <w:szCs w:val="22"/>
        </w:rPr>
        <w:t xml:space="preserve">Magnolol and Honokiol Account for the Anti-Spasmodic Effect of </w:t>
      </w:r>
      <w:r w:rsidRPr="00B825E2">
        <w:rPr>
          <w:rFonts w:ascii="Arial Narrow" w:eastAsia="ThiemeArgoOne-BoldItalic" w:hAnsi="Arial Narrow" w:cs="ThiemeArgoOne-BoldItalic"/>
          <w:bCs/>
          <w:i/>
          <w:iCs/>
          <w:sz w:val="22"/>
          <w:szCs w:val="22"/>
        </w:rPr>
        <w:t xml:space="preserve">Magnolia officinalis </w:t>
      </w:r>
      <w:r w:rsidRPr="00B825E2">
        <w:rPr>
          <w:rFonts w:ascii="Arial Narrow" w:eastAsia="ThiemeArgoOne-Bold" w:hAnsi="Arial Narrow" w:cs="ThiemeArgoOne-Bold"/>
          <w:bCs/>
          <w:sz w:val="22"/>
          <w:szCs w:val="22"/>
        </w:rPr>
        <w:t xml:space="preserve">in Isolated Guinea Pig Ileum. </w:t>
      </w:r>
      <w:r w:rsidRPr="00B825E2">
        <w:rPr>
          <w:rFonts w:ascii="Arial Narrow" w:eastAsia="ThiemeArgoOne-Bold" w:hAnsi="Arial Narrow" w:cs="ThiemeArgoOne-Bold"/>
          <w:bCs/>
          <w:i/>
          <w:sz w:val="22"/>
          <w:szCs w:val="22"/>
        </w:rPr>
        <w:t xml:space="preserve">Planta Medica. </w:t>
      </w:r>
      <w:r w:rsidRPr="00B825E2">
        <w:rPr>
          <w:rFonts w:ascii="Arial Narrow" w:eastAsia="ThiemeArgoOne" w:hAnsi="Arial Narrow" w:cs="ThiemeArgoOne"/>
          <w:sz w:val="22"/>
          <w:szCs w:val="22"/>
        </w:rPr>
        <w:t>2008; 74: 381–384</w:t>
      </w:r>
      <w:r w:rsidR="006B0A36" w:rsidRPr="00B825E2">
        <w:rPr>
          <w:rFonts w:ascii="Arial Narrow" w:eastAsia="ThiemeArgoOne" w:hAnsi="Arial Narrow" w:cs="ThiemeArgoOne" w:hint="eastAsia"/>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2</w:t>
      </w:r>
      <w:r w:rsidR="006B0A36" w:rsidRPr="00B825E2">
        <w:rPr>
          <w:rFonts w:ascii="Arial Narrow" w:hAnsi="Arial Narrow"/>
          <w:sz w:val="22"/>
          <w:szCs w:val="22"/>
        </w:rPr>
        <w:t>.</w:t>
      </w:r>
      <w:r w:rsidR="006B0A36" w:rsidRPr="00B825E2">
        <w:rPr>
          <w:rFonts w:ascii="Arial Narrow" w:hAnsi="Arial Narrow" w:hint="eastAsia"/>
          <w:sz w:val="22"/>
          <w:szCs w:val="22"/>
        </w:rPr>
        <w:t>342)</w:t>
      </w:r>
    </w:p>
    <w:p w14:paraId="2167415D" w14:textId="3EE7A99D" w:rsidR="00985C4F" w:rsidRPr="00B825E2" w:rsidRDefault="00985C4F" w:rsidP="00985C4F">
      <w:pPr>
        <w:numPr>
          <w:ilvl w:val="0"/>
          <w:numId w:val="4"/>
        </w:numPr>
        <w:autoSpaceDE w:val="0"/>
        <w:autoSpaceDN w:val="0"/>
        <w:adjustRightInd w:val="0"/>
        <w:ind w:right="43" w:hanging="450"/>
        <w:rPr>
          <w:rFonts w:ascii="Arial Narrow" w:hAnsi="Arial Narrow" w:cs="Courier New"/>
          <w:sz w:val="22"/>
          <w:szCs w:val="22"/>
        </w:rPr>
      </w:pPr>
      <w:r w:rsidRPr="00B825E2">
        <w:rPr>
          <w:rFonts w:ascii="Arial Narrow" w:hAnsi="Arial Narrow" w:cs="Arial"/>
          <w:sz w:val="22"/>
          <w:szCs w:val="22"/>
        </w:rPr>
        <w:t>Li A,</w:t>
      </w:r>
      <w:r w:rsidRPr="00B825E2">
        <w:rPr>
          <w:rFonts w:ascii="Arial Narrow" w:hAnsi="Arial Narrow" w:cs="Courier New"/>
          <w:sz w:val="22"/>
          <w:szCs w:val="22"/>
        </w:rPr>
        <w:t xml:space="preserve"> </w:t>
      </w:r>
      <w:hyperlink r:id="rId16" w:history="1">
        <w:r w:rsidRPr="00B825E2">
          <w:rPr>
            <w:rFonts w:ascii="Arial Narrow" w:hAnsi="Arial Narrow" w:cs="Arial"/>
            <w:b/>
            <w:sz w:val="22"/>
            <w:szCs w:val="22"/>
          </w:rPr>
          <w:t>Lao L</w:t>
        </w:r>
      </w:hyperlink>
      <w:r w:rsidRPr="00B825E2">
        <w:rPr>
          <w:rFonts w:ascii="Arial Narrow" w:hAnsi="Arial Narrow" w:cs="Arial"/>
          <w:sz w:val="22"/>
          <w:szCs w:val="22"/>
        </w:rPr>
        <w:t>,</w:t>
      </w:r>
      <w:r w:rsidRPr="00B825E2">
        <w:rPr>
          <w:rFonts w:ascii="Arial Narrow" w:hAnsi="Arial Narrow" w:cs="Courier New"/>
          <w:sz w:val="22"/>
          <w:szCs w:val="22"/>
        </w:rPr>
        <w:t xml:space="preserve"> </w:t>
      </w:r>
      <w:r w:rsidRPr="00B825E2">
        <w:rPr>
          <w:rFonts w:ascii="Arial Narrow" w:hAnsi="Arial Narrow" w:cs="Arial"/>
          <w:sz w:val="22"/>
          <w:szCs w:val="22"/>
        </w:rPr>
        <w:t>Wang Y,</w:t>
      </w:r>
      <w:r w:rsidRPr="00B825E2">
        <w:rPr>
          <w:rFonts w:ascii="Arial Narrow" w:hAnsi="Arial Narrow" w:cs="Courier New"/>
          <w:sz w:val="22"/>
          <w:szCs w:val="22"/>
        </w:rPr>
        <w:t xml:space="preserve"> </w:t>
      </w:r>
      <w:r w:rsidRPr="00B825E2">
        <w:rPr>
          <w:rFonts w:ascii="Arial Narrow" w:hAnsi="Arial Narrow" w:cs="Arial"/>
          <w:sz w:val="22"/>
          <w:szCs w:val="22"/>
        </w:rPr>
        <w:t>Xin J,</w:t>
      </w:r>
      <w:r w:rsidRPr="00B825E2">
        <w:rPr>
          <w:rFonts w:ascii="Arial Narrow" w:hAnsi="Arial Narrow" w:cs="Courier New"/>
          <w:sz w:val="22"/>
          <w:szCs w:val="22"/>
        </w:rPr>
        <w:t xml:space="preserve"> </w:t>
      </w:r>
      <w:r w:rsidRPr="00B825E2">
        <w:rPr>
          <w:rFonts w:ascii="Arial Narrow" w:hAnsi="Arial Narrow" w:cs="Arial"/>
          <w:sz w:val="22"/>
          <w:szCs w:val="22"/>
        </w:rPr>
        <w:t>Ren K,</w:t>
      </w:r>
      <w:r w:rsidRPr="00B825E2">
        <w:rPr>
          <w:rFonts w:ascii="Arial Narrow" w:hAnsi="Arial Narrow" w:cs="Courier New"/>
          <w:sz w:val="22"/>
          <w:szCs w:val="22"/>
        </w:rPr>
        <w:t xml:space="preserve"> </w:t>
      </w:r>
      <w:r w:rsidRPr="00B825E2">
        <w:rPr>
          <w:rFonts w:ascii="Arial Narrow" w:hAnsi="Arial Narrow" w:cs="Arial"/>
          <w:sz w:val="22"/>
          <w:szCs w:val="22"/>
        </w:rPr>
        <w:t>Berman BM,</w:t>
      </w:r>
      <w:r w:rsidRPr="00B825E2">
        <w:rPr>
          <w:rFonts w:ascii="Arial Narrow" w:hAnsi="Arial Narrow" w:cs="Courier New"/>
          <w:sz w:val="22"/>
          <w:szCs w:val="22"/>
        </w:rPr>
        <w:t xml:space="preserve"> </w:t>
      </w:r>
      <w:r w:rsidRPr="00B825E2">
        <w:rPr>
          <w:rFonts w:ascii="Arial Narrow" w:hAnsi="Arial Narrow"/>
          <w:sz w:val="22"/>
          <w:szCs w:val="22"/>
        </w:rPr>
        <w:t>Tan, M,</w:t>
      </w:r>
      <w:r w:rsidRPr="00B825E2">
        <w:rPr>
          <w:rFonts w:ascii="Arial Narrow" w:hAnsi="Arial Narrow" w:cs="Courier New"/>
          <w:sz w:val="22"/>
          <w:szCs w:val="22"/>
        </w:rPr>
        <w:t xml:space="preserve">  </w:t>
      </w:r>
      <w:r w:rsidRPr="00B825E2">
        <w:rPr>
          <w:rFonts w:ascii="Arial Narrow" w:hAnsi="Arial Narrow" w:cs="Arial"/>
          <w:sz w:val="22"/>
          <w:szCs w:val="22"/>
        </w:rPr>
        <w:t xml:space="preserve">Zhang RX. </w:t>
      </w:r>
      <w:r w:rsidRPr="00B825E2">
        <w:rPr>
          <w:rFonts w:ascii="Arial Narrow" w:hAnsi="Arial Narrow" w:cs="Courier New"/>
          <w:sz w:val="22"/>
          <w:szCs w:val="22"/>
        </w:rPr>
        <w:t xml:space="preserve">Electroacupuncture activates corticotrophin-releasing hormone-containing neurons in the paraventricular nucleus of the </w:t>
      </w:r>
      <w:proofErr w:type="spellStart"/>
      <w:r w:rsidRPr="00B825E2">
        <w:rPr>
          <w:rFonts w:ascii="Arial Narrow" w:hAnsi="Arial Narrow" w:cs="Courier New"/>
          <w:sz w:val="22"/>
          <w:szCs w:val="22"/>
        </w:rPr>
        <w:t>hypothalammus</w:t>
      </w:r>
      <w:proofErr w:type="spellEnd"/>
      <w:r w:rsidRPr="00B825E2">
        <w:rPr>
          <w:rFonts w:ascii="Arial Narrow" w:hAnsi="Arial Narrow" w:cs="Courier New"/>
          <w:sz w:val="22"/>
          <w:szCs w:val="22"/>
        </w:rPr>
        <w:t xml:space="preserve"> to alleviate edema in a rat model of inflammation. </w:t>
      </w:r>
      <w:r w:rsidRPr="00B825E2">
        <w:rPr>
          <w:rFonts w:ascii="Arial Narrow" w:hAnsi="Arial Narrow" w:cs="Courier New"/>
          <w:i/>
          <w:sz w:val="22"/>
          <w:szCs w:val="22"/>
        </w:rPr>
        <w:t>BMC Complementary and Alternative Medicine</w:t>
      </w:r>
      <w:r w:rsidRPr="00B825E2">
        <w:rPr>
          <w:rFonts w:ascii="Arial Narrow" w:hAnsi="Arial Narrow" w:cs="Courier New"/>
          <w:sz w:val="22"/>
          <w:szCs w:val="22"/>
        </w:rPr>
        <w:t xml:space="preserve">, 2008: </w:t>
      </w:r>
      <w:r w:rsidRPr="00B825E2">
        <w:rPr>
          <w:rFonts w:ascii="Arial Narrow" w:hAnsi="Arial Narrow" w:cs="Arial"/>
          <w:sz w:val="22"/>
          <w:szCs w:val="22"/>
        </w:rPr>
        <w:t>8:20</w:t>
      </w:r>
      <w:r w:rsidR="006B0A36" w:rsidRPr="00B825E2">
        <w:rPr>
          <w:rFonts w:ascii="Arial Narrow" w:hAnsi="Arial Narrow" w:cs="Arial" w:hint="eastAsia"/>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2</w:t>
      </w:r>
      <w:r w:rsidR="006B0A36" w:rsidRPr="00B825E2">
        <w:rPr>
          <w:rFonts w:ascii="Arial Narrow" w:hAnsi="Arial Narrow"/>
          <w:sz w:val="22"/>
          <w:szCs w:val="22"/>
        </w:rPr>
        <w:t>.</w:t>
      </w:r>
      <w:r w:rsidR="006B0A36" w:rsidRPr="00B825E2">
        <w:rPr>
          <w:rFonts w:ascii="Arial Narrow" w:hAnsi="Arial Narrow" w:hint="eastAsia"/>
          <w:sz w:val="22"/>
          <w:szCs w:val="22"/>
        </w:rPr>
        <w:t>288</w:t>
      </w:r>
      <w:r w:rsidR="006B0A36" w:rsidRPr="00B825E2">
        <w:rPr>
          <w:rFonts w:ascii="Arial Narrow" w:hAnsi="Arial Narrow"/>
          <w:sz w:val="22"/>
          <w:szCs w:val="22"/>
        </w:rPr>
        <w:t>)</w:t>
      </w:r>
    </w:p>
    <w:p w14:paraId="11434536" w14:textId="3CBCE0EF" w:rsidR="00985C4F" w:rsidRPr="00B825E2" w:rsidRDefault="00985C4F" w:rsidP="006B0A36">
      <w:pPr>
        <w:numPr>
          <w:ilvl w:val="0"/>
          <w:numId w:val="4"/>
        </w:numPr>
        <w:adjustRightInd w:val="0"/>
        <w:ind w:right="43" w:hanging="450"/>
        <w:rPr>
          <w:rFonts w:ascii="Arial Narrow" w:hAnsi="Arial Narrow" w:cs="Arial"/>
          <w:sz w:val="22"/>
          <w:szCs w:val="22"/>
        </w:rPr>
      </w:pPr>
      <w:r w:rsidRPr="00B825E2">
        <w:rPr>
          <w:rFonts w:ascii="Arial Narrow" w:hAnsi="Arial Narrow" w:cs="Arial"/>
          <w:sz w:val="22"/>
          <w:szCs w:val="22"/>
        </w:rPr>
        <w:t>Zhang, G.G., Singh, B., Lee, W., Handwerger</w:t>
      </w:r>
      <w:r w:rsidRPr="00B825E2">
        <w:rPr>
          <w:rFonts w:ascii="Arial Narrow" w:hAnsi="Arial Narrow" w:cs="Arial"/>
          <w:b/>
          <w:bCs/>
          <w:sz w:val="22"/>
          <w:szCs w:val="22"/>
        </w:rPr>
        <w:t xml:space="preserve">, </w:t>
      </w:r>
      <w:r w:rsidRPr="00B825E2">
        <w:rPr>
          <w:rFonts w:ascii="Arial Narrow" w:hAnsi="Arial Narrow" w:cs="Arial"/>
          <w:sz w:val="22"/>
          <w:szCs w:val="22"/>
        </w:rPr>
        <w:t xml:space="preserve">B., </w:t>
      </w:r>
      <w:r w:rsidRPr="00B825E2">
        <w:rPr>
          <w:rFonts w:ascii="Arial Narrow" w:hAnsi="Arial Narrow" w:cs="Arial"/>
          <w:b/>
          <w:sz w:val="22"/>
          <w:szCs w:val="22"/>
        </w:rPr>
        <w:t xml:space="preserve">Lao, L., </w:t>
      </w:r>
      <w:r w:rsidRPr="00B825E2">
        <w:rPr>
          <w:rFonts w:ascii="Arial Narrow" w:hAnsi="Arial Narrow" w:cs="Arial"/>
          <w:sz w:val="22"/>
          <w:szCs w:val="22"/>
        </w:rPr>
        <w:t>Berman, B.</w:t>
      </w:r>
      <w:r w:rsidRPr="00B825E2">
        <w:rPr>
          <w:rFonts w:ascii="Arial Narrow" w:hAnsi="Arial Narrow" w:cs="Arial"/>
          <w:b/>
          <w:bCs/>
          <w:sz w:val="22"/>
          <w:szCs w:val="22"/>
        </w:rPr>
        <w:t xml:space="preserve"> </w:t>
      </w:r>
      <w:r w:rsidRPr="00B825E2">
        <w:rPr>
          <w:rFonts w:ascii="Arial Narrow" w:hAnsi="Arial Narrow" w:cs="Arial"/>
          <w:bCs/>
          <w:sz w:val="22"/>
          <w:szCs w:val="22"/>
        </w:rPr>
        <w:t>Improvement of agreement in TCM diagnosis among TCM practitioners for persons with the conventional diagnosis of rheumatoid arthritis: effect of training.</w:t>
      </w:r>
      <w:r w:rsidRPr="00B825E2">
        <w:rPr>
          <w:rFonts w:ascii="Arial Narrow" w:hAnsi="Arial Narrow" w:cs="Arial"/>
          <w:sz w:val="22"/>
          <w:szCs w:val="22"/>
        </w:rPr>
        <w:t xml:space="preserve"> </w:t>
      </w:r>
      <w:r w:rsidRPr="00B825E2">
        <w:rPr>
          <w:rFonts w:ascii="Arial Narrow" w:eastAsia="MS Mincho" w:hAnsi="Arial Narrow" w:cs="Arial"/>
          <w:i/>
          <w:iCs/>
          <w:sz w:val="22"/>
          <w:szCs w:val="22"/>
        </w:rPr>
        <w:t>Journal of Alternative and Complementary Medicine.</w:t>
      </w:r>
      <w:r w:rsidRPr="00B825E2">
        <w:rPr>
          <w:rFonts w:ascii="Arial Narrow" w:hAnsi="Arial Narrow" w:cs="Arial"/>
          <w:sz w:val="22"/>
          <w:szCs w:val="22"/>
        </w:rPr>
        <w:t xml:space="preserve"> 2008:14(4):381-386</w:t>
      </w:r>
      <w:r w:rsidR="006B0A36" w:rsidRPr="00B825E2">
        <w:rPr>
          <w:rFonts w:ascii="Arial Narrow" w:hAnsi="Arial Narrow" w:cs="Arial" w:hint="eastAsia"/>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1</w:t>
      </w:r>
      <w:r w:rsidR="006B0A36" w:rsidRPr="00B825E2">
        <w:rPr>
          <w:rFonts w:ascii="Arial Narrow" w:hAnsi="Arial Narrow"/>
          <w:sz w:val="22"/>
          <w:szCs w:val="22"/>
        </w:rPr>
        <w:t>.</w:t>
      </w:r>
      <w:r w:rsidR="006B0A36" w:rsidRPr="00B825E2">
        <w:rPr>
          <w:rFonts w:ascii="Arial Narrow" w:hAnsi="Arial Narrow" w:hint="eastAsia"/>
          <w:sz w:val="22"/>
          <w:szCs w:val="22"/>
        </w:rPr>
        <w:t>622</w:t>
      </w:r>
      <w:r w:rsidR="006B0A36" w:rsidRPr="00B825E2">
        <w:rPr>
          <w:rFonts w:ascii="Arial Narrow" w:hAnsi="Arial Narrow"/>
          <w:sz w:val="22"/>
          <w:szCs w:val="22"/>
        </w:rPr>
        <w:t>)</w:t>
      </w:r>
    </w:p>
    <w:p w14:paraId="5CC2D37A" w14:textId="6C291616" w:rsidR="00985C4F" w:rsidRPr="00B825E2" w:rsidRDefault="00985C4F" w:rsidP="006B0A36">
      <w:pPr>
        <w:numPr>
          <w:ilvl w:val="0"/>
          <w:numId w:val="4"/>
        </w:numPr>
        <w:adjustRightInd w:val="0"/>
        <w:ind w:right="43" w:hanging="450"/>
        <w:rPr>
          <w:rFonts w:ascii="Arial Narrow" w:hAnsi="Arial Narrow" w:cs="Arial"/>
          <w:sz w:val="22"/>
          <w:szCs w:val="22"/>
        </w:rPr>
      </w:pPr>
      <w:r w:rsidRPr="00B825E2">
        <w:rPr>
          <w:rFonts w:ascii="Arial Narrow" w:hAnsi="Arial Narrow" w:cs="Arial"/>
          <w:sz w:val="22"/>
          <w:szCs w:val="22"/>
        </w:rPr>
        <w:t xml:space="preserve">Shen, X., Ding, G., Deng, H., Wei, J., Zhao, L., Zhou, Y., </w:t>
      </w:r>
      <w:r w:rsidRPr="00B825E2">
        <w:rPr>
          <w:rFonts w:ascii="Arial Narrow" w:hAnsi="Arial Narrow" w:cs="Arial"/>
          <w:b/>
          <w:sz w:val="22"/>
          <w:szCs w:val="22"/>
        </w:rPr>
        <w:t>Lao, L</w:t>
      </w:r>
      <w:r w:rsidRPr="00B825E2">
        <w:rPr>
          <w:rFonts w:ascii="Arial Narrow" w:hAnsi="Arial Narrow" w:cs="Arial"/>
          <w:sz w:val="22"/>
          <w:szCs w:val="22"/>
        </w:rPr>
        <w:t xml:space="preserve">. Infrared radiation spectrum of acupuncture point on patients with coronary heart disease. </w:t>
      </w:r>
      <w:r w:rsidRPr="00B825E2">
        <w:rPr>
          <w:rFonts w:ascii="Arial Narrow" w:hAnsi="Arial Narrow" w:cs="Arial"/>
          <w:i/>
          <w:sz w:val="22"/>
          <w:szCs w:val="22"/>
        </w:rPr>
        <w:t>The American Journal of Chinese Medicine</w:t>
      </w:r>
      <w:r w:rsidRPr="00B825E2">
        <w:rPr>
          <w:rFonts w:ascii="Arial Narrow" w:hAnsi="Arial Narrow" w:cs="Arial"/>
          <w:sz w:val="22"/>
          <w:szCs w:val="22"/>
        </w:rPr>
        <w:t>, 2008</w:t>
      </w:r>
      <w:r w:rsidRPr="00B825E2">
        <w:rPr>
          <w:rFonts w:ascii="Arial Narrow" w:hAnsi="Arial Narrow"/>
          <w:sz w:val="22"/>
          <w:szCs w:val="22"/>
        </w:rPr>
        <w:t>;36(2):211-8.</w:t>
      </w:r>
      <w:r w:rsidR="006B0A36" w:rsidRPr="00B825E2">
        <w:rPr>
          <w:rFonts w:ascii="Arial Narrow" w:hAnsi="Arial Narrow"/>
          <w:sz w:val="22"/>
          <w:szCs w:val="22"/>
        </w:rPr>
        <w:t xml:space="preserve"> (SCI, IF=</w:t>
      </w:r>
      <w:r w:rsidR="006B0A36" w:rsidRPr="00B825E2">
        <w:rPr>
          <w:rFonts w:ascii="Arial Narrow" w:hAnsi="Arial Narrow" w:hint="eastAsia"/>
          <w:sz w:val="22"/>
          <w:szCs w:val="22"/>
        </w:rPr>
        <w:t>3</w:t>
      </w:r>
      <w:r w:rsidR="006B0A36" w:rsidRPr="00B825E2">
        <w:rPr>
          <w:rFonts w:ascii="Arial Narrow" w:hAnsi="Arial Narrow"/>
          <w:sz w:val="22"/>
          <w:szCs w:val="22"/>
        </w:rPr>
        <w:t>.</w:t>
      </w:r>
      <w:r w:rsidR="006B0A36" w:rsidRPr="00B825E2">
        <w:rPr>
          <w:rFonts w:ascii="Arial Narrow" w:hAnsi="Arial Narrow" w:hint="eastAsia"/>
          <w:sz w:val="22"/>
          <w:szCs w:val="22"/>
        </w:rPr>
        <w:t>222</w:t>
      </w:r>
      <w:r w:rsidR="006B0A36" w:rsidRPr="00B825E2">
        <w:rPr>
          <w:rFonts w:ascii="Arial Narrow" w:hAnsi="Arial Narrow"/>
          <w:sz w:val="22"/>
          <w:szCs w:val="22"/>
        </w:rPr>
        <w:t>)</w:t>
      </w:r>
    </w:p>
    <w:p w14:paraId="3937C544" w14:textId="3C4B338E" w:rsidR="00985C4F" w:rsidRPr="00B825E2" w:rsidRDefault="00985C4F" w:rsidP="006B0A36">
      <w:pPr>
        <w:numPr>
          <w:ilvl w:val="0"/>
          <w:numId w:val="4"/>
        </w:numPr>
        <w:adjustRightInd w:val="0"/>
        <w:ind w:right="43" w:hanging="450"/>
        <w:rPr>
          <w:rStyle w:val="ti"/>
          <w:rFonts w:ascii="Arial Narrow" w:hAnsi="Arial Narrow" w:cs="Arial"/>
          <w:sz w:val="22"/>
          <w:szCs w:val="22"/>
        </w:rPr>
      </w:pPr>
      <w:r w:rsidRPr="00B825E2">
        <w:rPr>
          <w:rFonts w:ascii="Arial Narrow" w:hAnsi="Arial Narrow" w:cs="Arial"/>
          <w:sz w:val="22"/>
          <w:szCs w:val="22"/>
        </w:rPr>
        <w:t xml:space="preserve">Shen, X., Zhao, L., Ding, G., Gao, J., Ying, J., Cheng, K., </w:t>
      </w: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sz w:val="22"/>
          <w:szCs w:val="22"/>
        </w:rPr>
        <w:t xml:space="preserve">Can a carbon dioxide laser substitute for moxibustion? </w:t>
      </w:r>
      <w:r w:rsidRPr="00B825E2">
        <w:rPr>
          <w:rFonts w:ascii="Arial Narrow" w:hAnsi="Arial Narrow"/>
          <w:i/>
          <w:sz w:val="22"/>
          <w:szCs w:val="22"/>
        </w:rPr>
        <w:t>Lasers Med Sci.</w:t>
      </w:r>
      <w:r w:rsidRPr="00B825E2">
        <w:rPr>
          <w:rFonts w:ascii="Arial Narrow" w:hAnsi="Arial Narrow"/>
          <w:sz w:val="22"/>
          <w:szCs w:val="22"/>
        </w:rPr>
        <w:t xml:space="preserve"> 2008 Jul 4 </w:t>
      </w:r>
      <w:r w:rsidRPr="00B825E2">
        <w:rPr>
          <w:rStyle w:val="ti"/>
          <w:rFonts w:ascii="Arial Narrow" w:hAnsi="Arial Narrow"/>
          <w:sz w:val="22"/>
          <w:szCs w:val="22"/>
        </w:rPr>
        <w:t>[</w:t>
      </w:r>
      <w:proofErr w:type="spellStart"/>
      <w:r w:rsidRPr="00B825E2">
        <w:rPr>
          <w:rStyle w:val="ti"/>
          <w:rFonts w:ascii="Arial Narrow" w:hAnsi="Arial Narrow"/>
          <w:sz w:val="22"/>
          <w:szCs w:val="22"/>
        </w:rPr>
        <w:t>Epub</w:t>
      </w:r>
      <w:proofErr w:type="spellEnd"/>
      <w:r w:rsidRPr="00B825E2">
        <w:rPr>
          <w:rStyle w:val="ti"/>
          <w:rFonts w:ascii="Arial Narrow" w:hAnsi="Arial Narrow"/>
          <w:sz w:val="22"/>
          <w:szCs w:val="22"/>
        </w:rPr>
        <w:t xml:space="preserve"> ahead of print]</w:t>
      </w:r>
      <w:r w:rsidR="006B0A36" w:rsidRPr="00B825E2">
        <w:rPr>
          <w:rFonts w:ascii="Arial Narrow" w:hAnsi="Arial Narrow"/>
          <w:sz w:val="22"/>
          <w:szCs w:val="22"/>
        </w:rPr>
        <w:t xml:space="preserve"> (SCI, IF=</w:t>
      </w:r>
      <w:r w:rsidR="006B0A36" w:rsidRPr="00B825E2">
        <w:rPr>
          <w:rFonts w:ascii="Arial Narrow" w:hAnsi="Arial Narrow" w:hint="eastAsia"/>
          <w:sz w:val="22"/>
          <w:szCs w:val="22"/>
        </w:rPr>
        <w:t>2</w:t>
      </w:r>
      <w:r w:rsidR="006B0A36" w:rsidRPr="00B825E2">
        <w:rPr>
          <w:rFonts w:ascii="Arial Narrow" w:hAnsi="Arial Narrow"/>
          <w:sz w:val="22"/>
          <w:szCs w:val="22"/>
        </w:rPr>
        <w:t>.</w:t>
      </w:r>
      <w:r w:rsidR="006B0A36" w:rsidRPr="00B825E2">
        <w:rPr>
          <w:rFonts w:ascii="Arial Narrow" w:hAnsi="Arial Narrow" w:hint="eastAsia"/>
          <w:sz w:val="22"/>
          <w:szCs w:val="22"/>
        </w:rPr>
        <w:t>2</w:t>
      </w:r>
      <w:r w:rsidR="006B0A36" w:rsidRPr="00B825E2">
        <w:rPr>
          <w:rFonts w:ascii="Arial Narrow" w:hAnsi="Arial Narrow"/>
          <w:sz w:val="22"/>
          <w:szCs w:val="22"/>
        </w:rPr>
        <w:t>9</w:t>
      </w:r>
      <w:r w:rsidR="006B0A36" w:rsidRPr="00B825E2">
        <w:rPr>
          <w:rFonts w:ascii="Arial Narrow" w:hAnsi="Arial Narrow" w:hint="eastAsia"/>
          <w:sz w:val="22"/>
          <w:szCs w:val="22"/>
        </w:rPr>
        <w:t>9</w:t>
      </w:r>
      <w:r w:rsidR="006B0A36" w:rsidRPr="00B825E2">
        <w:rPr>
          <w:rFonts w:ascii="Arial Narrow" w:hAnsi="Arial Narrow"/>
          <w:sz w:val="22"/>
          <w:szCs w:val="22"/>
        </w:rPr>
        <w:t>)</w:t>
      </w:r>
    </w:p>
    <w:p w14:paraId="2B97824B" w14:textId="2EF48730" w:rsidR="00985C4F" w:rsidRPr="00B825E2" w:rsidRDefault="00985C4F" w:rsidP="00985C4F">
      <w:pPr>
        <w:numPr>
          <w:ilvl w:val="0"/>
          <w:numId w:val="4"/>
        </w:numPr>
        <w:autoSpaceDE w:val="0"/>
        <w:autoSpaceDN w:val="0"/>
        <w:adjustRightInd w:val="0"/>
        <w:ind w:right="43" w:hanging="450"/>
        <w:rPr>
          <w:rFonts w:ascii="Arial Narrow" w:hAnsi="Arial Narrow" w:cs="Arial"/>
          <w:i/>
          <w:sz w:val="22"/>
          <w:szCs w:val="22"/>
        </w:rPr>
      </w:pPr>
      <w:r w:rsidRPr="00B825E2">
        <w:rPr>
          <w:rFonts w:ascii="Arial Narrow" w:hAnsi="Arial Narrow" w:cs="Arial"/>
          <w:sz w:val="22"/>
          <w:szCs w:val="22"/>
        </w:rPr>
        <w:t>Zhang</w:t>
      </w:r>
      <w:r w:rsidRPr="00B825E2">
        <w:rPr>
          <w:rFonts w:ascii="Arial Narrow" w:hAnsi="Arial Narrow" w:cs="Arial" w:hint="eastAsia"/>
          <w:sz w:val="22"/>
          <w:szCs w:val="22"/>
        </w:rPr>
        <w:t>,</w:t>
      </w:r>
      <w:r w:rsidRPr="00B825E2">
        <w:rPr>
          <w:rFonts w:ascii="Arial Narrow" w:hAnsi="Arial Narrow" w:cs="Arial"/>
          <w:sz w:val="22"/>
          <w:szCs w:val="22"/>
        </w:rPr>
        <w:t xml:space="preserve"> R.-X., Liu, B., Li A, Wang, L., Ren, K., Qiao J, Berman, B.M., </w:t>
      </w:r>
      <w:r w:rsidRPr="00B825E2">
        <w:rPr>
          <w:rFonts w:ascii="Arial Narrow" w:hAnsi="Arial Narrow" w:cs="Arial"/>
          <w:b/>
          <w:bCs/>
          <w:sz w:val="22"/>
          <w:szCs w:val="22"/>
        </w:rPr>
        <w:t>Lao, L.</w:t>
      </w:r>
      <w:r w:rsidRPr="00B825E2">
        <w:rPr>
          <w:rFonts w:ascii="Arial Narrow" w:hAnsi="Arial Narrow" w:cs="Arial"/>
          <w:sz w:val="22"/>
          <w:szCs w:val="22"/>
        </w:rPr>
        <w:t xml:space="preserve"> </w:t>
      </w:r>
      <w:r w:rsidRPr="00B825E2">
        <w:rPr>
          <w:rFonts w:ascii="Arial Narrow" w:hAnsi="Arial Narrow"/>
          <w:sz w:val="22"/>
          <w:szCs w:val="22"/>
        </w:rPr>
        <w:t>Interleukin 1beta facilitates bone cancer pain in rats by enhancing NMDA receptor NR-1 subunit phosphorylation.</w:t>
      </w:r>
      <w:r w:rsidRPr="00B825E2">
        <w:rPr>
          <w:rFonts w:ascii="Arial Narrow" w:hAnsi="Arial Narrow" w:cs="Arial"/>
          <w:i/>
          <w:sz w:val="22"/>
          <w:szCs w:val="22"/>
        </w:rPr>
        <w:t xml:space="preserve"> </w:t>
      </w:r>
      <w:r w:rsidRPr="00B825E2">
        <w:rPr>
          <w:rFonts w:ascii="Arial Narrow" w:hAnsi="Arial Narrow"/>
          <w:i/>
          <w:sz w:val="22"/>
          <w:szCs w:val="22"/>
        </w:rPr>
        <w:t>Neuroscience.</w:t>
      </w:r>
      <w:r w:rsidRPr="00B825E2">
        <w:rPr>
          <w:rFonts w:ascii="Arial Narrow" w:hAnsi="Arial Narrow"/>
          <w:sz w:val="22"/>
          <w:szCs w:val="22"/>
        </w:rPr>
        <w:t xml:space="preserve"> 2008 </w:t>
      </w:r>
      <w:r w:rsidRPr="00B825E2">
        <w:rPr>
          <w:rFonts w:ascii="Arial Narrow" w:hAnsi="Arial Narrow" w:cs="Arial"/>
          <w:sz w:val="22"/>
          <w:szCs w:val="22"/>
        </w:rPr>
        <w:t>134:</w:t>
      </w:r>
      <w:r w:rsidRPr="00B825E2">
        <w:rPr>
          <w:rFonts w:ascii="Arial Narrow" w:hAnsi="Arial Narrow"/>
          <w:sz w:val="22"/>
          <w:szCs w:val="22"/>
        </w:rPr>
        <w:t>1533-8.</w:t>
      </w:r>
      <w:r w:rsidR="006B0A36" w:rsidRPr="00B825E2">
        <w:rPr>
          <w:rFonts w:ascii="Arial Narrow" w:hAnsi="Arial Narrow"/>
          <w:sz w:val="22"/>
          <w:szCs w:val="22"/>
        </w:rPr>
        <w:t xml:space="preserve"> (SCI, IF=</w:t>
      </w:r>
      <w:r w:rsidR="006B0A36" w:rsidRPr="00B825E2">
        <w:rPr>
          <w:rFonts w:ascii="Arial Narrow" w:hAnsi="Arial Narrow" w:hint="eastAsia"/>
          <w:sz w:val="22"/>
          <w:szCs w:val="22"/>
        </w:rPr>
        <w:t>3</w:t>
      </w:r>
      <w:r w:rsidR="006B0A36" w:rsidRPr="00B825E2">
        <w:rPr>
          <w:rFonts w:ascii="Arial Narrow" w:hAnsi="Arial Narrow"/>
          <w:sz w:val="22"/>
          <w:szCs w:val="22"/>
        </w:rPr>
        <w:t>.</w:t>
      </w:r>
      <w:r w:rsidR="006B0A36" w:rsidRPr="00B825E2">
        <w:rPr>
          <w:rFonts w:ascii="Arial Narrow" w:hAnsi="Arial Narrow" w:hint="eastAsia"/>
          <w:sz w:val="22"/>
          <w:szCs w:val="22"/>
        </w:rPr>
        <w:t>277</w:t>
      </w:r>
      <w:r w:rsidR="006B0A36" w:rsidRPr="00B825E2">
        <w:rPr>
          <w:rFonts w:ascii="Arial Narrow" w:hAnsi="Arial Narrow"/>
          <w:sz w:val="22"/>
          <w:szCs w:val="22"/>
        </w:rPr>
        <w:t>)</w:t>
      </w:r>
    </w:p>
    <w:p w14:paraId="6E6E40C0" w14:textId="567CF0EC" w:rsidR="00985C4F" w:rsidRPr="00B825E2" w:rsidRDefault="00985C4F" w:rsidP="00985C4F">
      <w:pPr>
        <w:numPr>
          <w:ilvl w:val="0"/>
          <w:numId w:val="4"/>
        </w:numPr>
        <w:adjustRightInd w:val="0"/>
        <w:ind w:right="43" w:hanging="450"/>
        <w:rPr>
          <w:rFonts w:ascii="Arial Narrow" w:hAnsi="Arial Narrow" w:cs="Arial"/>
          <w:bCs/>
          <w:sz w:val="22"/>
          <w:szCs w:val="22"/>
        </w:rPr>
      </w:pPr>
      <w:r w:rsidRPr="00B825E2">
        <w:rPr>
          <w:rFonts w:ascii="Arial Narrow" w:hAnsi="Arial Narrow" w:cs="Arial" w:hint="eastAsia"/>
          <w:sz w:val="22"/>
          <w:szCs w:val="22"/>
        </w:rPr>
        <w:t>Zhang, RX</w:t>
      </w:r>
      <w:r w:rsidRPr="00B825E2">
        <w:rPr>
          <w:rFonts w:ascii="Arial Narrow" w:hAnsi="Arial Narrow"/>
          <w:sz w:val="22"/>
          <w:szCs w:val="22"/>
        </w:rPr>
        <w:t xml:space="preserve">, </w:t>
      </w:r>
      <w:r w:rsidRPr="00B825E2">
        <w:rPr>
          <w:rFonts w:ascii="Arial Narrow" w:hAnsi="Arial Narrow" w:cs="Arial"/>
          <w:bCs/>
          <w:sz w:val="22"/>
          <w:szCs w:val="22"/>
        </w:rPr>
        <w:t>Fan, AY</w:t>
      </w:r>
      <w:r w:rsidRPr="00B825E2">
        <w:rPr>
          <w:rFonts w:ascii="Arial Narrow" w:hAnsi="Arial Narrow"/>
          <w:sz w:val="22"/>
          <w:szCs w:val="22"/>
        </w:rPr>
        <w:t>, Zhou, A</w:t>
      </w:r>
      <w:r w:rsidRPr="00B825E2">
        <w:rPr>
          <w:rFonts w:ascii="Arial Narrow" w:hAnsi="Arial Narrow" w:hint="eastAsia"/>
          <w:sz w:val="22"/>
          <w:szCs w:val="22"/>
        </w:rPr>
        <w:t>.</w:t>
      </w:r>
      <w:r w:rsidRPr="00B825E2">
        <w:rPr>
          <w:rFonts w:ascii="Arial Narrow" w:hAnsi="Arial Narrow"/>
          <w:sz w:val="22"/>
          <w:szCs w:val="22"/>
        </w:rPr>
        <w:t>N</w:t>
      </w:r>
      <w:r w:rsidRPr="00B825E2">
        <w:rPr>
          <w:rFonts w:ascii="Arial Narrow" w:hAnsi="Arial Narrow" w:hint="eastAsia"/>
          <w:sz w:val="22"/>
          <w:szCs w:val="22"/>
        </w:rPr>
        <w:t>,</w:t>
      </w:r>
      <w:r w:rsidRPr="00B825E2">
        <w:rPr>
          <w:rFonts w:ascii="Arial Narrow" w:hAnsi="Arial Narrow"/>
          <w:sz w:val="22"/>
          <w:szCs w:val="22"/>
        </w:rPr>
        <w:t xml:space="preserve"> Moudgil,</w:t>
      </w:r>
      <w:r w:rsidRPr="00B825E2">
        <w:rPr>
          <w:rFonts w:ascii="Arial Narrow" w:hAnsi="Arial Narrow" w:hint="eastAsia"/>
          <w:sz w:val="22"/>
          <w:szCs w:val="22"/>
        </w:rPr>
        <w:t xml:space="preserve"> KD</w:t>
      </w:r>
      <w:r w:rsidRPr="00B825E2">
        <w:rPr>
          <w:rFonts w:ascii="Arial Narrow" w:hAnsi="Arial Narrow"/>
          <w:sz w:val="22"/>
          <w:szCs w:val="22"/>
        </w:rPr>
        <w:t xml:space="preserve"> Ma, </w:t>
      </w:r>
      <w:r w:rsidRPr="00B825E2">
        <w:rPr>
          <w:rFonts w:ascii="Arial Narrow" w:hAnsi="Arial Narrow" w:hint="eastAsia"/>
          <w:sz w:val="22"/>
          <w:szCs w:val="22"/>
        </w:rPr>
        <w:t xml:space="preserve">ZZ, </w:t>
      </w:r>
      <w:r w:rsidRPr="00B825E2">
        <w:rPr>
          <w:rFonts w:ascii="Arial Narrow" w:hAnsi="Arial Narrow"/>
          <w:sz w:val="22"/>
          <w:szCs w:val="22"/>
        </w:rPr>
        <w:t>Lee, DY</w:t>
      </w:r>
      <w:r w:rsidRPr="00B825E2">
        <w:rPr>
          <w:rFonts w:ascii="Arial Narrow" w:hAnsi="Arial Narrow" w:hint="eastAsia"/>
          <w:sz w:val="22"/>
          <w:szCs w:val="22"/>
        </w:rPr>
        <w:t>,</w:t>
      </w:r>
      <w:r w:rsidRPr="00B825E2">
        <w:rPr>
          <w:rFonts w:ascii="Arial Narrow" w:hAnsi="Arial Narrow"/>
          <w:sz w:val="22"/>
          <w:szCs w:val="22"/>
        </w:rPr>
        <w:t xml:space="preserve"> Fong, HH. Berman, </w:t>
      </w:r>
      <w:r w:rsidRPr="00B825E2">
        <w:rPr>
          <w:rFonts w:ascii="Arial Narrow" w:hAnsi="Arial Narrow" w:hint="eastAsia"/>
          <w:sz w:val="22"/>
          <w:szCs w:val="22"/>
        </w:rPr>
        <w:t xml:space="preserve">BM, </w:t>
      </w:r>
      <w:r w:rsidRPr="00B825E2">
        <w:rPr>
          <w:rFonts w:ascii="Arial Narrow" w:hAnsi="Arial Narrow"/>
          <w:b/>
          <w:sz w:val="22"/>
          <w:szCs w:val="22"/>
        </w:rPr>
        <w:t>Lao</w:t>
      </w:r>
      <w:r w:rsidRPr="00B825E2">
        <w:rPr>
          <w:rFonts w:ascii="Arial Narrow" w:hAnsi="Arial Narrow" w:hint="eastAsia"/>
          <w:b/>
          <w:sz w:val="22"/>
          <w:szCs w:val="22"/>
        </w:rPr>
        <w:t>, L</w:t>
      </w:r>
      <w:r w:rsidR="00255A37" w:rsidRPr="00B825E2">
        <w:rPr>
          <w:rFonts w:ascii="Arial Narrow" w:hAnsi="Arial Narrow" w:hint="eastAsia"/>
          <w:b/>
          <w:sz w:val="22"/>
          <w:szCs w:val="22"/>
          <w:lang w:eastAsia="zh-HK"/>
        </w:rPr>
        <w:t>.</w:t>
      </w:r>
      <w:r w:rsidRPr="00B825E2">
        <w:rPr>
          <w:rFonts w:ascii="Arial Narrow" w:hAnsi="Arial Narrow"/>
          <w:sz w:val="22"/>
          <w:szCs w:val="22"/>
        </w:rPr>
        <w:t xml:space="preserve"> Extract of the Chinese herbal formula Huo Luo Xiao Ling Dan inhibited adjuvant arthritis in rats. </w:t>
      </w:r>
      <w:r w:rsidRPr="00B825E2">
        <w:rPr>
          <w:rFonts w:ascii="Arial Narrow" w:hAnsi="Arial Narrow"/>
          <w:i/>
          <w:sz w:val="22"/>
          <w:szCs w:val="22"/>
        </w:rPr>
        <w:t xml:space="preserve">Journal of </w:t>
      </w:r>
      <w:r w:rsidRPr="00B825E2">
        <w:rPr>
          <w:rFonts w:ascii="Arial Narrow" w:hAnsi="Arial Narrow" w:cs="Arial"/>
          <w:i/>
          <w:sz w:val="22"/>
          <w:szCs w:val="22"/>
        </w:rPr>
        <w:t>Ethnopharmacology</w:t>
      </w:r>
      <w:r w:rsidRPr="00B825E2">
        <w:rPr>
          <w:rFonts w:ascii="Arial Narrow" w:hAnsi="Arial Narrow" w:cs="Arial"/>
          <w:sz w:val="22"/>
          <w:szCs w:val="22"/>
        </w:rPr>
        <w:t xml:space="preserve">, </w:t>
      </w:r>
      <w:r w:rsidRPr="00B825E2">
        <w:rPr>
          <w:rFonts w:ascii="Arial Narrow" w:eastAsia="OneGulliverA" w:hAnsi="Arial Narrow" w:cs="OneGulliverA"/>
          <w:sz w:val="22"/>
          <w:szCs w:val="22"/>
        </w:rPr>
        <w:t>2009</w:t>
      </w:r>
      <w:r w:rsidRPr="00B825E2">
        <w:rPr>
          <w:rFonts w:ascii="Arial Narrow" w:eastAsia="OneGulliverA" w:hAnsi="Arial Narrow" w:cs="OneGulliverA" w:hint="eastAsia"/>
          <w:sz w:val="22"/>
          <w:szCs w:val="22"/>
        </w:rPr>
        <w:t>; Jan,</w:t>
      </w:r>
      <w:r w:rsidRPr="00B825E2">
        <w:rPr>
          <w:rFonts w:ascii="Arial Narrow" w:eastAsia="OneGulliverA" w:hAnsi="Arial Narrow" w:cs="OneGulliverA"/>
          <w:sz w:val="22"/>
          <w:szCs w:val="22"/>
        </w:rPr>
        <w:t>121</w:t>
      </w:r>
      <w:r w:rsidRPr="00B825E2">
        <w:rPr>
          <w:rFonts w:ascii="Arial Narrow" w:eastAsia="OneGulliverA" w:hAnsi="Arial Narrow" w:cs="OneGulliverA" w:hint="eastAsia"/>
          <w:sz w:val="22"/>
          <w:szCs w:val="22"/>
        </w:rPr>
        <w:t>:</w:t>
      </w:r>
      <w:r w:rsidRPr="00B825E2">
        <w:rPr>
          <w:rFonts w:ascii="Arial Narrow" w:eastAsia="OneGulliverA" w:hAnsi="Arial Narrow" w:cs="OneGulliverA"/>
          <w:sz w:val="22"/>
          <w:szCs w:val="22"/>
        </w:rPr>
        <w:t>366–371</w:t>
      </w:r>
      <w:r w:rsidRPr="00B825E2">
        <w:rPr>
          <w:rFonts w:ascii="Arial Narrow" w:hAnsi="Arial Narrow"/>
          <w:sz w:val="22"/>
          <w:szCs w:val="22"/>
        </w:rPr>
        <w:t xml:space="preserve"> </w:t>
      </w:r>
      <w:hyperlink r:id="rId17" w:tgtFrame="doilink" w:history="1">
        <w:r w:rsidRPr="00B825E2">
          <w:rPr>
            <w:rFonts w:ascii="Arial Narrow" w:hAnsi="Arial Narrow" w:cs="Arial"/>
            <w:sz w:val="22"/>
            <w:szCs w:val="22"/>
          </w:rPr>
          <w:t>doi:10.1016/j.jep.2008.11.018</w:t>
        </w:r>
      </w:hyperlink>
      <w:r w:rsidRPr="00B825E2">
        <w:rPr>
          <w:rFonts w:ascii="Arial" w:hAnsi="Arial" w:cs="Arial"/>
        </w:rPr>
        <w:t> </w:t>
      </w:r>
      <w:r w:rsidR="006B0A36" w:rsidRPr="00B825E2">
        <w:rPr>
          <w:rFonts w:ascii="Arial Narrow" w:hAnsi="Arial Narrow"/>
          <w:sz w:val="22"/>
          <w:szCs w:val="22"/>
        </w:rPr>
        <w:t>(SCI, IF=</w:t>
      </w:r>
      <w:r w:rsidR="006B0A36" w:rsidRPr="00B825E2">
        <w:rPr>
          <w:rFonts w:ascii="Arial Narrow" w:hAnsi="Arial Narrow" w:hint="eastAsia"/>
          <w:sz w:val="22"/>
          <w:szCs w:val="22"/>
        </w:rPr>
        <w:t>2</w:t>
      </w:r>
      <w:r w:rsidR="006B0A36" w:rsidRPr="00B825E2">
        <w:rPr>
          <w:rFonts w:ascii="Arial Narrow" w:hAnsi="Arial Narrow"/>
          <w:sz w:val="22"/>
          <w:szCs w:val="22"/>
        </w:rPr>
        <w:t>.981)</w:t>
      </w:r>
    </w:p>
    <w:p w14:paraId="16B6E6DC" w14:textId="66A299FE" w:rsidR="00985C4F" w:rsidRPr="00B825E2" w:rsidRDefault="00985C4F" w:rsidP="00985C4F">
      <w:pPr>
        <w:numPr>
          <w:ilvl w:val="0"/>
          <w:numId w:val="4"/>
        </w:numPr>
        <w:adjustRightInd w:val="0"/>
        <w:ind w:right="43" w:hanging="450"/>
        <w:rPr>
          <w:rFonts w:ascii="Arial Narrow" w:hAnsi="Arial Narrow" w:cs="Arial"/>
          <w:sz w:val="22"/>
          <w:szCs w:val="22"/>
        </w:rPr>
      </w:pPr>
      <w:r w:rsidRPr="00B825E2">
        <w:rPr>
          <w:rFonts w:ascii="Arial Narrow" w:hAnsi="Arial Narrow" w:cs="Arial"/>
          <w:sz w:val="22"/>
          <w:szCs w:val="22"/>
        </w:rPr>
        <w:t xml:space="preserve">Shen X, Zhao L, Ding G, Tan M, Gao J, Wang L, </w:t>
      </w:r>
      <w:r w:rsidRPr="00B825E2">
        <w:rPr>
          <w:rFonts w:ascii="Arial Narrow" w:hAnsi="Arial Narrow" w:cs="Arial"/>
          <w:b/>
          <w:sz w:val="22"/>
          <w:szCs w:val="22"/>
        </w:rPr>
        <w:t>Lao L</w:t>
      </w:r>
      <w:r w:rsidRPr="00B825E2">
        <w:rPr>
          <w:rFonts w:ascii="Arial Narrow" w:hAnsi="Arial Narrow" w:cs="Arial" w:hint="eastAsia"/>
          <w:sz w:val="22"/>
          <w:szCs w:val="22"/>
        </w:rPr>
        <w:t>.</w:t>
      </w:r>
      <w:r w:rsidRPr="00B825E2">
        <w:rPr>
          <w:rFonts w:ascii="Arial Narrow" w:hAnsi="Arial Narrow" w:cs="Arial"/>
          <w:sz w:val="22"/>
          <w:szCs w:val="22"/>
        </w:rPr>
        <w:t xml:space="preserve"> Effect of combined laser acupuncture on knee osteoarthritis: a pilot study. Lasers Med Sci. 2009 Mar;24(2):129-36.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2008 Jan 5</w:t>
      </w:r>
      <w:r w:rsidR="006B0A36" w:rsidRPr="00B825E2">
        <w:rPr>
          <w:rFonts w:ascii="Arial Narrow" w:hAnsi="Arial Narrow" w:cs="Arial" w:hint="eastAsia"/>
          <w:sz w:val="22"/>
          <w:szCs w:val="22"/>
        </w:rPr>
        <w:t xml:space="preserve"> </w:t>
      </w:r>
      <w:r w:rsidR="006B0A36" w:rsidRPr="00B825E2">
        <w:rPr>
          <w:rFonts w:ascii="Arial Narrow" w:hAnsi="Arial Narrow"/>
          <w:sz w:val="22"/>
          <w:szCs w:val="22"/>
        </w:rPr>
        <w:t>(SCI, IF=</w:t>
      </w:r>
      <w:r w:rsidR="006B0A36" w:rsidRPr="00B825E2">
        <w:rPr>
          <w:rFonts w:ascii="Arial Narrow" w:hAnsi="Arial Narrow" w:hint="eastAsia"/>
          <w:sz w:val="22"/>
          <w:szCs w:val="22"/>
        </w:rPr>
        <w:t>2</w:t>
      </w:r>
      <w:r w:rsidR="006B0A36" w:rsidRPr="00B825E2">
        <w:rPr>
          <w:rFonts w:ascii="Arial Narrow" w:hAnsi="Arial Narrow"/>
          <w:sz w:val="22"/>
          <w:szCs w:val="22"/>
        </w:rPr>
        <w:t>.</w:t>
      </w:r>
      <w:r w:rsidR="006B0A36" w:rsidRPr="00B825E2">
        <w:rPr>
          <w:rFonts w:ascii="Arial Narrow" w:hAnsi="Arial Narrow" w:hint="eastAsia"/>
          <w:sz w:val="22"/>
          <w:szCs w:val="22"/>
        </w:rPr>
        <w:t>2</w:t>
      </w:r>
      <w:r w:rsidR="006B0A36" w:rsidRPr="00B825E2">
        <w:rPr>
          <w:rFonts w:ascii="Arial Narrow" w:hAnsi="Arial Narrow"/>
          <w:sz w:val="22"/>
          <w:szCs w:val="22"/>
        </w:rPr>
        <w:t>9</w:t>
      </w:r>
      <w:r w:rsidR="006B0A36" w:rsidRPr="00B825E2">
        <w:rPr>
          <w:rFonts w:ascii="Arial Narrow" w:hAnsi="Arial Narrow" w:hint="eastAsia"/>
          <w:sz w:val="22"/>
          <w:szCs w:val="22"/>
        </w:rPr>
        <w:t>9</w:t>
      </w:r>
      <w:r w:rsidR="006B0A36" w:rsidRPr="00B825E2">
        <w:rPr>
          <w:rFonts w:ascii="Arial Narrow" w:hAnsi="Arial Narrow"/>
          <w:sz w:val="22"/>
          <w:szCs w:val="22"/>
        </w:rPr>
        <w:t>)</w:t>
      </w:r>
    </w:p>
    <w:p w14:paraId="01C348FD" w14:textId="77777777" w:rsidR="00985C4F" w:rsidRPr="00B825E2" w:rsidRDefault="00985C4F" w:rsidP="00985C4F">
      <w:pPr>
        <w:numPr>
          <w:ilvl w:val="0"/>
          <w:numId w:val="4"/>
        </w:numPr>
        <w:adjustRightInd w:val="0"/>
        <w:ind w:right="43" w:hanging="450"/>
        <w:rPr>
          <w:rStyle w:val="ti2"/>
          <w:rFonts w:ascii="Arial Narrow" w:hAnsi="Arial Narrow" w:cs="Arial"/>
          <w:bCs/>
        </w:rPr>
      </w:pPr>
      <w:hyperlink r:id="rId18" w:history="1">
        <w:r w:rsidRPr="00DC2B5C">
          <w:rPr>
            <w:rFonts w:ascii="Arial Narrow" w:hAnsi="Arial Narrow"/>
            <w:bCs/>
            <w:sz w:val="22"/>
            <w:szCs w:val="22"/>
            <w:lang w:val="pt-BR"/>
          </w:rPr>
          <w:t>Li</w:t>
        </w:r>
        <w:r w:rsidRPr="00DC2B5C">
          <w:rPr>
            <w:rFonts w:ascii="Arial Narrow" w:hAnsi="Arial Narrow" w:hint="eastAsia"/>
            <w:bCs/>
            <w:sz w:val="22"/>
            <w:szCs w:val="22"/>
            <w:lang w:val="pt-BR"/>
          </w:rPr>
          <w:t>,</w:t>
        </w:r>
        <w:r w:rsidRPr="00DC2B5C">
          <w:rPr>
            <w:rFonts w:ascii="Arial Narrow" w:hAnsi="Arial Narrow"/>
            <w:bCs/>
            <w:sz w:val="22"/>
            <w:szCs w:val="22"/>
            <w:lang w:val="pt-BR"/>
          </w:rPr>
          <w:t xml:space="preserve"> YX</w:t>
        </w:r>
      </w:hyperlink>
      <w:r w:rsidRPr="00DC2B5C">
        <w:rPr>
          <w:rFonts w:ascii="Arial Narrow" w:hAnsi="Arial Narrow"/>
          <w:sz w:val="22"/>
          <w:szCs w:val="22"/>
          <w:lang w:val="pt-BR"/>
        </w:rPr>
        <w:t xml:space="preserve">, </w:t>
      </w:r>
      <w:hyperlink r:id="rId19" w:history="1">
        <w:r w:rsidRPr="00DC2B5C">
          <w:rPr>
            <w:rFonts w:ascii="Arial Narrow" w:hAnsi="Arial Narrow"/>
            <w:bCs/>
            <w:sz w:val="22"/>
            <w:szCs w:val="22"/>
            <w:lang w:val="pt-BR"/>
          </w:rPr>
          <w:t>Wu</w:t>
        </w:r>
        <w:r w:rsidRPr="00DC2B5C">
          <w:rPr>
            <w:rFonts w:ascii="Arial Narrow" w:hAnsi="Arial Narrow" w:hint="eastAsia"/>
            <w:bCs/>
            <w:sz w:val="22"/>
            <w:szCs w:val="22"/>
            <w:lang w:val="pt-BR"/>
          </w:rPr>
          <w:t>,</w:t>
        </w:r>
        <w:r w:rsidRPr="00DC2B5C">
          <w:rPr>
            <w:rFonts w:ascii="Arial Narrow" w:hAnsi="Arial Narrow"/>
            <w:bCs/>
            <w:sz w:val="22"/>
            <w:szCs w:val="22"/>
            <w:lang w:val="pt-BR"/>
          </w:rPr>
          <w:t xml:space="preserve"> F</w:t>
        </w:r>
      </w:hyperlink>
      <w:r w:rsidRPr="00DC2B5C">
        <w:rPr>
          <w:rFonts w:ascii="Arial Narrow" w:hAnsi="Arial Narrow"/>
          <w:sz w:val="22"/>
          <w:szCs w:val="22"/>
          <w:lang w:val="pt-BR"/>
        </w:rPr>
        <w:t xml:space="preserve">, </w:t>
      </w:r>
      <w:hyperlink r:id="rId20" w:history="1">
        <w:r w:rsidRPr="00DC2B5C">
          <w:rPr>
            <w:rFonts w:ascii="Arial Narrow" w:hAnsi="Arial Narrow"/>
            <w:bCs/>
            <w:sz w:val="22"/>
            <w:szCs w:val="22"/>
            <w:lang w:val="pt-BR"/>
          </w:rPr>
          <w:t>Xu L</w:t>
        </w:r>
      </w:hyperlink>
      <w:r w:rsidRPr="00DC2B5C">
        <w:rPr>
          <w:rFonts w:ascii="Arial Narrow" w:hAnsi="Arial Narrow"/>
          <w:sz w:val="22"/>
          <w:szCs w:val="22"/>
          <w:lang w:val="pt-BR"/>
        </w:rPr>
        <w:t xml:space="preserve">, </w:t>
      </w:r>
      <w:hyperlink r:id="rId21" w:history="1">
        <w:r w:rsidRPr="00DC2B5C">
          <w:rPr>
            <w:rFonts w:ascii="Arial Narrow" w:hAnsi="Arial Narrow"/>
            <w:b/>
            <w:bCs/>
            <w:sz w:val="22"/>
            <w:szCs w:val="22"/>
            <w:lang w:val="pt-BR"/>
          </w:rPr>
          <w:t>Lao</w:t>
        </w:r>
        <w:r w:rsidRPr="00DC2B5C">
          <w:rPr>
            <w:rFonts w:ascii="Arial Narrow" w:hAnsi="Arial Narrow" w:hint="eastAsia"/>
            <w:b/>
            <w:bCs/>
            <w:sz w:val="22"/>
            <w:szCs w:val="22"/>
            <w:lang w:val="pt-BR"/>
          </w:rPr>
          <w:t>,</w:t>
        </w:r>
        <w:r w:rsidRPr="00DC2B5C">
          <w:rPr>
            <w:rFonts w:ascii="Arial Narrow" w:hAnsi="Arial Narrow"/>
            <w:b/>
            <w:bCs/>
            <w:sz w:val="22"/>
            <w:szCs w:val="22"/>
            <w:lang w:val="pt-BR"/>
          </w:rPr>
          <w:t xml:space="preserve"> L</w:t>
        </w:r>
      </w:hyperlink>
      <w:r w:rsidRPr="00DC2B5C">
        <w:rPr>
          <w:rFonts w:ascii="Arial Narrow" w:hAnsi="Arial Narrow"/>
          <w:sz w:val="22"/>
          <w:szCs w:val="22"/>
          <w:lang w:val="pt-BR"/>
        </w:rPr>
        <w:t xml:space="preserve">. </w:t>
      </w:r>
      <w:r w:rsidRPr="00B825E2">
        <w:rPr>
          <w:rFonts w:ascii="Arial Narrow" w:hAnsi="Arial Narrow" w:cs="Arial"/>
          <w:bCs/>
          <w:sz w:val="22"/>
          <w:szCs w:val="22"/>
        </w:rPr>
        <w:t>Research progress of music therapy in treatment of tumor.</w:t>
      </w:r>
      <w:r w:rsidRPr="00B825E2">
        <w:rPr>
          <w:rFonts w:ascii="Arial Narrow" w:hAnsi="Arial Narrow" w:cs="Arial" w:hint="eastAsia"/>
          <w:bCs/>
          <w:sz w:val="22"/>
          <w:szCs w:val="22"/>
        </w:rPr>
        <w:t xml:space="preserve"> [in Chinese]</w:t>
      </w:r>
      <w:r w:rsidRPr="00B825E2">
        <w:rPr>
          <w:rFonts w:ascii="Arial Narrow" w:hAnsi="Arial Narrow" w:cs="Arial"/>
          <w:sz w:val="22"/>
          <w:szCs w:val="22"/>
        </w:rPr>
        <w:t xml:space="preserve"> </w:t>
      </w:r>
      <w:r w:rsidRPr="00B825E2">
        <w:rPr>
          <w:rFonts w:ascii="Arial Narrow" w:hAnsi="Arial Narrow" w:cs="Arial"/>
          <w:i/>
          <w:sz w:val="22"/>
          <w:szCs w:val="22"/>
        </w:rPr>
        <w:t xml:space="preserve">J Chin </w:t>
      </w:r>
      <w:proofErr w:type="spellStart"/>
      <w:r w:rsidRPr="00B825E2">
        <w:rPr>
          <w:rFonts w:ascii="Arial Narrow" w:hAnsi="Arial Narrow" w:cs="Arial"/>
          <w:i/>
          <w:sz w:val="22"/>
          <w:szCs w:val="22"/>
        </w:rPr>
        <w:t>Integr</w:t>
      </w:r>
      <w:proofErr w:type="spellEnd"/>
      <w:r w:rsidRPr="00B825E2">
        <w:rPr>
          <w:rFonts w:ascii="Arial Narrow" w:hAnsi="Arial Narrow" w:cs="Arial"/>
          <w:i/>
          <w:sz w:val="22"/>
          <w:szCs w:val="22"/>
        </w:rPr>
        <w:t xml:space="preserve"> Med</w:t>
      </w:r>
      <w:r w:rsidRPr="00B825E2">
        <w:rPr>
          <w:rFonts w:ascii="Arial Narrow" w:hAnsi="Arial Narrow" w:cs="Arial"/>
          <w:sz w:val="22"/>
          <w:szCs w:val="22"/>
        </w:rPr>
        <w:t>,</w:t>
      </w:r>
      <w:r w:rsidRPr="00B825E2">
        <w:rPr>
          <w:rFonts w:ascii="Arial Narrow" w:hAnsi="Arial Narrow" w:cs="Arial" w:hint="eastAsia"/>
          <w:sz w:val="22"/>
          <w:szCs w:val="22"/>
        </w:rPr>
        <w:t xml:space="preserve"> [</w:t>
      </w:r>
      <w:hyperlink r:id="rId22" w:history="1">
        <w:r w:rsidRPr="00B825E2">
          <w:rPr>
            <w:rStyle w:val="Hyperlink"/>
            <w:rFonts w:ascii="Arial Narrow" w:hAnsi="Arial Narrow"/>
            <w:color w:val="auto"/>
            <w:sz w:val="22"/>
            <w:szCs w:val="22"/>
            <w:u w:val="none"/>
          </w:rPr>
          <w:t>Zhong Xi Yi Jie He Xue Bao</w:t>
        </w:r>
        <w:r w:rsidRPr="00B825E2">
          <w:rPr>
            <w:rStyle w:val="Hyperlink"/>
            <w:rFonts w:ascii="Arial Narrow" w:hAnsi="Arial Narrow" w:hint="eastAsia"/>
            <w:color w:val="auto"/>
            <w:sz w:val="22"/>
            <w:szCs w:val="22"/>
            <w:u w:val="none"/>
          </w:rPr>
          <w:t>]</w:t>
        </w:r>
        <w:r w:rsidRPr="00B825E2">
          <w:rPr>
            <w:rStyle w:val="Hyperlink"/>
            <w:rFonts w:ascii="Arial Narrow" w:hAnsi="Arial Narrow"/>
            <w:color w:val="auto"/>
            <w:sz w:val="22"/>
            <w:szCs w:val="22"/>
            <w:u w:val="none"/>
          </w:rPr>
          <w:t>.</w:t>
        </w:r>
      </w:hyperlink>
      <w:r w:rsidRPr="00B825E2">
        <w:rPr>
          <w:rFonts w:ascii="Arial Narrow" w:hAnsi="Arial Narrow" w:cs="Arial"/>
          <w:sz w:val="22"/>
          <w:szCs w:val="22"/>
        </w:rPr>
        <w:t xml:space="preserve"> 2009, </w:t>
      </w:r>
      <w:r w:rsidRPr="00B825E2">
        <w:rPr>
          <w:rFonts w:ascii="Arial Narrow" w:hAnsi="Arial Narrow" w:cs="Arial" w:hint="eastAsia"/>
          <w:sz w:val="22"/>
          <w:szCs w:val="22"/>
        </w:rPr>
        <w:t xml:space="preserve">May </w:t>
      </w:r>
      <w:r w:rsidRPr="00B825E2">
        <w:rPr>
          <w:rStyle w:val="ti2"/>
          <w:rFonts w:ascii="Arial Narrow" w:hAnsi="Arial Narrow"/>
        </w:rPr>
        <w:t>7(5):468-71</w:t>
      </w:r>
    </w:p>
    <w:p w14:paraId="3BD3B4D4" w14:textId="53C6A402" w:rsidR="00985C4F" w:rsidRPr="00B825E2" w:rsidRDefault="00985C4F" w:rsidP="00985C4F">
      <w:pPr>
        <w:numPr>
          <w:ilvl w:val="0"/>
          <w:numId w:val="4"/>
        </w:numPr>
        <w:adjustRightInd w:val="0"/>
        <w:ind w:right="43" w:hanging="450"/>
        <w:rPr>
          <w:rFonts w:ascii="Arial Narrow" w:hAnsi="Arial Narrow" w:cs="Arial"/>
          <w:bCs/>
          <w:sz w:val="22"/>
          <w:szCs w:val="22"/>
        </w:rPr>
      </w:pPr>
      <w:r w:rsidRPr="00B825E2">
        <w:rPr>
          <w:rFonts w:ascii="Arial Narrow" w:eastAsia="OneGulliverA" w:hAnsi="Arial Narrow" w:cs="OneGulliverA"/>
          <w:sz w:val="22"/>
          <w:szCs w:val="22"/>
        </w:rPr>
        <w:t xml:space="preserve">Rajaiah, R, Lee, DY, Ma, ZZ, Fan, AY, </w:t>
      </w:r>
      <w:r w:rsidRPr="00B825E2">
        <w:rPr>
          <w:rFonts w:ascii="Arial Narrow" w:eastAsia="OneGulliverA" w:hAnsi="Arial Narrow" w:cs="OneGulliverA"/>
          <w:b/>
          <w:sz w:val="22"/>
          <w:szCs w:val="22"/>
        </w:rPr>
        <w:t>Lao, L</w:t>
      </w:r>
      <w:r w:rsidRPr="00B825E2">
        <w:rPr>
          <w:rFonts w:ascii="Arial Narrow" w:eastAsia="OneGulliverA" w:hAnsi="Arial Narrow" w:cs="OneGulliverA"/>
          <w:sz w:val="22"/>
          <w:szCs w:val="22"/>
        </w:rPr>
        <w:t>, Fong, HH, Berman, MB, Moudgil, KD</w:t>
      </w:r>
      <w:r w:rsidR="00040FFF" w:rsidRPr="00B825E2">
        <w:rPr>
          <w:rFonts w:ascii="Arial Narrow" w:eastAsia="OneGulliverA" w:hAnsi="Arial Narrow" w:cs="OneGulliverA" w:hint="eastAsia"/>
          <w:sz w:val="22"/>
          <w:szCs w:val="22"/>
          <w:lang w:eastAsia="zh-HK"/>
        </w:rPr>
        <w:t>.</w:t>
      </w:r>
      <w:r w:rsidRPr="00B825E2">
        <w:rPr>
          <w:rFonts w:ascii="Arial Narrow" w:eastAsia="OneGulliverA" w:hAnsi="Arial Narrow" w:cs="OneGulliverA"/>
          <w:sz w:val="22"/>
          <w:szCs w:val="22"/>
        </w:rPr>
        <w:t xml:space="preserve"> </w:t>
      </w:r>
      <w:r w:rsidRPr="00B825E2">
        <w:rPr>
          <w:rFonts w:ascii="Arial Narrow" w:eastAsia="OneGulliverA" w:hAnsi="Arial Narrow" w:cs="Arial"/>
          <w:sz w:val="22"/>
          <w:szCs w:val="22"/>
        </w:rPr>
        <w:t>Huo-Luo-Xiao-Ling Dan modulates antigen-directed immune response in adjuvant-induced inflammation</w:t>
      </w:r>
      <w:r w:rsidRPr="00B825E2">
        <w:rPr>
          <w:rFonts w:ascii="Arial Narrow" w:hAnsi="Arial Narrow" w:cs="Arial"/>
          <w:sz w:val="22"/>
          <w:szCs w:val="22"/>
        </w:rPr>
        <w:t xml:space="preserve">. </w:t>
      </w:r>
      <w:r w:rsidRPr="00B825E2">
        <w:rPr>
          <w:rFonts w:ascii="Arial Narrow" w:hAnsi="Arial Narrow"/>
          <w:i/>
          <w:sz w:val="22"/>
          <w:szCs w:val="22"/>
        </w:rPr>
        <w:t xml:space="preserve">Journal of </w:t>
      </w:r>
      <w:r w:rsidRPr="00B825E2">
        <w:rPr>
          <w:rFonts w:ascii="Arial Narrow" w:hAnsi="Arial Narrow" w:cs="Arial"/>
          <w:i/>
          <w:sz w:val="22"/>
          <w:szCs w:val="22"/>
        </w:rPr>
        <w:t>Ethnopharmacology</w:t>
      </w:r>
      <w:r w:rsidRPr="00B825E2">
        <w:rPr>
          <w:rFonts w:ascii="Arial Narrow" w:hAnsi="Arial Narrow" w:cs="Arial"/>
          <w:sz w:val="22"/>
          <w:szCs w:val="22"/>
        </w:rPr>
        <w:t xml:space="preserve">, </w:t>
      </w:r>
      <w:r w:rsidRPr="00B825E2">
        <w:rPr>
          <w:rFonts w:ascii="Arial Narrow" w:eastAsia="OneGulliverA" w:hAnsi="Arial Narrow" w:cs="OneGulliverA"/>
          <w:sz w:val="22"/>
          <w:szCs w:val="22"/>
        </w:rPr>
        <w:t xml:space="preserve">2009, </w:t>
      </w:r>
      <w:r w:rsidRPr="00B825E2">
        <w:rPr>
          <w:rFonts w:ascii="Arial Narrow" w:hAnsi="Arial Narrow" w:cs="Arial"/>
          <w:sz w:val="22"/>
          <w:szCs w:val="22"/>
        </w:rPr>
        <w:t>May</w:t>
      </w:r>
      <w:r w:rsidRPr="00B825E2">
        <w:rPr>
          <w:rFonts w:ascii="Arial Narrow" w:hAnsi="Arial Narrow" w:cs="Arial" w:hint="eastAsia"/>
          <w:sz w:val="22"/>
          <w:szCs w:val="22"/>
        </w:rPr>
        <w:t>,</w:t>
      </w:r>
      <w:r w:rsidRPr="00B825E2">
        <w:rPr>
          <w:rFonts w:ascii="Arial Narrow" w:hAnsi="Arial Narrow" w:cs="Arial"/>
          <w:sz w:val="22"/>
          <w:szCs w:val="22"/>
        </w:rPr>
        <w:t xml:space="preserve"> 4;123(1):40-4.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2009 Mar 4.</w:t>
      </w:r>
      <w:r w:rsidRPr="00B825E2">
        <w:rPr>
          <w:rFonts w:ascii="Arial Narrow" w:hAnsi="Arial Narrow" w:cs="Arial" w:hint="eastAsia"/>
          <w:sz w:val="22"/>
          <w:szCs w:val="22"/>
        </w:rPr>
        <w:t xml:space="preserve"> </w:t>
      </w:r>
      <w:r w:rsidRPr="00B825E2">
        <w:rPr>
          <w:rFonts w:ascii="Arial Narrow" w:hAnsi="Arial Narrow" w:cs="Arial"/>
          <w:sz w:val="22"/>
          <w:szCs w:val="22"/>
        </w:rPr>
        <w:t>PMID: 19429337</w:t>
      </w:r>
      <w:r w:rsidR="00EC69C5" w:rsidRPr="00B825E2">
        <w:rPr>
          <w:rFonts w:ascii="Arial Narrow" w:hAnsi="Arial Narrow" w:cs="Arial" w:hint="eastAsia"/>
          <w:sz w:val="22"/>
          <w:szCs w:val="22"/>
        </w:rPr>
        <w:t xml:space="preserve"> </w:t>
      </w:r>
      <w:r w:rsidR="00EC69C5" w:rsidRPr="00B825E2">
        <w:rPr>
          <w:rFonts w:ascii="Arial Narrow" w:hAnsi="Arial Narrow"/>
          <w:sz w:val="22"/>
          <w:szCs w:val="22"/>
        </w:rPr>
        <w:t>(SCI, IF=</w:t>
      </w:r>
      <w:r w:rsidR="00EC69C5" w:rsidRPr="00B825E2">
        <w:rPr>
          <w:rFonts w:ascii="Arial Narrow" w:hAnsi="Arial Narrow" w:hint="eastAsia"/>
          <w:sz w:val="22"/>
          <w:szCs w:val="22"/>
        </w:rPr>
        <w:t>2</w:t>
      </w:r>
      <w:r w:rsidR="00EC69C5" w:rsidRPr="00B825E2">
        <w:rPr>
          <w:rFonts w:ascii="Arial Narrow" w:hAnsi="Arial Narrow"/>
          <w:sz w:val="22"/>
          <w:szCs w:val="22"/>
        </w:rPr>
        <w:t>.981)</w:t>
      </w:r>
    </w:p>
    <w:p w14:paraId="43CCF538" w14:textId="32697F2E" w:rsidR="00985C4F" w:rsidRPr="00B825E2" w:rsidRDefault="00985C4F" w:rsidP="00985C4F">
      <w:pPr>
        <w:numPr>
          <w:ilvl w:val="0"/>
          <w:numId w:val="4"/>
        </w:numPr>
        <w:adjustRightInd w:val="0"/>
        <w:ind w:right="43" w:hanging="450"/>
        <w:rPr>
          <w:rFonts w:ascii="Arial Narrow" w:hAnsi="Arial Narrow" w:cs="Arial"/>
          <w:bCs/>
          <w:i/>
          <w:sz w:val="22"/>
          <w:szCs w:val="22"/>
        </w:rPr>
      </w:pPr>
      <w:proofErr w:type="spellStart"/>
      <w:r w:rsidRPr="00B825E2">
        <w:rPr>
          <w:rFonts w:ascii="Arial Narrow" w:hAnsi="Arial Narrow" w:cs="Arial"/>
          <w:sz w:val="22"/>
          <w:szCs w:val="22"/>
        </w:rPr>
        <w:t>Tchantchou</w:t>
      </w:r>
      <w:proofErr w:type="spellEnd"/>
      <w:r w:rsidRPr="00B825E2">
        <w:rPr>
          <w:rFonts w:ascii="Arial Narrow" w:hAnsi="Arial Narrow" w:cs="Arial"/>
          <w:sz w:val="22"/>
          <w:szCs w:val="22"/>
        </w:rPr>
        <w:t xml:space="preserve"> F, Lacor PN, Cao Z, </w:t>
      </w:r>
      <w:r w:rsidRPr="00B825E2">
        <w:rPr>
          <w:rFonts w:ascii="Arial Narrow" w:hAnsi="Arial Narrow" w:cs="Arial"/>
          <w:b/>
          <w:sz w:val="22"/>
          <w:szCs w:val="22"/>
        </w:rPr>
        <w:t>Lao L,</w:t>
      </w:r>
      <w:r w:rsidRPr="00B825E2">
        <w:rPr>
          <w:rFonts w:ascii="Arial Narrow" w:hAnsi="Arial Narrow" w:cs="Arial"/>
          <w:sz w:val="22"/>
          <w:szCs w:val="22"/>
        </w:rPr>
        <w:t xml:space="preserve"> Hou Y, Cui C, Klein WL, and Luo Y</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Stimulation of Neurogenesis and Synaptogenesis by Bilobalide and Quercetin via Common Final Pathway in Hippocampal Neurons. </w:t>
      </w:r>
      <w:r w:rsidRPr="00B825E2">
        <w:rPr>
          <w:rFonts w:ascii="Arial Narrow" w:hAnsi="Arial Narrow" w:cs="Arial"/>
          <w:i/>
          <w:sz w:val="22"/>
          <w:szCs w:val="22"/>
        </w:rPr>
        <w:t xml:space="preserve">J </w:t>
      </w:r>
      <w:proofErr w:type="spellStart"/>
      <w:r w:rsidRPr="00B825E2">
        <w:rPr>
          <w:rFonts w:ascii="Arial Narrow" w:hAnsi="Arial Narrow" w:cs="Arial"/>
          <w:i/>
          <w:sz w:val="22"/>
          <w:szCs w:val="22"/>
        </w:rPr>
        <w:t>Alzheimers</w:t>
      </w:r>
      <w:proofErr w:type="spellEnd"/>
      <w:r w:rsidRPr="00B825E2">
        <w:rPr>
          <w:rFonts w:ascii="Arial Narrow" w:hAnsi="Arial Narrow" w:cs="Arial"/>
          <w:i/>
          <w:sz w:val="22"/>
          <w:szCs w:val="22"/>
        </w:rPr>
        <w:t xml:space="preserve"> Dis </w:t>
      </w:r>
      <w:r w:rsidRPr="00B825E2">
        <w:rPr>
          <w:rStyle w:val="src1"/>
          <w:rFonts w:ascii="Arial Narrow" w:hAnsi="Arial Narrow" w:cs="Arial"/>
          <w:sz w:val="22"/>
          <w:szCs w:val="22"/>
          <w:specVanish w:val="0"/>
        </w:rPr>
        <w:t>2009 Jan 1;18(4):787-98.</w:t>
      </w:r>
      <w:r w:rsidR="00EC69C5" w:rsidRPr="00B825E2">
        <w:rPr>
          <w:rFonts w:ascii="Arial Narrow" w:hAnsi="Arial Narrow"/>
          <w:sz w:val="22"/>
          <w:szCs w:val="22"/>
        </w:rPr>
        <w:t xml:space="preserve"> (SCI, IF=</w:t>
      </w:r>
      <w:r w:rsidR="00EC69C5" w:rsidRPr="00B825E2">
        <w:rPr>
          <w:rFonts w:ascii="Arial Narrow" w:hAnsi="Arial Narrow" w:hint="eastAsia"/>
          <w:sz w:val="22"/>
          <w:szCs w:val="22"/>
        </w:rPr>
        <w:t>3</w:t>
      </w:r>
      <w:r w:rsidR="00EC69C5" w:rsidRPr="00B825E2">
        <w:rPr>
          <w:rFonts w:ascii="Arial Narrow" w:hAnsi="Arial Narrow"/>
          <w:sz w:val="22"/>
          <w:szCs w:val="22"/>
        </w:rPr>
        <w:t>.</w:t>
      </w:r>
      <w:r w:rsidR="00EC69C5" w:rsidRPr="00B825E2">
        <w:rPr>
          <w:rFonts w:ascii="Arial Narrow" w:hAnsi="Arial Narrow" w:hint="eastAsia"/>
          <w:sz w:val="22"/>
          <w:szCs w:val="22"/>
        </w:rPr>
        <w:t>731</w:t>
      </w:r>
      <w:r w:rsidR="00EC69C5" w:rsidRPr="00B825E2">
        <w:rPr>
          <w:rFonts w:ascii="Arial Narrow" w:hAnsi="Arial Narrow"/>
          <w:sz w:val="22"/>
          <w:szCs w:val="22"/>
        </w:rPr>
        <w:t>)</w:t>
      </w:r>
    </w:p>
    <w:p w14:paraId="28E84BC6" w14:textId="249E9210" w:rsidR="00985C4F" w:rsidRPr="00B825E2" w:rsidRDefault="00985C4F" w:rsidP="00985C4F">
      <w:pPr>
        <w:numPr>
          <w:ilvl w:val="0"/>
          <w:numId w:val="4"/>
        </w:numPr>
        <w:adjustRightInd w:val="0"/>
        <w:ind w:right="43" w:hanging="450"/>
        <w:rPr>
          <w:rFonts w:ascii="Arial Narrow" w:hAnsi="Arial Narrow" w:cs="Arial"/>
          <w:bCs/>
          <w:sz w:val="22"/>
          <w:szCs w:val="22"/>
        </w:rPr>
      </w:pPr>
      <w:r w:rsidRPr="00B825E2">
        <w:rPr>
          <w:rFonts w:ascii="Arial Narrow" w:hAnsi="Arial Narrow"/>
          <w:sz w:val="22"/>
          <w:szCs w:val="22"/>
        </w:rPr>
        <w:t xml:space="preserve">Yu S, Peng HD, Ju DW, Wei PK, Xu L, </w:t>
      </w:r>
      <w:r w:rsidRPr="00B825E2">
        <w:rPr>
          <w:rFonts w:ascii="Arial Narrow" w:hAnsi="Arial Narrow"/>
          <w:b/>
          <w:sz w:val="22"/>
          <w:szCs w:val="22"/>
        </w:rPr>
        <w:t>Lao L</w:t>
      </w:r>
      <w:r w:rsidRPr="00B825E2">
        <w:rPr>
          <w:rFonts w:ascii="Arial Narrow" w:hAnsi="Arial Narrow"/>
          <w:sz w:val="22"/>
          <w:szCs w:val="22"/>
        </w:rPr>
        <w:t xml:space="preserve"> and Li J. Mechanisms of treatment of cancer pain with a topical Chinese herbal formula in rats. </w:t>
      </w:r>
      <w:r w:rsidRPr="00B825E2">
        <w:rPr>
          <w:rFonts w:ascii="Arial Narrow" w:hAnsi="Arial Narrow"/>
          <w:i/>
          <w:sz w:val="22"/>
          <w:szCs w:val="22"/>
        </w:rPr>
        <w:t xml:space="preserve">Chinese Medical Journal </w:t>
      </w:r>
      <w:r w:rsidRPr="00B825E2">
        <w:rPr>
          <w:rFonts w:ascii="Arial Narrow" w:hAnsi="Arial Narrow"/>
          <w:sz w:val="22"/>
          <w:szCs w:val="22"/>
        </w:rPr>
        <w:t>2009,122(17):2027-2031</w:t>
      </w:r>
      <w:r w:rsidR="00EC69C5" w:rsidRPr="00B825E2">
        <w:rPr>
          <w:rFonts w:ascii="Arial Narrow" w:hAnsi="Arial Narrow" w:hint="eastAsia"/>
          <w:sz w:val="22"/>
          <w:szCs w:val="22"/>
        </w:rPr>
        <w:t xml:space="preserve"> </w:t>
      </w:r>
      <w:r w:rsidR="00EC69C5" w:rsidRPr="00B825E2">
        <w:rPr>
          <w:rFonts w:ascii="Arial Narrow" w:hAnsi="Arial Narrow"/>
          <w:sz w:val="22"/>
          <w:szCs w:val="22"/>
        </w:rPr>
        <w:t>(SCI, IF=</w:t>
      </w:r>
      <w:r w:rsidR="00EC69C5" w:rsidRPr="00B825E2">
        <w:rPr>
          <w:rFonts w:ascii="Arial Narrow" w:hAnsi="Arial Narrow" w:hint="eastAsia"/>
          <w:sz w:val="22"/>
          <w:szCs w:val="22"/>
        </w:rPr>
        <w:t>1</w:t>
      </w:r>
      <w:r w:rsidR="00EC69C5" w:rsidRPr="00B825E2">
        <w:rPr>
          <w:rFonts w:ascii="Arial Narrow" w:hAnsi="Arial Narrow"/>
          <w:sz w:val="22"/>
          <w:szCs w:val="22"/>
        </w:rPr>
        <w:t>.</w:t>
      </w:r>
      <w:r w:rsidR="00EC69C5" w:rsidRPr="00B825E2">
        <w:rPr>
          <w:rFonts w:ascii="Arial Narrow" w:hAnsi="Arial Narrow" w:hint="eastAsia"/>
          <w:sz w:val="22"/>
          <w:szCs w:val="22"/>
        </w:rPr>
        <w:t>064</w:t>
      </w:r>
      <w:r w:rsidR="00EC69C5" w:rsidRPr="00B825E2">
        <w:rPr>
          <w:rFonts w:ascii="Arial Narrow" w:hAnsi="Arial Narrow"/>
          <w:sz w:val="22"/>
          <w:szCs w:val="22"/>
        </w:rPr>
        <w:t>)</w:t>
      </w:r>
    </w:p>
    <w:p w14:paraId="72AFAA04" w14:textId="3CF03C95" w:rsidR="00985C4F" w:rsidRPr="00B825E2" w:rsidRDefault="00985C4F" w:rsidP="00985C4F">
      <w:pPr>
        <w:numPr>
          <w:ilvl w:val="0"/>
          <w:numId w:val="4"/>
        </w:numPr>
        <w:adjustRightInd w:val="0"/>
        <w:ind w:right="43" w:hanging="450"/>
        <w:rPr>
          <w:rFonts w:ascii="Arial Narrow" w:hAnsi="Arial Narrow" w:cs="Arial"/>
          <w:bCs/>
          <w:sz w:val="22"/>
          <w:szCs w:val="22"/>
        </w:rPr>
      </w:pPr>
      <w:proofErr w:type="spellStart"/>
      <w:r w:rsidRPr="00B825E2">
        <w:rPr>
          <w:rFonts w:ascii="Arial Narrow" w:hAnsi="Arial Narrow"/>
          <w:sz w:val="22"/>
          <w:szCs w:val="22"/>
        </w:rPr>
        <w:t>Yu,YB</w:t>
      </w:r>
      <w:proofErr w:type="spellEnd"/>
      <w:r w:rsidRPr="00B825E2">
        <w:rPr>
          <w:rFonts w:ascii="Arial Narrow" w:hAnsi="Arial Narrow"/>
          <w:sz w:val="22"/>
          <w:szCs w:val="22"/>
        </w:rPr>
        <w:t xml:space="preserve">, </w:t>
      </w:r>
      <w:proofErr w:type="spellStart"/>
      <w:r w:rsidRPr="00B825E2">
        <w:rPr>
          <w:rFonts w:ascii="Arial Narrow" w:hAnsi="Arial Narrow"/>
          <w:sz w:val="22"/>
          <w:szCs w:val="22"/>
        </w:rPr>
        <w:t>Dosanjh,L</w:t>
      </w:r>
      <w:proofErr w:type="spellEnd"/>
      <w:r w:rsidRPr="00B825E2">
        <w:rPr>
          <w:rFonts w:ascii="Arial Narrow" w:hAnsi="Arial Narrow"/>
          <w:sz w:val="22"/>
          <w:szCs w:val="22"/>
        </w:rPr>
        <w:t xml:space="preserve">, </w:t>
      </w:r>
      <w:proofErr w:type="spellStart"/>
      <w:r w:rsidRPr="00B825E2">
        <w:rPr>
          <w:rFonts w:ascii="Arial Narrow" w:hAnsi="Arial Narrow"/>
          <w:sz w:val="22"/>
          <w:szCs w:val="22"/>
        </w:rPr>
        <w:t>Tan,M</w:t>
      </w:r>
      <w:proofErr w:type="spellEnd"/>
      <w:r w:rsidRPr="00B825E2">
        <w:rPr>
          <w:rFonts w:ascii="Arial Narrow" w:hAnsi="Arial Narrow"/>
          <w:sz w:val="22"/>
          <w:szCs w:val="22"/>
        </w:rPr>
        <w:t xml:space="preserve">, </w:t>
      </w:r>
      <w:proofErr w:type="spellStart"/>
      <w:r w:rsidRPr="00B825E2">
        <w:rPr>
          <w:rFonts w:ascii="Arial Narrow" w:hAnsi="Arial Narrow"/>
          <w:sz w:val="22"/>
          <w:szCs w:val="22"/>
        </w:rPr>
        <w:t>Shim,B</w:t>
      </w:r>
      <w:proofErr w:type="spellEnd"/>
      <w:r w:rsidRPr="00B825E2">
        <w:rPr>
          <w:rFonts w:ascii="Arial Narrow" w:hAnsi="Arial Narrow"/>
          <w:sz w:val="22"/>
          <w:szCs w:val="22"/>
        </w:rPr>
        <w:t xml:space="preserve">, </w:t>
      </w:r>
      <w:proofErr w:type="spellStart"/>
      <w:r w:rsidRPr="00B825E2">
        <w:rPr>
          <w:rFonts w:ascii="Arial Narrow" w:hAnsi="Arial Narrow"/>
          <w:b/>
          <w:sz w:val="22"/>
          <w:szCs w:val="22"/>
        </w:rPr>
        <w:t>Lao,L</w:t>
      </w:r>
      <w:proofErr w:type="spellEnd"/>
      <w:r w:rsidRPr="00B825E2">
        <w:rPr>
          <w:rFonts w:ascii="Arial Narrow" w:hAnsi="Arial Narrow"/>
          <w:sz w:val="22"/>
          <w:szCs w:val="22"/>
        </w:rPr>
        <w:t xml:space="preserve">, Luo, Y. </w:t>
      </w:r>
      <w:proofErr w:type="spellStart"/>
      <w:r w:rsidRPr="00B825E2">
        <w:rPr>
          <w:rFonts w:ascii="Arial Narrow" w:hAnsi="Arial Narrow"/>
          <w:sz w:val="22"/>
          <w:szCs w:val="22"/>
        </w:rPr>
        <w:t>Cinnamomi</w:t>
      </w:r>
      <w:proofErr w:type="spellEnd"/>
      <w:r w:rsidRPr="00B825E2">
        <w:rPr>
          <w:rFonts w:ascii="Arial Narrow" w:hAnsi="Arial Narrow"/>
          <w:sz w:val="22"/>
          <w:szCs w:val="22"/>
        </w:rPr>
        <w:t xml:space="preserve"> cortex in two herbal formulas extends life span in Caenorhabditis elegans via insulin signaling and stress response pathways. </w:t>
      </w:r>
      <w:proofErr w:type="spellStart"/>
      <w:r w:rsidRPr="00B825E2">
        <w:rPr>
          <w:rFonts w:ascii="Arial Narrow" w:hAnsi="Arial Narrow"/>
          <w:i/>
          <w:sz w:val="22"/>
          <w:szCs w:val="22"/>
        </w:rPr>
        <w:t>PLoS</w:t>
      </w:r>
      <w:proofErr w:type="spellEnd"/>
      <w:r w:rsidRPr="00B825E2">
        <w:rPr>
          <w:rFonts w:ascii="Arial Narrow" w:hAnsi="Arial Narrow"/>
          <w:i/>
          <w:sz w:val="22"/>
          <w:szCs w:val="22"/>
        </w:rPr>
        <w:t xml:space="preserve"> ONE</w:t>
      </w:r>
      <w:r w:rsidRPr="00B825E2">
        <w:rPr>
          <w:rFonts w:ascii="Arial Narrow" w:hAnsi="Arial Narrow" w:hint="eastAsia"/>
          <w:sz w:val="22"/>
          <w:szCs w:val="22"/>
        </w:rPr>
        <w:t>, 2010, 5(2):</w:t>
      </w:r>
      <w:r w:rsidRPr="00B825E2">
        <w:rPr>
          <w:rFonts w:ascii="AdvP403A40" w:hAnsi="AdvP403A40" w:cs="AdvP403A40"/>
          <w:sz w:val="14"/>
          <w:szCs w:val="14"/>
        </w:rPr>
        <w:t xml:space="preserve"> </w:t>
      </w:r>
      <w:r w:rsidRPr="00B825E2">
        <w:rPr>
          <w:rFonts w:ascii="Arial Narrow" w:hAnsi="Arial Narrow" w:cs="AdvP403A40"/>
          <w:sz w:val="22"/>
          <w:szCs w:val="22"/>
        </w:rPr>
        <w:t>e9339. doi:10.1371/journal.pone.0009339</w:t>
      </w:r>
      <w:r w:rsidR="00EC69C5" w:rsidRPr="00B825E2">
        <w:rPr>
          <w:rFonts w:ascii="Arial Narrow" w:hAnsi="Arial Narrow" w:cs="AdvP403A40" w:hint="eastAsia"/>
          <w:sz w:val="22"/>
          <w:szCs w:val="22"/>
        </w:rPr>
        <w:t xml:space="preserve"> </w:t>
      </w:r>
      <w:r w:rsidR="00EC69C5" w:rsidRPr="00B825E2">
        <w:rPr>
          <w:rFonts w:ascii="Arial Narrow" w:hAnsi="Arial Narrow"/>
          <w:sz w:val="22"/>
          <w:szCs w:val="22"/>
        </w:rPr>
        <w:t>(SCI, IF=</w:t>
      </w:r>
      <w:r w:rsidR="00EC69C5" w:rsidRPr="00B825E2">
        <w:rPr>
          <w:rFonts w:ascii="Arial Narrow" w:hAnsi="Arial Narrow" w:hint="eastAsia"/>
          <w:sz w:val="22"/>
          <w:szCs w:val="22"/>
        </w:rPr>
        <w:t>2</w:t>
      </w:r>
      <w:r w:rsidR="00EC69C5" w:rsidRPr="00B825E2">
        <w:rPr>
          <w:rFonts w:ascii="Arial Narrow" w:hAnsi="Arial Narrow"/>
          <w:sz w:val="22"/>
          <w:szCs w:val="22"/>
        </w:rPr>
        <w:t>.</w:t>
      </w:r>
      <w:r w:rsidR="00EC69C5" w:rsidRPr="00B825E2">
        <w:rPr>
          <w:rFonts w:ascii="Arial Narrow" w:hAnsi="Arial Narrow" w:hint="eastAsia"/>
          <w:sz w:val="22"/>
          <w:szCs w:val="22"/>
        </w:rPr>
        <w:t>806</w:t>
      </w:r>
      <w:r w:rsidR="00EC69C5" w:rsidRPr="00B825E2">
        <w:rPr>
          <w:rFonts w:ascii="Arial Narrow" w:hAnsi="Arial Narrow"/>
          <w:sz w:val="22"/>
          <w:szCs w:val="22"/>
        </w:rPr>
        <w:t>)</w:t>
      </w:r>
    </w:p>
    <w:p w14:paraId="581A5968" w14:textId="609F711C" w:rsidR="00985C4F" w:rsidRPr="00B825E2" w:rsidRDefault="00985C4F" w:rsidP="00985C4F">
      <w:pPr>
        <w:numPr>
          <w:ilvl w:val="0"/>
          <w:numId w:val="4"/>
        </w:numPr>
        <w:adjustRightInd w:val="0"/>
        <w:ind w:right="43" w:hanging="450"/>
        <w:rPr>
          <w:rFonts w:ascii="Arial Narrow" w:hAnsi="Arial Narrow" w:cs="Arial"/>
          <w:bCs/>
          <w:sz w:val="22"/>
          <w:szCs w:val="22"/>
        </w:rPr>
      </w:pPr>
      <w:r w:rsidRPr="00B825E2">
        <w:rPr>
          <w:rFonts w:ascii="Arial Narrow" w:hAnsi="Arial Narrow"/>
          <w:sz w:val="22"/>
          <w:szCs w:val="22"/>
        </w:rPr>
        <w:t xml:space="preserve">Li, A, Zhang, Y; </w:t>
      </w:r>
      <w:r w:rsidRPr="00B825E2">
        <w:rPr>
          <w:rFonts w:ascii="Arial Narrow" w:hAnsi="Arial Narrow"/>
          <w:b/>
          <w:sz w:val="22"/>
          <w:szCs w:val="22"/>
        </w:rPr>
        <w:t>Lao, L</w:t>
      </w:r>
      <w:r w:rsidRPr="00B825E2">
        <w:rPr>
          <w:rFonts w:ascii="Arial Narrow" w:hAnsi="Arial Narrow"/>
          <w:sz w:val="22"/>
          <w:szCs w:val="22"/>
        </w:rPr>
        <w:t xml:space="preserve">; Xin, J; Ren, K; Berman, BM; </w:t>
      </w:r>
      <w:r w:rsidRPr="00B825E2">
        <w:rPr>
          <w:rFonts w:ascii="Arial Narrow" w:hAnsi="Arial Narrow" w:cs="Arial"/>
          <w:bCs/>
          <w:sz w:val="22"/>
          <w:szCs w:val="22"/>
        </w:rPr>
        <w:t>Zhang, RX</w:t>
      </w:r>
      <w:r w:rsidR="000B4B80" w:rsidRPr="00B825E2">
        <w:rPr>
          <w:rFonts w:ascii="Arial Narrow" w:hAnsi="Arial Narrow" w:cs="Arial" w:hint="eastAsia"/>
          <w:bCs/>
          <w:sz w:val="22"/>
          <w:szCs w:val="22"/>
          <w:lang w:eastAsia="zh-HK"/>
        </w:rPr>
        <w:t>.</w:t>
      </w:r>
      <w:r w:rsidRPr="00B825E2">
        <w:rPr>
          <w:rFonts w:ascii="Arial Narrow" w:hAnsi="Arial Narrow" w:cs="Arial"/>
          <w:bCs/>
          <w:sz w:val="22"/>
          <w:szCs w:val="22"/>
        </w:rPr>
        <w:t xml:space="preserve"> </w:t>
      </w:r>
      <w:r w:rsidRPr="00B825E2">
        <w:rPr>
          <w:rFonts w:ascii="Arial Narrow" w:hAnsi="Arial Narrow" w:cs="Arial"/>
          <w:sz w:val="22"/>
          <w:szCs w:val="22"/>
        </w:rPr>
        <w:t xml:space="preserve">Serotonin receptor 2A/C is involved in electroacupuncture inhibition of pain in an osteoarthritis rat model. </w:t>
      </w:r>
      <w:r w:rsidRPr="00B825E2">
        <w:rPr>
          <w:rFonts w:ascii="Arial Narrow" w:hAnsi="Arial Narrow"/>
          <w:i/>
          <w:sz w:val="22"/>
          <w:szCs w:val="22"/>
        </w:rPr>
        <w:t>Evidence-based Complementary and Alternative Medicine (</w:t>
      </w:r>
      <w:proofErr w:type="spellStart"/>
      <w:r w:rsidRPr="00B825E2">
        <w:rPr>
          <w:rFonts w:ascii="Arial Narrow" w:hAnsi="Arial Narrow" w:cs="Arial"/>
          <w:i/>
          <w:sz w:val="22"/>
          <w:szCs w:val="22"/>
        </w:rPr>
        <w:t>eCAM</w:t>
      </w:r>
      <w:proofErr w:type="spellEnd"/>
      <w:r w:rsidRPr="00B825E2">
        <w:rPr>
          <w:rFonts w:ascii="Arial Narrow" w:hAnsi="Arial Narrow" w:cs="Arial"/>
          <w:i/>
          <w:sz w:val="22"/>
          <w:szCs w:val="22"/>
        </w:rPr>
        <w:t>),</w:t>
      </w:r>
      <w:r w:rsidRPr="00B825E2">
        <w:rPr>
          <w:rFonts w:ascii="Arial Narrow" w:hAnsi="Arial Narrow" w:cs="Arial"/>
          <w:sz w:val="22"/>
          <w:szCs w:val="22"/>
        </w:rPr>
        <w:t xml:space="preserve"> </w:t>
      </w:r>
      <w:r w:rsidRPr="00B825E2">
        <w:rPr>
          <w:rFonts w:ascii="Arial Narrow" w:hAnsi="Arial Narrow"/>
          <w:sz w:val="22"/>
          <w:szCs w:val="22"/>
        </w:rPr>
        <w:t xml:space="preserve">2010; </w:t>
      </w:r>
      <w:proofErr w:type="spellStart"/>
      <w:r w:rsidRPr="00B825E2">
        <w:rPr>
          <w:rFonts w:ascii="Arial Narrow" w:hAnsi="Arial Narrow"/>
          <w:sz w:val="22"/>
          <w:szCs w:val="22"/>
        </w:rPr>
        <w:t>doi</w:t>
      </w:r>
      <w:proofErr w:type="spellEnd"/>
      <w:r w:rsidRPr="00B825E2">
        <w:rPr>
          <w:rFonts w:ascii="Arial Narrow" w:hAnsi="Arial Narrow"/>
          <w:sz w:val="22"/>
          <w:szCs w:val="22"/>
        </w:rPr>
        <w:t>: 10.1093/</w:t>
      </w:r>
      <w:proofErr w:type="spellStart"/>
      <w:r w:rsidRPr="00B825E2">
        <w:rPr>
          <w:rFonts w:ascii="Arial Narrow" w:hAnsi="Arial Narrow"/>
          <w:sz w:val="22"/>
          <w:szCs w:val="22"/>
        </w:rPr>
        <w:t>ecam</w:t>
      </w:r>
      <w:proofErr w:type="spellEnd"/>
      <w:r w:rsidRPr="00B825E2">
        <w:rPr>
          <w:rFonts w:ascii="Arial Narrow" w:hAnsi="Arial Narrow"/>
          <w:sz w:val="22"/>
          <w:szCs w:val="22"/>
        </w:rPr>
        <w:t>/neq016</w:t>
      </w:r>
      <w:r w:rsidR="00EC69C5" w:rsidRPr="00B825E2">
        <w:rPr>
          <w:rFonts w:ascii="Arial Narrow" w:hAnsi="Arial Narrow" w:hint="eastAsia"/>
          <w:sz w:val="22"/>
          <w:szCs w:val="22"/>
        </w:rPr>
        <w:t xml:space="preserve"> </w:t>
      </w:r>
      <w:r w:rsidR="00EC69C5" w:rsidRPr="00B825E2">
        <w:rPr>
          <w:rFonts w:ascii="Arial Narrow" w:hAnsi="Arial Narrow"/>
          <w:sz w:val="22"/>
          <w:szCs w:val="22"/>
        </w:rPr>
        <w:t>(SCI, IF=4.774)</w:t>
      </w:r>
    </w:p>
    <w:p w14:paraId="05E4D1A9" w14:textId="0C65659F" w:rsidR="00985C4F" w:rsidRPr="00B825E2" w:rsidRDefault="00985C4F" w:rsidP="00985C4F">
      <w:pPr>
        <w:numPr>
          <w:ilvl w:val="0"/>
          <w:numId w:val="4"/>
        </w:numPr>
        <w:adjustRightInd w:val="0"/>
        <w:ind w:right="43" w:hanging="450"/>
        <w:rPr>
          <w:rFonts w:ascii="Arial Narrow" w:hAnsi="Arial Narrow" w:cs="Arial"/>
          <w:bCs/>
          <w:sz w:val="22"/>
          <w:szCs w:val="22"/>
        </w:rPr>
      </w:pPr>
      <w:bookmarkStart w:id="52" w:name="OLE_LINK70"/>
      <w:r w:rsidRPr="00B825E2">
        <w:rPr>
          <w:rFonts w:ascii="Arial Narrow" w:hAnsi="Arial Narrow"/>
          <w:sz w:val="22"/>
          <w:szCs w:val="22"/>
        </w:rPr>
        <w:t xml:space="preserve">Manheimer E, Cheng K, Linde K, </w:t>
      </w:r>
      <w:r w:rsidRPr="00B825E2">
        <w:rPr>
          <w:rFonts w:ascii="Arial Narrow" w:hAnsi="Arial Narrow"/>
          <w:b/>
          <w:sz w:val="22"/>
          <w:szCs w:val="22"/>
        </w:rPr>
        <w:t>Lao L</w:t>
      </w:r>
      <w:r w:rsidRPr="00B825E2">
        <w:rPr>
          <w:rFonts w:ascii="Arial Narrow" w:hAnsi="Arial Narrow"/>
          <w:sz w:val="22"/>
          <w:szCs w:val="22"/>
        </w:rPr>
        <w:t xml:space="preserve">, Yoo J, Wieland S, van der Windt DAWM, Berman BM, Bouter LM. Acupuncture for peripheral joint osteoarthritis. </w:t>
      </w:r>
      <w:r w:rsidRPr="00B825E2">
        <w:rPr>
          <w:rFonts w:ascii="Arial Narrow" w:hAnsi="Arial Narrow"/>
          <w:i/>
          <w:iCs/>
          <w:sz w:val="22"/>
          <w:szCs w:val="22"/>
        </w:rPr>
        <w:t xml:space="preserve">Cochrane Database of Systematic Reviews </w:t>
      </w:r>
      <w:r w:rsidRPr="00B825E2">
        <w:rPr>
          <w:rFonts w:ascii="Arial Narrow" w:hAnsi="Arial Narrow"/>
          <w:sz w:val="22"/>
          <w:szCs w:val="22"/>
        </w:rPr>
        <w:t>2010, Issue 1. Art. No.: CD001977. DOI: 10.1002/14651858.CD001977.pub2.</w:t>
      </w:r>
      <w:r w:rsidR="00EC69C5" w:rsidRPr="00B825E2">
        <w:rPr>
          <w:rFonts w:ascii="Arial Narrow" w:hAnsi="Arial Narrow"/>
          <w:sz w:val="22"/>
          <w:szCs w:val="22"/>
        </w:rPr>
        <w:t xml:space="preserve"> </w:t>
      </w:r>
      <w:bookmarkEnd w:id="52"/>
      <w:r w:rsidR="00EC69C5" w:rsidRPr="00B825E2">
        <w:rPr>
          <w:rFonts w:ascii="Arial Narrow" w:hAnsi="Arial Narrow"/>
          <w:sz w:val="22"/>
          <w:szCs w:val="22"/>
        </w:rPr>
        <w:t xml:space="preserve">(SCI, </w:t>
      </w:r>
      <w:r w:rsidR="00EC69C5" w:rsidRPr="002F1F96">
        <w:rPr>
          <w:rFonts w:ascii="Arial Narrow" w:hAnsi="Arial Narrow"/>
          <w:color w:val="FF0000"/>
          <w:sz w:val="22"/>
          <w:szCs w:val="22"/>
        </w:rPr>
        <w:t>IF=</w:t>
      </w:r>
      <w:r w:rsidR="00EC69C5" w:rsidRPr="002F1F96">
        <w:rPr>
          <w:rFonts w:ascii="Arial Narrow" w:hAnsi="Arial Narrow" w:hint="eastAsia"/>
          <w:color w:val="FF0000"/>
          <w:sz w:val="22"/>
          <w:szCs w:val="22"/>
        </w:rPr>
        <w:t>6</w:t>
      </w:r>
      <w:r w:rsidR="00EC69C5" w:rsidRPr="002F1F96">
        <w:rPr>
          <w:rFonts w:ascii="Arial Narrow" w:hAnsi="Arial Narrow"/>
          <w:color w:val="FF0000"/>
          <w:sz w:val="22"/>
          <w:szCs w:val="22"/>
        </w:rPr>
        <w:t>.</w:t>
      </w:r>
      <w:r w:rsidR="00EC69C5" w:rsidRPr="002F1F96">
        <w:rPr>
          <w:rFonts w:ascii="Arial Narrow" w:hAnsi="Arial Narrow" w:hint="eastAsia"/>
          <w:color w:val="FF0000"/>
          <w:sz w:val="22"/>
          <w:szCs w:val="22"/>
        </w:rPr>
        <w:t>124</w:t>
      </w:r>
      <w:r w:rsidR="00EC69C5" w:rsidRPr="00B825E2">
        <w:rPr>
          <w:rFonts w:ascii="Arial Narrow" w:hAnsi="Arial Narrow"/>
          <w:sz w:val="22"/>
          <w:szCs w:val="22"/>
        </w:rPr>
        <w:t>)</w:t>
      </w:r>
    </w:p>
    <w:p w14:paraId="364C02EF" w14:textId="1C5FCB21" w:rsidR="00985C4F" w:rsidRPr="00B825E2" w:rsidRDefault="00985C4F" w:rsidP="00985C4F">
      <w:pPr>
        <w:numPr>
          <w:ilvl w:val="0"/>
          <w:numId w:val="4"/>
        </w:numPr>
        <w:adjustRightInd w:val="0"/>
        <w:ind w:right="43" w:hanging="450"/>
        <w:rPr>
          <w:rFonts w:ascii="Arial Narrow" w:hAnsi="Arial Narrow" w:cs="Arial"/>
          <w:bCs/>
          <w:sz w:val="22"/>
          <w:szCs w:val="22"/>
        </w:rPr>
      </w:pPr>
      <w:hyperlink r:id="rId23" w:history="1">
        <w:r w:rsidRPr="00B825E2">
          <w:rPr>
            <w:rStyle w:val="Hyperlink"/>
            <w:rFonts w:ascii="Arial Narrow" w:hAnsi="Arial Narrow" w:cs="Arial"/>
            <w:color w:val="auto"/>
            <w:sz w:val="22"/>
            <w:szCs w:val="22"/>
            <w:u w:val="none"/>
          </w:rPr>
          <w:t>Kimbrough E</w:t>
        </w:r>
      </w:hyperlink>
      <w:r w:rsidRPr="00B825E2">
        <w:rPr>
          <w:rFonts w:ascii="Arial Narrow" w:hAnsi="Arial Narrow" w:cs="Arial"/>
          <w:sz w:val="22"/>
          <w:szCs w:val="22"/>
        </w:rPr>
        <w:t xml:space="preserve">, </w:t>
      </w:r>
      <w:hyperlink r:id="rId24" w:history="1">
        <w:r w:rsidRPr="00B825E2">
          <w:rPr>
            <w:rStyle w:val="Hyperlink"/>
            <w:rFonts w:ascii="Arial Narrow" w:hAnsi="Arial Narrow" w:cs="Arial"/>
            <w:b/>
            <w:color w:val="auto"/>
            <w:sz w:val="22"/>
            <w:szCs w:val="22"/>
            <w:u w:val="none"/>
          </w:rPr>
          <w:t>Lao L</w:t>
        </w:r>
      </w:hyperlink>
      <w:r w:rsidRPr="00B825E2">
        <w:rPr>
          <w:rFonts w:ascii="Arial Narrow" w:hAnsi="Arial Narrow" w:cs="Arial"/>
          <w:sz w:val="22"/>
          <w:szCs w:val="22"/>
        </w:rPr>
        <w:t xml:space="preserve">, </w:t>
      </w:r>
      <w:hyperlink r:id="rId25" w:history="1">
        <w:r w:rsidRPr="00B825E2">
          <w:rPr>
            <w:rStyle w:val="Hyperlink"/>
            <w:rFonts w:ascii="Arial Narrow" w:hAnsi="Arial Narrow" w:cs="Arial"/>
            <w:color w:val="auto"/>
            <w:sz w:val="22"/>
            <w:szCs w:val="22"/>
            <w:u w:val="none"/>
          </w:rPr>
          <w:t>Berman B</w:t>
        </w:r>
      </w:hyperlink>
      <w:r w:rsidRPr="00B825E2">
        <w:rPr>
          <w:rFonts w:ascii="Arial Narrow" w:hAnsi="Arial Narrow" w:cs="Arial"/>
          <w:sz w:val="22"/>
          <w:szCs w:val="22"/>
        </w:rPr>
        <w:t xml:space="preserve">, </w:t>
      </w:r>
      <w:hyperlink r:id="rId26" w:history="1">
        <w:r w:rsidRPr="00B825E2">
          <w:rPr>
            <w:rStyle w:val="Hyperlink"/>
            <w:rFonts w:ascii="Arial Narrow" w:hAnsi="Arial Narrow" w:cs="Arial"/>
            <w:color w:val="auto"/>
            <w:sz w:val="22"/>
            <w:szCs w:val="22"/>
            <w:u w:val="none"/>
          </w:rPr>
          <w:t>Pelletier KR</w:t>
        </w:r>
      </w:hyperlink>
      <w:r w:rsidRPr="00B825E2">
        <w:rPr>
          <w:rFonts w:ascii="Arial Narrow" w:hAnsi="Arial Narrow" w:cs="Arial"/>
          <w:sz w:val="22"/>
          <w:szCs w:val="22"/>
        </w:rPr>
        <w:t xml:space="preserve">, </w:t>
      </w:r>
      <w:hyperlink r:id="rId27" w:history="1">
        <w:r w:rsidRPr="00B825E2">
          <w:rPr>
            <w:rStyle w:val="Hyperlink"/>
            <w:rFonts w:ascii="Arial Narrow" w:hAnsi="Arial Narrow" w:cs="Arial"/>
            <w:color w:val="auto"/>
            <w:sz w:val="22"/>
            <w:szCs w:val="22"/>
            <w:u w:val="none"/>
          </w:rPr>
          <w:t>Talamonti WJ</w:t>
        </w:r>
      </w:hyperlink>
      <w:r w:rsidRPr="00B825E2">
        <w:rPr>
          <w:rFonts w:ascii="Arial Narrow" w:hAnsi="Arial Narrow" w:cs="Arial"/>
          <w:sz w:val="22"/>
          <w:szCs w:val="22"/>
        </w:rPr>
        <w:t xml:space="preserve">. An integrative medicine intervention in a Ford Motor Company assembly plant. </w:t>
      </w:r>
      <w:hyperlink r:id="rId28" w:tooltip="Journal of occupational and environmental medicine / American College of Occupational and Environmental Medicine." w:history="1">
        <w:r w:rsidRPr="00B825E2">
          <w:rPr>
            <w:rStyle w:val="Hyperlink"/>
            <w:rFonts w:ascii="Arial Narrow" w:hAnsi="Arial Narrow" w:cs="Arial"/>
            <w:i/>
            <w:color w:val="auto"/>
            <w:sz w:val="22"/>
            <w:szCs w:val="22"/>
            <w:u w:val="none"/>
          </w:rPr>
          <w:t xml:space="preserve">J </w:t>
        </w:r>
        <w:proofErr w:type="spellStart"/>
        <w:r w:rsidRPr="00B825E2">
          <w:rPr>
            <w:rStyle w:val="Hyperlink"/>
            <w:rFonts w:ascii="Arial Narrow" w:hAnsi="Arial Narrow" w:cs="Arial"/>
            <w:i/>
            <w:color w:val="auto"/>
            <w:sz w:val="22"/>
            <w:szCs w:val="22"/>
            <w:u w:val="none"/>
          </w:rPr>
          <w:t>Occup</w:t>
        </w:r>
        <w:proofErr w:type="spellEnd"/>
        <w:r w:rsidRPr="00B825E2">
          <w:rPr>
            <w:rStyle w:val="Hyperlink"/>
            <w:rFonts w:ascii="Arial Narrow" w:hAnsi="Arial Narrow" w:cs="Arial"/>
            <w:i/>
            <w:color w:val="auto"/>
            <w:sz w:val="22"/>
            <w:szCs w:val="22"/>
            <w:u w:val="none"/>
          </w:rPr>
          <w:t xml:space="preserve"> Environ Med.</w:t>
        </w:r>
      </w:hyperlink>
      <w:r w:rsidRPr="00B825E2">
        <w:rPr>
          <w:rFonts w:ascii="Arial Narrow" w:hAnsi="Arial Narrow" w:cs="Arial"/>
          <w:i/>
          <w:sz w:val="22"/>
          <w:szCs w:val="22"/>
        </w:rPr>
        <w:t xml:space="preserve"> </w:t>
      </w:r>
      <w:r w:rsidRPr="00B825E2">
        <w:rPr>
          <w:rFonts w:ascii="Arial Narrow" w:hAnsi="Arial Narrow" w:cs="Arial"/>
          <w:sz w:val="22"/>
          <w:szCs w:val="22"/>
        </w:rPr>
        <w:t>2010 Mar;52(3):256-7.</w:t>
      </w:r>
      <w:r w:rsidR="00EC69C5" w:rsidRPr="00B825E2">
        <w:rPr>
          <w:rFonts w:ascii="Arial Narrow" w:hAnsi="Arial Narrow"/>
          <w:sz w:val="22"/>
          <w:szCs w:val="22"/>
        </w:rPr>
        <w:t xml:space="preserve"> (SCI, IF=</w:t>
      </w:r>
      <w:r w:rsidR="00EC69C5" w:rsidRPr="00B825E2">
        <w:rPr>
          <w:rFonts w:ascii="Arial Narrow" w:hAnsi="Arial Narrow" w:hint="eastAsia"/>
          <w:sz w:val="22"/>
          <w:szCs w:val="22"/>
        </w:rPr>
        <w:t>1</w:t>
      </w:r>
      <w:r w:rsidR="00EC69C5" w:rsidRPr="00B825E2">
        <w:rPr>
          <w:rFonts w:ascii="Arial Narrow" w:hAnsi="Arial Narrow"/>
          <w:sz w:val="22"/>
          <w:szCs w:val="22"/>
        </w:rPr>
        <w:t>.</w:t>
      </w:r>
      <w:r w:rsidR="00EC69C5" w:rsidRPr="00B825E2">
        <w:rPr>
          <w:rFonts w:ascii="Arial Narrow" w:hAnsi="Arial Narrow" w:hint="eastAsia"/>
          <w:sz w:val="22"/>
          <w:szCs w:val="22"/>
        </w:rPr>
        <w:t>861</w:t>
      </w:r>
      <w:r w:rsidR="00EC69C5" w:rsidRPr="00B825E2">
        <w:rPr>
          <w:rFonts w:ascii="Arial Narrow" w:hAnsi="Arial Narrow"/>
          <w:sz w:val="22"/>
          <w:szCs w:val="22"/>
        </w:rPr>
        <w:t>)</w:t>
      </w:r>
    </w:p>
    <w:p w14:paraId="1D1949B1" w14:textId="2CC10397" w:rsidR="00985C4F" w:rsidRPr="00B825E2" w:rsidRDefault="00985C4F" w:rsidP="00985C4F">
      <w:pPr>
        <w:numPr>
          <w:ilvl w:val="0"/>
          <w:numId w:val="4"/>
        </w:numPr>
        <w:adjustRightInd w:val="0"/>
        <w:ind w:right="43" w:hanging="450"/>
        <w:rPr>
          <w:rStyle w:val="src1"/>
          <w:rFonts w:ascii="Arial Narrow" w:hAnsi="Arial Narrow" w:cs="Arial"/>
          <w:bCs/>
          <w:sz w:val="22"/>
          <w:szCs w:val="22"/>
        </w:rPr>
      </w:pPr>
      <w:r w:rsidRPr="00B825E2">
        <w:rPr>
          <w:rFonts w:ascii="Arial Narrow" w:hAnsi="Arial Narrow"/>
          <w:sz w:val="22"/>
          <w:szCs w:val="22"/>
        </w:rPr>
        <w:t>Tjong YW, Ip SP</w:t>
      </w:r>
      <w:r w:rsidRPr="00B825E2">
        <w:rPr>
          <w:rFonts w:ascii="Arial Narrow" w:hAnsi="Arial Narrow"/>
          <w:b/>
          <w:sz w:val="22"/>
          <w:szCs w:val="22"/>
        </w:rPr>
        <w:t>, Lao L</w:t>
      </w:r>
      <w:r w:rsidRPr="00B825E2">
        <w:rPr>
          <w:rFonts w:ascii="Arial Narrow" w:hAnsi="Arial Narrow"/>
          <w:sz w:val="22"/>
          <w:szCs w:val="22"/>
        </w:rPr>
        <w:t>, Wu J, Fong HH, Sung JJ, Berman B, Che CT.</w:t>
      </w:r>
      <w:r w:rsidRPr="00B825E2">
        <w:rPr>
          <w:rFonts w:ascii="Arial Narrow" w:hAnsi="Arial Narrow" w:cs="Arial"/>
          <w:sz w:val="22"/>
          <w:szCs w:val="22"/>
        </w:rPr>
        <w:t xml:space="preserve"> </w:t>
      </w:r>
      <w:hyperlink r:id="rId29" w:history="1">
        <w:r w:rsidRPr="00B825E2">
          <w:rPr>
            <w:rFonts w:ascii="Arial Narrow" w:hAnsi="Arial Narrow" w:cs="Arial"/>
            <w:sz w:val="22"/>
            <w:szCs w:val="22"/>
          </w:rPr>
          <w:t>Neonatal maternal separation elevates thalamic corticotrophin releasing factor type 1 receptor expression response to colonic distension in rat.</w:t>
        </w:r>
      </w:hyperlink>
      <w:r w:rsidRPr="00B825E2">
        <w:rPr>
          <w:rFonts w:ascii="Arial Narrow" w:hAnsi="Arial Narrow" w:cs="Arial"/>
          <w:sz w:val="22"/>
          <w:szCs w:val="22"/>
        </w:rPr>
        <w:t xml:space="preserve"> </w:t>
      </w:r>
      <w:r w:rsidRPr="00B825E2">
        <w:rPr>
          <w:rStyle w:val="jrnl"/>
          <w:rFonts w:ascii="Arial Narrow" w:hAnsi="Arial Narrow" w:cs="Arial"/>
          <w:i/>
          <w:sz w:val="22"/>
          <w:szCs w:val="22"/>
        </w:rPr>
        <w:t>Neuro Endocrinol Lett</w:t>
      </w:r>
      <w:r w:rsidRPr="00B825E2">
        <w:rPr>
          <w:rStyle w:val="src1"/>
          <w:rFonts w:ascii="Arial Narrow" w:hAnsi="Arial Narrow" w:cs="Arial"/>
          <w:sz w:val="22"/>
          <w:szCs w:val="22"/>
          <w:specVanish w:val="0"/>
        </w:rPr>
        <w:t>. 2010 Apr 29;31(2):215-220. [</w:t>
      </w:r>
      <w:proofErr w:type="spellStart"/>
      <w:r w:rsidRPr="00B825E2">
        <w:rPr>
          <w:rStyle w:val="src1"/>
          <w:rFonts w:ascii="Arial Narrow" w:hAnsi="Arial Narrow" w:cs="Arial"/>
          <w:sz w:val="22"/>
          <w:szCs w:val="22"/>
          <w:specVanish w:val="0"/>
        </w:rPr>
        <w:t>Epub</w:t>
      </w:r>
      <w:proofErr w:type="spellEnd"/>
      <w:r w:rsidRPr="00B825E2">
        <w:rPr>
          <w:rStyle w:val="src1"/>
          <w:rFonts w:ascii="Arial Narrow" w:hAnsi="Arial Narrow" w:cs="Arial"/>
          <w:sz w:val="22"/>
          <w:szCs w:val="22"/>
          <w:specVanish w:val="0"/>
        </w:rPr>
        <w:t xml:space="preserve"> ahead of print]</w:t>
      </w:r>
      <w:r w:rsidR="00EC69C5" w:rsidRPr="00B825E2">
        <w:rPr>
          <w:rFonts w:ascii="Arial Narrow" w:hAnsi="Arial Narrow"/>
          <w:sz w:val="22"/>
          <w:szCs w:val="22"/>
        </w:rPr>
        <w:t xml:space="preserve"> (SCI, IF=</w:t>
      </w:r>
      <w:r w:rsidR="00EC69C5" w:rsidRPr="00B825E2">
        <w:rPr>
          <w:rFonts w:ascii="Arial Narrow" w:hAnsi="Arial Narrow" w:hint="eastAsia"/>
          <w:sz w:val="22"/>
          <w:szCs w:val="22"/>
        </w:rPr>
        <w:t>0</w:t>
      </w:r>
      <w:r w:rsidR="00EC69C5" w:rsidRPr="00B825E2">
        <w:rPr>
          <w:rFonts w:ascii="Arial Narrow" w:hAnsi="Arial Narrow"/>
          <w:sz w:val="22"/>
          <w:szCs w:val="22"/>
        </w:rPr>
        <w:t>.</w:t>
      </w:r>
      <w:r w:rsidR="00EC69C5" w:rsidRPr="00B825E2">
        <w:rPr>
          <w:rFonts w:ascii="Arial Narrow" w:hAnsi="Arial Narrow" w:hint="eastAsia"/>
          <w:sz w:val="22"/>
          <w:szCs w:val="22"/>
        </w:rPr>
        <w:t>918</w:t>
      </w:r>
      <w:r w:rsidR="00EC69C5" w:rsidRPr="00B825E2">
        <w:rPr>
          <w:rFonts w:ascii="Arial Narrow" w:hAnsi="Arial Narrow"/>
          <w:sz w:val="22"/>
          <w:szCs w:val="22"/>
        </w:rPr>
        <w:t>)</w:t>
      </w:r>
    </w:p>
    <w:p w14:paraId="6E2CCDFC" w14:textId="609FE7F1" w:rsidR="00985C4F" w:rsidRPr="00B825E2" w:rsidRDefault="00985C4F" w:rsidP="00985C4F">
      <w:pPr>
        <w:numPr>
          <w:ilvl w:val="0"/>
          <w:numId w:val="4"/>
        </w:numPr>
        <w:adjustRightInd w:val="0"/>
        <w:ind w:right="43" w:hanging="450"/>
        <w:rPr>
          <w:rFonts w:ascii="Arial Narrow" w:hAnsi="Arial Narrow" w:cs="Arial"/>
          <w:bCs/>
          <w:sz w:val="22"/>
          <w:szCs w:val="22"/>
        </w:rPr>
      </w:pPr>
      <w:r w:rsidRPr="00B825E2">
        <w:rPr>
          <w:rFonts w:ascii="Arial Narrow" w:hAnsi="Arial Narrow" w:cs="Arial"/>
          <w:bCs/>
          <w:sz w:val="22"/>
          <w:szCs w:val="22"/>
        </w:rPr>
        <w:t>Fan, A.Y.,</w:t>
      </w:r>
      <w:r w:rsidRPr="00B825E2">
        <w:rPr>
          <w:rFonts w:ascii="Arial Narrow" w:hAnsi="Arial Narrow" w:cs="Arial"/>
          <w:b/>
          <w:sz w:val="22"/>
          <w:szCs w:val="22"/>
        </w:rPr>
        <w:t xml:space="preserve"> Lao, L.</w:t>
      </w:r>
      <w:r w:rsidRPr="00B825E2">
        <w:rPr>
          <w:rFonts w:ascii="Arial Narrow" w:hAnsi="Arial Narrow" w:cs="Arial"/>
          <w:bCs/>
          <w:sz w:val="22"/>
          <w:szCs w:val="22"/>
        </w:rPr>
        <w:t>,</w:t>
      </w:r>
      <w:r w:rsidRPr="00B825E2">
        <w:rPr>
          <w:rFonts w:ascii="Arial Narrow" w:hAnsi="Arial Narrow" w:cs="Arial"/>
          <w:sz w:val="22"/>
          <w:szCs w:val="22"/>
        </w:rPr>
        <w:t xml:space="preserve"> </w:t>
      </w:r>
      <w:r w:rsidRPr="00B825E2">
        <w:rPr>
          <w:rFonts w:ascii="Arial Narrow" w:hAnsi="Arial Narrow" w:cs="Arial"/>
          <w:bCs/>
          <w:sz w:val="22"/>
          <w:szCs w:val="22"/>
        </w:rPr>
        <w:t xml:space="preserve">Zhang, R-X., </w:t>
      </w:r>
      <w:r w:rsidRPr="00B825E2">
        <w:rPr>
          <w:rFonts w:ascii="Arial Narrow" w:hAnsi="Arial Narrow" w:cs="Arial"/>
          <w:sz w:val="22"/>
          <w:szCs w:val="22"/>
        </w:rPr>
        <w:t xml:space="preserve">Zhou, A.N., </w:t>
      </w:r>
      <w:r w:rsidRPr="00B825E2">
        <w:rPr>
          <w:rFonts w:ascii="Arial Narrow" w:hAnsi="Arial Narrow" w:cs="Arial"/>
          <w:bCs/>
          <w:sz w:val="22"/>
          <w:szCs w:val="22"/>
        </w:rPr>
        <w:t xml:space="preserve">Berman, B. </w:t>
      </w:r>
      <w:r w:rsidRPr="00B825E2">
        <w:rPr>
          <w:rFonts w:ascii="Arial Narrow" w:hAnsi="Arial Narrow" w:cs="Arial"/>
          <w:sz w:val="22"/>
          <w:szCs w:val="22"/>
        </w:rPr>
        <w:t>Preclinical safety evaluation of the aqueous acetone extract of Chinese herbal formula Modified Huo Luo Xiao Ling Dan</w:t>
      </w:r>
      <w:r w:rsidRPr="00B825E2">
        <w:rPr>
          <w:rFonts w:ascii="Arial Narrow" w:hAnsi="Arial Narrow" w:cs="Arial"/>
          <w:i/>
          <w:sz w:val="22"/>
          <w:szCs w:val="22"/>
        </w:rPr>
        <w:t xml:space="preserve"> J Chin </w:t>
      </w:r>
      <w:proofErr w:type="spellStart"/>
      <w:r w:rsidRPr="00B825E2">
        <w:rPr>
          <w:rFonts w:ascii="Arial Narrow" w:hAnsi="Arial Narrow" w:cs="Arial"/>
          <w:i/>
          <w:sz w:val="22"/>
          <w:szCs w:val="22"/>
        </w:rPr>
        <w:t>Integr</w:t>
      </w:r>
      <w:proofErr w:type="spellEnd"/>
      <w:r w:rsidRPr="00B825E2">
        <w:rPr>
          <w:rFonts w:ascii="Arial Narrow" w:hAnsi="Arial Narrow" w:cs="Arial"/>
          <w:i/>
          <w:sz w:val="22"/>
          <w:szCs w:val="22"/>
        </w:rPr>
        <w:t xml:space="preserve"> Med</w:t>
      </w:r>
      <w:r w:rsidRPr="00B825E2">
        <w:rPr>
          <w:rFonts w:ascii="Arial Narrow" w:hAnsi="Arial Narrow" w:cs="Arial"/>
          <w:sz w:val="22"/>
          <w:szCs w:val="22"/>
        </w:rPr>
        <w:t>, [</w:t>
      </w:r>
      <w:r w:rsidRPr="00B825E2">
        <w:rPr>
          <w:rStyle w:val="journalname"/>
          <w:rFonts w:ascii="Arial Narrow" w:hAnsi="Arial Narrow" w:cs="Arial"/>
          <w:sz w:val="22"/>
          <w:szCs w:val="22"/>
        </w:rPr>
        <w:t>Zhong Xi Yi Jie He Xue Bao]</w:t>
      </w:r>
      <w:r w:rsidRPr="00B825E2">
        <w:rPr>
          <w:rFonts w:ascii="Arial Narrow" w:hAnsi="Arial Narrow" w:cs="Arial"/>
          <w:sz w:val="22"/>
          <w:szCs w:val="22"/>
        </w:rPr>
        <w:t>. 2010 May;8(5):438-447.</w:t>
      </w:r>
      <w:r w:rsidR="00EC69C5" w:rsidRPr="00B825E2">
        <w:rPr>
          <w:rFonts w:ascii="Arial Narrow" w:hAnsi="Arial Narrow"/>
          <w:sz w:val="22"/>
          <w:szCs w:val="22"/>
        </w:rPr>
        <w:t xml:space="preserve"> (SCI, IF=</w:t>
      </w:r>
      <w:r w:rsidR="00EC69C5" w:rsidRPr="00B825E2">
        <w:rPr>
          <w:rFonts w:ascii="Arial Narrow" w:hAnsi="Arial Narrow" w:hint="eastAsia"/>
          <w:sz w:val="22"/>
          <w:szCs w:val="22"/>
        </w:rPr>
        <w:t>1</w:t>
      </w:r>
      <w:r w:rsidR="00EC69C5" w:rsidRPr="00B825E2">
        <w:rPr>
          <w:rFonts w:ascii="Arial Narrow" w:hAnsi="Arial Narrow"/>
          <w:sz w:val="22"/>
          <w:szCs w:val="22"/>
        </w:rPr>
        <w:t>.</w:t>
      </w:r>
      <w:r w:rsidR="00EC69C5" w:rsidRPr="00B825E2">
        <w:rPr>
          <w:rFonts w:ascii="Arial Narrow" w:hAnsi="Arial Narrow" w:hint="eastAsia"/>
          <w:sz w:val="22"/>
          <w:szCs w:val="22"/>
        </w:rPr>
        <w:t>116</w:t>
      </w:r>
      <w:r w:rsidR="00EC69C5" w:rsidRPr="00B825E2">
        <w:rPr>
          <w:rFonts w:ascii="Arial Narrow" w:hAnsi="Arial Narrow"/>
          <w:sz w:val="22"/>
          <w:szCs w:val="22"/>
        </w:rPr>
        <w:t>)</w:t>
      </w:r>
    </w:p>
    <w:p w14:paraId="47E72FB6" w14:textId="77777777" w:rsidR="00985C4F" w:rsidRPr="00B825E2" w:rsidRDefault="00985C4F" w:rsidP="00985C4F">
      <w:pPr>
        <w:numPr>
          <w:ilvl w:val="0"/>
          <w:numId w:val="4"/>
        </w:numPr>
        <w:adjustRightInd w:val="0"/>
        <w:ind w:right="43" w:hanging="450"/>
        <w:rPr>
          <w:rFonts w:ascii="Arial Narrow" w:hAnsi="Arial Narrow"/>
          <w:sz w:val="22"/>
          <w:szCs w:val="22"/>
        </w:rPr>
      </w:pPr>
      <w:r w:rsidRPr="00B825E2">
        <w:rPr>
          <w:rFonts w:ascii="Arial Narrow" w:hAnsi="Arial Narrow"/>
          <w:sz w:val="22"/>
          <w:szCs w:val="22"/>
        </w:rPr>
        <w:t xml:space="preserve">Peng, H, Peng HD, Xu L, </w:t>
      </w:r>
      <w:r w:rsidRPr="00B825E2">
        <w:rPr>
          <w:rFonts w:ascii="Arial Narrow" w:hAnsi="Arial Narrow"/>
          <w:b/>
          <w:sz w:val="22"/>
          <w:szCs w:val="22"/>
        </w:rPr>
        <w:t>Lao, LX</w:t>
      </w:r>
      <w:r w:rsidRPr="00B825E2">
        <w:rPr>
          <w:rFonts w:ascii="Arial Narrow" w:hAnsi="Arial Narrow" w:cs="Arial"/>
          <w:sz w:val="22"/>
          <w:szCs w:val="22"/>
          <w:u w:val="single"/>
        </w:rPr>
        <w:t xml:space="preserve"> </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Efficacy of acupuncture in treatment of cancer pain: a systematic review. </w:t>
      </w:r>
      <w:r w:rsidRPr="00B825E2">
        <w:rPr>
          <w:rFonts w:ascii="Arial Narrow" w:hAnsi="Arial Narrow" w:cs="Arial"/>
          <w:i/>
          <w:sz w:val="22"/>
          <w:szCs w:val="22"/>
        </w:rPr>
        <w:t xml:space="preserve">J Chin </w:t>
      </w:r>
      <w:proofErr w:type="spellStart"/>
      <w:r w:rsidRPr="00B825E2">
        <w:rPr>
          <w:rFonts w:ascii="Arial Narrow" w:hAnsi="Arial Narrow" w:cs="Arial"/>
          <w:i/>
          <w:sz w:val="22"/>
          <w:szCs w:val="22"/>
        </w:rPr>
        <w:t>Integr</w:t>
      </w:r>
      <w:proofErr w:type="spellEnd"/>
      <w:r w:rsidRPr="00B825E2">
        <w:rPr>
          <w:rFonts w:ascii="Arial Narrow" w:hAnsi="Arial Narrow" w:cs="Arial"/>
          <w:i/>
          <w:sz w:val="22"/>
          <w:szCs w:val="22"/>
        </w:rPr>
        <w:t xml:space="preserve"> Med</w:t>
      </w:r>
      <w:r w:rsidRPr="00B825E2">
        <w:rPr>
          <w:rFonts w:ascii="Arial Narrow" w:hAnsi="Arial Narrow" w:cs="Arial"/>
          <w:sz w:val="22"/>
          <w:szCs w:val="22"/>
        </w:rPr>
        <w:t>, [</w:t>
      </w:r>
      <w:r w:rsidRPr="00B825E2">
        <w:rPr>
          <w:rFonts w:ascii="Arial Narrow" w:hAnsi="Arial Narrow"/>
          <w:sz w:val="22"/>
          <w:szCs w:val="22"/>
        </w:rPr>
        <w:t>Zhong Xi Yi Jie He Xue Bao.] 2010 Jun;8(6):501-9. [Chinese] PMID: 20550871</w:t>
      </w:r>
    </w:p>
    <w:p w14:paraId="0B1E3A01" w14:textId="18BC0151" w:rsidR="00985C4F" w:rsidRPr="00B825E2" w:rsidRDefault="00985C4F" w:rsidP="00985C4F">
      <w:pPr>
        <w:numPr>
          <w:ilvl w:val="0"/>
          <w:numId w:val="4"/>
        </w:numPr>
        <w:adjustRightInd w:val="0"/>
        <w:ind w:right="43" w:hanging="450"/>
        <w:rPr>
          <w:rFonts w:ascii="Arial Narrow" w:hAnsi="Arial Narrow"/>
          <w:sz w:val="22"/>
          <w:szCs w:val="22"/>
        </w:rPr>
      </w:pPr>
      <w:r w:rsidRPr="00B825E2">
        <w:rPr>
          <w:rFonts w:ascii="Arial Narrow" w:hAnsi="Arial Narrow"/>
          <w:sz w:val="22"/>
          <w:szCs w:val="22"/>
          <w:lang w:val="sv-SE"/>
        </w:rPr>
        <w:t xml:space="preserve">Zhao L, Shen X, Cheng K, Deng H, Ding G, Tan M, </w:t>
      </w:r>
      <w:r w:rsidRPr="00B825E2">
        <w:rPr>
          <w:rFonts w:ascii="Arial Narrow" w:hAnsi="Arial Narrow"/>
          <w:b/>
          <w:sz w:val="22"/>
          <w:szCs w:val="22"/>
          <w:lang w:val="sv-SE"/>
        </w:rPr>
        <w:t xml:space="preserve">Lao L. </w:t>
      </w:r>
      <w:hyperlink r:id="rId30" w:history="1">
        <w:r w:rsidRPr="00B825E2">
          <w:rPr>
            <w:rFonts w:ascii="Arial Narrow" w:hAnsi="Arial Narrow"/>
            <w:sz w:val="22"/>
            <w:szCs w:val="22"/>
          </w:rPr>
          <w:t>Validating a nonacupoint sham control for laser treatment of knee osteoarthritis.</w:t>
        </w:r>
      </w:hyperlink>
      <w:r w:rsidRPr="00B825E2">
        <w:rPr>
          <w:rFonts w:ascii="Arial Narrow" w:hAnsi="Arial Narrow"/>
          <w:sz w:val="22"/>
          <w:szCs w:val="22"/>
        </w:rPr>
        <w:t xml:space="preserve"> </w:t>
      </w:r>
      <w:proofErr w:type="spellStart"/>
      <w:r w:rsidRPr="00B825E2">
        <w:rPr>
          <w:rFonts w:ascii="Arial Narrow" w:hAnsi="Arial Narrow"/>
          <w:i/>
          <w:sz w:val="22"/>
          <w:szCs w:val="22"/>
        </w:rPr>
        <w:t>Photomed</w:t>
      </w:r>
      <w:proofErr w:type="spellEnd"/>
      <w:r w:rsidRPr="00B825E2">
        <w:rPr>
          <w:rFonts w:ascii="Arial Narrow" w:hAnsi="Arial Narrow"/>
          <w:i/>
          <w:sz w:val="22"/>
          <w:szCs w:val="22"/>
        </w:rPr>
        <w:t xml:space="preserve"> Laser Surg</w:t>
      </w:r>
      <w:r w:rsidRPr="00B825E2">
        <w:rPr>
          <w:rFonts w:ascii="Arial Narrow" w:hAnsi="Arial Narrow"/>
          <w:sz w:val="22"/>
          <w:szCs w:val="22"/>
        </w:rPr>
        <w:t xml:space="preserve">. 2010 Jun;28(3):351-6.  PMID: 19860569 [PubMed - indexed for MEDLINE] </w:t>
      </w:r>
      <w:r w:rsidR="00EC69C5" w:rsidRPr="00B825E2">
        <w:rPr>
          <w:rFonts w:ascii="Arial Narrow" w:hAnsi="Arial Narrow"/>
          <w:sz w:val="22"/>
          <w:szCs w:val="22"/>
        </w:rPr>
        <w:t>(SCI, IF=</w:t>
      </w:r>
      <w:r w:rsidR="00EC69C5" w:rsidRPr="00B825E2">
        <w:rPr>
          <w:rFonts w:ascii="Arial Narrow" w:hAnsi="Arial Narrow" w:hint="eastAsia"/>
          <w:sz w:val="22"/>
          <w:szCs w:val="22"/>
        </w:rPr>
        <w:t>1</w:t>
      </w:r>
      <w:r w:rsidR="00EC69C5" w:rsidRPr="00B825E2">
        <w:rPr>
          <w:rFonts w:ascii="Arial Narrow" w:hAnsi="Arial Narrow"/>
          <w:sz w:val="22"/>
          <w:szCs w:val="22"/>
        </w:rPr>
        <w:t>.</w:t>
      </w:r>
      <w:r w:rsidR="00EC69C5" w:rsidRPr="00B825E2">
        <w:rPr>
          <w:rFonts w:ascii="Arial Narrow" w:hAnsi="Arial Narrow" w:hint="eastAsia"/>
          <w:sz w:val="22"/>
          <w:szCs w:val="22"/>
        </w:rPr>
        <w:t>68</w:t>
      </w:r>
      <w:r w:rsidR="00EC69C5" w:rsidRPr="00B825E2">
        <w:rPr>
          <w:rFonts w:ascii="Arial Narrow" w:hAnsi="Arial Narrow"/>
          <w:sz w:val="22"/>
          <w:szCs w:val="22"/>
        </w:rPr>
        <w:t>)</w:t>
      </w:r>
    </w:p>
    <w:p w14:paraId="21A3E685" w14:textId="20CE16D5" w:rsidR="00985C4F" w:rsidRPr="00B825E2" w:rsidRDefault="00985C4F" w:rsidP="00985C4F">
      <w:pPr>
        <w:numPr>
          <w:ilvl w:val="0"/>
          <w:numId w:val="4"/>
        </w:numPr>
        <w:adjustRightInd w:val="0"/>
        <w:ind w:right="43" w:hanging="450"/>
        <w:rPr>
          <w:rFonts w:ascii="Arial Narrow" w:hAnsi="Arial Narrow" w:cs="Arial"/>
          <w:sz w:val="22"/>
          <w:szCs w:val="22"/>
          <w:lang w:val="sv-SE"/>
        </w:rPr>
      </w:pPr>
      <w:r w:rsidRPr="00B825E2">
        <w:rPr>
          <w:rFonts w:ascii="Arial Narrow" w:hAnsi="Arial Narrow" w:cs="Arial"/>
          <w:sz w:val="22"/>
          <w:szCs w:val="22"/>
        </w:rPr>
        <w:t xml:space="preserve">Wu JC, </w:t>
      </w:r>
      <w:proofErr w:type="spellStart"/>
      <w:r w:rsidRPr="00B825E2">
        <w:rPr>
          <w:rFonts w:ascii="Arial Narrow" w:hAnsi="Arial Narrow" w:cs="Arial"/>
          <w:sz w:val="22"/>
          <w:szCs w:val="22"/>
        </w:rPr>
        <w:t>Ziea</w:t>
      </w:r>
      <w:proofErr w:type="spellEnd"/>
      <w:r w:rsidRPr="00B825E2">
        <w:rPr>
          <w:rFonts w:ascii="Arial Narrow" w:hAnsi="Arial Narrow" w:cs="Arial"/>
          <w:sz w:val="22"/>
          <w:szCs w:val="22"/>
        </w:rPr>
        <w:t xml:space="preserve"> ET, </w:t>
      </w:r>
      <w:r w:rsidRPr="00B825E2">
        <w:rPr>
          <w:rFonts w:ascii="Arial Narrow" w:hAnsi="Arial Narrow" w:cs="Arial"/>
          <w:b/>
          <w:sz w:val="22"/>
          <w:szCs w:val="22"/>
        </w:rPr>
        <w:t>Lao L</w:t>
      </w:r>
      <w:r w:rsidRPr="00B825E2">
        <w:rPr>
          <w:rFonts w:ascii="Arial Narrow" w:hAnsi="Arial Narrow" w:cs="Arial"/>
          <w:sz w:val="22"/>
          <w:szCs w:val="22"/>
        </w:rPr>
        <w:t xml:space="preserve">, Lam EF, Chan CS, Liang AY, Chu SL, Yew DT, Berman BM, Sung JJ. </w:t>
      </w:r>
      <w:hyperlink r:id="rId31" w:history="1">
        <w:r w:rsidRPr="00B825E2">
          <w:rPr>
            <w:rFonts w:ascii="Arial Narrow" w:hAnsi="Arial Narrow" w:cs="Arial"/>
            <w:sz w:val="22"/>
            <w:szCs w:val="22"/>
          </w:rPr>
          <w:t xml:space="preserve">Effect of electroacupuncture on visceral hyperalgesia, serotonin and </w:t>
        </w:r>
        <w:proofErr w:type="spellStart"/>
        <w:r w:rsidRPr="00B825E2">
          <w:rPr>
            <w:rFonts w:ascii="Arial Narrow" w:hAnsi="Arial Narrow" w:cs="Arial"/>
            <w:sz w:val="22"/>
            <w:szCs w:val="22"/>
          </w:rPr>
          <w:t>fos</w:t>
        </w:r>
        <w:proofErr w:type="spellEnd"/>
        <w:r w:rsidRPr="00B825E2">
          <w:rPr>
            <w:rFonts w:ascii="Arial Narrow" w:hAnsi="Arial Narrow" w:cs="Arial"/>
            <w:sz w:val="22"/>
            <w:szCs w:val="22"/>
          </w:rPr>
          <w:t xml:space="preserve"> expression in an animal model of irritable bowel syndrome.</w:t>
        </w:r>
      </w:hyperlink>
      <w:r w:rsidRPr="00B825E2">
        <w:rPr>
          <w:rFonts w:ascii="Arial Narrow" w:hAnsi="Arial Narrow" w:cs="Arial"/>
          <w:sz w:val="22"/>
          <w:szCs w:val="22"/>
        </w:rPr>
        <w:t xml:space="preserve"> </w:t>
      </w:r>
      <w:r w:rsidRPr="00B825E2">
        <w:rPr>
          <w:rStyle w:val="jrnl"/>
          <w:rFonts w:ascii="Arial Narrow" w:hAnsi="Arial Narrow" w:cs="Arial"/>
          <w:i/>
          <w:sz w:val="22"/>
          <w:szCs w:val="22"/>
          <w:lang w:val="sv-SE"/>
        </w:rPr>
        <w:t>J Neurogastroenterol Motil</w:t>
      </w:r>
      <w:r w:rsidRPr="00B825E2">
        <w:rPr>
          <w:rStyle w:val="src1"/>
          <w:rFonts w:ascii="Arial Narrow" w:hAnsi="Arial Narrow" w:cs="Arial"/>
          <w:i/>
          <w:sz w:val="22"/>
          <w:szCs w:val="22"/>
          <w:lang w:val="sv-SE"/>
          <w:specVanish w:val="0"/>
        </w:rPr>
        <w:t>.</w:t>
      </w:r>
      <w:r w:rsidRPr="00B825E2">
        <w:rPr>
          <w:rStyle w:val="src1"/>
          <w:rFonts w:ascii="Arial Narrow" w:hAnsi="Arial Narrow" w:cs="Arial"/>
          <w:sz w:val="22"/>
          <w:szCs w:val="22"/>
          <w:lang w:val="sv-SE"/>
          <w:specVanish w:val="0"/>
        </w:rPr>
        <w:t xml:space="preserve"> 2010 Jul;16(3):306-14. Epub 2010 Jul 26.</w:t>
      </w:r>
      <w:r w:rsidRPr="00B825E2">
        <w:rPr>
          <w:rStyle w:val="rprtid1"/>
          <w:rFonts w:ascii="Arial Narrow" w:hAnsi="Arial Narrow" w:cs="Arial"/>
          <w:color w:val="auto"/>
          <w:sz w:val="22"/>
          <w:szCs w:val="22"/>
          <w:lang w:val="sv-SE"/>
          <w:specVanish w:val="0"/>
        </w:rPr>
        <w:t>PMID: 20680170 [PubMed - in process]</w:t>
      </w:r>
      <w:r w:rsidR="00EC69C5" w:rsidRPr="00B825E2">
        <w:rPr>
          <w:rStyle w:val="rprtid1"/>
          <w:rFonts w:ascii="Arial Narrow" w:hAnsi="Arial Narrow" w:cs="Arial" w:hint="eastAsia"/>
          <w:color w:val="auto"/>
          <w:sz w:val="22"/>
          <w:szCs w:val="22"/>
          <w:lang w:val="sv-SE"/>
          <w:specVanish w:val="0"/>
        </w:rPr>
        <w:t xml:space="preserve"> </w:t>
      </w:r>
      <w:r w:rsidR="00EC69C5" w:rsidRPr="00B825E2">
        <w:rPr>
          <w:rFonts w:ascii="Arial Narrow" w:hAnsi="Arial Narrow"/>
          <w:sz w:val="22"/>
          <w:szCs w:val="22"/>
        </w:rPr>
        <w:t>(SCI, IF=</w:t>
      </w:r>
      <w:r w:rsidR="00EC69C5" w:rsidRPr="00B825E2">
        <w:rPr>
          <w:rFonts w:ascii="Arial Narrow" w:hAnsi="Arial Narrow" w:hint="eastAsia"/>
          <w:sz w:val="22"/>
          <w:szCs w:val="22"/>
        </w:rPr>
        <w:t>2</w:t>
      </w:r>
      <w:r w:rsidR="00EC69C5" w:rsidRPr="00B825E2">
        <w:rPr>
          <w:rFonts w:ascii="Arial Narrow" w:hAnsi="Arial Narrow"/>
          <w:sz w:val="22"/>
          <w:szCs w:val="22"/>
        </w:rPr>
        <w:t>.4</w:t>
      </w:r>
      <w:r w:rsidR="00EC69C5" w:rsidRPr="00B825E2">
        <w:rPr>
          <w:rFonts w:ascii="Arial Narrow" w:hAnsi="Arial Narrow" w:hint="eastAsia"/>
          <w:sz w:val="22"/>
          <w:szCs w:val="22"/>
        </w:rPr>
        <w:t>57</w:t>
      </w:r>
      <w:r w:rsidR="00EC69C5" w:rsidRPr="00B825E2">
        <w:rPr>
          <w:rFonts w:ascii="Arial Narrow" w:hAnsi="Arial Narrow"/>
          <w:sz w:val="22"/>
          <w:szCs w:val="22"/>
        </w:rPr>
        <w:t>)</w:t>
      </w:r>
    </w:p>
    <w:p w14:paraId="27CF51F6" w14:textId="5BAED4FB" w:rsidR="00985C4F" w:rsidRPr="00B825E2" w:rsidRDefault="00985C4F" w:rsidP="00985C4F">
      <w:pPr>
        <w:numPr>
          <w:ilvl w:val="0"/>
          <w:numId w:val="4"/>
        </w:numPr>
        <w:adjustRightInd w:val="0"/>
        <w:ind w:right="43" w:hanging="450"/>
        <w:rPr>
          <w:rFonts w:ascii="Arial Narrow" w:hAnsi="Arial Narrow"/>
          <w:sz w:val="22"/>
          <w:szCs w:val="22"/>
        </w:rPr>
      </w:pPr>
      <w:r w:rsidRPr="00B825E2">
        <w:rPr>
          <w:rFonts w:ascii="Arial Narrow" w:hAnsi="Arial Narrow"/>
          <w:sz w:val="22"/>
          <w:szCs w:val="22"/>
          <w:lang w:val="sv-SE"/>
        </w:rPr>
        <w:t>Langevin HM, Wayne PM, MacPherson H,</w:t>
      </w:r>
      <w:r>
        <w:fldChar w:fldCharType="begin"/>
      </w:r>
      <w:r>
        <w:instrText>HYPERLINK "http://www.hindawi.com/73753569.html"</w:instrText>
      </w:r>
      <w:r>
        <w:fldChar w:fldCharType="separate"/>
      </w:r>
      <w:r w:rsidRPr="00B825E2">
        <w:rPr>
          <w:rFonts w:ascii="Arial Narrow" w:hAnsi="Arial Narrow"/>
          <w:kern w:val="36"/>
          <w:sz w:val="22"/>
          <w:szCs w:val="22"/>
          <w:lang w:val="sv-SE"/>
        </w:rPr>
        <w:t xml:space="preserve"> Schnyer</w:t>
      </w:r>
      <w:r>
        <w:fldChar w:fldCharType="end"/>
      </w:r>
      <w:r w:rsidRPr="00B825E2">
        <w:rPr>
          <w:rFonts w:ascii="Arial Narrow" w:hAnsi="Arial Narrow"/>
          <w:kern w:val="36"/>
          <w:sz w:val="22"/>
          <w:szCs w:val="22"/>
          <w:lang w:val="sv-SE"/>
        </w:rPr>
        <w:t xml:space="preserve"> R, </w:t>
      </w:r>
      <w:r>
        <w:fldChar w:fldCharType="begin"/>
      </w:r>
      <w:r>
        <w:instrText>HYPERLINK "http://www.hindawi.com/60956589.html"</w:instrText>
      </w:r>
      <w:r>
        <w:fldChar w:fldCharType="separate"/>
      </w:r>
      <w:r w:rsidRPr="00B825E2">
        <w:rPr>
          <w:rFonts w:ascii="Arial Narrow" w:hAnsi="Arial Narrow"/>
          <w:kern w:val="36"/>
          <w:sz w:val="22"/>
          <w:szCs w:val="22"/>
          <w:lang w:val="sv-SE"/>
        </w:rPr>
        <w:t>Milley</w:t>
      </w:r>
      <w:r>
        <w:fldChar w:fldCharType="end"/>
      </w:r>
      <w:r w:rsidRPr="00B825E2">
        <w:rPr>
          <w:rFonts w:ascii="Arial Narrow" w:hAnsi="Arial Narrow"/>
          <w:kern w:val="36"/>
          <w:sz w:val="22"/>
          <w:szCs w:val="22"/>
          <w:lang w:val="sv-SE"/>
        </w:rPr>
        <w:t xml:space="preserve"> RM, </w:t>
      </w:r>
      <w:r>
        <w:fldChar w:fldCharType="begin"/>
      </w:r>
      <w:r>
        <w:instrText>HYPERLINK "http://www.hindawi.com/84925361.html"</w:instrText>
      </w:r>
      <w:r>
        <w:fldChar w:fldCharType="separate"/>
      </w:r>
      <w:r w:rsidRPr="00B825E2">
        <w:rPr>
          <w:rFonts w:ascii="Arial Narrow" w:hAnsi="Arial Narrow"/>
          <w:kern w:val="36"/>
          <w:sz w:val="22"/>
          <w:szCs w:val="22"/>
          <w:lang w:val="sv-SE"/>
        </w:rPr>
        <w:t>Napadow</w:t>
      </w:r>
      <w:r>
        <w:fldChar w:fldCharType="end"/>
      </w:r>
      <w:r w:rsidRPr="00B825E2">
        <w:rPr>
          <w:rFonts w:ascii="Arial Narrow" w:hAnsi="Arial Narrow"/>
          <w:kern w:val="36"/>
          <w:sz w:val="22"/>
          <w:szCs w:val="22"/>
          <w:lang w:val="sv-SE"/>
        </w:rPr>
        <w:t xml:space="preserve"> V, </w:t>
      </w:r>
      <w:r w:rsidRPr="00B825E2">
        <w:rPr>
          <w:rFonts w:ascii="Arial Narrow" w:hAnsi="Arial Narrow" w:cs="Arial"/>
          <w:b/>
          <w:sz w:val="22"/>
          <w:szCs w:val="22"/>
          <w:lang w:val="sv-SE"/>
        </w:rPr>
        <w:t>Lao L</w:t>
      </w:r>
      <w:r w:rsidRPr="00B825E2">
        <w:rPr>
          <w:rFonts w:ascii="Arial Narrow" w:hAnsi="Arial Narrow" w:cs="Arial"/>
          <w:bCs/>
          <w:sz w:val="22"/>
          <w:szCs w:val="22"/>
          <w:lang w:val="sv-SE"/>
        </w:rPr>
        <w:t>,</w:t>
      </w:r>
      <w:r w:rsidRPr="00B825E2">
        <w:rPr>
          <w:rFonts w:ascii="Arial Narrow" w:hAnsi="Arial Narrow" w:cs="Arial"/>
          <w:sz w:val="22"/>
          <w:szCs w:val="22"/>
          <w:lang w:val="sv-SE"/>
        </w:rPr>
        <w:t xml:space="preserve"> </w:t>
      </w:r>
      <w:r w:rsidRPr="00B825E2">
        <w:rPr>
          <w:rFonts w:ascii="Arial Narrow" w:hAnsi="Arial Narrow"/>
          <w:kern w:val="36"/>
          <w:sz w:val="22"/>
          <w:szCs w:val="22"/>
          <w:lang w:val="sv-SE"/>
        </w:rPr>
        <w:t xml:space="preserve"> </w:t>
      </w:r>
      <w:hyperlink r:id="rId32" w:history="1">
        <w:r w:rsidRPr="00B825E2">
          <w:rPr>
            <w:rFonts w:ascii="Arial Narrow" w:hAnsi="Arial Narrow"/>
            <w:kern w:val="36"/>
            <w:sz w:val="22"/>
            <w:szCs w:val="22"/>
            <w:lang w:val="sv-SE"/>
          </w:rPr>
          <w:t>Park</w:t>
        </w:r>
      </w:hyperlink>
      <w:r w:rsidRPr="00B825E2">
        <w:rPr>
          <w:rFonts w:ascii="Arial Narrow" w:hAnsi="Arial Narrow"/>
          <w:kern w:val="36"/>
          <w:sz w:val="22"/>
          <w:szCs w:val="22"/>
          <w:lang w:val="sv-SE"/>
        </w:rPr>
        <w:t xml:space="preserve"> J, </w:t>
      </w:r>
      <w:r>
        <w:fldChar w:fldCharType="begin"/>
      </w:r>
      <w:r>
        <w:instrText>HYPERLINK "http://www.hindawi.com/18205193.html"</w:instrText>
      </w:r>
      <w:r>
        <w:fldChar w:fldCharType="separate"/>
      </w:r>
      <w:r w:rsidRPr="00B825E2">
        <w:rPr>
          <w:rFonts w:ascii="Arial Narrow" w:hAnsi="Arial Narrow"/>
          <w:kern w:val="36"/>
          <w:sz w:val="22"/>
          <w:szCs w:val="22"/>
          <w:lang w:val="sv-SE"/>
        </w:rPr>
        <w:t>Harris</w:t>
      </w:r>
      <w:r>
        <w:fldChar w:fldCharType="end"/>
      </w:r>
      <w:r w:rsidRPr="00B825E2">
        <w:rPr>
          <w:rFonts w:ascii="Arial Narrow" w:hAnsi="Arial Narrow"/>
          <w:kern w:val="36"/>
          <w:sz w:val="22"/>
          <w:szCs w:val="22"/>
          <w:lang w:val="sv-SE"/>
        </w:rPr>
        <w:t xml:space="preserve"> RE, </w:t>
      </w:r>
      <w:r>
        <w:fldChar w:fldCharType="begin"/>
      </w:r>
      <w:r>
        <w:instrText>HYPERLINK "http://www.hindawi.com/74050254.html"</w:instrText>
      </w:r>
      <w:r>
        <w:fldChar w:fldCharType="separate"/>
      </w:r>
      <w:r w:rsidRPr="00B825E2">
        <w:rPr>
          <w:rFonts w:ascii="Arial Narrow" w:hAnsi="Arial Narrow"/>
          <w:kern w:val="36"/>
          <w:sz w:val="22"/>
          <w:szCs w:val="22"/>
          <w:lang w:val="sv-SE"/>
        </w:rPr>
        <w:t>Cohen</w:t>
      </w:r>
      <w:r>
        <w:fldChar w:fldCharType="end"/>
      </w:r>
      <w:r w:rsidRPr="00B825E2">
        <w:rPr>
          <w:rFonts w:ascii="Arial Narrow" w:hAnsi="Arial Narrow"/>
          <w:kern w:val="36"/>
          <w:sz w:val="22"/>
          <w:szCs w:val="22"/>
          <w:lang w:val="sv-SE"/>
        </w:rPr>
        <w:t xml:space="preserve"> M, S</w:t>
      </w:r>
      <w:r>
        <w:fldChar w:fldCharType="begin"/>
      </w:r>
      <w:r>
        <w:instrText>HYPERLINK "http://www.hindawi.com/85802754.html"</w:instrText>
      </w:r>
      <w:r>
        <w:fldChar w:fldCharType="separate"/>
      </w:r>
      <w:r w:rsidRPr="00B825E2">
        <w:rPr>
          <w:rFonts w:ascii="Arial Narrow" w:hAnsi="Arial Narrow"/>
          <w:kern w:val="36"/>
          <w:sz w:val="22"/>
          <w:szCs w:val="22"/>
          <w:lang w:val="sv-SE"/>
        </w:rPr>
        <w:t>herman</w:t>
      </w:r>
      <w:r>
        <w:fldChar w:fldCharType="end"/>
      </w:r>
      <w:r w:rsidRPr="00B825E2">
        <w:rPr>
          <w:rFonts w:ascii="Arial Narrow" w:hAnsi="Arial Narrow"/>
          <w:kern w:val="36"/>
          <w:sz w:val="22"/>
          <w:szCs w:val="22"/>
          <w:lang w:val="sv-SE"/>
        </w:rPr>
        <w:t xml:space="preserve"> KJ, </w:t>
      </w:r>
      <w:r>
        <w:fldChar w:fldCharType="begin"/>
      </w:r>
      <w:r>
        <w:instrText>HYPERLINK "http://www.hindawi.com/26384246.html"</w:instrText>
      </w:r>
      <w:r>
        <w:fldChar w:fldCharType="separate"/>
      </w:r>
      <w:r w:rsidRPr="00B825E2">
        <w:rPr>
          <w:rFonts w:ascii="Arial Narrow" w:hAnsi="Arial Narrow"/>
          <w:kern w:val="36"/>
          <w:sz w:val="22"/>
          <w:szCs w:val="22"/>
          <w:lang w:val="sv-SE"/>
        </w:rPr>
        <w:t>Haramati</w:t>
      </w:r>
      <w:r>
        <w:fldChar w:fldCharType="end"/>
      </w:r>
      <w:r w:rsidRPr="00B825E2">
        <w:rPr>
          <w:rFonts w:ascii="Arial Narrow" w:hAnsi="Arial Narrow"/>
          <w:kern w:val="36"/>
          <w:sz w:val="22"/>
          <w:szCs w:val="22"/>
          <w:lang w:val="sv-SE"/>
        </w:rPr>
        <w:t xml:space="preserve"> A, </w:t>
      </w:r>
      <w:r>
        <w:fldChar w:fldCharType="begin"/>
      </w:r>
      <w:r>
        <w:instrText>HYPERLINK "http://www.hindawi.com/58756064.html"</w:instrText>
      </w:r>
      <w:r>
        <w:fldChar w:fldCharType="separate"/>
      </w:r>
      <w:r w:rsidRPr="00B825E2">
        <w:rPr>
          <w:rFonts w:ascii="Arial Narrow" w:hAnsi="Arial Narrow"/>
          <w:kern w:val="36"/>
          <w:sz w:val="22"/>
          <w:szCs w:val="22"/>
          <w:lang w:val="sv-SE"/>
        </w:rPr>
        <w:t>Hammerschlag</w:t>
      </w:r>
      <w:r>
        <w:fldChar w:fldCharType="end"/>
      </w:r>
      <w:r w:rsidRPr="00B825E2">
        <w:rPr>
          <w:rFonts w:ascii="Arial Narrow" w:hAnsi="Arial Narrow"/>
          <w:kern w:val="36"/>
          <w:sz w:val="22"/>
          <w:szCs w:val="22"/>
          <w:lang w:val="sv-SE"/>
        </w:rPr>
        <w:t xml:space="preserve"> R</w:t>
      </w:r>
      <w:r w:rsidRPr="00B825E2">
        <w:rPr>
          <w:rFonts w:ascii="Arial Narrow" w:hAnsi="Arial Narrow"/>
          <w:sz w:val="22"/>
          <w:szCs w:val="22"/>
          <w:lang w:val="sv-SE"/>
        </w:rPr>
        <w:t xml:space="preserve">. Paradoxes in Acupuncture Research: Strategies for Moving Forward. </w:t>
      </w:r>
      <w:r w:rsidRPr="00B825E2">
        <w:rPr>
          <w:rFonts w:ascii="Arial Narrow" w:hAnsi="Arial Narrow"/>
          <w:i/>
          <w:iCs/>
          <w:sz w:val="22"/>
          <w:szCs w:val="22"/>
        </w:rPr>
        <w:t>Evidence-Based Complementary and Alternative Medicine</w:t>
      </w:r>
      <w:r w:rsidRPr="00B825E2">
        <w:rPr>
          <w:rFonts w:ascii="Arial Narrow" w:hAnsi="Arial Narrow"/>
          <w:sz w:val="22"/>
          <w:szCs w:val="22"/>
        </w:rPr>
        <w:t>, vol. 2011, Article ID 180805, 11 pages, 2011. doi:10.1155/2011/180805</w:t>
      </w:r>
      <w:r w:rsidR="00EC69C5" w:rsidRPr="00B825E2">
        <w:rPr>
          <w:rFonts w:ascii="Arial Narrow" w:hAnsi="Arial Narrow" w:hint="eastAsia"/>
          <w:sz w:val="22"/>
          <w:szCs w:val="22"/>
        </w:rPr>
        <w:t xml:space="preserve"> </w:t>
      </w:r>
      <w:r w:rsidR="00EC69C5" w:rsidRPr="00B825E2">
        <w:rPr>
          <w:rFonts w:ascii="Arial Narrow" w:hAnsi="Arial Narrow"/>
          <w:sz w:val="22"/>
          <w:szCs w:val="22"/>
        </w:rPr>
        <w:t>(SCI, IF=4.774)</w:t>
      </w:r>
    </w:p>
    <w:p w14:paraId="57881572" w14:textId="6C7AF2EA" w:rsidR="00985C4F" w:rsidRPr="00B825E2" w:rsidRDefault="00985C4F" w:rsidP="00EC69C5">
      <w:pPr>
        <w:numPr>
          <w:ilvl w:val="0"/>
          <w:numId w:val="4"/>
        </w:numPr>
        <w:ind w:hanging="450"/>
        <w:rPr>
          <w:rFonts w:ascii="Arial Narrow" w:hAnsi="Arial Narrow" w:cs="Arial"/>
          <w:sz w:val="22"/>
          <w:szCs w:val="22"/>
        </w:rPr>
      </w:pPr>
      <w:r w:rsidRPr="00B825E2">
        <w:rPr>
          <w:rFonts w:ascii="Arial Narrow" w:hAnsi="Arial Narrow" w:cs="Courier New"/>
          <w:sz w:val="22"/>
          <w:szCs w:val="22"/>
        </w:rPr>
        <w:t xml:space="preserve">Yang YH, </w:t>
      </w:r>
      <w:proofErr w:type="spellStart"/>
      <w:r w:rsidRPr="00B825E2">
        <w:rPr>
          <w:rFonts w:ascii="Arial Narrow" w:hAnsi="Arial Narrow" w:cs="Courier New"/>
          <w:sz w:val="22"/>
          <w:szCs w:val="22"/>
        </w:rPr>
        <w:t>Rajaiah</w:t>
      </w:r>
      <w:proofErr w:type="spellEnd"/>
      <w:r w:rsidRPr="00B825E2">
        <w:rPr>
          <w:rFonts w:ascii="Arial Narrow" w:hAnsi="Arial Narrow" w:cs="Courier New"/>
          <w:sz w:val="22"/>
          <w:szCs w:val="22"/>
        </w:rPr>
        <w:t xml:space="preserve"> R, Lee D, Ma Z, Yu H, </w:t>
      </w:r>
      <w:r w:rsidRPr="00B825E2">
        <w:rPr>
          <w:rFonts w:ascii="Arial Narrow" w:eastAsia="OneGulliverA" w:hAnsi="Arial Narrow" w:cs="OneGulliverA"/>
          <w:sz w:val="22"/>
          <w:szCs w:val="22"/>
        </w:rPr>
        <w:t>Fong, HH</w:t>
      </w:r>
      <w:r w:rsidRPr="00B825E2">
        <w:rPr>
          <w:rFonts w:ascii="Arial Narrow" w:hAnsi="Arial Narrow" w:cs="Courier New"/>
          <w:sz w:val="22"/>
          <w:szCs w:val="22"/>
        </w:rPr>
        <w:t xml:space="preserve">, </w:t>
      </w:r>
      <w:r w:rsidRPr="00B825E2">
        <w:rPr>
          <w:rFonts w:ascii="Arial Narrow" w:hAnsi="Arial Narrow" w:cs="Arial"/>
          <w:b/>
          <w:sz w:val="22"/>
          <w:szCs w:val="22"/>
        </w:rPr>
        <w:t>Lao, L</w:t>
      </w:r>
      <w:r w:rsidRPr="00B825E2">
        <w:rPr>
          <w:rFonts w:ascii="Arial Narrow" w:hAnsi="Arial Narrow" w:cs="Courier New"/>
          <w:sz w:val="22"/>
          <w:szCs w:val="22"/>
        </w:rPr>
        <w:t xml:space="preserve">, </w:t>
      </w:r>
      <w:r w:rsidRPr="00B825E2">
        <w:rPr>
          <w:rFonts w:ascii="Arial Narrow" w:hAnsi="Arial Narrow"/>
          <w:bCs/>
          <w:sz w:val="22"/>
          <w:szCs w:val="22"/>
        </w:rPr>
        <w:t>Berman, BM,</w:t>
      </w:r>
      <w:r w:rsidRPr="00B825E2">
        <w:rPr>
          <w:rFonts w:ascii="Arial Narrow" w:hAnsi="Arial Narrow" w:cs="Courier New"/>
          <w:sz w:val="22"/>
          <w:szCs w:val="22"/>
        </w:rPr>
        <w:t xml:space="preserve"> </w:t>
      </w:r>
      <w:r w:rsidRPr="00B825E2">
        <w:rPr>
          <w:rFonts w:ascii="Arial Narrow" w:eastAsia="OneGulliverA" w:hAnsi="Arial Narrow" w:cs="OneGulliverA"/>
          <w:sz w:val="22"/>
          <w:szCs w:val="22"/>
        </w:rPr>
        <w:t>Moudgil, KD</w:t>
      </w:r>
      <w:r w:rsidRPr="00B825E2">
        <w:rPr>
          <w:rFonts w:ascii="Arial Narrow" w:hAnsi="Arial Narrow" w:cs="OneGulliverA"/>
          <w:sz w:val="22"/>
          <w:szCs w:val="22"/>
        </w:rPr>
        <w:t xml:space="preserve">. </w:t>
      </w:r>
      <w:r w:rsidRPr="00B825E2">
        <w:rPr>
          <w:rFonts w:ascii="Arial Narrow" w:hAnsi="Arial Narrow" w:cs="Courier New"/>
          <w:sz w:val="22"/>
          <w:szCs w:val="22"/>
        </w:rPr>
        <w:t>Suppression of ongoing experimental arthritis by a Chinese herbal formula (Huo-</w:t>
      </w:r>
      <w:proofErr w:type="spellStart"/>
      <w:r w:rsidRPr="00B825E2">
        <w:rPr>
          <w:rFonts w:ascii="Arial Narrow" w:hAnsi="Arial Narrow" w:cs="Courier New"/>
          <w:sz w:val="22"/>
          <w:szCs w:val="22"/>
        </w:rPr>
        <w:t>luo</w:t>
      </w:r>
      <w:proofErr w:type="spellEnd"/>
      <w:r w:rsidRPr="00B825E2">
        <w:rPr>
          <w:rFonts w:ascii="Arial Narrow" w:hAnsi="Arial Narrow" w:cs="Courier New"/>
          <w:sz w:val="22"/>
          <w:szCs w:val="22"/>
        </w:rPr>
        <w:t xml:space="preserve">-xiao-ling dan) involves changes in antigen-induced immunological and biochemical mediators of inflammation. </w:t>
      </w:r>
      <w:r w:rsidRPr="00B825E2">
        <w:rPr>
          <w:rFonts w:ascii="Arial Narrow" w:hAnsi="Arial Narrow" w:cs="Courier New"/>
          <w:i/>
          <w:sz w:val="22"/>
          <w:szCs w:val="22"/>
        </w:rPr>
        <w:t xml:space="preserve">Evidence-Based Complementary and Alternative Medicine. </w:t>
      </w:r>
      <w:r w:rsidRPr="00B825E2">
        <w:rPr>
          <w:rFonts w:ascii="Arial Narrow" w:hAnsi="Arial Narrow" w:cs="Arial"/>
          <w:sz w:val="22"/>
          <w:szCs w:val="22"/>
        </w:rPr>
        <w:t xml:space="preserve">2011;2011:642027.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2010 Oct 19. PMID: 20981317</w:t>
      </w:r>
      <w:r w:rsidR="00EC69C5" w:rsidRPr="00B825E2">
        <w:rPr>
          <w:rFonts w:ascii="Arial Narrow" w:hAnsi="Arial Narrow" w:cs="Arial" w:hint="eastAsia"/>
          <w:sz w:val="22"/>
          <w:szCs w:val="22"/>
        </w:rPr>
        <w:t xml:space="preserve"> </w:t>
      </w:r>
      <w:r w:rsidR="00EC69C5" w:rsidRPr="00B825E2">
        <w:rPr>
          <w:rFonts w:ascii="Arial Narrow" w:hAnsi="Arial Narrow"/>
          <w:sz w:val="22"/>
          <w:szCs w:val="22"/>
        </w:rPr>
        <w:t>(SCI, IF=4.774)</w:t>
      </w:r>
    </w:p>
    <w:p w14:paraId="1AAB9068" w14:textId="38DF38B8" w:rsidR="00985C4F" w:rsidRPr="00B825E2" w:rsidRDefault="00985C4F" w:rsidP="00985C4F">
      <w:pPr>
        <w:numPr>
          <w:ilvl w:val="0"/>
          <w:numId w:val="4"/>
        </w:numPr>
        <w:adjustRightInd w:val="0"/>
        <w:ind w:right="43" w:hanging="450"/>
        <w:rPr>
          <w:rFonts w:ascii="Arial Narrow" w:hAnsi="Arial Narrow" w:cs="Arial"/>
          <w:sz w:val="22"/>
          <w:szCs w:val="22"/>
        </w:rPr>
      </w:pPr>
      <w:r w:rsidRPr="00B825E2">
        <w:rPr>
          <w:rFonts w:ascii="Arial Narrow" w:hAnsi="Arial Narrow"/>
          <w:sz w:val="22"/>
          <w:szCs w:val="22"/>
        </w:rPr>
        <w:t xml:space="preserve">Hui KK, </w:t>
      </w:r>
      <w:proofErr w:type="spellStart"/>
      <w:r w:rsidRPr="00B825E2">
        <w:rPr>
          <w:rFonts w:ascii="Arial Narrow" w:hAnsi="Arial Narrow"/>
          <w:sz w:val="22"/>
          <w:szCs w:val="22"/>
        </w:rPr>
        <w:t>Sporko</w:t>
      </w:r>
      <w:proofErr w:type="spellEnd"/>
      <w:r w:rsidRPr="00B825E2">
        <w:rPr>
          <w:rFonts w:ascii="Arial Narrow" w:hAnsi="Arial Narrow"/>
          <w:sz w:val="22"/>
          <w:szCs w:val="22"/>
        </w:rPr>
        <w:t xml:space="preserve"> TN, Vangel MG, Li M, Fang J</w:t>
      </w:r>
      <w:r w:rsidRPr="00B825E2">
        <w:rPr>
          <w:rFonts w:ascii="Arial Narrow" w:hAnsi="Arial Narrow"/>
          <w:b/>
          <w:sz w:val="22"/>
          <w:szCs w:val="22"/>
        </w:rPr>
        <w:t xml:space="preserve">, Lao </w:t>
      </w:r>
      <w:proofErr w:type="spellStart"/>
      <w:r w:rsidRPr="00B825E2">
        <w:rPr>
          <w:rFonts w:ascii="Arial Narrow" w:hAnsi="Arial Narrow"/>
          <w:b/>
          <w:sz w:val="22"/>
          <w:szCs w:val="22"/>
        </w:rPr>
        <w:t>L</w:t>
      </w:r>
      <w:r w:rsidRPr="00B825E2">
        <w:rPr>
          <w:rFonts w:ascii="Arial Narrow" w:hAnsi="Arial Narrow"/>
          <w:sz w:val="22"/>
          <w:szCs w:val="22"/>
        </w:rPr>
        <w:t>.Perception</w:t>
      </w:r>
      <w:proofErr w:type="spellEnd"/>
      <w:r w:rsidRPr="00B825E2">
        <w:rPr>
          <w:rFonts w:ascii="Arial Narrow" w:hAnsi="Arial Narrow"/>
          <w:sz w:val="22"/>
          <w:szCs w:val="22"/>
        </w:rPr>
        <w:t xml:space="preserve"> of </w:t>
      </w:r>
      <w:proofErr w:type="spellStart"/>
      <w:r w:rsidRPr="00B825E2">
        <w:rPr>
          <w:rFonts w:ascii="Arial Narrow" w:hAnsi="Arial Narrow"/>
          <w:sz w:val="22"/>
          <w:szCs w:val="22"/>
        </w:rPr>
        <w:t>Deqi</w:t>
      </w:r>
      <w:proofErr w:type="spellEnd"/>
      <w:r w:rsidRPr="00B825E2">
        <w:rPr>
          <w:rFonts w:ascii="Arial Narrow" w:hAnsi="Arial Narrow"/>
          <w:sz w:val="22"/>
          <w:szCs w:val="22"/>
        </w:rPr>
        <w:t xml:space="preserve"> by Chinese and American acupuncturists: a pilot survey. </w:t>
      </w:r>
      <w:r w:rsidRPr="00B825E2">
        <w:rPr>
          <w:rFonts w:ascii="Arial Narrow" w:hAnsi="Arial Narrow"/>
          <w:i/>
          <w:sz w:val="22"/>
          <w:szCs w:val="22"/>
        </w:rPr>
        <w:t>Chinese Medicine</w:t>
      </w:r>
      <w:r w:rsidRPr="00B825E2">
        <w:rPr>
          <w:rFonts w:ascii="Arial Narrow" w:hAnsi="Arial Narrow"/>
          <w:sz w:val="22"/>
          <w:szCs w:val="22"/>
        </w:rPr>
        <w:t xml:space="preserve"> 2011</w:t>
      </w:r>
      <w:r w:rsidRPr="00B825E2">
        <w:rPr>
          <w:rFonts w:ascii="Arial Narrow" w:hAnsi="Arial Narrow" w:hint="eastAsia"/>
          <w:sz w:val="22"/>
          <w:szCs w:val="22"/>
        </w:rPr>
        <w:t xml:space="preserve"> </w:t>
      </w:r>
      <w:r w:rsidRPr="00B825E2">
        <w:rPr>
          <w:rFonts w:ascii="Arial Narrow" w:hAnsi="Arial Narrow" w:cs="Arial"/>
          <w:sz w:val="22"/>
          <w:szCs w:val="22"/>
        </w:rPr>
        <w:t xml:space="preserve">Jan 20;6(1):2. PMID: 21251312 </w:t>
      </w:r>
      <w:r w:rsidR="00EC69C5" w:rsidRPr="00B825E2">
        <w:rPr>
          <w:rFonts w:ascii="Arial Narrow" w:hAnsi="Arial Narrow"/>
          <w:sz w:val="22"/>
          <w:szCs w:val="22"/>
        </w:rPr>
        <w:t>(SCI, IF=1.</w:t>
      </w:r>
      <w:r w:rsidR="00EC69C5" w:rsidRPr="00B825E2">
        <w:rPr>
          <w:rFonts w:ascii="Arial Narrow" w:hAnsi="Arial Narrow" w:hint="eastAsia"/>
          <w:sz w:val="22"/>
          <w:szCs w:val="22"/>
        </w:rPr>
        <w:t>508</w:t>
      </w:r>
      <w:r w:rsidR="00EC69C5" w:rsidRPr="00B825E2">
        <w:rPr>
          <w:rFonts w:ascii="Arial Narrow" w:hAnsi="Arial Narrow"/>
          <w:sz w:val="22"/>
          <w:szCs w:val="22"/>
        </w:rPr>
        <w:t>)</w:t>
      </w:r>
    </w:p>
    <w:p w14:paraId="42CF9F07" w14:textId="77777777" w:rsidR="00985C4F" w:rsidRPr="00B825E2" w:rsidRDefault="00985C4F" w:rsidP="00985C4F">
      <w:pPr>
        <w:numPr>
          <w:ilvl w:val="0"/>
          <w:numId w:val="4"/>
        </w:numPr>
        <w:adjustRightInd w:val="0"/>
        <w:ind w:right="43" w:hanging="450"/>
        <w:rPr>
          <w:rFonts w:ascii="Arial Narrow" w:hAnsi="Arial Narrow" w:cs="Arial"/>
          <w:sz w:val="22"/>
          <w:szCs w:val="22"/>
          <w:u w:val="single"/>
        </w:rPr>
      </w:pPr>
      <w:r w:rsidRPr="00B825E2">
        <w:rPr>
          <w:rFonts w:ascii="Arial Narrow" w:hAnsi="Arial Narrow"/>
          <w:sz w:val="22"/>
          <w:szCs w:val="22"/>
        </w:rPr>
        <w:t xml:space="preserve">Wang JY, Xu L, Zhang RX, </w:t>
      </w:r>
      <w:r w:rsidRPr="00B825E2">
        <w:rPr>
          <w:rFonts w:ascii="Arial Narrow" w:hAnsi="Arial Narrow"/>
          <w:b/>
          <w:sz w:val="22"/>
          <w:szCs w:val="22"/>
        </w:rPr>
        <w:t>Lao L</w:t>
      </w:r>
      <w:r w:rsidRPr="00B825E2">
        <w:rPr>
          <w:rFonts w:ascii="Arial Narrow" w:hAnsi="Arial Narrow"/>
          <w:sz w:val="22"/>
          <w:szCs w:val="22"/>
        </w:rPr>
        <w:t xml:space="preserve">. </w:t>
      </w:r>
      <w:hyperlink r:id="rId33" w:history="1">
        <w:r w:rsidRPr="00B825E2">
          <w:rPr>
            <w:rFonts w:ascii="Arial Narrow" w:hAnsi="Arial Narrow"/>
            <w:sz w:val="22"/>
            <w:szCs w:val="22"/>
          </w:rPr>
          <w:t>Traditional Chinese Medicine for Cancer Pain.</w:t>
        </w:r>
      </w:hyperlink>
      <w:r w:rsidRPr="00B825E2">
        <w:rPr>
          <w:rFonts w:ascii="Arial Narrow" w:hAnsi="Arial Narrow"/>
          <w:sz w:val="22"/>
          <w:szCs w:val="22"/>
        </w:rPr>
        <w:t xml:space="preserve"> </w:t>
      </w:r>
      <w:r w:rsidRPr="00B825E2">
        <w:rPr>
          <w:rFonts w:ascii="Arial Narrow" w:hAnsi="Arial Narrow" w:cs="Arial"/>
          <w:i/>
          <w:sz w:val="22"/>
          <w:szCs w:val="22"/>
        </w:rPr>
        <w:t>Zhong Xi Yi Jie He Xue Bao</w:t>
      </w:r>
      <w:r w:rsidRPr="00B825E2">
        <w:rPr>
          <w:rFonts w:ascii="Arial Narrow" w:hAnsi="Arial Narrow" w:cs="Arial"/>
          <w:sz w:val="22"/>
          <w:szCs w:val="22"/>
        </w:rPr>
        <w:t xml:space="preserve">. 2011 Feb;9(2):129-134. [Chinese]. PMID: 21288445 </w:t>
      </w:r>
    </w:p>
    <w:p w14:paraId="3214A0B1" w14:textId="02454DD7" w:rsidR="00985C4F" w:rsidRPr="00B825E2" w:rsidRDefault="00985C4F" w:rsidP="00985C4F">
      <w:pPr>
        <w:numPr>
          <w:ilvl w:val="0"/>
          <w:numId w:val="4"/>
        </w:numPr>
        <w:adjustRightInd w:val="0"/>
        <w:ind w:right="43"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bCs/>
          <w:sz w:val="22"/>
          <w:szCs w:val="22"/>
        </w:rPr>
        <w:t>,</w:t>
      </w:r>
      <w:r w:rsidRPr="00B825E2">
        <w:rPr>
          <w:rFonts w:ascii="Arial Narrow" w:hAnsi="Arial Narrow" w:hint="eastAsia"/>
          <w:bCs/>
          <w:sz w:val="22"/>
          <w:szCs w:val="22"/>
        </w:rPr>
        <w:t xml:space="preserve"> </w:t>
      </w:r>
      <w:r w:rsidRPr="00B825E2">
        <w:rPr>
          <w:rFonts w:ascii="Arial Narrow" w:hAnsi="Arial Narrow"/>
          <w:bCs/>
          <w:sz w:val="22"/>
          <w:szCs w:val="22"/>
        </w:rPr>
        <w:t>Huang</w:t>
      </w:r>
      <w:r w:rsidRPr="00B825E2">
        <w:rPr>
          <w:rFonts w:ascii="Arial Narrow" w:hAnsi="Arial Narrow" w:hint="eastAsia"/>
          <w:bCs/>
          <w:sz w:val="22"/>
          <w:szCs w:val="22"/>
        </w:rPr>
        <w:t xml:space="preserve"> Y,</w:t>
      </w:r>
      <w:r w:rsidRPr="00B825E2">
        <w:rPr>
          <w:rFonts w:ascii="Arial Narrow" w:hAnsi="Arial Narrow"/>
          <w:bCs/>
          <w:sz w:val="22"/>
          <w:szCs w:val="22"/>
        </w:rPr>
        <w:t xml:space="preserve"> Feng C,  Berman BM,  Tan M. </w:t>
      </w:r>
      <w:r w:rsidRPr="00B825E2">
        <w:rPr>
          <w:rFonts w:ascii="Arial Narrow" w:hAnsi="Arial Narrow"/>
          <w:sz w:val="22"/>
          <w:szCs w:val="22"/>
        </w:rPr>
        <w:t xml:space="preserve">Evaluating Traditional Chinese Medicine Using Modern Clinical Trial Design and Statistical Methodology: Application to a Randomized Controlled Acupuncture Trial </w:t>
      </w:r>
      <w:r w:rsidRPr="00B825E2">
        <w:rPr>
          <w:rFonts w:ascii="Arial Narrow" w:hAnsi="Arial Narrow"/>
          <w:i/>
          <w:sz w:val="22"/>
          <w:szCs w:val="22"/>
        </w:rPr>
        <w:t xml:space="preserve">Statistics in Medicine. </w:t>
      </w:r>
      <w:r w:rsidRPr="00B825E2">
        <w:rPr>
          <w:rFonts w:ascii="Arial Narrow" w:hAnsi="Arial Narrow" w:cs="Arial"/>
          <w:sz w:val="22"/>
          <w:szCs w:val="22"/>
        </w:rPr>
        <w:t xml:space="preserve">2011 Feb 23. </w:t>
      </w:r>
      <w:proofErr w:type="spellStart"/>
      <w:r w:rsidRPr="00B825E2">
        <w:rPr>
          <w:rFonts w:ascii="Arial Narrow" w:hAnsi="Arial Narrow" w:cs="Arial"/>
          <w:sz w:val="22"/>
          <w:szCs w:val="22"/>
        </w:rPr>
        <w:t>doi</w:t>
      </w:r>
      <w:proofErr w:type="spellEnd"/>
      <w:r w:rsidRPr="00B825E2">
        <w:rPr>
          <w:rFonts w:ascii="Arial Narrow" w:hAnsi="Arial Narrow" w:cs="Arial"/>
          <w:sz w:val="22"/>
          <w:szCs w:val="22"/>
        </w:rPr>
        <w:t>: 10.1002/sim.4003.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ahead of print], PMID: </w:t>
      </w:r>
      <w:r w:rsidRPr="00B825E2">
        <w:rPr>
          <w:rFonts w:ascii="Arial Narrow" w:hAnsi="Arial Narrow"/>
          <w:sz w:val="22"/>
          <w:szCs w:val="22"/>
        </w:rPr>
        <w:t>21344469 (</w:t>
      </w:r>
      <w:r w:rsidR="00A539E5" w:rsidRPr="00B825E2">
        <w:rPr>
          <w:rFonts w:ascii="Arial Narrow" w:hAnsi="Arial Narrow"/>
          <w:sz w:val="22"/>
          <w:szCs w:val="22"/>
        </w:rPr>
        <w:t>SCI, IF</w:t>
      </w:r>
      <w:r w:rsidRPr="00B825E2">
        <w:rPr>
          <w:rFonts w:ascii="Arial Narrow" w:hAnsi="Arial Narrow"/>
          <w:sz w:val="22"/>
          <w:szCs w:val="22"/>
        </w:rPr>
        <w:t>=1.877)</w:t>
      </w:r>
    </w:p>
    <w:p w14:paraId="5C657546" w14:textId="77777777" w:rsidR="00985C4F" w:rsidRPr="00B825E2" w:rsidRDefault="00985C4F" w:rsidP="00985C4F">
      <w:pPr>
        <w:numPr>
          <w:ilvl w:val="0"/>
          <w:numId w:val="4"/>
        </w:numPr>
        <w:adjustRightInd w:val="0"/>
        <w:ind w:right="43" w:hanging="450"/>
        <w:rPr>
          <w:rFonts w:ascii="Arial Narrow" w:hAnsi="Arial Narrow"/>
          <w:sz w:val="22"/>
          <w:szCs w:val="22"/>
        </w:rPr>
      </w:pPr>
      <w:hyperlink r:id="rId34" w:history="1">
        <w:r w:rsidRPr="00DC2B5C">
          <w:rPr>
            <w:rStyle w:val="Hyperlink"/>
            <w:rFonts w:ascii="Arial Narrow" w:hAnsi="Arial Narrow" w:cs="Arial"/>
            <w:color w:val="auto"/>
            <w:sz w:val="22"/>
            <w:szCs w:val="22"/>
            <w:u w:val="none"/>
            <w:lang w:val="pt-BR"/>
          </w:rPr>
          <w:t>Shuai P</w:t>
        </w:r>
      </w:hyperlink>
      <w:r w:rsidRPr="00DC2B5C">
        <w:rPr>
          <w:rFonts w:ascii="Arial Narrow" w:hAnsi="Arial Narrow"/>
          <w:sz w:val="22"/>
          <w:szCs w:val="22"/>
          <w:lang w:val="pt-BR"/>
        </w:rPr>
        <w:t xml:space="preserve">, </w:t>
      </w:r>
      <w:hyperlink r:id="rId35" w:history="1">
        <w:r w:rsidRPr="00DC2B5C">
          <w:rPr>
            <w:rStyle w:val="Hyperlink"/>
            <w:rFonts w:ascii="Arial Narrow" w:hAnsi="Arial Narrow" w:cs="Arial"/>
            <w:color w:val="auto"/>
            <w:sz w:val="22"/>
            <w:szCs w:val="22"/>
            <w:u w:val="none"/>
            <w:lang w:val="pt-BR"/>
          </w:rPr>
          <w:t>Zhou XH</w:t>
        </w:r>
      </w:hyperlink>
      <w:r w:rsidRPr="00DC2B5C">
        <w:rPr>
          <w:rFonts w:ascii="Arial Narrow" w:hAnsi="Arial Narrow"/>
          <w:sz w:val="22"/>
          <w:szCs w:val="22"/>
          <w:lang w:val="pt-BR"/>
        </w:rPr>
        <w:t xml:space="preserve">, </w:t>
      </w:r>
      <w:hyperlink r:id="rId36" w:history="1">
        <w:r w:rsidRPr="00DC2B5C">
          <w:rPr>
            <w:rStyle w:val="Hyperlink"/>
            <w:rFonts w:ascii="Arial Narrow" w:hAnsi="Arial Narrow" w:cs="Arial"/>
            <w:b/>
            <w:color w:val="auto"/>
            <w:sz w:val="22"/>
            <w:szCs w:val="22"/>
            <w:u w:val="none"/>
            <w:lang w:val="pt-BR"/>
          </w:rPr>
          <w:t>Lao L</w:t>
        </w:r>
      </w:hyperlink>
      <w:r w:rsidRPr="00DC2B5C">
        <w:rPr>
          <w:rFonts w:ascii="Arial Narrow" w:hAnsi="Arial Narrow"/>
          <w:sz w:val="22"/>
          <w:szCs w:val="22"/>
          <w:lang w:val="pt-BR"/>
        </w:rPr>
        <w:t xml:space="preserve">, </w:t>
      </w:r>
      <w:hyperlink r:id="rId37" w:history="1">
        <w:r w:rsidRPr="00DC2B5C">
          <w:rPr>
            <w:rStyle w:val="Hyperlink"/>
            <w:rFonts w:ascii="Arial Narrow" w:hAnsi="Arial Narrow" w:cs="Arial"/>
            <w:color w:val="auto"/>
            <w:sz w:val="22"/>
            <w:szCs w:val="22"/>
            <w:u w:val="none"/>
            <w:lang w:val="pt-BR"/>
          </w:rPr>
          <w:t>Li X</w:t>
        </w:r>
      </w:hyperlink>
      <w:r w:rsidRPr="00DC2B5C">
        <w:rPr>
          <w:rFonts w:ascii="Arial Narrow" w:hAnsi="Arial Narrow"/>
          <w:sz w:val="22"/>
          <w:szCs w:val="22"/>
          <w:lang w:val="pt-BR"/>
        </w:rPr>
        <w:t>.</w:t>
      </w:r>
      <w:r w:rsidRPr="00DC2B5C">
        <w:rPr>
          <w:rFonts w:ascii="Arial Narrow" w:hAnsi="Arial Narrow"/>
          <w:bCs/>
          <w:sz w:val="22"/>
          <w:szCs w:val="22"/>
          <w:lang w:val="pt-BR"/>
        </w:rPr>
        <w:t xml:space="preserve"> </w:t>
      </w:r>
      <w:r w:rsidRPr="00B825E2">
        <w:rPr>
          <w:rFonts w:ascii="Arial Narrow" w:hAnsi="Arial Narrow"/>
          <w:bCs/>
          <w:sz w:val="22"/>
          <w:szCs w:val="22"/>
        </w:rPr>
        <w:t>Issues of design and statistical analysis in controlled clinical acupuncture trials: An analysis of English-language reports from Western journals.</w:t>
      </w:r>
      <w:r w:rsidRPr="00B825E2">
        <w:rPr>
          <w:rFonts w:ascii="Arial Narrow" w:hAnsi="Arial Narrow"/>
          <w:b/>
          <w:bCs/>
          <w:sz w:val="22"/>
          <w:szCs w:val="22"/>
        </w:rPr>
        <w:t xml:space="preserve"> </w:t>
      </w:r>
      <w:hyperlink r:id="rId38" w:tooltip="Statistics in medicine." w:history="1">
        <w:r w:rsidRPr="00B825E2">
          <w:rPr>
            <w:rStyle w:val="Hyperlink"/>
            <w:rFonts w:ascii="Arial Narrow" w:hAnsi="Arial Narrow" w:cs="Arial"/>
            <w:i/>
            <w:color w:val="auto"/>
            <w:sz w:val="22"/>
            <w:szCs w:val="22"/>
            <w:u w:val="none"/>
          </w:rPr>
          <w:t>Stat Med.</w:t>
        </w:r>
      </w:hyperlink>
      <w:r w:rsidRPr="00B825E2">
        <w:rPr>
          <w:rFonts w:ascii="Arial Narrow" w:hAnsi="Arial Narrow"/>
          <w:sz w:val="22"/>
          <w:szCs w:val="22"/>
        </w:rPr>
        <w:t xml:space="preserve"> 2011 Feb 22. </w:t>
      </w:r>
      <w:proofErr w:type="spellStart"/>
      <w:r w:rsidRPr="00B825E2">
        <w:rPr>
          <w:rFonts w:ascii="Arial Narrow" w:hAnsi="Arial Narrow"/>
          <w:sz w:val="22"/>
          <w:szCs w:val="22"/>
        </w:rPr>
        <w:t>doi</w:t>
      </w:r>
      <w:proofErr w:type="spellEnd"/>
      <w:r w:rsidRPr="00B825E2">
        <w:rPr>
          <w:rFonts w:ascii="Arial Narrow" w:hAnsi="Arial Narrow"/>
          <w:sz w:val="22"/>
          <w:szCs w:val="22"/>
        </w:rPr>
        <w:t>: 10.1002/sim.4034.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ahead of print]</w:t>
      </w:r>
    </w:p>
    <w:p w14:paraId="3B50E981" w14:textId="77777777" w:rsidR="00985C4F" w:rsidRPr="00B825E2" w:rsidRDefault="00985C4F" w:rsidP="00985C4F">
      <w:pPr>
        <w:numPr>
          <w:ilvl w:val="0"/>
          <w:numId w:val="4"/>
        </w:numPr>
        <w:adjustRightInd w:val="0"/>
        <w:ind w:right="43" w:hanging="450"/>
        <w:rPr>
          <w:rFonts w:ascii="Arial Narrow" w:hAnsi="Arial Narrow"/>
          <w:sz w:val="22"/>
          <w:szCs w:val="22"/>
        </w:rPr>
      </w:pPr>
      <w:r w:rsidRPr="00B825E2">
        <w:rPr>
          <w:rFonts w:ascii="Arial Narrow" w:hAnsi="Arial Narrow"/>
          <w:sz w:val="22"/>
          <w:szCs w:val="22"/>
        </w:rPr>
        <w:t xml:space="preserve">Bao T, Zhang R, </w:t>
      </w:r>
      <w:proofErr w:type="spellStart"/>
      <w:r w:rsidRPr="00B825E2">
        <w:rPr>
          <w:rFonts w:ascii="Arial Narrow" w:hAnsi="Arial Narrow"/>
          <w:sz w:val="22"/>
          <w:szCs w:val="22"/>
        </w:rPr>
        <w:t>Badros</w:t>
      </w:r>
      <w:proofErr w:type="spellEnd"/>
      <w:r w:rsidRPr="00B825E2">
        <w:rPr>
          <w:rFonts w:ascii="Arial Narrow" w:hAnsi="Arial Narrow"/>
          <w:sz w:val="22"/>
          <w:szCs w:val="22"/>
        </w:rPr>
        <w:t xml:space="preserve"> A,  </w:t>
      </w:r>
      <w:r w:rsidRPr="00B825E2">
        <w:rPr>
          <w:rFonts w:ascii="Arial Narrow" w:hAnsi="Arial Narrow"/>
          <w:b/>
          <w:sz w:val="22"/>
          <w:szCs w:val="22"/>
        </w:rPr>
        <w:t xml:space="preserve">Lao L. </w:t>
      </w:r>
      <w:r w:rsidRPr="00B825E2">
        <w:rPr>
          <w:rFonts w:ascii="Arial Narrow" w:hAnsi="Arial Narrow" w:cs="Arial"/>
          <w:sz w:val="22"/>
          <w:szCs w:val="22"/>
        </w:rPr>
        <w:t xml:space="preserve">Acupuncture Treatment for Bortezomib-Induced Peripheral Neuropathy: A Case Report," </w:t>
      </w:r>
      <w:r w:rsidRPr="00B825E2">
        <w:rPr>
          <w:rFonts w:ascii="Arial Narrow" w:hAnsi="Arial Narrow" w:cs="Arial"/>
          <w:i/>
          <w:sz w:val="22"/>
          <w:szCs w:val="22"/>
        </w:rPr>
        <w:t>Pain Research and Treatment</w:t>
      </w:r>
      <w:r w:rsidRPr="00B825E2">
        <w:rPr>
          <w:rFonts w:ascii="Arial Narrow" w:hAnsi="Arial Narrow" w:cs="Arial"/>
          <w:sz w:val="22"/>
          <w:szCs w:val="22"/>
        </w:rPr>
        <w:t>, Vol. 2011, Article ID 920807, 4 pages, 2011. doi:10.1155/2011/920807.</w:t>
      </w:r>
    </w:p>
    <w:p w14:paraId="2A1AC2FF" w14:textId="2DED2D3C" w:rsidR="00985C4F" w:rsidRPr="00B825E2" w:rsidRDefault="00985C4F" w:rsidP="00985C4F">
      <w:pPr>
        <w:numPr>
          <w:ilvl w:val="0"/>
          <w:numId w:val="4"/>
        </w:numPr>
        <w:adjustRightInd w:val="0"/>
        <w:ind w:right="43" w:hanging="450"/>
        <w:rPr>
          <w:rFonts w:ascii="Arial Narrow" w:hAnsi="Arial Narrow"/>
          <w:sz w:val="22"/>
          <w:szCs w:val="22"/>
        </w:rPr>
      </w:pPr>
      <w:r w:rsidRPr="00B825E2">
        <w:rPr>
          <w:rFonts w:ascii="Arial Narrow" w:hAnsi="Arial Narrow" w:cs="Arial"/>
          <w:sz w:val="22"/>
          <w:szCs w:val="22"/>
        </w:rPr>
        <w:t xml:space="preserve">Tjong YW, Ip SP, </w:t>
      </w:r>
      <w:r w:rsidRPr="00B825E2">
        <w:rPr>
          <w:rFonts w:ascii="Arial Narrow" w:hAnsi="Arial Narrow" w:cs="Arial"/>
          <w:b/>
          <w:sz w:val="22"/>
          <w:szCs w:val="22"/>
        </w:rPr>
        <w:t>Lao L</w:t>
      </w:r>
      <w:r w:rsidRPr="00B825E2">
        <w:rPr>
          <w:rFonts w:ascii="Arial Narrow" w:hAnsi="Arial Narrow" w:cs="Arial"/>
          <w:sz w:val="22"/>
          <w:szCs w:val="22"/>
        </w:rPr>
        <w:t xml:space="preserve">, Wu J, Fong HH, Sung JJ, Berman B, Che CT.  Role of neuronal nitric oxide synthase in colonic distension-induced hyperalgesia in distal colon of neonatal maternal separated male rats.  </w:t>
      </w:r>
      <w:proofErr w:type="spellStart"/>
      <w:r w:rsidRPr="00B825E2">
        <w:rPr>
          <w:rFonts w:ascii="Arial Narrow" w:hAnsi="Arial Narrow" w:cs="Arial"/>
          <w:i/>
          <w:sz w:val="22"/>
          <w:szCs w:val="22"/>
        </w:rPr>
        <w:t>Neurogastroenterol</w:t>
      </w:r>
      <w:proofErr w:type="spellEnd"/>
      <w:r w:rsidRPr="00B825E2">
        <w:rPr>
          <w:rFonts w:ascii="Arial Narrow" w:hAnsi="Arial Narrow" w:cs="Arial"/>
          <w:i/>
          <w:sz w:val="22"/>
          <w:szCs w:val="22"/>
        </w:rPr>
        <w:t xml:space="preserve"> Motil</w:t>
      </w:r>
      <w:r w:rsidRPr="00B825E2">
        <w:rPr>
          <w:rFonts w:ascii="Arial Narrow" w:hAnsi="Arial Narrow" w:cs="Arial"/>
          <w:sz w:val="22"/>
          <w:szCs w:val="22"/>
        </w:rPr>
        <w:t xml:space="preserve">. 2011 Mar 16. </w:t>
      </w:r>
      <w:proofErr w:type="spellStart"/>
      <w:r w:rsidRPr="00B825E2">
        <w:rPr>
          <w:rFonts w:ascii="Arial Narrow" w:hAnsi="Arial Narrow" w:cs="Arial"/>
          <w:sz w:val="22"/>
          <w:szCs w:val="22"/>
        </w:rPr>
        <w:t>doi</w:t>
      </w:r>
      <w:proofErr w:type="spellEnd"/>
      <w:r w:rsidRPr="00B825E2">
        <w:rPr>
          <w:rFonts w:ascii="Arial Narrow" w:hAnsi="Arial Narrow" w:cs="Arial"/>
          <w:sz w:val="22"/>
          <w:szCs w:val="22"/>
        </w:rPr>
        <w:t>: 10.1111/j.1365-2982.2011.01697.x.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ahead of print]  PMID: 21410601</w:t>
      </w:r>
      <w:r w:rsidR="00B67133" w:rsidRPr="00B825E2">
        <w:rPr>
          <w:rFonts w:ascii="Arial Narrow" w:hAnsi="Arial Narrow" w:cs="Arial" w:hint="eastAsia"/>
          <w:sz w:val="22"/>
          <w:szCs w:val="22"/>
        </w:rPr>
        <w:t xml:space="preserve"> </w:t>
      </w:r>
      <w:r w:rsidR="00B67133" w:rsidRPr="00B825E2">
        <w:rPr>
          <w:rFonts w:ascii="Arial Narrow" w:hAnsi="Arial Narrow"/>
          <w:sz w:val="22"/>
          <w:szCs w:val="22"/>
        </w:rPr>
        <w:t>(SCI, IF=</w:t>
      </w:r>
      <w:r w:rsidR="00B67133" w:rsidRPr="00B825E2">
        <w:rPr>
          <w:rFonts w:ascii="Arial Narrow" w:hAnsi="Arial Narrow" w:hint="eastAsia"/>
          <w:sz w:val="22"/>
          <w:szCs w:val="22"/>
        </w:rPr>
        <w:t>3</w:t>
      </w:r>
      <w:r w:rsidR="00B67133" w:rsidRPr="00B825E2">
        <w:rPr>
          <w:rFonts w:ascii="Arial Narrow" w:hAnsi="Arial Narrow"/>
          <w:sz w:val="22"/>
          <w:szCs w:val="22"/>
        </w:rPr>
        <w:t>.</w:t>
      </w:r>
      <w:r w:rsidR="00B67133" w:rsidRPr="00B825E2">
        <w:rPr>
          <w:rFonts w:ascii="Arial Narrow" w:hAnsi="Arial Narrow" w:hint="eastAsia"/>
          <w:sz w:val="22"/>
          <w:szCs w:val="22"/>
        </w:rPr>
        <w:t>671</w:t>
      </w:r>
      <w:r w:rsidR="00B67133" w:rsidRPr="00B825E2">
        <w:rPr>
          <w:rFonts w:ascii="Arial Narrow" w:hAnsi="Arial Narrow"/>
          <w:sz w:val="22"/>
          <w:szCs w:val="22"/>
        </w:rPr>
        <w:t>)</w:t>
      </w:r>
    </w:p>
    <w:p w14:paraId="5FB76EE7" w14:textId="4159F1B1" w:rsidR="00985C4F" w:rsidRPr="00B825E2" w:rsidRDefault="00985C4F" w:rsidP="00985C4F">
      <w:pPr>
        <w:numPr>
          <w:ilvl w:val="0"/>
          <w:numId w:val="4"/>
        </w:numPr>
        <w:adjustRightInd w:val="0"/>
        <w:ind w:right="43" w:hanging="450"/>
        <w:rPr>
          <w:rFonts w:ascii="Arial Narrow" w:hAnsi="Arial Narrow"/>
          <w:sz w:val="22"/>
          <w:szCs w:val="22"/>
        </w:rPr>
      </w:pPr>
      <w:r w:rsidRPr="00B825E2">
        <w:rPr>
          <w:rFonts w:ascii="Arial Narrow" w:hAnsi="Arial Narrow" w:cs="Arial"/>
          <w:sz w:val="22"/>
          <w:szCs w:val="22"/>
        </w:rPr>
        <w:t xml:space="preserve">Zhang Y, Li A, Xin J, </w:t>
      </w:r>
      <w:r w:rsidRPr="00B825E2">
        <w:rPr>
          <w:rFonts w:ascii="Arial Narrow" w:hAnsi="Arial Narrow" w:cs="Arial"/>
          <w:b/>
          <w:sz w:val="22"/>
          <w:szCs w:val="22"/>
        </w:rPr>
        <w:t>Lao L</w:t>
      </w:r>
      <w:r w:rsidRPr="00B825E2">
        <w:rPr>
          <w:rFonts w:ascii="Arial Narrow" w:hAnsi="Arial Narrow" w:cs="Arial"/>
          <w:sz w:val="22"/>
          <w:szCs w:val="22"/>
        </w:rPr>
        <w:t xml:space="preserve">, Ren K, Berman BM, Tan M, Zhang RX. Involvement of spinal serotonin receptors in electroacupuncture anti-hyperalgesia in an inflammatory pain rat model. </w:t>
      </w:r>
      <w:r w:rsidRPr="00B825E2">
        <w:rPr>
          <w:rFonts w:ascii="Arial Narrow" w:hAnsi="Arial Narrow" w:cs="Arial"/>
          <w:i/>
          <w:sz w:val="22"/>
          <w:szCs w:val="22"/>
        </w:rPr>
        <w:t xml:space="preserve">Neurochemical Research; </w:t>
      </w:r>
      <w:r w:rsidRPr="00B825E2">
        <w:rPr>
          <w:rFonts w:ascii="Arial Narrow" w:hAnsi="Arial Narrow" w:cs="Arial" w:hint="eastAsia"/>
          <w:i/>
          <w:sz w:val="22"/>
          <w:szCs w:val="22"/>
        </w:rPr>
        <w:t xml:space="preserve">2011 </w:t>
      </w:r>
      <w:r w:rsidRPr="00B825E2">
        <w:rPr>
          <w:rFonts w:ascii="Arial Narrow" w:hAnsi="Arial Narrow" w:cs="Arial"/>
          <w:i/>
          <w:sz w:val="22"/>
          <w:szCs w:val="22"/>
        </w:rPr>
        <w:t>DOI: 10.1007/s11064-011-0495-1</w:t>
      </w:r>
      <w:r w:rsidR="007B0955" w:rsidRPr="00B825E2">
        <w:rPr>
          <w:rFonts w:ascii="Arial Narrow" w:hAnsi="Arial Narrow"/>
          <w:sz w:val="22"/>
          <w:szCs w:val="22"/>
        </w:rPr>
        <w:t>(SCI, IF=</w:t>
      </w:r>
      <w:r w:rsidR="007B0955" w:rsidRPr="00B825E2">
        <w:rPr>
          <w:rFonts w:ascii="Arial Narrow" w:hAnsi="Arial Narrow" w:hint="eastAsia"/>
          <w:sz w:val="22"/>
          <w:szCs w:val="22"/>
        </w:rPr>
        <w:t>2</w:t>
      </w:r>
      <w:r w:rsidR="007B0955" w:rsidRPr="00B825E2">
        <w:rPr>
          <w:rFonts w:ascii="Arial Narrow" w:hAnsi="Arial Narrow"/>
          <w:sz w:val="22"/>
          <w:szCs w:val="22"/>
        </w:rPr>
        <w:t>.</w:t>
      </w:r>
      <w:r w:rsidR="007B0955" w:rsidRPr="00B825E2">
        <w:rPr>
          <w:rFonts w:ascii="Arial Narrow" w:hAnsi="Arial Narrow" w:hint="eastAsia"/>
          <w:sz w:val="22"/>
          <w:szCs w:val="22"/>
        </w:rPr>
        <w:t>581</w:t>
      </w:r>
      <w:r w:rsidR="007B0955" w:rsidRPr="00B825E2">
        <w:rPr>
          <w:rFonts w:ascii="Arial Narrow" w:hAnsi="Arial Narrow"/>
          <w:sz w:val="22"/>
          <w:szCs w:val="22"/>
        </w:rPr>
        <w:t>)</w:t>
      </w:r>
    </w:p>
    <w:p w14:paraId="1B266B96" w14:textId="30F667DA" w:rsidR="00985C4F" w:rsidRPr="00B825E2" w:rsidRDefault="00985C4F" w:rsidP="00985C4F">
      <w:pPr>
        <w:numPr>
          <w:ilvl w:val="0"/>
          <w:numId w:val="4"/>
        </w:numPr>
        <w:adjustRightInd w:val="0"/>
        <w:ind w:right="43" w:hanging="450"/>
        <w:rPr>
          <w:rFonts w:ascii="Arial Narrow" w:hAnsi="Arial Narrow"/>
          <w:sz w:val="22"/>
          <w:szCs w:val="22"/>
        </w:rPr>
      </w:pPr>
      <w:r w:rsidRPr="00B825E2">
        <w:rPr>
          <w:rFonts w:ascii="Arial Narrow" w:hAnsi="Arial Narrow" w:cs="Arial"/>
          <w:sz w:val="22"/>
          <w:szCs w:val="22"/>
        </w:rPr>
        <w:t xml:space="preserve">Tjong YW, Ip SP, </w:t>
      </w:r>
      <w:r w:rsidRPr="00B825E2">
        <w:rPr>
          <w:rFonts w:ascii="Arial Narrow" w:hAnsi="Arial Narrow" w:cs="Arial"/>
          <w:b/>
          <w:sz w:val="22"/>
          <w:szCs w:val="22"/>
        </w:rPr>
        <w:t>Lao L</w:t>
      </w:r>
      <w:r w:rsidRPr="00B825E2">
        <w:rPr>
          <w:rFonts w:ascii="Arial Narrow" w:hAnsi="Arial Narrow" w:cs="Arial"/>
          <w:sz w:val="22"/>
          <w:szCs w:val="22"/>
        </w:rPr>
        <w:t>,</w:t>
      </w:r>
      <w:r w:rsidRPr="00B825E2">
        <w:rPr>
          <w:rFonts w:ascii="GulliverRM" w:eastAsia="GulliverRM" w:cs="GulliverRM"/>
          <w:sz w:val="21"/>
          <w:szCs w:val="21"/>
        </w:rPr>
        <w:t xml:space="preserve"> </w:t>
      </w:r>
      <w:r w:rsidRPr="00B825E2">
        <w:rPr>
          <w:rFonts w:ascii="Arial Narrow" w:hAnsi="Arial Narrow" w:cs="Arial"/>
          <w:sz w:val="22"/>
          <w:szCs w:val="22"/>
        </w:rPr>
        <w:t xml:space="preserve">Fong HH, Sung JJ, Berman B, Che CT.  </w:t>
      </w:r>
      <w:r w:rsidRPr="00B825E2">
        <w:rPr>
          <w:rFonts w:ascii="Arial Narrow" w:eastAsia="GulliverRM" w:hAnsi="Arial Narrow" w:cs="GulliverRM"/>
          <w:sz w:val="22"/>
          <w:szCs w:val="22"/>
        </w:rPr>
        <w:t xml:space="preserve">Analgesic effect of </w:t>
      </w:r>
      <w:proofErr w:type="spellStart"/>
      <w:r w:rsidRPr="00B825E2">
        <w:rPr>
          <w:rFonts w:ascii="Arial Narrow" w:eastAsia="GulliverIT" w:hAnsi="Arial Narrow" w:cs="GulliverIT"/>
          <w:sz w:val="22"/>
          <w:szCs w:val="22"/>
        </w:rPr>
        <w:t>Coptis</w:t>
      </w:r>
      <w:proofErr w:type="spellEnd"/>
      <w:r w:rsidRPr="00B825E2">
        <w:rPr>
          <w:rFonts w:ascii="Arial Narrow" w:eastAsia="GulliverIT" w:hAnsi="Arial Narrow" w:cs="GulliverIT"/>
          <w:sz w:val="22"/>
          <w:szCs w:val="22"/>
        </w:rPr>
        <w:t xml:space="preserve"> chinensis </w:t>
      </w:r>
      <w:r w:rsidRPr="00B825E2">
        <w:rPr>
          <w:rFonts w:ascii="Arial Narrow" w:eastAsia="GulliverRM" w:hAnsi="Arial Narrow" w:cs="GulliverRM"/>
          <w:sz w:val="22"/>
          <w:szCs w:val="22"/>
        </w:rPr>
        <w:t>rhizomes (</w:t>
      </w:r>
      <w:proofErr w:type="spellStart"/>
      <w:r w:rsidRPr="00B825E2">
        <w:rPr>
          <w:rFonts w:ascii="Arial Narrow" w:eastAsia="GulliverRM" w:hAnsi="Arial Narrow" w:cs="GulliverRM"/>
          <w:sz w:val="22"/>
          <w:szCs w:val="22"/>
        </w:rPr>
        <w:t>Coptidis</w:t>
      </w:r>
      <w:proofErr w:type="spellEnd"/>
      <w:r w:rsidRPr="00B825E2">
        <w:rPr>
          <w:rFonts w:ascii="Arial Narrow" w:eastAsia="GulliverRM" w:hAnsi="Arial Narrow" w:cs="GulliverRM"/>
          <w:sz w:val="22"/>
          <w:szCs w:val="22"/>
        </w:rPr>
        <w:t xml:space="preserve"> </w:t>
      </w:r>
      <w:proofErr w:type="spellStart"/>
      <w:r w:rsidRPr="00B825E2">
        <w:rPr>
          <w:rFonts w:ascii="Arial Narrow" w:eastAsia="GulliverRM" w:hAnsi="Arial Narrow" w:cs="GulliverRM"/>
          <w:sz w:val="22"/>
          <w:szCs w:val="22"/>
        </w:rPr>
        <w:t>Rhizoma</w:t>
      </w:r>
      <w:proofErr w:type="spellEnd"/>
      <w:r w:rsidRPr="00B825E2">
        <w:rPr>
          <w:rFonts w:ascii="Arial Narrow" w:eastAsia="GulliverRM" w:hAnsi="Arial Narrow" w:cs="GulliverRM"/>
          <w:sz w:val="22"/>
          <w:szCs w:val="22"/>
        </w:rPr>
        <w:t>) extract on rat</w:t>
      </w:r>
      <w:r w:rsidRPr="00B825E2">
        <w:rPr>
          <w:rFonts w:ascii="Arial Narrow" w:eastAsia="GulliverRM" w:hAnsi="Arial Narrow" w:cs="GulliverRM" w:hint="eastAsia"/>
          <w:sz w:val="22"/>
          <w:szCs w:val="22"/>
        </w:rPr>
        <w:t xml:space="preserve"> </w:t>
      </w:r>
      <w:r w:rsidRPr="00B825E2">
        <w:rPr>
          <w:rFonts w:ascii="Arial Narrow" w:eastAsia="GulliverRM" w:hAnsi="Arial Narrow" w:cs="GulliverRM"/>
          <w:sz w:val="22"/>
          <w:szCs w:val="22"/>
        </w:rPr>
        <w:t>model of irritable bowel syndrome</w:t>
      </w:r>
      <w:r w:rsidRPr="00B825E2">
        <w:rPr>
          <w:rFonts w:ascii="Arial Narrow" w:eastAsia="GulliverRM" w:hAnsi="Arial Narrow" w:cs="GulliverRM" w:hint="eastAsia"/>
          <w:sz w:val="22"/>
          <w:szCs w:val="22"/>
        </w:rPr>
        <w:t xml:space="preserve">. </w:t>
      </w:r>
      <w:r w:rsidRPr="00B825E2">
        <w:rPr>
          <w:rFonts w:ascii="Arial Narrow" w:eastAsia="GulliverRM" w:hAnsi="Arial Narrow" w:cs="GulliverRM"/>
          <w:i/>
          <w:sz w:val="22"/>
          <w:szCs w:val="22"/>
        </w:rPr>
        <w:t>Journal of Ethnopharmacology</w:t>
      </w:r>
      <w:r w:rsidRPr="00B825E2">
        <w:rPr>
          <w:rFonts w:ascii="Arial Narrow" w:eastAsia="GulliverRM" w:hAnsi="Arial Narrow" w:cs="GulliverRM" w:hint="eastAsia"/>
          <w:sz w:val="22"/>
          <w:szCs w:val="22"/>
        </w:rPr>
        <w:t>; 2011 (135): 754-761</w:t>
      </w:r>
      <w:r w:rsidR="007B0955" w:rsidRPr="00B825E2">
        <w:rPr>
          <w:rFonts w:ascii="Arial Narrow" w:hAnsi="Arial Narrow"/>
          <w:sz w:val="22"/>
          <w:szCs w:val="22"/>
        </w:rPr>
        <w:t>(SCI, IF=</w:t>
      </w:r>
      <w:r w:rsidR="007B0955" w:rsidRPr="00B825E2">
        <w:rPr>
          <w:rFonts w:ascii="Arial Narrow" w:hAnsi="Arial Narrow" w:hint="eastAsia"/>
          <w:sz w:val="22"/>
          <w:szCs w:val="22"/>
        </w:rPr>
        <w:t>2</w:t>
      </w:r>
      <w:r w:rsidR="007B0955" w:rsidRPr="00B825E2">
        <w:rPr>
          <w:rFonts w:ascii="Arial Narrow" w:hAnsi="Arial Narrow"/>
          <w:sz w:val="22"/>
          <w:szCs w:val="22"/>
        </w:rPr>
        <w:t>.</w:t>
      </w:r>
      <w:r w:rsidR="007B0955" w:rsidRPr="00B825E2">
        <w:rPr>
          <w:rFonts w:ascii="Arial Narrow" w:hAnsi="Arial Narrow" w:hint="eastAsia"/>
          <w:sz w:val="22"/>
          <w:szCs w:val="22"/>
        </w:rPr>
        <w:t>981</w:t>
      </w:r>
      <w:r w:rsidR="007B0955" w:rsidRPr="00B825E2">
        <w:rPr>
          <w:rFonts w:ascii="Arial Narrow" w:hAnsi="Arial Narrow"/>
          <w:sz w:val="22"/>
          <w:szCs w:val="22"/>
        </w:rPr>
        <w:t>)</w:t>
      </w:r>
    </w:p>
    <w:p w14:paraId="2BFA20E7" w14:textId="522D644E" w:rsidR="00985C4F" w:rsidRPr="00B825E2" w:rsidRDefault="00985C4F" w:rsidP="00985C4F">
      <w:pPr>
        <w:numPr>
          <w:ilvl w:val="0"/>
          <w:numId w:val="4"/>
        </w:numPr>
        <w:ind w:hanging="450"/>
        <w:rPr>
          <w:rFonts w:ascii="Arial Narrow" w:hAnsi="Arial Narrow" w:cs="Arial"/>
          <w:sz w:val="22"/>
          <w:szCs w:val="22"/>
        </w:rPr>
      </w:pPr>
      <w:bookmarkStart w:id="53" w:name="OLE_LINK121"/>
      <w:r w:rsidRPr="00B825E2">
        <w:rPr>
          <w:rFonts w:ascii="Arial Narrow" w:hAnsi="Arial Narrow" w:cs="Arial"/>
          <w:sz w:val="22"/>
          <w:szCs w:val="22"/>
        </w:rPr>
        <w:t xml:space="preserve">Witt CM, </w:t>
      </w:r>
      <w:r w:rsidRPr="00B825E2">
        <w:rPr>
          <w:rFonts w:ascii="Arial Narrow" w:hAnsi="Arial Narrow" w:cs="Arial"/>
          <w:b/>
          <w:sz w:val="22"/>
          <w:szCs w:val="22"/>
        </w:rPr>
        <w:t>Lao L</w:t>
      </w:r>
      <w:r w:rsidRPr="00B825E2">
        <w:rPr>
          <w:rFonts w:ascii="Arial Narrow" w:hAnsi="Arial Narrow" w:cs="Arial"/>
          <w:sz w:val="22"/>
          <w:szCs w:val="22"/>
        </w:rPr>
        <w:t xml:space="preserve">, Macpherson H. Evidence on acupuncture safety needs to be based on large-scale prospective surveys, not single case reports. </w:t>
      </w:r>
      <w:r w:rsidRPr="00B825E2">
        <w:rPr>
          <w:rStyle w:val="Emphasis"/>
          <w:rFonts w:ascii="Arial Narrow" w:hAnsi="Arial Narrow" w:cs="Arial"/>
          <w:sz w:val="22"/>
          <w:szCs w:val="22"/>
        </w:rPr>
        <w:t>Pain</w:t>
      </w:r>
      <w:r w:rsidRPr="00B825E2">
        <w:rPr>
          <w:rFonts w:ascii="Arial Narrow" w:hAnsi="Arial Narrow" w:cs="Arial"/>
          <w:sz w:val="22"/>
          <w:szCs w:val="22"/>
        </w:rPr>
        <w:t>. 2011 May 5. [</w:t>
      </w:r>
      <w:proofErr w:type="spellStart"/>
      <w:r w:rsidRPr="00B825E2">
        <w:rPr>
          <w:rStyle w:val="spelle"/>
          <w:rFonts w:ascii="Arial Narrow" w:hAnsi="Arial Narrow" w:cs="Arial"/>
          <w:sz w:val="22"/>
          <w:szCs w:val="22"/>
        </w:rPr>
        <w:t>Epub</w:t>
      </w:r>
      <w:proofErr w:type="spellEnd"/>
      <w:r w:rsidRPr="00B825E2">
        <w:rPr>
          <w:rFonts w:ascii="Arial Narrow" w:hAnsi="Arial Narrow" w:cs="Arial"/>
          <w:sz w:val="22"/>
          <w:szCs w:val="22"/>
        </w:rPr>
        <w:t xml:space="preserve"> ahead of print] </w:t>
      </w:r>
      <w:r w:rsidR="007B0955" w:rsidRPr="00B825E2">
        <w:rPr>
          <w:rFonts w:ascii="Arial Narrow" w:hAnsi="Arial Narrow"/>
          <w:sz w:val="22"/>
          <w:szCs w:val="22"/>
        </w:rPr>
        <w:t xml:space="preserve">(SCI, </w:t>
      </w:r>
      <w:r w:rsidR="007B0955" w:rsidRPr="002F1F96">
        <w:rPr>
          <w:rFonts w:ascii="Arial Narrow" w:hAnsi="Arial Narrow"/>
          <w:color w:val="FF0000"/>
          <w:sz w:val="22"/>
          <w:szCs w:val="22"/>
        </w:rPr>
        <w:t>IF=</w:t>
      </w:r>
      <w:r w:rsidR="007B0955" w:rsidRPr="002F1F96">
        <w:rPr>
          <w:rFonts w:ascii="Arial Narrow" w:hAnsi="Arial Narrow" w:hint="eastAsia"/>
          <w:color w:val="FF0000"/>
          <w:sz w:val="22"/>
          <w:szCs w:val="22"/>
        </w:rPr>
        <w:t>5</w:t>
      </w:r>
      <w:r w:rsidR="007B0955" w:rsidRPr="002F1F96">
        <w:rPr>
          <w:rFonts w:ascii="Arial Narrow" w:hAnsi="Arial Narrow"/>
          <w:color w:val="FF0000"/>
          <w:sz w:val="22"/>
          <w:szCs w:val="22"/>
        </w:rPr>
        <w:t>.</w:t>
      </w:r>
      <w:r w:rsidR="007B0955" w:rsidRPr="002F1F96">
        <w:rPr>
          <w:rFonts w:ascii="Arial Narrow" w:hAnsi="Arial Narrow" w:hint="eastAsia"/>
          <w:color w:val="FF0000"/>
          <w:sz w:val="22"/>
          <w:szCs w:val="22"/>
        </w:rPr>
        <w:t>445</w:t>
      </w:r>
      <w:r w:rsidR="007B0955" w:rsidRPr="00B825E2">
        <w:rPr>
          <w:rFonts w:ascii="Arial Narrow" w:hAnsi="Arial Narrow"/>
          <w:sz w:val="22"/>
          <w:szCs w:val="22"/>
        </w:rPr>
        <w:t>)</w:t>
      </w:r>
    </w:p>
    <w:bookmarkEnd w:id="53"/>
    <w:p w14:paraId="35CCF55E" w14:textId="77777777" w:rsidR="00985C4F" w:rsidRPr="00B825E2" w:rsidRDefault="00985C4F" w:rsidP="00985C4F">
      <w:pPr>
        <w:numPr>
          <w:ilvl w:val="0"/>
          <w:numId w:val="4"/>
        </w:numPr>
        <w:shd w:val="clear" w:color="auto" w:fill="FFFFFF"/>
        <w:ind w:hanging="450"/>
        <w:rPr>
          <w:rFonts w:ascii="Arial Narrow" w:hAnsi="Arial Narrow" w:cs="Arial"/>
          <w:sz w:val="22"/>
          <w:szCs w:val="22"/>
        </w:rPr>
      </w:pPr>
      <w:r w:rsidRPr="00B825E2">
        <w:rPr>
          <w:rFonts w:ascii="Arial Narrow" w:hAnsi="Arial Narrow" w:cs="Arial"/>
          <w:sz w:val="22"/>
          <w:szCs w:val="22"/>
        </w:rPr>
        <w:t xml:space="preserve">Manheimer E, Stafford K, Liu J, Tierney J, </w:t>
      </w:r>
      <w:r w:rsidRPr="00B825E2">
        <w:rPr>
          <w:rFonts w:ascii="Arial Narrow" w:hAnsi="Arial Narrow" w:cs="Arial"/>
          <w:b/>
          <w:sz w:val="22"/>
          <w:szCs w:val="22"/>
        </w:rPr>
        <w:t>Lao L</w:t>
      </w:r>
      <w:r w:rsidRPr="00B825E2">
        <w:rPr>
          <w:rFonts w:ascii="Arial Narrow" w:hAnsi="Arial Narrow" w:cs="Arial"/>
          <w:sz w:val="22"/>
          <w:szCs w:val="22"/>
        </w:rPr>
        <w:t xml:space="preserve">, Berman B, Bouter L.  Effects of adjuvant acupuncture on pregnancy rates among women undergoing in vitro fertilization:  systematic review and meta-analysis.  </w:t>
      </w:r>
      <w:r w:rsidRPr="00B825E2">
        <w:rPr>
          <w:rFonts w:ascii="Arial Narrow" w:hAnsi="Arial Narrow" w:cs="Arial"/>
          <w:i/>
          <w:sz w:val="22"/>
          <w:szCs w:val="22"/>
        </w:rPr>
        <w:t>CRD Register 2011</w:t>
      </w:r>
      <w:r w:rsidRPr="00B825E2">
        <w:rPr>
          <w:rFonts w:ascii="Arial Narrow" w:hAnsi="Arial Narrow" w:cs="Arial"/>
          <w:sz w:val="22"/>
          <w:szCs w:val="22"/>
        </w:rPr>
        <w:t>:  CRD42011001309.</w:t>
      </w:r>
    </w:p>
    <w:p w14:paraId="12EDDA83" w14:textId="54B48C05" w:rsidR="00985C4F" w:rsidRPr="00B825E2" w:rsidRDefault="00985C4F" w:rsidP="00985C4F">
      <w:pPr>
        <w:numPr>
          <w:ilvl w:val="0"/>
          <w:numId w:val="4"/>
        </w:numPr>
        <w:ind w:hanging="450"/>
        <w:rPr>
          <w:rFonts w:ascii="Arial Narrow" w:hAnsi="Arial Narrow" w:cs="Arial"/>
          <w:sz w:val="22"/>
          <w:szCs w:val="22"/>
        </w:rPr>
      </w:pPr>
      <w:r w:rsidRPr="00B825E2">
        <w:rPr>
          <w:rFonts w:ascii="Arial Narrow" w:hAnsi="Arial Narrow" w:cs="Arial"/>
          <w:sz w:val="22"/>
          <w:szCs w:val="22"/>
        </w:rPr>
        <w:t xml:space="preserve">Li A, Zhang Y, </w:t>
      </w:r>
      <w:r w:rsidRPr="00B825E2">
        <w:rPr>
          <w:rFonts w:ascii="Arial Narrow" w:hAnsi="Arial Narrow" w:cs="Arial"/>
          <w:b/>
          <w:bCs/>
          <w:sz w:val="22"/>
          <w:szCs w:val="22"/>
        </w:rPr>
        <w:t>Lao</w:t>
      </w:r>
      <w:r w:rsidRPr="00B825E2">
        <w:rPr>
          <w:rFonts w:ascii="Arial Narrow" w:hAnsi="Arial Narrow" w:cs="Arial"/>
          <w:sz w:val="22"/>
          <w:szCs w:val="22"/>
        </w:rPr>
        <w:t xml:space="preserve"> L, Xin J, Ren K, Berman BM, Zhang RX. </w:t>
      </w:r>
      <w:hyperlink r:id="rId39" w:history="1">
        <w:r w:rsidRPr="00B825E2">
          <w:rPr>
            <w:rFonts w:ascii="Arial Narrow" w:hAnsi="Arial Narrow" w:cs="Arial"/>
            <w:sz w:val="22"/>
            <w:szCs w:val="22"/>
          </w:rPr>
          <w:t>Serotonin Receptor 2A/C Is Involved in Electroacupuncture Inhibition of Pain in an Osteoarthritis Rat Model.</w:t>
        </w:r>
      </w:hyperlink>
      <w:r w:rsidRPr="00B825E2">
        <w:rPr>
          <w:rFonts w:ascii="Arial Narrow" w:hAnsi="Arial Narrow" w:cs="Arial"/>
          <w:sz w:val="22"/>
          <w:szCs w:val="22"/>
        </w:rPr>
        <w:t xml:space="preserve"> </w:t>
      </w:r>
      <w:proofErr w:type="spellStart"/>
      <w:r w:rsidRPr="00B825E2">
        <w:rPr>
          <w:rFonts w:ascii="Arial Narrow" w:hAnsi="Arial Narrow"/>
          <w:i/>
          <w:sz w:val="22"/>
          <w:szCs w:val="22"/>
        </w:rPr>
        <w:t>eCAM</w:t>
      </w:r>
      <w:proofErr w:type="spellEnd"/>
      <w:r w:rsidRPr="00B825E2">
        <w:rPr>
          <w:rFonts w:ascii="Arial Narrow" w:hAnsi="Arial Narrow" w:cs="Arial"/>
          <w:sz w:val="22"/>
          <w:szCs w:val="22"/>
        </w:rPr>
        <w:t xml:space="preserve">. </w:t>
      </w:r>
      <w:r w:rsidRPr="00B825E2">
        <w:rPr>
          <w:rFonts w:ascii="Arial Narrow" w:hAnsi="Arial Narrow" w:cs="Arial"/>
          <w:bCs/>
          <w:sz w:val="22"/>
          <w:szCs w:val="22"/>
        </w:rPr>
        <w:t>2011</w:t>
      </w:r>
      <w:r w:rsidRPr="00B825E2">
        <w:rPr>
          <w:rFonts w:ascii="Arial Narrow" w:hAnsi="Arial Narrow" w:cs="Arial"/>
          <w:sz w:val="22"/>
          <w:szCs w:val="22"/>
        </w:rPr>
        <w:t xml:space="preserve">:619650.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w:t>
      </w:r>
      <w:r w:rsidRPr="00B825E2">
        <w:rPr>
          <w:rFonts w:ascii="Arial Narrow" w:hAnsi="Arial Narrow" w:cs="Arial"/>
          <w:bCs/>
          <w:sz w:val="22"/>
          <w:szCs w:val="22"/>
        </w:rPr>
        <w:t>2011</w:t>
      </w:r>
      <w:r w:rsidRPr="00B825E2">
        <w:rPr>
          <w:rFonts w:ascii="Arial Narrow" w:hAnsi="Arial Narrow" w:cs="Arial"/>
          <w:sz w:val="22"/>
          <w:szCs w:val="22"/>
        </w:rPr>
        <w:t xml:space="preserve"> Jan 9.</w:t>
      </w:r>
      <w:r w:rsidR="007B0955" w:rsidRPr="00B825E2">
        <w:rPr>
          <w:rFonts w:ascii="Arial Narrow" w:hAnsi="Arial Narrow"/>
          <w:sz w:val="22"/>
          <w:szCs w:val="22"/>
        </w:rPr>
        <w:t xml:space="preserve"> (SCI, IF=4.774)</w:t>
      </w:r>
    </w:p>
    <w:p w14:paraId="49E49261" w14:textId="79ACC60C" w:rsidR="00985C4F" w:rsidRPr="00B825E2" w:rsidRDefault="00985C4F" w:rsidP="00985C4F">
      <w:pPr>
        <w:numPr>
          <w:ilvl w:val="0"/>
          <w:numId w:val="4"/>
        </w:numPr>
        <w:shd w:val="clear" w:color="auto" w:fill="FFFFFF"/>
        <w:ind w:hanging="450"/>
        <w:rPr>
          <w:rFonts w:ascii="Arial Narrow" w:hAnsi="Arial Narrow" w:cs="Arial"/>
          <w:sz w:val="22"/>
          <w:szCs w:val="22"/>
        </w:rPr>
      </w:pPr>
      <w:r w:rsidRPr="00B825E2">
        <w:rPr>
          <w:rFonts w:ascii="Arial Narrow" w:hAnsi="Arial Narrow" w:cs="Arial"/>
          <w:sz w:val="22"/>
          <w:szCs w:val="22"/>
        </w:rPr>
        <w:t xml:space="preserve">Zhang Y, Li A, </w:t>
      </w:r>
      <w:r w:rsidRPr="00B825E2">
        <w:rPr>
          <w:rFonts w:ascii="Arial Narrow" w:hAnsi="Arial Narrow" w:cs="Arial"/>
          <w:b/>
          <w:sz w:val="22"/>
          <w:szCs w:val="22"/>
        </w:rPr>
        <w:t>Lao L</w:t>
      </w:r>
      <w:r w:rsidRPr="00B825E2">
        <w:rPr>
          <w:rFonts w:ascii="Arial Narrow" w:hAnsi="Arial Narrow" w:cs="Arial"/>
          <w:sz w:val="22"/>
          <w:szCs w:val="22"/>
        </w:rPr>
        <w:t xml:space="preserve">, Xin J, Ren K, Berman BM, Zhang RX.  </w:t>
      </w:r>
      <w:r w:rsidRPr="00B825E2">
        <w:rPr>
          <w:rFonts w:ascii="Arial Narrow" w:hAnsi="Arial Narrow" w:cs="Arial"/>
          <w:bCs/>
          <w:sz w:val="22"/>
          <w:szCs w:val="22"/>
        </w:rPr>
        <w:t>Rostral</w:t>
      </w:r>
      <w:r w:rsidRPr="00B825E2">
        <w:rPr>
          <w:rFonts w:ascii="Arial Narrow" w:hAnsi="Arial Narrow" w:cs="Arial"/>
          <w:sz w:val="22"/>
          <w:szCs w:val="22"/>
        </w:rPr>
        <w:t xml:space="preserve"> </w:t>
      </w:r>
      <w:r w:rsidRPr="00B825E2">
        <w:rPr>
          <w:rFonts w:ascii="Arial Narrow" w:hAnsi="Arial Narrow" w:cs="Arial"/>
          <w:bCs/>
          <w:sz w:val="22"/>
          <w:szCs w:val="22"/>
        </w:rPr>
        <w:t>ventromedial</w:t>
      </w:r>
      <w:r w:rsidRPr="00B825E2">
        <w:rPr>
          <w:rFonts w:ascii="Arial Narrow" w:hAnsi="Arial Narrow" w:cs="Arial"/>
          <w:sz w:val="22"/>
          <w:szCs w:val="22"/>
        </w:rPr>
        <w:t xml:space="preserve"> </w:t>
      </w:r>
      <w:r w:rsidRPr="00B825E2">
        <w:rPr>
          <w:rFonts w:ascii="Arial Narrow" w:hAnsi="Arial Narrow" w:cs="Arial"/>
          <w:bCs/>
          <w:sz w:val="22"/>
          <w:szCs w:val="22"/>
        </w:rPr>
        <w:t>medulla</w:t>
      </w:r>
      <w:r w:rsidRPr="00B825E2">
        <w:rPr>
          <w:rFonts w:ascii="Arial Narrow" w:hAnsi="Arial Narrow" w:cs="Arial"/>
          <w:sz w:val="22"/>
          <w:szCs w:val="22"/>
        </w:rPr>
        <w:t xml:space="preserve"> μ, but not κ, opioid receptors are involved in electroacupuncture anti-hyperalgesia in an inflammatory pain rat model. </w:t>
      </w:r>
      <w:r w:rsidRPr="00B825E2">
        <w:rPr>
          <w:rFonts w:ascii="Arial Narrow" w:hAnsi="Arial Narrow" w:cs="Arial"/>
          <w:i/>
          <w:sz w:val="22"/>
          <w:szCs w:val="22"/>
        </w:rPr>
        <w:t>Brain Res</w:t>
      </w:r>
      <w:r w:rsidRPr="00B825E2">
        <w:rPr>
          <w:rFonts w:ascii="Arial Narrow" w:hAnsi="Arial Narrow" w:cs="Arial"/>
          <w:sz w:val="22"/>
          <w:szCs w:val="22"/>
        </w:rPr>
        <w:t xml:space="preserve">. 2011 Jun 13;1395:38-45.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2011 Apr 28.  PMID: 21565329 [PubMed - in process] </w:t>
      </w:r>
      <w:r w:rsidR="007B0955" w:rsidRPr="00B825E2">
        <w:rPr>
          <w:rFonts w:ascii="Arial Narrow" w:hAnsi="Arial Narrow"/>
          <w:sz w:val="22"/>
          <w:szCs w:val="22"/>
        </w:rPr>
        <w:t>(SCI, IF=</w:t>
      </w:r>
      <w:r w:rsidR="007B0955" w:rsidRPr="00B825E2">
        <w:rPr>
          <w:rFonts w:ascii="Arial Narrow" w:hAnsi="Arial Narrow" w:hint="eastAsia"/>
          <w:sz w:val="22"/>
          <w:szCs w:val="22"/>
        </w:rPr>
        <w:t>2</w:t>
      </w:r>
      <w:r w:rsidR="007B0955" w:rsidRPr="00B825E2">
        <w:rPr>
          <w:rFonts w:ascii="Arial Narrow" w:hAnsi="Arial Narrow"/>
          <w:sz w:val="22"/>
          <w:szCs w:val="22"/>
        </w:rPr>
        <w:t>.</w:t>
      </w:r>
      <w:r w:rsidR="007B0955" w:rsidRPr="00B825E2">
        <w:rPr>
          <w:rFonts w:ascii="Arial Narrow" w:hAnsi="Arial Narrow" w:hint="eastAsia"/>
          <w:sz w:val="22"/>
          <w:szCs w:val="22"/>
        </w:rPr>
        <w:t>623</w:t>
      </w:r>
      <w:r w:rsidR="007B0955" w:rsidRPr="00B825E2">
        <w:rPr>
          <w:rFonts w:ascii="Arial Narrow" w:hAnsi="Arial Narrow"/>
          <w:sz w:val="22"/>
          <w:szCs w:val="22"/>
        </w:rPr>
        <w:t>)</w:t>
      </w:r>
    </w:p>
    <w:p w14:paraId="60D07551" w14:textId="5A2B6360" w:rsidR="00985C4F" w:rsidRPr="00B825E2" w:rsidRDefault="00985C4F" w:rsidP="00985C4F">
      <w:pPr>
        <w:numPr>
          <w:ilvl w:val="0"/>
          <w:numId w:val="4"/>
        </w:numPr>
        <w:ind w:hanging="450"/>
        <w:rPr>
          <w:rFonts w:ascii="Arial Narrow" w:hAnsi="Arial Narrow" w:cs="Arial"/>
          <w:sz w:val="22"/>
          <w:szCs w:val="22"/>
        </w:rPr>
      </w:pPr>
      <w:r w:rsidRPr="00B825E2">
        <w:rPr>
          <w:rFonts w:ascii="Arial Narrow" w:hAnsi="Arial Narrow" w:cs="Arial"/>
          <w:sz w:val="22"/>
          <w:szCs w:val="22"/>
        </w:rPr>
        <w:t xml:space="preserve">Zhang Y, Meng X, Li A, Xin J, Berman BM, </w:t>
      </w:r>
      <w:r w:rsidRPr="00B825E2">
        <w:rPr>
          <w:rFonts w:ascii="Arial Narrow" w:hAnsi="Arial Narrow" w:cs="Arial"/>
          <w:b/>
          <w:sz w:val="22"/>
          <w:szCs w:val="22"/>
        </w:rPr>
        <w:t>Lao L</w:t>
      </w:r>
      <w:r w:rsidRPr="00B825E2">
        <w:rPr>
          <w:rFonts w:ascii="Arial Narrow" w:hAnsi="Arial Narrow" w:cs="Arial"/>
          <w:sz w:val="22"/>
          <w:szCs w:val="22"/>
        </w:rPr>
        <w:t xml:space="preserve">, Tan M, Ren K, Zhang RX.  Acupuncture alleviates the affective </w:t>
      </w:r>
      <w:proofErr w:type="spellStart"/>
      <w:r w:rsidRPr="00B825E2">
        <w:rPr>
          <w:rFonts w:ascii="Arial Narrow" w:hAnsi="Arial Narrow" w:cs="Arial"/>
          <w:sz w:val="22"/>
          <w:szCs w:val="22"/>
        </w:rPr>
        <w:t>dimenstion</w:t>
      </w:r>
      <w:proofErr w:type="spellEnd"/>
      <w:r w:rsidRPr="00B825E2">
        <w:rPr>
          <w:rFonts w:ascii="Arial Narrow" w:hAnsi="Arial Narrow" w:cs="Arial"/>
          <w:sz w:val="22"/>
          <w:szCs w:val="22"/>
        </w:rPr>
        <w:t xml:space="preserve"> of pain in a rat model of inflammatory hyperalgesia.  </w:t>
      </w:r>
      <w:proofErr w:type="spellStart"/>
      <w:r w:rsidRPr="00B825E2">
        <w:rPr>
          <w:rFonts w:ascii="Arial Narrow" w:hAnsi="Arial Narrow" w:cs="Arial"/>
          <w:i/>
          <w:sz w:val="22"/>
          <w:szCs w:val="22"/>
        </w:rPr>
        <w:t>Neurochem</w:t>
      </w:r>
      <w:proofErr w:type="spellEnd"/>
      <w:r w:rsidRPr="00B825E2">
        <w:rPr>
          <w:rFonts w:ascii="Arial Narrow" w:hAnsi="Arial Narrow" w:cs="Arial"/>
          <w:i/>
          <w:sz w:val="22"/>
          <w:szCs w:val="22"/>
        </w:rPr>
        <w:t xml:space="preserve"> Res</w:t>
      </w:r>
      <w:r w:rsidRPr="00B825E2">
        <w:rPr>
          <w:rFonts w:ascii="Arial Narrow" w:hAnsi="Arial Narrow" w:cs="Arial"/>
          <w:sz w:val="22"/>
          <w:szCs w:val="22"/>
        </w:rPr>
        <w:t>.  2011 Jun 22.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ahead of print]  PMID:  21695393 (</w:t>
      </w:r>
      <w:r w:rsidR="00A539E5" w:rsidRPr="00B825E2">
        <w:rPr>
          <w:rFonts w:ascii="Arial Narrow" w:hAnsi="Arial Narrow" w:cs="Arial"/>
          <w:sz w:val="22"/>
          <w:szCs w:val="22"/>
        </w:rPr>
        <w:t>SCI, IF</w:t>
      </w:r>
      <w:r w:rsidRPr="00B825E2">
        <w:rPr>
          <w:rFonts w:ascii="Arial Narrow" w:hAnsi="Arial Narrow" w:cs="Arial"/>
          <w:sz w:val="22"/>
          <w:szCs w:val="22"/>
        </w:rPr>
        <w:t>=2.24)</w:t>
      </w:r>
    </w:p>
    <w:p w14:paraId="38319BB6" w14:textId="22844AF2" w:rsidR="00985C4F" w:rsidRPr="00B825E2" w:rsidRDefault="00985C4F" w:rsidP="00985C4F">
      <w:pPr>
        <w:numPr>
          <w:ilvl w:val="0"/>
          <w:numId w:val="4"/>
        </w:numPr>
        <w:ind w:hanging="450"/>
        <w:rPr>
          <w:rFonts w:ascii="Arial Narrow" w:hAnsi="Arial Narrow" w:cs="Arial"/>
          <w:sz w:val="22"/>
          <w:szCs w:val="22"/>
        </w:rPr>
      </w:pPr>
      <w:r w:rsidRPr="00DC2B5C">
        <w:rPr>
          <w:rFonts w:ascii="Arial Narrow" w:hAnsi="Arial Narrow" w:cs="Arial"/>
          <w:sz w:val="22"/>
          <w:szCs w:val="22"/>
          <w:lang w:val="pt-BR"/>
        </w:rPr>
        <w:t xml:space="preserve">Meng X, Xu S, </w:t>
      </w:r>
      <w:r w:rsidRPr="00DC2B5C">
        <w:rPr>
          <w:rFonts w:ascii="Arial Narrow" w:hAnsi="Arial Narrow" w:cs="Arial"/>
          <w:b/>
          <w:sz w:val="22"/>
          <w:szCs w:val="22"/>
          <w:lang w:val="pt-BR"/>
        </w:rPr>
        <w:t>Lao L</w:t>
      </w:r>
      <w:r w:rsidRPr="00DC2B5C">
        <w:rPr>
          <w:rFonts w:ascii="Arial Narrow" w:hAnsi="Arial Narrow" w:cs="Arial"/>
          <w:sz w:val="22"/>
          <w:szCs w:val="22"/>
          <w:lang w:val="pt-BR"/>
        </w:rPr>
        <w:t xml:space="preserve">.  </w:t>
      </w:r>
      <w:r w:rsidRPr="00B825E2">
        <w:rPr>
          <w:rFonts w:ascii="Arial Narrow" w:hAnsi="Arial Narrow" w:cs="Arial"/>
          <w:sz w:val="22"/>
          <w:szCs w:val="22"/>
        </w:rPr>
        <w:t xml:space="preserve">Clinical acupuncture research in the west.  </w:t>
      </w:r>
      <w:r w:rsidRPr="00B825E2">
        <w:rPr>
          <w:rFonts w:ascii="Arial Narrow" w:hAnsi="Arial Narrow" w:cs="Arial"/>
          <w:i/>
          <w:sz w:val="22"/>
          <w:szCs w:val="22"/>
        </w:rPr>
        <w:t>Front Med</w:t>
      </w:r>
      <w:r w:rsidRPr="00B825E2">
        <w:rPr>
          <w:rFonts w:ascii="Arial Narrow" w:hAnsi="Arial Narrow" w:cs="Arial"/>
          <w:sz w:val="22"/>
          <w:szCs w:val="22"/>
        </w:rPr>
        <w:t xml:space="preserve">.  2011 June; 5(2):  134-40.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2011 June 22.  PMID:  21695617 </w:t>
      </w:r>
    </w:p>
    <w:p w14:paraId="622F758C" w14:textId="2F78EC86" w:rsidR="00985C4F" w:rsidRPr="00B825E2" w:rsidRDefault="00985C4F" w:rsidP="00985C4F">
      <w:pPr>
        <w:numPr>
          <w:ilvl w:val="0"/>
          <w:numId w:val="4"/>
        </w:numPr>
        <w:ind w:hanging="450"/>
        <w:rPr>
          <w:rFonts w:ascii="Arial Narrow" w:hAnsi="Arial Narrow" w:cs="Arial"/>
          <w:sz w:val="22"/>
          <w:szCs w:val="22"/>
        </w:rPr>
      </w:pPr>
      <w:r w:rsidRPr="00B825E2">
        <w:rPr>
          <w:rFonts w:ascii="Arial Narrow" w:hAnsi="Arial Narrow" w:cs="Arial"/>
          <w:sz w:val="22"/>
          <w:szCs w:val="22"/>
        </w:rPr>
        <w:t xml:space="preserve">Zhang Y, Meng X, Li A, Xin J, Berman BM, </w:t>
      </w:r>
      <w:r w:rsidRPr="00B825E2">
        <w:rPr>
          <w:rFonts w:ascii="Arial Narrow" w:hAnsi="Arial Narrow" w:cs="Arial"/>
          <w:b/>
          <w:bCs/>
          <w:sz w:val="22"/>
          <w:szCs w:val="22"/>
        </w:rPr>
        <w:t>Lao</w:t>
      </w:r>
      <w:r w:rsidRPr="00B825E2">
        <w:rPr>
          <w:rFonts w:ascii="Arial Narrow" w:hAnsi="Arial Narrow" w:cs="Arial"/>
          <w:sz w:val="22"/>
          <w:szCs w:val="22"/>
        </w:rPr>
        <w:t xml:space="preserve"> L, Tan M, Ren K, Zhang RX. </w:t>
      </w:r>
      <w:hyperlink r:id="rId40" w:history="1">
        <w:r w:rsidRPr="00B825E2">
          <w:rPr>
            <w:rFonts w:ascii="Arial Narrow" w:hAnsi="Arial Narrow" w:cs="Arial"/>
            <w:sz w:val="22"/>
            <w:szCs w:val="22"/>
          </w:rPr>
          <w:t>Electroacupuncture alleviates affective pain in an inflammatory pain rat model.</w:t>
        </w:r>
      </w:hyperlink>
      <w:r w:rsidRPr="00B825E2">
        <w:rPr>
          <w:rFonts w:ascii="Arial Narrow" w:hAnsi="Arial Narrow" w:cs="Arial"/>
          <w:sz w:val="22"/>
          <w:szCs w:val="22"/>
        </w:rPr>
        <w:t xml:space="preserve"> </w:t>
      </w:r>
      <w:proofErr w:type="spellStart"/>
      <w:r w:rsidRPr="00B825E2">
        <w:rPr>
          <w:rFonts w:ascii="Arial Narrow" w:hAnsi="Arial Narrow" w:cs="Arial"/>
          <w:i/>
          <w:sz w:val="22"/>
          <w:szCs w:val="22"/>
        </w:rPr>
        <w:t>Eur</w:t>
      </w:r>
      <w:proofErr w:type="spellEnd"/>
      <w:r w:rsidRPr="00B825E2">
        <w:rPr>
          <w:rFonts w:ascii="Arial Narrow" w:hAnsi="Arial Narrow" w:cs="Arial"/>
          <w:i/>
          <w:sz w:val="22"/>
          <w:szCs w:val="22"/>
        </w:rPr>
        <w:t xml:space="preserve"> J Pain</w:t>
      </w:r>
      <w:r w:rsidRPr="00B825E2">
        <w:rPr>
          <w:rFonts w:ascii="Arial Narrow" w:hAnsi="Arial Narrow" w:cs="Arial"/>
          <w:sz w:val="22"/>
          <w:szCs w:val="22"/>
        </w:rPr>
        <w:t xml:space="preserve">. </w:t>
      </w:r>
      <w:r w:rsidRPr="00B825E2">
        <w:rPr>
          <w:rFonts w:ascii="Arial Narrow" w:hAnsi="Arial Narrow" w:cs="Arial"/>
          <w:bCs/>
          <w:sz w:val="22"/>
          <w:szCs w:val="22"/>
        </w:rPr>
        <w:t>2011</w:t>
      </w:r>
      <w:r w:rsidRPr="00B825E2">
        <w:rPr>
          <w:rFonts w:ascii="Arial Narrow" w:hAnsi="Arial Narrow" w:cs="Arial"/>
          <w:sz w:val="22"/>
          <w:szCs w:val="22"/>
        </w:rPr>
        <w:t xml:space="preserve"> Aug 3.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ahead of print]</w:t>
      </w:r>
      <w:r w:rsidR="00A443C5" w:rsidRPr="00B825E2">
        <w:rPr>
          <w:rFonts w:ascii="Arial Narrow" w:hAnsi="Arial Narrow"/>
          <w:sz w:val="22"/>
          <w:szCs w:val="22"/>
        </w:rPr>
        <w:t xml:space="preserve"> (</w:t>
      </w:r>
      <w:r w:rsidR="00A539E5" w:rsidRPr="00B825E2">
        <w:rPr>
          <w:rFonts w:ascii="Arial Narrow" w:hAnsi="Arial Narrow"/>
          <w:sz w:val="22"/>
          <w:szCs w:val="22"/>
        </w:rPr>
        <w:t>SCI, IF</w:t>
      </w:r>
      <w:r w:rsidR="00A443C5" w:rsidRPr="00B825E2">
        <w:rPr>
          <w:rFonts w:ascii="Arial Narrow" w:hAnsi="Arial Narrow"/>
          <w:sz w:val="22"/>
          <w:szCs w:val="22"/>
        </w:rPr>
        <w:t>=</w:t>
      </w:r>
      <w:r w:rsidR="00A443C5" w:rsidRPr="00B825E2">
        <w:rPr>
          <w:rFonts w:ascii="Arial Narrow" w:hAnsi="Arial Narrow" w:hint="eastAsia"/>
          <w:sz w:val="22"/>
          <w:szCs w:val="22"/>
        </w:rPr>
        <w:t>3</w:t>
      </w:r>
      <w:r w:rsidR="00A443C5" w:rsidRPr="00B825E2">
        <w:rPr>
          <w:rFonts w:ascii="Arial Narrow" w:hAnsi="Arial Narrow"/>
          <w:sz w:val="22"/>
          <w:szCs w:val="22"/>
        </w:rPr>
        <w:t>.</w:t>
      </w:r>
      <w:r w:rsidR="00A443C5" w:rsidRPr="00B825E2">
        <w:rPr>
          <w:rFonts w:ascii="Arial Narrow" w:hAnsi="Arial Narrow" w:hint="eastAsia"/>
          <w:sz w:val="22"/>
          <w:szCs w:val="22"/>
        </w:rPr>
        <w:t>819</w:t>
      </w:r>
      <w:r w:rsidR="00A443C5" w:rsidRPr="00B825E2">
        <w:rPr>
          <w:rFonts w:ascii="Arial Narrow" w:hAnsi="Arial Narrow"/>
          <w:sz w:val="22"/>
          <w:szCs w:val="22"/>
        </w:rPr>
        <w:t>)</w:t>
      </w:r>
    </w:p>
    <w:p w14:paraId="51BD734B" w14:textId="7A3C5A9D" w:rsidR="00985C4F" w:rsidRPr="00B825E2" w:rsidRDefault="00985C4F" w:rsidP="00985C4F">
      <w:pPr>
        <w:numPr>
          <w:ilvl w:val="0"/>
          <w:numId w:val="4"/>
        </w:numPr>
        <w:ind w:hanging="450"/>
        <w:rPr>
          <w:rFonts w:ascii="Arial Narrow" w:hAnsi="Arial Narrow" w:cs="Arial"/>
          <w:sz w:val="22"/>
          <w:szCs w:val="22"/>
        </w:rPr>
      </w:pPr>
      <w:r w:rsidRPr="00B825E2">
        <w:rPr>
          <w:rFonts w:ascii="Arial Narrow" w:hAnsi="Arial Narrow" w:cs="Arial"/>
          <w:sz w:val="22"/>
          <w:szCs w:val="22"/>
        </w:rPr>
        <w:t xml:space="preserve">Yi M, Zhang H, </w:t>
      </w:r>
      <w:r w:rsidRPr="00B825E2">
        <w:rPr>
          <w:rFonts w:ascii="Arial Narrow" w:hAnsi="Arial Narrow" w:cs="Arial"/>
          <w:b/>
          <w:bCs/>
          <w:sz w:val="22"/>
          <w:szCs w:val="22"/>
        </w:rPr>
        <w:t>Lao</w:t>
      </w:r>
      <w:r w:rsidRPr="00B825E2">
        <w:rPr>
          <w:rFonts w:ascii="Arial Narrow" w:hAnsi="Arial Narrow" w:cs="Arial"/>
          <w:sz w:val="22"/>
          <w:szCs w:val="22"/>
        </w:rPr>
        <w:t xml:space="preserve"> L, Xing GG, Wan Y. </w:t>
      </w:r>
      <w:hyperlink r:id="rId41" w:history="1">
        <w:r w:rsidRPr="00B825E2">
          <w:rPr>
            <w:rFonts w:ascii="Arial Narrow" w:hAnsi="Arial Narrow" w:cs="Arial"/>
            <w:sz w:val="22"/>
            <w:szCs w:val="22"/>
          </w:rPr>
          <w:t xml:space="preserve">Anterior cingulate cortex is crucial for contra- but not </w:t>
        </w:r>
        <w:proofErr w:type="spellStart"/>
        <w:r w:rsidRPr="00B825E2">
          <w:rPr>
            <w:rFonts w:ascii="Arial Narrow" w:hAnsi="Arial Narrow" w:cs="Arial"/>
            <w:sz w:val="22"/>
            <w:szCs w:val="22"/>
          </w:rPr>
          <w:t>ipsi</w:t>
        </w:r>
        <w:proofErr w:type="spellEnd"/>
        <w:r w:rsidRPr="00B825E2">
          <w:rPr>
            <w:rFonts w:ascii="Arial Narrow" w:hAnsi="Arial Narrow" w:cs="Arial"/>
            <w:sz w:val="22"/>
            <w:szCs w:val="22"/>
          </w:rPr>
          <w:t>-lateral electro-acupuncture in the formalin-induced inflammatory pain model of rats.</w:t>
        </w:r>
      </w:hyperlink>
      <w:r w:rsidRPr="00B825E2">
        <w:rPr>
          <w:rFonts w:ascii="Arial Narrow" w:hAnsi="Arial Narrow" w:cs="Arial"/>
          <w:sz w:val="22"/>
          <w:szCs w:val="22"/>
        </w:rPr>
        <w:t xml:space="preserve"> </w:t>
      </w:r>
      <w:r w:rsidRPr="00B825E2">
        <w:rPr>
          <w:rFonts w:ascii="Arial Narrow" w:hAnsi="Arial Narrow" w:cs="Arial"/>
          <w:i/>
          <w:sz w:val="22"/>
          <w:szCs w:val="22"/>
        </w:rPr>
        <w:t>Mol Pain</w:t>
      </w:r>
      <w:r w:rsidRPr="00B825E2">
        <w:rPr>
          <w:rFonts w:ascii="Arial Narrow" w:hAnsi="Arial Narrow" w:cs="Arial"/>
          <w:sz w:val="22"/>
          <w:szCs w:val="22"/>
        </w:rPr>
        <w:t xml:space="preserve">. </w:t>
      </w:r>
      <w:r w:rsidRPr="00B825E2">
        <w:rPr>
          <w:rFonts w:ascii="Arial Narrow" w:hAnsi="Arial Narrow" w:cs="Arial"/>
          <w:bCs/>
          <w:sz w:val="22"/>
          <w:szCs w:val="22"/>
        </w:rPr>
        <w:t>2011</w:t>
      </w:r>
      <w:r w:rsidRPr="00B825E2">
        <w:rPr>
          <w:rFonts w:ascii="Arial Narrow" w:hAnsi="Arial Narrow" w:cs="Arial"/>
          <w:sz w:val="22"/>
          <w:szCs w:val="22"/>
        </w:rPr>
        <w:t xml:space="preserve"> Aug 22;7(1):61.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ahead of print]</w:t>
      </w:r>
      <w:r w:rsidR="00A443C5" w:rsidRPr="00B825E2">
        <w:rPr>
          <w:rFonts w:ascii="Arial Narrow" w:hAnsi="Arial Narrow"/>
          <w:sz w:val="22"/>
          <w:szCs w:val="22"/>
        </w:rPr>
        <w:t xml:space="preserve"> (</w:t>
      </w:r>
      <w:r w:rsidR="00A539E5" w:rsidRPr="00B825E2">
        <w:rPr>
          <w:rFonts w:ascii="Arial Narrow" w:hAnsi="Arial Narrow"/>
          <w:sz w:val="22"/>
          <w:szCs w:val="22"/>
        </w:rPr>
        <w:t>SCI, IF</w:t>
      </w:r>
      <w:r w:rsidR="00A443C5" w:rsidRPr="00B825E2">
        <w:rPr>
          <w:rFonts w:ascii="Arial Narrow" w:hAnsi="Arial Narrow"/>
          <w:sz w:val="22"/>
          <w:szCs w:val="22"/>
        </w:rPr>
        <w:t>=4.</w:t>
      </w:r>
      <w:r w:rsidR="00A443C5" w:rsidRPr="00B825E2">
        <w:rPr>
          <w:rFonts w:ascii="Arial Narrow" w:hAnsi="Arial Narrow" w:hint="eastAsia"/>
          <w:sz w:val="22"/>
          <w:szCs w:val="22"/>
        </w:rPr>
        <w:t>148</w:t>
      </w:r>
      <w:r w:rsidR="00A443C5" w:rsidRPr="00B825E2">
        <w:rPr>
          <w:rFonts w:ascii="Arial Narrow" w:hAnsi="Arial Narrow"/>
          <w:sz w:val="22"/>
          <w:szCs w:val="22"/>
        </w:rPr>
        <w:t>)</w:t>
      </w:r>
    </w:p>
    <w:p w14:paraId="6BFCF29D" w14:textId="107353E9" w:rsidR="00985C4F" w:rsidRPr="00B825E2" w:rsidRDefault="00985C4F" w:rsidP="00985C4F">
      <w:pPr>
        <w:numPr>
          <w:ilvl w:val="0"/>
          <w:numId w:val="4"/>
        </w:numPr>
        <w:ind w:hanging="450"/>
        <w:rPr>
          <w:rFonts w:ascii="Arial Narrow" w:hAnsi="Arial Narrow" w:cs="Arial"/>
          <w:sz w:val="22"/>
          <w:szCs w:val="22"/>
        </w:rPr>
      </w:pPr>
      <w:r w:rsidRPr="00B825E2">
        <w:rPr>
          <w:rFonts w:ascii="Arial Narrow" w:hAnsi="Arial Narrow" w:cs="Arial"/>
          <w:sz w:val="22"/>
          <w:szCs w:val="22"/>
        </w:rPr>
        <w:t xml:space="preserve">Meng X, Zhang Y, Li A, Xin J, </w:t>
      </w:r>
      <w:r w:rsidRPr="00B825E2">
        <w:rPr>
          <w:rFonts w:ascii="Arial Narrow" w:hAnsi="Arial Narrow" w:cs="Arial"/>
          <w:b/>
          <w:bCs/>
          <w:sz w:val="22"/>
          <w:szCs w:val="22"/>
        </w:rPr>
        <w:t>Lao</w:t>
      </w:r>
      <w:r w:rsidRPr="00B825E2">
        <w:rPr>
          <w:rFonts w:ascii="Arial Narrow" w:hAnsi="Arial Narrow" w:cs="Arial"/>
          <w:sz w:val="22"/>
          <w:szCs w:val="22"/>
        </w:rPr>
        <w:t xml:space="preserve"> </w:t>
      </w:r>
      <w:r w:rsidRPr="00B825E2">
        <w:rPr>
          <w:rFonts w:ascii="Arial Narrow" w:hAnsi="Arial Narrow" w:cs="Arial"/>
          <w:b/>
          <w:sz w:val="22"/>
          <w:szCs w:val="22"/>
        </w:rPr>
        <w:t>L</w:t>
      </w:r>
      <w:r w:rsidRPr="00B825E2">
        <w:rPr>
          <w:rFonts w:ascii="Arial Narrow" w:hAnsi="Arial Narrow" w:cs="Arial"/>
          <w:sz w:val="22"/>
          <w:szCs w:val="22"/>
        </w:rPr>
        <w:t xml:space="preserve">, Ren K, Berman BM, Tan M, Zhang RX. </w:t>
      </w:r>
      <w:hyperlink r:id="rId42" w:history="1">
        <w:r w:rsidRPr="00B825E2">
          <w:rPr>
            <w:rFonts w:ascii="Arial Narrow" w:hAnsi="Arial Narrow" w:cs="Arial"/>
            <w:sz w:val="22"/>
            <w:szCs w:val="22"/>
          </w:rPr>
          <w:t>The effects of opioid receptor antagonists on electroacupuncture-produced anti-allodynia/hyperalgesia in rats with paclitaxel-evoked peripheral neuropathy.</w:t>
        </w:r>
      </w:hyperlink>
      <w:r w:rsidRPr="00B825E2">
        <w:rPr>
          <w:rFonts w:ascii="Arial Narrow" w:hAnsi="Arial Narrow" w:cs="Arial"/>
          <w:sz w:val="22"/>
          <w:szCs w:val="22"/>
        </w:rPr>
        <w:t xml:space="preserve"> </w:t>
      </w:r>
      <w:r w:rsidRPr="00B825E2">
        <w:rPr>
          <w:rFonts w:ascii="Arial Narrow" w:hAnsi="Arial Narrow" w:cs="Arial"/>
          <w:i/>
          <w:sz w:val="22"/>
          <w:szCs w:val="22"/>
        </w:rPr>
        <w:t>Brain Res</w:t>
      </w:r>
      <w:r w:rsidRPr="00B825E2">
        <w:rPr>
          <w:rFonts w:ascii="Arial Narrow" w:hAnsi="Arial Narrow" w:cs="Arial"/>
          <w:sz w:val="22"/>
          <w:szCs w:val="22"/>
        </w:rPr>
        <w:t xml:space="preserve">. </w:t>
      </w:r>
      <w:r w:rsidRPr="00B825E2">
        <w:rPr>
          <w:rFonts w:ascii="Arial Narrow" w:hAnsi="Arial Narrow" w:cs="Arial"/>
          <w:bCs/>
          <w:sz w:val="22"/>
          <w:szCs w:val="22"/>
        </w:rPr>
        <w:t>2011</w:t>
      </w:r>
      <w:r w:rsidRPr="00B825E2">
        <w:rPr>
          <w:rFonts w:ascii="Arial Narrow" w:hAnsi="Arial Narrow" w:cs="Arial"/>
          <w:sz w:val="22"/>
          <w:szCs w:val="22"/>
        </w:rPr>
        <w:t xml:space="preserve"> Aug 7</w:t>
      </w:r>
      <w:r w:rsidRPr="00B825E2">
        <w:rPr>
          <w:rFonts w:ascii="Arial Narrow" w:hAnsi="Arial Narrow" w:cs="Arial" w:hint="eastAsia"/>
          <w:sz w:val="22"/>
          <w:szCs w:val="22"/>
        </w:rPr>
        <w:t>:58-65</w:t>
      </w:r>
      <w:r w:rsidRPr="00B825E2">
        <w:rPr>
          <w:rFonts w:ascii="Arial Narrow" w:hAnsi="Arial Narrow" w:cs="Arial"/>
          <w:sz w:val="22"/>
          <w:szCs w:val="22"/>
        </w:rPr>
        <w:t>.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ahead of print]</w:t>
      </w:r>
      <w:r w:rsidR="00A443C5" w:rsidRPr="00B825E2">
        <w:rPr>
          <w:rFonts w:ascii="Arial Narrow" w:hAnsi="Arial Narrow"/>
          <w:sz w:val="22"/>
          <w:szCs w:val="22"/>
        </w:rPr>
        <w:t xml:space="preserve"> (</w:t>
      </w:r>
      <w:r w:rsidR="00A539E5" w:rsidRPr="00B825E2">
        <w:rPr>
          <w:rFonts w:ascii="Arial Narrow" w:hAnsi="Arial Narrow"/>
          <w:sz w:val="22"/>
          <w:szCs w:val="22"/>
        </w:rPr>
        <w:t>SCI, IF</w:t>
      </w:r>
      <w:r w:rsidR="00A443C5" w:rsidRPr="00B825E2">
        <w:rPr>
          <w:rFonts w:ascii="Arial Narrow" w:hAnsi="Arial Narrow"/>
          <w:sz w:val="22"/>
          <w:szCs w:val="22"/>
        </w:rPr>
        <w:t>=</w:t>
      </w:r>
      <w:r w:rsidR="00A443C5" w:rsidRPr="00B825E2">
        <w:rPr>
          <w:rFonts w:ascii="Arial Narrow" w:hAnsi="Arial Narrow" w:hint="eastAsia"/>
          <w:sz w:val="22"/>
          <w:szCs w:val="22"/>
        </w:rPr>
        <w:t>2</w:t>
      </w:r>
      <w:r w:rsidR="00A443C5" w:rsidRPr="00B825E2">
        <w:rPr>
          <w:rFonts w:ascii="Arial Narrow" w:hAnsi="Arial Narrow"/>
          <w:sz w:val="22"/>
          <w:szCs w:val="22"/>
        </w:rPr>
        <w:t>.</w:t>
      </w:r>
      <w:r w:rsidR="00A443C5" w:rsidRPr="00B825E2">
        <w:rPr>
          <w:rFonts w:ascii="Arial Narrow" w:hAnsi="Arial Narrow" w:hint="eastAsia"/>
          <w:sz w:val="22"/>
          <w:szCs w:val="22"/>
        </w:rPr>
        <w:t>623</w:t>
      </w:r>
      <w:r w:rsidR="00A443C5" w:rsidRPr="00B825E2">
        <w:rPr>
          <w:rFonts w:ascii="Arial Narrow" w:hAnsi="Arial Narrow"/>
          <w:sz w:val="22"/>
          <w:szCs w:val="22"/>
        </w:rPr>
        <w:t>)</w:t>
      </w:r>
    </w:p>
    <w:p w14:paraId="61F4603A" w14:textId="074C1775" w:rsidR="00985C4F" w:rsidRPr="00B825E2" w:rsidRDefault="00985C4F" w:rsidP="00985C4F">
      <w:pPr>
        <w:numPr>
          <w:ilvl w:val="0"/>
          <w:numId w:val="4"/>
        </w:numPr>
        <w:ind w:hanging="450"/>
        <w:jc w:val="both"/>
        <w:rPr>
          <w:rFonts w:ascii="Arial Narrow" w:hAnsi="Arial Narrow" w:cs="ArialMT"/>
          <w:sz w:val="22"/>
          <w:szCs w:val="22"/>
        </w:rPr>
      </w:pPr>
      <w:r w:rsidRPr="00B825E2">
        <w:rPr>
          <w:rFonts w:ascii="Arial Narrow" w:hAnsi="Arial Narrow"/>
          <w:sz w:val="22"/>
          <w:szCs w:val="22"/>
        </w:rPr>
        <w:t xml:space="preserve">Meng XZ, Wu F, Wei PK, </w:t>
      </w:r>
      <w:r w:rsidRPr="00B825E2">
        <w:rPr>
          <w:rFonts w:ascii="Arial Narrow" w:hAnsi="Arial Narrow"/>
          <w:sz w:val="22"/>
          <w:szCs w:val="22"/>
          <w:vertAlign w:val="superscript"/>
        </w:rPr>
        <w:t xml:space="preserve"> </w:t>
      </w:r>
      <w:r w:rsidRPr="00B825E2">
        <w:rPr>
          <w:rFonts w:ascii="Arial Narrow" w:hAnsi="Arial Narrow"/>
          <w:sz w:val="22"/>
          <w:szCs w:val="22"/>
        </w:rPr>
        <w:t xml:space="preserve">Xiu </w:t>
      </w:r>
      <w:proofErr w:type="spellStart"/>
      <w:r w:rsidRPr="00B825E2">
        <w:rPr>
          <w:rFonts w:ascii="Arial Narrow" w:hAnsi="Arial Narrow"/>
          <w:sz w:val="22"/>
          <w:szCs w:val="22"/>
        </w:rPr>
        <w:t>LJ,Shi</w:t>
      </w:r>
      <w:proofErr w:type="spellEnd"/>
      <w:r w:rsidRPr="00B825E2">
        <w:rPr>
          <w:rFonts w:ascii="Arial Narrow" w:hAnsi="Arial Narrow"/>
          <w:sz w:val="22"/>
          <w:szCs w:val="22"/>
        </w:rPr>
        <w:t xml:space="preserve"> </w:t>
      </w:r>
      <w:proofErr w:type="spellStart"/>
      <w:r w:rsidRPr="00B825E2">
        <w:rPr>
          <w:rFonts w:ascii="Arial Narrow" w:hAnsi="Arial Narrow"/>
          <w:sz w:val="22"/>
          <w:szCs w:val="22"/>
        </w:rPr>
        <w:t>J,Pang</w:t>
      </w:r>
      <w:proofErr w:type="spellEnd"/>
      <w:r w:rsidRPr="00B825E2">
        <w:rPr>
          <w:rFonts w:ascii="Arial Narrow" w:hAnsi="Arial Narrow"/>
          <w:sz w:val="22"/>
          <w:szCs w:val="22"/>
        </w:rPr>
        <w:t xml:space="preserve"> </w:t>
      </w:r>
      <w:proofErr w:type="spellStart"/>
      <w:r w:rsidRPr="00B825E2">
        <w:rPr>
          <w:rFonts w:ascii="Arial Narrow" w:hAnsi="Arial Narrow"/>
          <w:sz w:val="22"/>
          <w:szCs w:val="22"/>
        </w:rPr>
        <w:t>B,Sun</w:t>
      </w:r>
      <w:proofErr w:type="spellEnd"/>
      <w:r w:rsidRPr="00B825E2">
        <w:rPr>
          <w:rFonts w:ascii="Arial Narrow" w:hAnsi="Arial Narrow"/>
          <w:sz w:val="22"/>
          <w:szCs w:val="22"/>
        </w:rPr>
        <w:t xml:space="preserve"> DZ,</w:t>
      </w:r>
      <w:r w:rsidRPr="00B825E2">
        <w:rPr>
          <w:rFonts w:ascii="Arial Narrow" w:hAnsi="Arial Narrow"/>
          <w:sz w:val="22"/>
          <w:szCs w:val="22"/>
          <w:vertAlign w:val="superscript"/>
        </w:rPr>
        <w:t xml:space="preserve"> </w:t>
      </w:r>
      <w:r w:rsidRPr="00B825E2">
        <w:rPr>
          <w:rFonts w:ascii="Arial Narrow" w:hAnsi="Arial Narrow"/>
          <w:sz w:val="22"/>
          <w:szCs w:val="22"/>
        </w:rPr>
        <w:t>Qin ZF, Huang Y,</w:t>
      </w:r>
      <w:r w:rsidRPr="00B825E2">
        <w:rPr>
          <w:rFonts w:ascii="Arial Narrow" w:hAnsi="Arial Narrow"/>
          <w:sz w:val="22"/>
          <w:szCs w:val="22"/>
          <w:vertAlign w:val="superscript"/>
        </w:rPr>
        <w:t xml:space="preserve"> </w:t>
      </w:r>
      <w:r w:rsidRPr="00B825E2">
        <w:rPr>
          <w:rFonts w:ascii="Arial Narrow" w:hAnsi="Arial Narrow"/>
          <w:sz w:val="22"/>
          <w:szCs w:val="22"/>
        </w:rPr>
        <w:t xml:space="preserve">and </w:t>
      </w:r>
      <w:r w:rsidRPr="00B825E2">
        <w:rPr>
          <w:rFonts w:ascii="Arial Narrow" w:hAnsi="Arial Narrow"/>
          <w:b/>
          <w:sz w:val="22"/>
          <w:szCs w:val="22"/>
        </w:rPr>
        <w:t>Lao L</w:t>
      </w:r>
      <w:r w:rsidRPr="00B825E2">
        <w:rPr>
          <w:rFonts w:ascii="Arial Narrow" w:hAnsi="Arial Narrow"/>
          <w:sz w:val="22"/>
          <w:szCs w:val="22"/>
        </w:rPr>
        <w:t xml:space="preserve">. A Chinese Herbal Formula to Improve General Psychological Status in Post-Traumatic Stress Disorder: A randomized placebo-controlled trial on Sichuan earthquake survivors. </w:t>
      </w:r>
      <w:proofErr w:type="spellStart"/>
      <w:r w:rsidRPr="00B825E2">
        <w:rPr>
          <w:rFonts w:ascii="Arial Narrow" w:hAnsi="Arial Narrow"/>
          <w:i/>
          <w:sz w:val="22"/>
          <w:szCs w:val="22"/>
        </w:rPr>
        <w:t>eCAM</w:t>
      </w:r>
      <w:proofErr w:type="spellEnd"/>
      <w:r w:rsidRPr="00B825E2">
        <w:rPr>
          <w:rFonts w:ascii="Arial Narrow" w:hAnsi="Arial Narrow" w:hint="eastAsia"/>
          <w:i/>
          <w:sz w:val="22"/>
          <w:szCs w:val="22"/>
        </w:rPr>
        <w:t>.</w:t>
      </w:r>
      <w:r w:rsidRPr="00B825E2">
        <w:rPr>
          <w:rFonts w:ascii="Verdana" w:hAnsi="Verdana" w:cs="Courier New"/>
          <w:sz w:val="12"/>
          <w:szCs w:val="12"/>
        </w:rPr>
        <w:t xml:space="preserve"> </w:t>
      </w:r>
      <w:r w:rsidRPr="00B825E2">
        <w:rPr>
          <w:rFonts w:ascii="Arial Narrow" w:hAnsi="Arial Narrow" w:cs="Courier New"/>
          <w:sz w:val="22"/>
          <w:szCs w:val="22"/>
        </w:rPr>
        <w:t>Volume 2012 (2012), Article ID 691258, 11 pages</w:t>
      </w:r>
      <w:r w:rsidRPr="00B825E2">
        <w:rPr>
          <w:rFonts w:ascii="Arial Narrow" w:hAnsi="Arial Narrow" w:cs="Courier New" w:hint="eastAsia"/>
          <w:sz w:val="22"/>
          <w:szCs w:val="22"/>
        </w:rPr>
        <w:t xml:space="preserve"> </w:t>
      </w:r>
      <w:r w:rsidRPr="00B825E2">
        <w:rPr>
          <w:rFonts w:ascii="Arial Narrow" w:hAnsi="Arial Narrow" w:cs="Courier New"/>
          <w:sz w:val="22"/>
          <w:szCs w:val="22"/>
        </w:rPr>
        <w:t xml:space="preserve">doi:10.1155/2012/691258 </w:t>
      </w:r>
      <w:r w:rsidRPr="00B825E2">
        <w:rPr>
          <w:rFonts w:ascii="Arial Narrow" w:hAnsi="Arial Narrow"/>
          <w:sz w:val="22"/>
          <w:szCs w:val="22"/>
        </w:rPr>
        <w:t>(</w:t>
      </w:r>
      <w:r w:rsidR="00A539E5" w:rsidRPr="00B825E2">
        <w:rPr>
          <w:rFonts w:ascii="Arial Narrow" w:hAnsi="Arial Narrow"/>
          <w:sz w:val="22"/>
          <w:szCs w:val="22"/>
        </w:rPr>
        <w:t>SCI, IF</w:t>
      </w:r>
      <w:r w:rsidRPr="00B825E2">
        <w:rPr>
          <w:rFonts w:ascii="Arial Narrow" w:hAnsi="Arial Narrow"/>
          <w:sz w:val="22"/>
          <w:szCs w:val="22"/>
        </w:rPr>
        <w:t>=4.774)</w:t>
      </w:r>
    </w:p>
    <w:p w14:paraId="771C8030" w14:textId="01F6B4E1" w:rsidR="00985C4F" w:rsidRPr="00B825E2" w:rsidRDefault="00985C4F" w:rsidP="00985C4F">
      <w:pPr>
        <w:numPr>
          <w:ilvl w:val="0"/>
          <w:numId w:val="4"/>
        </w:numPr>
        <w:ind w:hanging="450"/>
        <w:rPr>
          <w:rFonts w:ascii="Arial Narrow" w:hAnsi="Arial Narrow" w:cs="Arial"/>
          <w:sz w:val="22"/>
          <w:szCs w:val="22"/>
        </w:rPr>
      </w:pPr>
      <w:r w:rsidRPr="00B825E2">
        <w:rPr>
          <w:rFonts w:ascii="Arial Narrow" w:hAnsi="Arial Narrow"/>
          <w:sz w:val="22"/>
          <w:szCs w:val="22"/>
        </w:rPr>
        <w:t xml:space="preserve">Yang JM, Xian YF, Ip PS, Wu JC, </w:t>
      </w:r>
      <w:r w:rsidRPr="00B825E2">
        <w:rPr>
          <w:rFonts w:ascii="Arial Narrow" w:hAnsi="Arial Narrow"/>
          <w:b/>
          <w:bCs/>
          <w:sz w:val="22"/>
          <w:szCs w:val="22"/>
        </w:rPr>
        <w:t>Lao L</w:t>
      </w:r>
      <w:r w:rsidRPr="00B825E2">
        <w:rPr>
          <w:rFonts w:ascii="Arial Narrow" w:hAnsi="Arial Narrow"/>
          <w:sz w:val="22"/>
          <w:szCs w:val="22"/>
        </w:rPr>
        <w:t xml:space="preserve">, Fong HH, Sung JJ, Berman B, Yeung JH, Che CT. </w:t>
      </w:r>
      <w:hyperlink r:id="rId43" w:history="1">
        <w:r w:rsidRPr="00B825E2">
          <w:rPr>
            <w:rStyle w:val="Hyperlink"/>
            <w:rFonts w:ascii="Arial Narrow" w:hAnsi="Arial Narrow"/>
            <w:color w:val="auto"/>
            <w:sz w:val="22"/>
            <w:szCs w:val="22"/>
            <w:u w:val="none"/>
          </w:rPr>
          <w:t>Schisandra chinensis reverses visceral hypersensitivity in a neonatal-maternal separated rat model.</w:t>
        </w:r>
      </w:hyperlink>
      <w:r w:rsidRPr="00B825E2">
        <w:rPr>
          <w:rFonts w:ascii="Arial Narrow" w:hAnsi="Arial Narrow"/>
          <w:sz w:val="22"/>
          <w:szCs w:val="22"/>
        </w:rPr>
        <w:t xml:space="preserve"> </w:t>
      </w:r>
      <w:r w:rsidRPr="00B825E2">
        <w:rPr>
          <w:rFonts w:ascii="Arial Narrow" w:hAnsi="Arial Narrow"/>
          <w:i/>
          <w:sz w:val="22"/>
          <w:szCs w:val="22"/>
        </w:rPr>
        <w:t>Phytomedicine</w:t>
      </w:r>
      <w:r w:rsidRPr="00B825E2">
        <w:rPr>
          <w:rFonts w:ascii="Arial Narrow" w:hAnsi="Arial Narrow"/>
          <w:sz w:val="22"/>
          <w:szCs w:val="22"/>
        </w:rPr>
        <w:t>. 2012 Jan 7.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ahead of print] PMID: 22230486 </w:t>
      </w:r>
      <w:r w:rsidR="00A443C5" w:rsidRPr="00B825E2">
        <w:rPr>
          <w:rFonts w:ascii="Arial Narrow" w:hAnsi="Arial Narrow"/>
          <w:sz w:val="22"/>
          <w:szCs w:val="22"/>
        </w:rPr>
        <w:t>(</w:t>
      </w:r>
      <w:r w:rsidR="00A539E5" w:rsidRPr="00B825E2">
        <w:rPr>
          <w:rFonts w:ascii="Arial Narrow" w:hAnsi="Arial Narrow"/>
          <w:sz w:val="22"/>
          <w:szCs w:val="22"/>
        </w:rPr>
        <w:t>SCI, IF</w:t>
      </w:r>
      <w:r w:rsidR="00A443C5" w:rsidRPr="00B825E2">
        <w:rPr>
          <w:rFonts w:ascii="Arial Narrow" w:hAnsi="Arial Narrow"/>
          <w:sz w:val="22"/>
          <w:szCs w:val="22"/>
        </w:rPr>
        <w:t>=</w:t>
      </w:r>
      <w:r w:rsidR="00A443C5" w:rsidRPr="00B825E2">
        <w:rPr>
          <w:rFonts w:ascii="Arial Narrow" w:hAnsi="Arial Narrow" w:hint="eastAsia"/>
          <w:sz w:val="22"/>
          <w:szCs w:val="22"/>
        </w:rPr>
        <w:t>2</w:t>
      </w:r>
      <w:r w:rsidR="00A443C5" w:rsidRPr="00B825E2">
        <w:rPr>
          <w:rFonts w:ascii="Arial Narrow" w:hAnsi="Arial Narrow"/>
          <w:sz w:val="22"/>
          <w:szCs w:val="22"/>
        </w:rPr>
        <w:t>.</w:t>
      </w:r>
      <w:r w:rsidR="00A443C5" w:rsidRPr="00B825E2">
        <w:rPr>
          <w:rFonts w:ascii="Arial Narrow" w:hAnsi="Arial Narrow" w:hint="eastAsia"/>
          <w:sz w:val="22"/>
          <w:szCs w:val="22"/>
        </w:rPr>
        <w:t>662</w:t>
      </w:r>
      <w:r w:rsidR="00A443C5" w:rsidRPr="00B825E2">
        <w:rPr>
          <w:rFonts w:ascii="Arial Narrow" w:hAnsi="Arial Narrow"/>
          <w:sz w:val="22"/>
          <w:szCs w:val="22"/>
        </w:rPr>
        <w:t>)</w:t>
      </w:r>
    </w:p>
    <w:p w14:paraId="1B6E9997" w14:textId="5665D9EF" w:rsidR="00985C4F" w:rsidRPr="00B825E2" w:rsidRDefault="00985C4F" w:rsidP="00985C4F">
      <w:pPr>
        <w:numPr>
          <w:ilvl w:val="0"/>
          <w:numId w:val="4"/>
        </w:numPr>
        <w:ind w:hanging="450"/>
        <w:jc w:val="both"/>
        <w:rPr>
          <w:rFonts w:ascii="Arial Narrow" w:hAnsi="Arial Narrow" w:cs="ArialMT"/>
          <w:sz w:val="22"/>
          <w:szCs w:val="22"/>
        </w:rPr>
      </w:pPr>
      <w:r w:rsidRPr="00B825E2">
        <w:rPr>
          <w:rFonts w:ascii="Arial Narrow" w:hAnsi="Arial Narrow" w:cs="ArialMT"/>
          <w:sz w:val="22"/>
          <w:szCs w:val="22"/>
        </w:rPr>
        <w:t>Yang</w:t>
      </w:r>
      <w:r w:rsidRPr="00B825E2">
        <w:rPr>
          <w:rFonts w:ascii="Arial Narrow" w:hAnsi="Arial Narrow" w:cs="ArialMT" w:hint="eastAsia"/>
          <w:sz w:val="22"/>
          <w:szCs w:val="22"/>
        </w:rPr>
        <w:t xml:space="preserve"> Z</w:t>
      </w:r>
      <w:r w:rsidRPr="00B825E2">
        <w:rPr>
          <w:rFonts w:ascii="Arial Narrow" w:hAnsi="Arial Narrow" w:cs="ArialMT"/>
          <w:sz w:val="22"/>
          <w:szCs w:val="22"/>
        </w:rPr>
        <w:t xml:space="preserve">, </w:t>
      </w:r>
      <w:proofErr w:type="spellStart"/>
      <w:r w:rsidRPr="00B825E2">
        <w:rPr>
          <w:rFonts w:ascii="Arial Narrow" w:hAnsi="Arial Narrow" w:cs="ArialMT"/>
          <w:sz w:val="22"/>
          <w:szCs w:val="22"/>
        </w:rPr>
        <w:t>Grinchuk</w:t>
      </w:r>
      <w:proofErr w:type="spellEnd"/>
      <w:r w:rsidRPr="00B825E2">
        <w:rPr>
          <w:rFonts w:ascii="Arial Narrow" w:hAnsi="Arial Narrow" w:cs="ArialMT" w:hint="eastAsia"/>
          <w:sz w:val="22"/>
          <w:szCs w:val="22"/>
        </w:rPr>
        <w:t xml:space="preserve"> Vi</w:t>
      </w:r>
      <w:r w:rsidRPr="00B825E2">
        <w:rPr>
          <w:rFonts w:ascii="Arial Narrow" w:hAnsi="Arial Narrow" w:cs="ArialMT"/>
          <w:sz w:val="22"/>
          <w:szCs w:val="22"/>
        </w:rPr>
        <w:t>, Ip</w:t>
      </w:r>
      <w:r w:rsidRPr="00B825E2">
        <w:rPr>
          <w:rFonts w:ascii="Arial Narrow" w:hAnsi="Arial Narrow" w:cs="ArialMT" w:hint="eastAsia"/>
          <w:sz w:val="22"/>
          <w:szCs w:val="22"/>
        </w:rPr>
        <w:t xml:space="preserve"> SP</w:t>
      </w:r>
      <w:r w:rsidRPr="00B825E2">
        <w:rPr>
          <w:rFonts w:ascii="Arial Narrow" w:hAnsi="Arial Narrow" w:cs="ArialMT"/>
          <w:sz w:val="22"/>
          <w:szCs w:val="22"/>
        </w:rPr>
        <w:t>, Che</w:t>
      </w:r>
      <w:r w:rsidRPr="00B825E2">
        <w:rPr>
          <w:rFonts w:ascii="Arial Narrow" w:hAnsi="Arial Narrow" w:cs="ArialMT" w:hint="eastAsia"/>
          <w:sz w:val="22"/>
          <w:szCs w:val="22"/>
        </w:rPr>
        <w:t xml:space="preserve"> CT</w:t>
      </w:r>
      <w:r w:rsidRPr="00B825E2">
        <w:rPr>
          <w:rFonts w:ascii="Arial Narrow" w:hAnsi="Arial Narrow" w:cs="ArialMT"/>
          <w:sz w:val="22"/>
          <w:szCs w:val="22"/>
        </w:rPr>
        <w:t>, Fong</w:t>
      </w:r>
      <w:r w:rsidRPr="00B825E2">
        <w:rPr>
          <w:rFonts w:ascii="Arial Narrow" w:hAnsi="Arial Narrow" w:cs="ArialMT" w:hint="eastAsia"/>
          <w:sz w:val="22"/>
          <w:szCs w:val="22"/>
        </w:rPr>
        <w:t xml:space="preserve"> HHS</w:t>
      </w:r>
      <w:r w:rsidRPr="00B825E2">
        <w:rPr>
          <w:rFonts w:ascii="Arial Narrow" w:hAnsi="Arial Narrow" w:cs="ArialMT"/>
          <w:sz w:val="22"/>
          <w:szCs w:val="22"/>
        </w:rPr>
        <w:t xml:space="preserve">, </w:t>
      </w:r>
      <w:r w:rsidRPr="00B825E2">
        <w:rPr>
          <w:rFonts w:ascii="Arial Narrow" w:hAnsi="Arial Narrow" w:cs="ArialMT"/>
          <w:b/>
          <w:sz w:val="22"/>
          <w:szCs w:val="22"/>
        </w:rPr>
        <w:t>Lao</w:t>
      </w:r>
      <w:r w:rsidRPr="00B825E2">
        <w:rPr>
          <w:rFonts w:ascii="Arial Narrow" w:hAnsi="Arial Narrow" w:cs="ArialMT" w:hint="eastAsia"/>
          <w:b/>
          <w:sz w:val="22"/>
          <w:szCs w:val="22"/>
        </w:rPr>
        <w:t xml:space="preserve"> L</w:t>
      </w:r>
      <w:r w:rsidRPr="00B825E2">
        <w:rPr>
          <w:rFonts w:ascii="Arial Narrow" w:hAnsi="Arial Narrow" w:cs="ArialMT"/>
          <w:sz w:val="22"/>
          <w:szCs w:val="22"/>
        </w:rPr>
        <w:t>, Wu</w:t>
      </w:r>
      <w:r w:rsidRPr="00B825E2">
        <w:rPr>
          <w:rFonts w:ascii="Arial Narrow" w:hAnsi="Arial Narrow" w:cs="ArialMT" w:hint="eastAsia"/>
          <w:sz w:val="22"/>
          <w:szCs w:val="22"/>
        </w:rPr>
        <w:t xml:space="preserve"> JC</w:t>
      </w:r>
      <w:r w:rsidRPr="00B825E2">
        <w:rPr>
          <w:rFonts w:ascii="Arial Narrow" w:hAnsi="Arial Narrow" w:cs="ArialMT"/>
          <w:sz w:val="22"/>
          <w:szCs w:val="22"/>
        </w:rPr>
        <w:t>, Sung</w:t>
      </w:r>
      <w:r w:rsidRPr="00B825E2">
        <w:rPr>
          <w:rFonts w:ascii="Arial Narrow" w:hAnsi="Arial Narrow" w:cs="ArialMT" w:hint="eastAsia"/>
          <w:sz w:val="22"/>
          <w:szCs w:val="22"/>
        </w:rPr>
        <w:t xml:space="preserve"> JJ</w:t>
      </w:r>
      <w:r w:rsidRPr="00B825E2">
        <w:rPr>
          <w:rFonts w:ascii="Arial Narrow" w:hAnsi="Arial Narrow" w:cs="ArialMT"/>
          <w:sz w:val="22"/>
          <w:szCs w:val="22"/>
        </w:rPr>
        <w:t>, Berman</w:t>
      </w:r>
      <w:r w:rsidRPr="00B825E2">
        <w:rPr>
          <w:rFonts w:ascii="Arial Narrow" w:hAnsi="Arial Narrow" w:cs="ArialMT" w:hint="eastAsia"/>
          <w:sz w:val="22"/>
          <w:szCs w:val="22"/>
        </w:rPr>
        <w:t xml:space="preserve"> B</w:t>
      </w:r>
      <w:r w:rsidRPr="00B825E2">
        <w:rPr>
          <w:rFonts w:ascii="Arial Narrow" w:hAnsi="Arial Narrow" w:cs="ArialMT"/>
          <w:sz w:val="22"/>
          <w:szCs w:val="22"/>
        </w:rPr>
        <w:t>, Shea-Donohue</w:t>
      </w:r>
      <w:r w:rsidRPr="00B825E2">
        <w:rPr>
          <w:rFonts w:ascii="Arial Narrow" w:hAnsi="Arial Narrow" w:cs="ArialMT" w:hint="eastAsia"/>
          <w:sz w:val="22"/>
          <w:szCs w:val="22"/>
        </w:rPr>
        <w:t xml:space="preserve"> T</w:t>
      </w:r>
      <w:r w:rsidRPr="00B825E2">
        <w:rPr>
          <w:rFonts w:ascii="Arial Narrow" w:hAnsi="Arial Narrow" w:cs="ArialMT"/>
          <w:sz w:val="22"/>
          <w:szCs w:val="22"/>
        </w:rPr>
        <w:t>, Zhao</w:t>
      </w:r>
      <w:r w:rsidRPr="00B825E2">
        <w:rPr>
          <w:rFonts w:ascii="Arial Narrow" w:hAnsi="Arial Narrow" w:cs="ArialMT" w:hint="eastAsia"/>
          <w:sz w:val="22"/>
          <w:szCs w:val="22"/>
        </w:rPr>
        <w:t xml:space="preserve"> A</w:t>
      </w:r>
      <w:r w:rsidRPr="00B825E2">
        <w:rPr>
          <w:rFonts w:ascii="Arial Narrow" w:hAnsi="Arial Narrow" w:cs="ArialMT"/>
          <w:sz w:val="22"/>
          <w:szCs w:val="22"/>
        </w:rPr>
        <w:t xml:space="preserve">. </w:t>
      </w:r>
      <w:r w:rsidRPr="00B825E2">
        <w:rPr>
          <w:rFonts w:ascii="Arial Narrow" w:hAnsi="Arial Narrow"/>
          <w:sz w:val="22"/>
          <w:szCs w:val="22"/>
        </w:rPr>
        <w:t xml:space="preserve">Anti-inflammatory Activities of a Chinese Herbal Formula IBS-20 in vitro and in vivo. </w:t>
      </w:r>
      <w:r w:rsidRPr="00B825E2">
        <w:rPr>
          <w:rFonts w:ascii="Arial Narrow" w:hAnsi="Arial Narrow" w:cs="ArialMT"/>
          <w:i/>
          <w:sz w:val="22"/>
          <w:szCs w:val="22"/>
        </w:rPr>
        <w:t xml:space="preserve">Evidence-based Complementary and Alternative Medicine, </w:t>
      </w:r>
      <w:r w:rsidRPr="00B825E2">
        <w:rPr>
          <w:rFonts w:ascii="Arial Narrow" w:hAnsi="Arial Narrow" w:cs="Courier New"/>
          <w:sz w:val="22"/>
          <w:szCs w:val="22"/>
        </w:rPr>
        <w:t>Volume 2012 (2012), Article ID 491496, 12 pages</w:t>
      </w:r>
      <w:r w:rsidRPr="00B825E2">
        <w:rPr>
          <w:rFonts w:ascii="Arial Narrow" w:hAnsi="Arial Narrow" w:cs="Courier New" w:hint="eastAsia"/>
          <w:sz w:val="22"/>
          <w:szCs w:val="22"/>
        </w:rPr>
        <w:t xml:space="preserve"> </w:t>
      </w:r>
      <w:r w:rsidRPr="00B825E2">
        <w:rPr>
          <w:rFonts w:ascii="Arial Narrow" w:hAnsi="Arial Narrow" w:cs="Courier New"/>
          <w:sz w:val="22"/>
          <w:szCs w:val="22"/>
        </w:rPr>
        <w:t xml:space="preserve">doi:10.1155/2012/491496 </w:t>
      </w:r>
      <w:r w:rsidRPr="00B825E2">
        <w:rPr>
          <w:rFonts w:ascii="Arial Narrow" w:hAnsi="Arial Narrow"/>
          <w:sz w:val="22"/>
          <w:szCs w:val="22"/>
        </w:rPr>
        <w:t>(</w:t>
      </w:r>
      <w:r w:rsidR="00A539E5" w:rsidRPr="00B825E2">
        <w:rPr>
          <w:rFonts w:ascii="Arial Narrow" w:hAnsi="Arial Narrow"/>
          <w:sz w:val="22"/>
          <w:szCs w:val="22"/>
        </w:rPr>
        <w:t>SCI, IF</w:t>
      </w:r>
      <w:r w:rsidRPr="00B825E2">
        <w:rPr>
          <w:rFonts w:ascii="Arial Narrow" w:hAnsi="Arial Narrow"/>
          <w:sz w:val="22"/>
          <w:szCs w:val="22"/>
        </w:rPr>
        <w:t>=4.774)</w:t>
      </w:r>
    </w:p>
    <w:p w14:paraId="7D06FBE9" w14:textId="22CF3359" w:rsidR="00985C4F" w:rsidRPr="00B825E2" w:rsidRDefault="00985C4F" w:rsidP="00985C4F">
      <w:pPr>
        <w:numPr>
          <w:ilvl w:val="0"/>
          <w:numId w:val="4"/>
        </w:numPr>
        <w:ind w:hanging="450"/>
        <w:jc w:val="both"/>
        <w:rPr>
          <w:rFonts w:ascii="Arial Narrow" w:hAnsi="Arial Narrow" w:cs="ArialMT"/>
          <w:sz w:val="22"/>
          <w:szCs w:val="22"/>
        </w:rPr>
      </w:pPr>
      <w:r w:rsidRPr="00B825E2">
        <w:rPr>
          <w:rFonts w:ascii="Arial Narrow" w:hAnsi="Arial Narrow"/>
          <w:sz w:val="22"/>
          <w:szCs w:val="22"/>
        </w:rPr>
        <w:t>Zhang</w:t>
      </w:r>
      <w:r w:rsidRPr="00B825E2">
        <w:rPr>
          <w:rFonts w:ascii="Arial Narrow" w:hAnsi="Arial Narrow" w:hint="eastAsia"/>
          <w:sz w:val="22"/>
          <w:szCs w:val="22"/>
        </w:rPr>
        <w:t xml:space="preserve"> Y</w:t>
      </w:r>
      <w:r w:rsidRPr="00B825E2">
        <w:rPr>
          <w:rFonts w:ascii="Arial Narrow" w:hAnsi="Arial Narrow"/>
          <w:sz w:val="22"/>
          <w:szCs w:val="22"/>
        </w:rPr>
        <w:t xml:space="preserve">, </w:t>
      </w:r>
      <w:r w:rsidRPr="00B825E2">
        <w:rPr>
          <w:rFonts w:ascii="Arial Narrow" w:hAnsi="Arial Narrow"/>
          <w:b/>
          <w:sz w:val="22"/>
          <w:szCs w:val="22"/>
        </w:rPr>
        <w:t>Lao</w:t>
      </w:r>
      <w:r w:rsidRPr="00B825E2">
        <w:rPr>
          <w:rFonts w:ascii="Arial Narrow" w:hAnsi="Arial Narrow" w:hint="eastAsia"/>
          <w:b/>
          <w:sz w:val="22"/>
          <w:szCs w:val="22"/>
        </w:rPr>
        <w:t xml:space="preserve"> L</w:t>
      </w:r>
      <w:r w:rsidRPr="00B825E2">
        <w:rPr>
          <w:rFonts w:ascii="Arial Narrow" w:hAnsi="Arial Narrow"/>
          <w:sz w:val="22"/>
          <w:szCs w:val="22"/>
        </w:rPr>
        <w:t>, Chen</w:t>
      </w:r>
      <w:r w:rsidRPr="00B825E2">
        <w:rPr>
          <w:rFonts w:ascii="Arial Narrow" w:hAnsi="Arial Narrow" w:hint="eastAsia"/>
          <w:sz w:val="22"/>
          <w:szCs w:val="22"/>
        </w:rPr>
        <w:t>, H</w:t>
      </w:r>
      <w:r w:rsidRPr="00B825E2">
        <w:rPr>
          <w:rFonts w:ascii="Arial Narrow" w:hAnsi="Arial Narrow"/>
          <w:sz w:val="22"/>
          <w:szCs w:val="22"/>
        </w:rPr>
        <w:t xml:space="preserve"> and </w:t>
      </w:r>
      <w:proofErr w:type="spellStart"/>
      <w:r w:rsidRPr="00B825E2">
        <w:rPr>
          <w:rFonts w:ascii="Arial Narrow" w:hAnsi="Arial Narrow"/>
          <w:sz w:val="22"/>
          <w:szCs w:val="22"/>
        </w:rPr>
        <w:t>Ceballosh</w:t>
      </w:r>
      <w:proofErr w:type="spellEnd"/>
      <w:r w:rsidRPr="00B825E2">
        <w:rPr>
          <w:rFonts w:ascii="Arial Narrow" w:hAnsi="Arial Narrow" w:hint="eastAsia"/>
          <w:sz w:val="22"/>
          <w:szCs w:val="22"/>
        </w:rPr>
        <w:t xml:space="preserve"> R</w:t>
      </w:r>
      <w:r w:rsidRPr="00B825E2">
        <w:rPr>
          <w:rFonts w:ascii="Arial Narrow" w:hAnsi="Arial Narrow"/>
          <w:sz w:val="22"/>
          <w:szCs w:val="22"/>
        </w:rPr>
        <w:t>. Acupuncture use among American adults: what acupuncture practitioners can learn from National Health Interview Survey 2007</w:t>
      </w:r>
      <w:r w:rsidRPr="00B825E2">
        <w:rPr>
          <w:rFonts w:ascii="Arial Narrow" w:hAnsi="Arial Narrow" w:cs="ArialMT"/>
          <w:i/>
          <w:sz w:val="22"/>
          <w:szCs w:val="22"/>
        </w:rPr>
        <w:t xml:space="preserve"> Evidence-based Complementary and Alternative Medicine, </w:t>
      </w:r>
      <w:r w:rsidRPr="00B825E2">
        <w:rPr>
          <w:rFonts w:ascii="Arial Narrow" w:hAnsi="Arial Narrow"/>
          <w:sz w:val="22"/>
          <w:szCs w:val="22"/>
        </w:rPr>
        <w:t>Volume 2012 (2012), Article ID 710750, 8 pages</w:t>
      </w:r>
      <w:r w:rsidRPr="00B825E2">
        <w:rPr>
          <w:rFonts w:ascii="Arial Narrow" w:hAnsi="Arial Narrow" w:cs="Courier New"/>
          <w:sz w:val="22"/>
          <w:szCs w:val="22"/>
        </w:rPr>
        <w:t xml:space="preserve"> doi:10.1155/2012/710750 </w:t>
      </w:r>
      <w:r w:rsidRPr="00B825E2">
        <w:rPr>
          <w:rFonts w:ascii="Arial Narrow" w:hAnsi="Arial Narrow"/>
          <w:sz w:val="22"/>
          <w:szCs w:val="22"/>
        </w:rPr>
        <w:t>(</w:t>
      </w:r>
      <w:r w:rsidR="00A539E5" w:rsidRPr="00B825E2">
        <w:rPr>
          <w:rFonts w:ascii="Arial Narrow" w:hAnsi="Arial Narrow"/>
          <w:sz w:val="22"/>
          <w:szCs w:val="22"/>
        </w:rPr>
        <w:t>SCI, IF</w:t>
      </w:r>
      <w:r w:rsidRPr="00B825E2">
        <w:rPr>
          <w:rFonts w:ascii="Arial Narrow" w:hAnsi="Arial Narrow"/>
          <w:sz w:val="22"/>
          <w:szCs w:val="22"/>
        </w:rPr>
        <w:t>=4.774)</w:t>
      </w:r>
    </w:p>
    <w:p w14:paraId="0FFB137B" w14:textId="2BB4A238" w:rsidR="00985C4F" w:rsidRPr="00B825E2" w:rsidRDefault="00985C4F" w:rsidP="00985C4F">
      <w:pPr>
        <w:numPr>
          <w:ilvl w:val="0"/>
          <w:numId w:val="4"/>
        </w:numPr>
        <w:ind w:hanging="450"/>
        <w:jc w:val="both"/>
        <w:rPr>
          <w:rFonts w:ascii="Arial Narrow" w:hAnsi="Arial Narrow" w:cs="ArialMT"/>
          <w:sz w:val="22"/>
          <w:szCs w:val="22"/>
        </w:rPr>
      </w:pPr>
      <w:r w:rsidRPr="00B825E2">
        <w:rPr>
          <w:rFonts w:ascii="Arial Narrow" w:hAnsi="Arial Narrow"/>
          <w:sz w:val="22"/>
          <w:szCs w:val="22"/>
        </w:rPr>
        <w:t xml:space="preserve">Zhang R, </w:t>
      </w:r>
      <w:r w:rsidRPr="00B825E2">
        <w:rPr>
          <w:rFonts w:ascii="Arial Narrow" w:hAnsi="Arial Narrow"/>
          <w:b/>
          <w:sz w:val="22"/>
          <w:szCs w:val="22"/>
        </w:rPr>
        <w:t>Lao L</w:t>
      </w:r>
      <w:r w:rsidRPr="00B825E2">
        <w:rPr>
          <w:rFonts w:ascii="Arial Narrow" w:hAnsi="Arial Narrow"/>
          <w:sz w:val="22"/>
          <w:szCs w:val="22"/>
        </w:rPr>
        <w:t xml:space="preserve">. </w:t>
      </w:r>
      <w:hyperlink r:id="rId44" w:history="1">
        <w:r w:rsidRPr="00B825E2">
          <w:rPr>
            <w:rFonts w:ascii="Arial Narrow" w:hAnsi="Arial Narrow"/>
            <w:sz w:val="22"/>
            <w:szCs w:val="22"/>
          </w:rPr>
          <w:t>A new rat model of bone cancer pain.</w:t>
        </w:r>
      </w:hyperlink>
      <w:r w:rsidRPr="00B825E2">
        <w:rPr>
          <w:rFonts w:ascii="Arial Narrow" w:hAnsi="Arial Narrow"/>
          <w:sz w:val="22"/>
          <w:szCs w:val="22"/>
        </w:rPr>
        <w:t xml:space="preserve"> </w:t>
      </w:r>
      <w:r w:rsidRPr="00B825E2">
        <w:rPr>
          <w:rFonts w:ascii="Arial Narrow" w:hAnsi="Arial Narrow"/>
          <w:i/>
          <w:sz w:val="22"/>
          <w:szCs w:val="22"/>
        </w:rPr>
        <w:t>Methods Mol Biol</w:t>
      </w:r>
      <w:r w:rsidRPr="00B825E2">
        <w:rPr>
          <w:rFonts w:ascii="Arial Narrow" w:hAnsi="Arial Narrow"/>
          <w:sz w:val="22"/>
          <w:szCs w:val="22"/>
        </w:rPr>
        <w:t>. 2012;851:261-73. PMID: 22351098</w:t>
      </w:r>
      <w:r w:rsidRPr="00B825E2">
        <w:rPr>
          <w:rFonts w:ascii="Arial Narrow" w:eastAsia="KaiTi" w:hAnsi="Arial Narrow"/>
          <w:sz w:val="27"/>
          <w:szCs w:val="27"/>
        </w:rPr>
        <w:t xml:space="preserve"> </w:t>
      </w:r>
      <w:r w:rsidRPr="00B825E2">
        <w:rPr>
          <w:rFonts w:ascii="Arial Narrow" w:hAnsi="Arial Narrow"/>
          <w:sz w:val="22"/>
          <w:szCs w:val="22"/>
        </w:rPr>
        <w:t>(</w:t>
      </w:r>
      <w:r w:rsidR="00A539E5" w:rsidRPr="00B825E2">
        <w:rPr>
          <w:rFonts w:ascii="Arial Narrow" w:hAnsi="Arial Narrow"/>
          <w:sz w:val="22"/>
          <w:szCs w:val="22"/>
        </w:rPr>
        <w:t>SCI, IF</w:t>
      </w:r>
      <w:r w:rsidRPr="00B825E2">
        <w:rPr>
          <w:rFonts w:ascii="Arial Narrow" w:hAnsi="Arial Narrow"/>
          <w:sz w:val="22"/>
          <w:szCs w:val="22"/>
        </w:rPr>
        <w:t>=1.29)</w:t>
      </w:r>
    </w:p>
    <w:p w14:paraId="2E2716A6" w14:textId="1E5F25F3" w:rsidR="00985C4F" w:rsidRPr="00B825E2" w:rsidRDefault="00985C4F" w:rsidP="00985C4F">
      <w:pPr>
        <w:numPr>
          <w:ilvl w:val="0"/>
          <w:numId w:val="4"/>
        </w:numPr>
        <w:ind w:hanging="450"/>
        <w:jc w:val="both"/>
        <w:rPr>
          <w:rFonts w:ascii="Arial Narrow" w:hAnsi="Arial Narrow" w:cs="ArialMT"/>
          <w:sz w:val="22"/>
          <w:szCs w:val="22"/>
        </w:rPr>
      </w:pPr>
      <w:proofErr w:type="spellStart"/>
      <w:r w:rsidRPr="00B825E2">
        <w:rPr>
          <w:rFonts w:ascii="Arial Narrow" w:hAnsi="Arial Narrow"/>
          <w:sz w:val="22"/>
          <w:szCs w:val="22"/>
        </w:rPr>
        <w:t>Nanjundaiah</w:t>
      </w:r>
      <w:proofErr w:type="spellEnd"/>
      <w:r w:rsidRPr="00B825E2">
        <w:rPr>
          <w:rFonts w:ascii="Arial Narrow" w:hAnsi="Arial Narrow"/>
          <w:sz w:val="22"/>
          <w:szCs w:val="22"/>
        </w:rPr>
        <w:t xml:space="preserve"> S, Lee D, Ma Z, Fong HH, </w:t>
      </w:r>
      <w:r w:rsidRPr="00B825E2">
        <w:rPr>
          <w:rFonts w:ascii="Arial Narrow" w:hAnsi="Arial Narrow"/>
          <w:b/>
          <w:sz w:val="22"/>
          <w:szCs w:val="22"/>
        </w:rPr>
        <w:t>Lao L,</w:t>
      </w:r>
      <w:r w:rsidRPr="00B825E2">
        <w:rPr>
          <w:rFonts w:ascii="Arial Narrow" w:hAnsi="Arial Narrow"/>
          <w:sz w:val="22"/>
          <w:szCs w:val="22"/>
        </w:rPr>
        <w:t xml:space="preserve"> Berman B, Moudgil KD.</w:t>
      </w:r>
      <w:r w:rsidRPr="00B825E2">
        <w:t xml:space="preserve"> </w:t>
      </w:r>
      <w:r w:rsidRPr="00B825E2">
        <w:rPr>
          <w:rFonts w:ascii="Arial Narrow" w:hAnsi="Arial Narrow"/>
          <w:sz w:val="22"/>
          <w:szCs w:val="22"/>
        </w:rPr>
        <w:t xml:space="preserve">Modified Huo-Luo-Xiao-Ling Dan (HLXL) Suppresses Adjuvant Arthritis by Inhibiting Chemokines and Matrix-Degrading </w:t>
      </w:r>
      <w:proofErr w:type="spellStart"/>
      <w:r w:rsidRPr="00B825E2">
        <w:rPr>
          <w:rFonts w:ascii="Arial Narrow" w:hAnsi="Arial Narrow"/>
          <w:sz w:val="22"/>
          <w:szCs w:val="22"/>
        </w:rPr>
        <w:t>EnzymesModified</w:t>
      </w:r>
      <w:proofErr w:type="spellEnd"/>
      <w:r w:rsidRPr="00B825E2">
        <w:rPr>
          <w:rFonts w:ascii="Arial Narrow" w:hAnsi="Arial Narrow"/>
          <w:sz w:val="22"/>
          <w:szCs w:val="22"/>
        </w:rPr>
        <w:t xml:space="preserve"> Huo-Luo-Xiao-Ling Dan (HLXL) Suppresses Adjuvant Arthritis by Inhibiting Chemokines and Matrix-Degrading Enzymes.</w:t>
      </w:r>
      <w:r w:rsidRPr="00B825E2">
        <w:rPr>
          <w:rFonts w:ascii="Arial Narrow" w:hAnsi="Arial Narrow" w:cs="Arial"/>
          <w:i/>
          <w:sz w:val="22"/>
          <w:szCs w:val="22"/>
        </w:rPr>
        <w:t xml:space="preserve"> Evidence-Based Complementary and Alternative Medicine</w:t>
      </w:r>
      <w:r w:rsidRPr="00B825E2">
        <w:rPr>
          <w:rFonts w:ascii="Arial Narrow" w:hAnsi="Arial Narrow" w:cs="Arial" w:hint="eastAsia"/>
          <w:i/>
          <w:sz w:val="22"/>
          <w:szCs w:val="22"/>
        </w:rPr>
        <w:t xml:space="preserve">, </w:t>
      </w:r>
      <w:r w:rsidRPr="00B825E2">
        <w:rPr>
          <w:rFonts w:ascii="Arial Narrow" w:hAnsi="Arial Narrow" w:cs="Courier New"/>
          <w:sz w:val="22"/>
          <w:szCs w:val="22"/>
        </w:rPr>
        <w:t>Volume 2012 (2012), Article ID 589256, 8 pages</w:t>
      </w:r>
      <w:r w:rsidRPr="00B825E2">
        <w:rPr>
          <w:rFonts w:ascii="Arial Narrow" w:hAnsi="Arial Narrow" w:cs="Courier New"/>
          <w:sz w:val="22"/>
          <w:szCs w:val="22"/>
        </w:rPr>
        <w:br/>
        <w:t xml:space="preserve">doi:10.1155/2012/589256 </w:t>
      </w:r>
      <w:r w:rsidRPr="00B825E2">
        <w:rPr>
          <w:rFonts w:ascii="Arial Narrow" w:hAnsi="Arial Narrow"/>
          <w:sz w:val="22"/>
          <w:szCs w:val="22"/>
        </w:rPr>
        <w:t>(</w:t>
      </w:r>
      <w:r w:rsidR="00A539E5" w:rsidRPr="00B825E2">
        <w:rPr>
          <w:rFonts w:ascii="Arial Narrow" w:hAnsi="Arial Narrow"/>
          <w:sz w:val="22"/>
          <w:szCs w:val="22"/>
        </w:rPr>
        <w:t>SCI, IF</w:t>
      </w:r>
      <w:r w:rsidRPr="00B825E2">
        <w:rPr>
          <w:rFonts w:ascii="Arial Narrow" w:hAnsi="Arial Narrow"/>
          <w:sz w:val="22"/>
          <w:szCs w:val="22"/>
        </w:rPr>
        <w:t>=4.774)</w:t>
      </w:r>
    </w:p>
    <w:p w14:paraId="2C9CA44A" w14:textId="77777777" w:rsidR="00985C4F" w:rsidRPr="00B825E2" w:rsidRDefault="00985C4F" w:rsidP="00985C4F">
      <w:pPr>
        <w:numPr>
          <w:ilvl w:val="0"/>
          <w:numId w:val="4"/>
        </w:numPr>
        <w:ind w:hanging="450"/>
        <w:jc w:val="both"/>
        <w:rPr>
          <w:rFonts w:ascii="Arial Narrow" w:hAnsi="Arial Narrow" w:cs="ArialMT"/>
          <w:sz w:val="22"/>
          <w:szCs w:val="22"/>
        </w:rPr>
      </w:pPr>
      <w:r w:rsidRPr="00B825E2">
        <w:rPr>
          <w:rFonts w:ascii="Arial Narrow" w:hAnsi="Arial Narrow" w:cs="Courier New"/>
          <w:sz w:val="22"/>
          <w:szCs w:val="22"/>
        </w:rPr>
        <w:t xml:space="preserve">Xu SF and </w:t>
      </w:r>
      <w:r w:rsidRPr="00B825E2">
        <w:rPr>
          <w:rFonts w:ascii="Arial Narrow" w:hAnsi="Arial Narrow" w:cs="Courier New"/>
          <w:b/>
          <w:sz w:val="22"/>
          <w:szCs w:val="22"/>
        </w:rPr>
        <w:t>Lao L</w:t>
      </w:r>
      <w:r w:rsidRPr="00B825E2">
        <w:rPr>
          <w:rFonts w:ascii="Arial Narrow" w:hAnsi="Arial Narrow" w:cs="Courier New"/>
          <w:sz w:val="22"/>
          <w:szCs w:val="22"/>
        </w:rPr>
        <w:t xml:space="preserve">. </w:t>
      </w:r>
      <w:r w:rsidRPr="00B825E2">
        <w:rPr>
          <w:rStyle w:val="Strong"/>
          <w:rFonts w:ascii="Arial Narrow" w:hAnsi="Arial Narrow"/>
          <w:b w:val="0"/>
          <w:sz w:val="22"/>
          <w:szCs w:val="22"/>
        </w:rPr>
        <w:t>From Basic Science Studies to Clinical Trials: What Recent Acupuncture Research Tells Us.</w:t>
      </w:r>
      <w:r w:rsidRPr="00B825E2">
        <w:rPr>
          <w:rStyle w:val="Strong"/>
          <w:rFonts w:ascii="Arial Narrow" w:hAnsi="Arial Narrow"/>
          <w:sz w:val="22"/>
          <w:szCs w:val="22"/>
        </w:rPr>
        <w:t xml:space="preserve"> </w:t>
      </w:r>
      <w:r w:rsidRPr="00B825E2">
        <w:rPr>
          <w:rFonts w:ascii="Arial Narrow" w:hAnsi="Arial Narrow"/>
          <w:i/>
          <w:sz w:val="22"/>
          <w:szCs w:val="22"/>
        </w:rPr>
        <w:t>Medical Acupuncture</w:t>
      </w:r>
      <w:r w:rsidRPr="00B825E2">
        <w:rPr>
          <w:rFonts w:ascii="Arial Narrow" w:hAnsi="Arial Narrow"/>
          <w:sz w:val="22"/>
          <w:szCs w:val="22"/>
        </w:rPr>
        <w:t>, Vol. 24, No. 1, March 2012: 10-14.</w:t>
      </w:r>
    </w:p>
    <w:p w14:paraId="10577763" w14:textId="241772E7" w:rsidR="00985C4F" w:rsidRPr="00B825E2" w:rsidRDefault="00985C4F" w:rsidP="00985C4F">
      <w:pPr>
        <w:numPr>
          <w:ilvl w:val="0"/>
          <w:numId w:val="4"/>
        </w:numPr>
        <w:ind w:hanging="450"/>
        <w:jc w:val="both"/>
        <w:rPr>
          <w:rFonts w:ascii="Arial Narrow" w:hAnsi="Arial Narrow" w:cs="ArialMT"/>
          <w:sz w:val="22"/>
          <w:szCs w:val="22"/>
        </w:rPr>
      </w:pPr>
      <w:hyperlink r:id="rId45" w:history="1">
        <w:r w:rsidRPr="00B825E2">
          <w:rPr>
            <w:rStyle w:val="Hyperlink"/>
            <w:rFonts w:ascii="Arial Narrow" w:hAnsi="Arial Narrow" w:cs="Arial"/>
            <w:color w:val="auto"/>
            <w:sz w:val="22"/>
            <w:szCs w:val="22"/>
            <w:u w:val="none"/>
          </w:rPr>
          <w:t>Liu T</w:t>
        </w:r>
      </w:hyperlink>
      <w:r w:rsidRPr="00B825E2">
        <w:rPr>
          <w:rFonts w:ascii="Arial Narrow" w:hAnsi="Arial Narrow" w:cs="Arial"/>
          <w:sz w:val="22"/>
          <w:szCs w:val="22"/>
        </w:rPr>
        <w:t xml:space="preserve">, </w:t>
      </w:r>
      <w:hyperlink r:id="rId46" w:history="1">
        <w:r w:rsidRPr="00B825E2">
          <w:rPr>
            <w:rStyle w:val="Hyperlink"/>
            <w:rFonts w:ascii="Arial Narrow" w:hAnsi="Arial Narrow" w:cs="Arial"/>
            <w:b/>
            <w:color w:val="auto"/>
            <w:sz w:val="22"/>
            <w:szCs w:val="22"/>
            <w:u w:val="none"/>
          </w:rPr>
          <w:t>Lao L</w:t>
        </w:r>
      </w:hyperlink>
      <w:r w:rsidRPr="00B825E2">
        <w:rPr>
          <w:rFonts w:ascii="Arial Narrow" w:hAnsi="Arial Narrow" w:cs="Arial"/>
          <w:sz w:val="22"/>
          <w:szCs w:val="22"/>
        </w:rPr>
        <w:t xml:space="preserve">. Letter to Editor: Tai chi for patients with Parkinson's disease. </w:t>
      </w:r>
      <w:hyperlink r:id="rId47" w:anchor="#" w:tooltip="The New England journal of medicine." w:history="1">
        <w:r w:rsidRPr="00B825E2">
          <w:rPr>
            <w:rStyle w:val="Hyperlink"/>
            <w:rFonts w:ascii="Arial Narrow" w:hAnsi="Arial Narrow" w:cs="Arial"/>
            <w:i/>
            <w:color w:val="auto"/>
            <w:sz w:val="22"/>
            <w:szCs w:val="22"/>
            <w:u w:val="none"/>
          </w:rPr>
          <w:t>N Engl J Med.</w:t>
        </w:r>
      </w:hyperlink>
      <w:r w:rsidRPr="00B825E2">
        <w:rPr>
          <w:rFonts w:ascii="Arial Narrow" w:hAnsi="Arial Narrow" w:cs="Arial"/>
          <w:sz w:val="22"/>
          <w:szCs w:val="22"/>
        </w:rPr>
        <w:t xml:space="preserve"> 2012 May 3;366(18):1737 </w:t>
      </w:r>
      <w:r w:rsidR="00EC69C5" w:rsidRPr="00B825E2">
        <w:rPr>
          <w:rFonts w:ascii="Arial Narrow" w:hAnsi="Arial Narrow"/>
          <w:sz w:val="22"/>
          <w:szCs w:val="22"/>
        </w:rPr>
        <w:t>(SCI</w:t>
      </w:r>
      <w:r w:rsidR="00EC69C5" w:rsidRPr="001F580C">
        <w:rPr>
          <w:rFonts w:ascii="Arial Narrow" w:hAnsi="Arial Narrow"/>
          <w:sz w:val="22"/>
          <w:szCs w:val="22"/>
        </w:rPr>
        <w:t xml:space="preserve">, </w:t>
      </w:r>
      <w:r w:rsidR="00EC69C5" w:rsidRPr="002F1F96">
        <w:rPr>
          <w:rFonts w:ascii="Arial Narrow" w:hAnsi="Arial Narrow"/>
          <w:color w:val="FF0000"/>
          <w:sz w:val="22"/>
          <w:szCs w:val="22"/>
        </w:rPr>
        <w:t>IF=</w:t>
      </w:r>
      <w:r w:rsidR="00EC69C5" w:rsidRPr="002F1F96">
        <w:rPr>
          <w:rFonts w:ascii="Arial Narrow" w:hAnsi="Arial Narrow" w:hint="eastAsia"/>
          <w:color w:val="FF0000"/>
          <w:sz w:val="22"/>
          <w:szCs w:val="22"/>
        </w:rPr>
        <w:t>72</w:t>
      </w:r>
      <w:r w:rsidR="00EC69C5" w:rsidRPr="002F1F96">
        <w:rPr>
          <w:rFonts w:ascii="Arial Narrow" w:hAnsi="Arial Narrow"/>
          <w:color w:val="FF0000"/>
          <w:sz w:val="22"/>
          <w:szCs w:val="22"/>
        </w:rPr>
        <w:t>.4</w:t>
      </w:r>
      <w:r w:rsidR="00EC69C5" w:rsidRPr="002F1F96">
        <w:rPr>
          <w:rFonts w:ascii="Arial Narrow" w:hAnsi="Arial Narrow" w:hint="eastAsia"/>
          <w:color w:val="FF0000"/>
          <w:sz w:val="22"/>
          <w:szCs w:val="22"/>
        </w:rPr>
        <w:t>06</w:t>
      </w:r>
      <w:r w:rsidR="00EC69C5" w:rsidRPr="00B825E2">
        <w:rPr>
          <w:rFonts w:ascii="Arial Narrow" w:hAnsi="Arial Narrow"/>
          <w:sz w:val="22"/>
          <w:szCs w:val="22"/>
        </w:rPr>
        <w:t>)</w:t>
      </w:r>
    </w:p>
    <w:p w14:paraId="068BD5E7" w14:textId="77777777" w:rsidR="00985C4F" w:rsidRPr="00B825E2" w:rsidRDefault="00985C4F" w:rsidP="00985C4F">
      <w:pPr>
        <w:numPr>
          <w:ilvl w:val="0"/>
          <w:numId w:val="4"/>
        </w:numPr>
        <w:ind w:hanging="450"/>
        <w:jc w:val="both"/>
        <w:rPr>
          <w:rFonts w:ascii="Arial Narrow" w:hAnsi="Arial Narrow" w:cs="ArialMT"/>
          <w:sz w:val="22"/>
          <w:szCs w:val="22"/>
        </w:rPr>
      </w:pPr>
      <w:r w:rsidRPr="00B825E2">
        <w:rPr>
          <w:rFonts w:ascii="Arial Narrow" w:hAnsi="Arial Narrow"/>
          <w:sz w:val="22"/>
          <w:szCs w:val="22"/>
        </w:rPr>
        <w:t xml:space="preserve">Xu SF, Li S, Shen X, Meng X, </w:t>
      </w:r>
      <w:r w:rsidRPr="00B825E2">
        <w:rPr>
          <w:rFonts w:ascii="Arial Narrow" w:hAnsi="Arial Narrow"/>
          <w:b/>
          <w:bCs/>
          <w:sz w:val="22"/>
          <w:szCs w:val="22"/>
        </w:rPr>
        <w:t>Lao</w:t>
      </w:r>
      <w:r w:rsidRPr="00B825E2">
        <w:rPr>
          <w:rFonts w:ascii="Arial Narrow" w:hAnsi="Arial Narrow"/>
          <w:sz w:val="22"/>
          <w:szCs w:val="22"/>
        </w:rPr>
        <w:t xml:space="preserve"> L. </w:t>
      </w:r>
      <w:hyperlink r:id="rId48" w:history="1">
        <w:r w:rsidRPr="00B825E2">
          <w:rPr>
            <w:rStyle w:val="Hyperlink"/>
            <w:rFonts w:ascii="Arial Narrow" w:hAnsi="Arial Narrow"/>
            <w:color w:val="auto"/>
            <w:sz w:val="22"/>
            <w:szCs w:val="22"/>
            <w:u w:val="none"/>
          </w:rPr>
          <w:t xml:space="preserve">Effects of </w:t>
        </w:r>
        <w:r w:rsidRPr="00B825E2">
          <w:rPr>
            <w:rStyle w:val="Hyperlink"/>
            <w:rFonts w:ascii="Arial Narrow" w:hAnsi="Arial Narrow"/>
            <w:bCs/>
            <w:color w:val="auto"/>
            <w:sz w:val="22"/>
            <w:szCs w:val="22"/>
            <w:u w:val="none"/>
          </w:rPr>
          <w:t>electroacupuncture</w:t>
        </w:r>
        <w:r w:rsidRPr="00B825E2">
          <w:rPr>
            <w:rStyle w:val="Hyperlink"/>
            <w:rFonts w:ascii="Arial Narrow" w:hAnsi="Arial Narrow"/>
            <w:color w:val="auto"/>
            <w:sz w:val="22"/>
            <w:szCs w:val="22"/>
            <w:u w:val="none"/>
          </w:rPr>
          <w:t xml:space="preserve"> on depression in a rat model.</w:t>
        </w:r>
      </w:hyperlink>
      <w:r w:rsidRPr="00B825E2">
        <w:rPr>
          <w:rFonts w:ascii="Arial Narrow" w:hAnsi="Arial Narrow"/>
          <w:sz w:val="22"/>
          <w:szCs w:val="22"/>
        </w:rPr>
        <w:t xml:space="preserve"> </w:t>
      </w:r>
      <w:proofErr w:type="spellStart"/>
      <w:r w:rsidRPr="00B825E2">
        <w:rPr>
          <w:rStyle w:val="jrnl"/>
          <w:rFonts w:ascii="Arial Narrow" w:hAnsi="Arial Narrow"/>
          <w:i/>
          <w:sz w:val="22"/>
          <w:szCs w:val="22"/>
        </w:rPr>
        <w:t>Acupunct</w:t>
      </w:r>
      <w:proofErr w:type="spellEnd"/>
      <w:r w:rsidRPr="00B825E2">
        <w:rPr>
          <w:rStyle w:val="jrnl"/>
          <w:rFonts w:ascii="Arial Narrow" w:hAnsi="Arial Narrow"/>
          <w:i/>
          <w:sz w:val="22"/>
          <w:szCs w:val="22"/>
        </w:rPr>
        <w:t xml:space="preserve"> </w:t>
      </w:r>
      <w:proofErr w:type="spellStart"/>
      <w:r w:rsidRPr="00B825E2">
        <w:rPr>
          <w:rStyle w:val="jrnl"/>
          <w:rFonts w:ascii="Arial Narrow" w:hAnsi="Arial Narrow"/>
          <w:i/>
          <w:sz w:val="22"/>
          <w:szCs w:val="22"/>
        </w:rPr>
        <w:t>Electrother</w:t>
      </w:r>
      <w:proofErr w:type="spellEnd"/>
      <w:r w:rsidRPr="00B825E2">
        <w:rPr>
          <w:rStyle w:val="jrnl"/>
          <w:rFonts w:ascii="Arial Narrow" w:hAnsi="Arial Narrow"/>
          <w:i/>
          <w:sz w:val="22"/>
          <w:szCs w:val="22"/>
        </w:rPr>
        <w:t xml:space="preserve"> Res</w:t>
      </w:r>
      <w:r w:rsidRPr="00B825E2">
        <w:rPr>
          <w:rFonts w:ascii="Arial Narrow" w:hAnsi="Arial Narrow"/>
          <w:i/>
          <w:sz w:val="22"/>
          <w:szCs w:val="22"/>
        </w:rPr>
        <w:t>.</w:t>
      </w:r>
      <w:r w:rsidRPr="00B825E2">
        <w:rPr>
          <w:rFonts w:ascii="Arial Narrow" w:hAnsi="Arial Narrow"/>
          <w:sz w:val="22"/>
          <w:szCs w:val="22"/>
        </w:rPr>
        <w:t xml:space="preserve"> </w:t>
      </w:r>
      <w:r w:rsidRPr="00B825E2">
        <w:rPr>
          <w:rFonts w:ascii="Arial Narrow" w:hAnsi="Arial Narrow"/>
          <w:bCs/>
          <w:sz w:val="22"/>
          <w:szCs w:val="22"/>
        </w:rPr>
        <w:t>2011</w:t>
      </w:r>
      <w:r w:rsidRPr="00B825E2">
        <w:rPr>
          <w:rFonts w:ascii="Arial Narrow" w:hAnsi="Arial Narrow"/>
          <w:sz w:val="22"/>
          <w:szCs w:val="22"/>
        </w:rPr>
        <w:t>;36(3-4):259-73. PMID: 22443027</w:t>
      </w:r>
    </w:p>
    <w:p w14:paraId="3D99B697" w14:textId="47286861" w:rsidR="00985C4F" w:rsidRPr="00B825E2" w:rsidRDefault="00985C4F" w:rsidP="00985C4F">
      <w:pPr>
        <w:numPr>
          <w:ilvl w:val="0"/>
          <w:numId w:val="4"/>
        </w:numPr>
        <w:ind w:hanging="450"/>
        <w:jc w:val="both"/>
        <w:rPr>
          <w:rFonts w:ascii="Arial Narrow" w:hAnsi="Arial Narrow" w:cs="ArialMT"/>
          <w:sz w:val="22"/>
          <w:szCs w:val="22"/>
        </w:rPr>
      </w:pPr>
      <w:r w:rsidRPr="00B825E2">
        <w:rPr>
          <w:rFonts w:ascii="Arial Narrow" w:hAnsi="Arial Narrow"/>
          <w:sz w:val="22"/>
          <w:szCs w:val="22"/>
        </w:rPr>
        <w:t xml:space="preserve">Zhuang LX, Xu SF, D’Adamo, Jia C, He J, Han DX, </w:t>
      </w:r>
      <w:r w:rsidRPr="00B825E2">
        <w:rPr>
          <w:rFonts w:ascii="Arial Narrow" w:hAnsi="Arial Narrow"/>
          <w:b/>
          <w:sz w:val="22"/>
          <w:szCs w:val="22"/>
        </w:rPr>
        <w:t>Lao LX</w:t>
      </w:r>
      <w:r w:rsidRPr="00B825E2">
        <w:rPr>
          <w:rFonts w:ascii="Arial Narrow" w:hAnsi="Arial Narrow"/>
          <w:sz w:val="22"/>
          <w:szCs w:val="22"/>
        </w:rPr>
        <w:t xml:space="preserve">. </w:t>
      </w:r>
      <w:r w:rsidR="001218A3" w:rsidRPr="00B825E2">
        <w:rPr>
          <w:rFonts w:ascii="Arial Narrow" w:hAnsi="Arial Narrow" w:hint="eastAsia"/>
          <w:sz w:val="22"/>
          <w:szCs w:val="22"/>
        </w:rPr>
        <w:t>An e</w:t>
      </w:r>
      <w:r w:rsidRPr="00B825E2">
        <w:rPr>
          <w:rFonts w:ascii="Arial Narrow" w:hAnsi="Arial Narrow"/>
          <w:sz w:val="22"/>
          <w:szCs w:val="22"/>
        </w:rPr>
        <w:t xml:space="preserve">ffectiveness study comparing acupuncture, physiotherapy and their combination in post-stroke rehabilitation -A multi-centered randomized controlled clinical trial. </w:t>
      </w:r>
      <w:r w:rsidRPr="00B825E2">
        <w:rPr>
          <w:rFonts w:ascii="Arial Narrow" w:eastAsia="KaiTi_GB2312" w:hAnsi="Arial Narrow"/>
          <w:bCs/>
          <w:i/>
          <w:iCs/>
          <w:kern w:val="24"/>
          <w:sz w:val="22"/>
          <w:szCs w:val="22"/>
        </w:rPr>
        <w:t xml:space="preserve">Alternative Therapies In Health And Medicine; </w:t>
      </w:r>
      <w:r w:rsidRPr="00B825E2">
        <w:rPr>
          <w:rFonts w:ascii="Arial Narrow" w:eastAsia="KaiTi_GB2312" w:hAnsi="Arial Narrow"/>
          <w:bCs/>
          <w:iCs/>
          <w:kern w:val="24"/>
          <w:sz w:val="22"/>
          <w:szCs w:val="22"/>
        </w:rPr>
        <w:t>2012, 18(3):8-13</w:t>
      </w:r>
      <w:r w:rsidR="009413A3" w:rsidRPr="00B825E2">
        <w:rPr>
          <w:rFonts w:ascii="Arial Narrow" w:eastAsia="KaiTi_GB2312" w:hAnsi="Arial Narrow" w:hint="eastAsia"/>
          <w:bCs/>
          <w:iCs/>
          <w:kern w:val="24"/>
          <w:sz w:val="22"/>
          <w:szCs w:val="22"/>
        </w:rPr>
        <w:t>.</w:t>
      </w:r>
      <w:r w:rsidR="009413A3" w:rsidRPr="00B825E2">
        <w:rPr>
          <w:rFonts w:ascii="Arial Narrow" w:eastAsia="Microsoft YaHei" w:hAnsi="Arial Narrow"/>
          <w:sz w:val="22"/>
          <w:szCs w:val="22"/>
        </w:rPr>
        <w:t xml:space="preserve"> (SCI, IF=</w:t>
      </w:r>
      <w:r w:rsidR="009413A3" w:rsidRPr="00B825E2">
        <w:rPr>
          <w:rFonts w:ascii="Arial Narrow" w:eastAsia="Microsoft YaHei" w:hAnsi="Arial Narrow" w:hint="eastAsia"/>
          <w:sz w:val="22"/>
          <w:szCs w:val="22"/>
        </w:rPr>
        <w:t>1</w:t>
      </w:r>
      <w:r w:rsidR="009413A3" w:rsidRPr="00B825E2">
        <w:rPr>
          <w:rFonts w:ascii="Arial Narrow" w:eastAsia="Microsoft YaHei" w:hAnsi="Arial Narrow"/>
          <w:sz w:val="22"/>
          <w:szCs w:val="22"/>
        </w:rPr>
        <w:t>.</w:t>
      </w:r>
      <w:r w:rsidR="009413A3" w:rsidRPr="00B825E2">
        <w:rPr>
          <w:rFonts w:ascii="Arial Narrow" w:eastAsia="Microsoft YaHei" w:hAnsi="Arial Narrow" w:hint="eastAsia"/>
          <w:sz w:val="22"/>
          <w:szCs w:val="22"/>
        </w:rPr>
        <w:t>215</w:t>
      </w:r>
      <w:r w:rsidR="009413A3" w:rsidRPr="00B825E2">
        <w:rPr>
          <w:rFonts w:ascii="Arial Narrow" w:eastAsia="Microsoft YaHei" w:hAnsi="Arial Narrow"/>
          <w:sz w:val="22"/>
          <w:szCs w:val="22"/>
        </w:rPr>
        <w:t>)</w:t>
      </w:r>
    </w:p>
    <w:p w14:paraId="4CFE971F" w14:textId="3B75DC82" w:rsidR="00985C4F" w:rsidRPr="00B825E2" w:rsidRDefault="00985C4F" w:rsidP="00985C4F">
      <w:pPr>
        <w:numPr>
          <w:ilvl w:val="0"/>
          <w:numId w:val="4"/>
        </w:numPr>
        <w:ind w:hanging="450"/>
        <w:jc w:val="both"/>
        <w:rPr>
          <w:rFonts w:ascii="Arial Narrow" w:hAnsi="Arial Narrow" w:cs="ArialMT"/>
          <w:sz w:val="22"/>
          <w:szCs w:val="22"/>
        </w:rPr>
      </w:pPr>
      <w:r w:rsidRPr="00B825E2">
        <w:rPr>
          <w:rFonts w:ascii="Arial Narrow" w:hAnsi="Arial Narrow" w:cs="Arial"/>
          <w:sz w:val="22"/>
          <w:szCs w:val="22"/>
          <w:lang w:val="de-DE"/>
        </w:rPr>
        <w:t xml:space="preserve">Witt CM, Manheimer E, Hammerschlag R, Ludtke R, </w:t>
      </w:r>
      <w:r w:rsidRPr="00B825E2">
        <w:rPr>
          <w:rFonts w:ascii="Arial Narrow" w:hAnsi="Arial Narrow" w:cs="Arial"/>
          <w:b/>
          <w:sz w:val="22"/>
          <w:szCs w:val="22"/>
          <w:lang w:val="de-DE"/>
        </w:rPr>
        <w:t>Lao L,</w:t>
      </w:r>
      <w:r w:rsidRPr="00B825E2">
        <w:rPr>
          <w:rFonts w:ascii="Arial Narrow" w:hAnsi="Arial Narrow" w:cs="Arial"/>
          <w:sz w:val="22"/>
          <w:szCs w:val="22"/>
          <w:lang w:val="de-DE"/>
        </w:rPr>
        <w:t xml:space="preserve"> Tunis SR, et al. </w:t>
      </w:r>
      <w:r w:rsidRPr="00B825E2">
        <w:rPr>
          <w:rFonts w:ascii="Arial Narrow" w:hAnsi="Arial Narrow" w:cs="Arial"/>
          <w:sz w:val="22"/>
          <w:szCs w:val="22"/>
        </w:rPr>
        <w:t xml:space="preserve">How well do randomized trials inform decision making: systematic review using comparative effectiveness research measures on acupuncture for back pain. </w:t>
      </w:r>
      <w:proofErr w:type="spellStart"/>
      <w:r w:rsidRPr="00B825E2">
        <w:rPr>
          <w:rFonts w:ascii="Arial Narrow" w:hAnsi="Arial Narrow" w:cs="Arial"/>
          <w:i/>
          <w:sz w:val="22"/>
          <w:szCs w:val="22"/>
        </w:rPr>
        <w:t>PLoS</w:t>
      </w:r>
      <w:proofErr w:type="spellEnd"/>
      <w:r w:rsidRPr="00B825E2">
        <w:rPr>
          <w:rFonts w:ascii="Arial Narrow" w:hAnsi="Arial Narrow" w:cs="Arial"/>
          <w:i/>
          <w:sz w:val="22"/>
          <w:szCs w:val="22"/>
        </w:rPr>
        <w:t xml:space="preserve"> ONE;</w:t>
      </w:r>
      <w:r w:rsidRPr="00B825E2">
        <w:rPr>
          <w:rFonts w:ascii="Arial Narrow" w:hAnsi="Arial Narrow" w:cs="Arial"/>
          <w:sz w:val="22"/>
          <w:szCs w:val="22"/>
        </w:rPr>
        <w:t xml:space="preserve"> 2012;7:e32399.</w:t>
      </w:r>
      <w:r w:rsidR="009413A3" w:rsidRPr="00B825E2">
        <w:rPr>
          <w:rFonts w:ascii="Arial Narrow" w:hAnsi="Arial Narrow" w:cs="Arial" w:hint="eastAsia"/>
          <w:sz w:val="22"/>
          <w:szCs w:val="22"/>
        </w:rPr>
        <w:t xml:space="preserve"> </w:t>
      </w:r>
      <w:r w:rsidR="009413A3" w:rsidRPr="00B825E2">
        <w:rPr>
          <w:rFonts w:ascii="Arial Narrow" w:eastAsia="Microsoft YaHei" w:hAnsi="Arial Narrow"/>
          <w:sz w:val="22"/>
          <w:szCs w:val="22"/>
        </w:rPr>
        <w:t>(SCI, IF=</w:t>
      </w:r>
      <w:r w:rsidR="009413A3" w:rsidRPr="00B825E2">
        <w:rPr>
          <w:rFonts w:ascii="Arial Narrow" w:eastAsia="Microsoft YaHei" w:hAnsi="Arial Narrow" w:hint="eastAsia"/>
          <w:sz w:val="22"/>
          <w:szCs w:val="22"/>
        </w:rPr>
        <w:t>4</w:t>
      </w:r>
      <w:r w:rsidR="009413A3" w:rsidRPr="00B825E2">
        <w:rPr>
          <w:rFonts w:ascii="Arial Narrow" w:eastAsia="Microsoft YaHei" w:hAnsi="Arial Narrow"/>
          <w:sz w:val="22"/>
          <w:szCs w:val="22"/>
        </w:rPr>
        <w:t>.</w:t>
      </w:r>
      <w:r w:rsidR="009413A3" w:rsidRPr="00B825E2">
        <w:rPr>
          <w:rFonts w:ascii="Arial Narrow" w:eastAsia="Microsoft YaHei" w:hAnsi="Arial Narrow" w:hint="eastAsia"/>
          <w:sz w:val="22"/>
          <w:szCs w:val="22"/>
        </w:rPr>
        <w:t>411</w:t>
      </w:r>
      <w:r w:rsidR="009413A3" w:rsidRPr="00B825E2">
        <w:rPr>
          <w:rFonts w:ascii="Arial Narrow" w:eastAsia="Microsoft YaHei" w:hAnsi="Arial Narrow"/>
          <w:sz w:val="22"/>
          <w:szCs w:val="22"/>
        </w:rPr>
        <w:t>)</w:t>
      </w:r>
    </w:p>
    <w:p w14:paraId="5DF8590D" w14:textId="78DB6DB4" w:rsidR="00985C4F" w:rsidRPr="00B825E2" w:rsidRDefault="00985C4F" w:rsidP="00985C4F">
      <w:pPr>
        <w:numPr>
          <w:ilvl w:val="0"/>
          <w:numId w:val="4"/>
        </w:numPr>
        <w:ind w:hanging="450"/>
        <w:jc w:val="both"/>
        <w:rPr>
          <w:rFonts w:ascii="Arial Narrow" w:hAnsi="Arial Narrow" w:cs="ArialMT"/>
          <w:sz w:val="22"/>
          <w:szCs w:val="22"/>
        </w:rPr>
      </w:pPr>
      <w:r w:rsidRPr="00B825E2">
        <w:rPr>
          <w:rFonts w:ascii="Arial Narrow" w:hAnsi="Arial Narrow" w:cs="Arial"/>
          <w:sz w:val="22"/>
          <w:szCs w:val="22"/>
        </w:rPr>
        <w:t xml:space="preserve">Yoo JH, Lee EJ, Kim CM, Lee JH, </w:t>
      </w:r>
      <w:r w:rsidRPr="00B825E2">
        <w:rPr>
          <w:rFonts w:ascii="Arial Narrow" w:hAnsi="Arial Narrow" w:cs="Arial"/>
          <w:b/>
          <w:sz w:val="22"/>
          <w:szCs w:val="22"/>
        </w:rPr>
        <w:t>Lao L.</w:t>
      </w:r>
      <w:r w:rsidRPr="00B825E2">
        <w:rPr>
          <w:rFonts w:ascii="Arial Narrow" w:hAnsi="Arial Narrow" w:cs="Arial"/>
          <w:sz w:val="22"/>
          <w:szCs w:val="22"/>
        </w:rPr>
        <w:t xml:space="preserve"> Sasang Constitutional Medicine (SCM) and traditional Chinese medicine (TCM): A Comparative Overview. </w:t>
      </w:r>
      <w:r w:rsidRPr="00B825E2">
        <w:rPr>
          <w:rFonts w:ascii="Arial Narrow" w:hAnsi="Arial Narrow" w:cs="Arial"/>
          <w:i/>
          <w:sz w:val="22"/>
          <w:szCs w:val="22"/>
        </w:rPr>
        <w:t xml:space="preserve">Evidence-Based Complementary and Alternative Medicine; </w:t>
      </w:r>
      <w:r w:rsidRPr="00B825E2">
        <w:rPr>
          <w:rFonts w:ascii="Arial Narrow" w:hAnsi="Arial Narrow"/>
          <w:sz w:val="22"/>
          <w:szCs w:val="22"/>
        </w:rPr>
        <w:t>vol. 2012, Article ID 980807, 17 pages, 2012.</w:t>
      </w:r>
      <w:r w:rsidRPr="00B825E2">
        <w:rPr>
          <w:rFonts w:ascii="Arial Narrow" w:hAnsi="Arial Narrow" w:cs="Arial"/>
          <w:i/>
          <w:sz w:val="22"/>
          <w:szCs w:val="22"/>
        </w:rPr>
        <w:t xml:space="preserve"> </w:t>
      </w:r>
      <w:r w:rsidRPr="00B825E2">
        <w:rPr>
          <w:rFonts w:ascii="Arial Narrow" w:hAnsi="Arial Narrow"/>
          <w:sz w:val="22"/>
          <w:szCs w:val="22"/>
        </w:rPr>
        <w:t>doi:10.1155/2012/980807</w:t>
      </w:r>
      <w:r w:rsidR="009413A3" w:rsidRPr="00B825E2">
        <w:rPr>
          <w:rFonts w:ascii="Arial Narrow" w:hAnsi="Arial Narrow" w:hint="eastAsia"/>
          <w:sz w:val="22"/>
          <w:szCs w:val="22"/>
        </w:rPr>
        <w:t xml:space="preserve">. </w:t>
      </w:r>
      <w:r w:rsidR="009413A3" w:rsidRPr="00B825E2">
        <w:rPr>
          <w:rFonts w:ascii="Arial Narrow" w:hAnsi="Arial Narrow"/>
          <w:sz w:val="22"/>
          <w:szCs w:val="22"/>
        </w:rPr>
        <w:t>(</w:t>
      </w:r>
      <w:r w:rsidR="00A539E5" w:rsidRPr="00B825E2">
        <w:rPr>
          <w:rFonts w:ascii="Arial Narrow" w:hAnsi="Arial Narrow"/>
          <w:sz w:val="22"/>
          <w:szCs w:val="22"/>
        </w:rPr>
        <w:t>SCI, IF</w:t>
      </w:r>
      <w:r w:rsidR="009413A3" w:rsidRPr="00B825E2">
        <w:rPr>
          <w:rFonts w:ascii="Arial Narrow" w:hAnsi="Arial Narrow"/>
          <w:sz w:val="22"/>
          <w:szCs w:val="22"/>
        </w:rPr>
        <w:t>=4.774)</w:t>
      </w:r>
    </w:p>
    <w:p w14:paraId="1B7D2AEE" w14:textId="7506106B" w:rsidR="00985C4F" w:rsidRPr="00B825E2" w:rsidRDefault="00985C4F" w:rsidP="00985C4F">
      <w:pPr>
        <w:numPr>
          <w:ilvl w:val="0"/>
          <w:numId w:val="4"/>
        </w:numPr>
        <w:shd w:val="clear" w:color="auto" w:fill="FFFFFF"/>
        <w:spacing w:before="58"/>
        <w:ind w:hanging="450"/>
        <w:jc w:val="both"/>
        <w:rPr>
          <w:rFonts w:ascii="Arial Narrow" w:eastAsia="Arial Unicode MS" w:hAnsi="Arial Narrow" w:cs="Arial Unicode MS"/>
          <w:sz w:val="22"/>
          <w:szCs w:val="22"/>
        </w:rPr>
      </w:pPr>
      <w:r w:rsidRPr="00B825E2">
        <w:rPr>
          <w:rFonts w:ascii="Arial Narrow" w:hAnsi="Arial Narrow" w:cs="Arial"/>
          <w:sz w:val="22"/>
          <w:szCs w:val="22"/>
        </w:rPr>
        <w:t xml:space="preserve">Zhang Y, Shen CL, Peck K, </w:t>
      </w:r>
      <w:proofErr w:type="spellStart"/>
      <w:r w:rsidRPr="00B825E2">
        <w:rPr>
          <w:rFonts w:ascii="Arial Narrow" w:hAnsi="Arial Narrow" w:cs="Arial"/>
          <w:sz w:val="22"/>
          <w:szCs w:val="22"/>
        </w:rPr>
        <w:t>Brismée</w:t>
      </w:r>
      <w:proofErr w:type="spellEnd"/>
      <w:r w:rsidRPr="00B825E2">
        <w:rPr>
          <w:rFonts w:ascii="Arial Narrow" w:hAnsi="Arial Narrow" w:cs="Arial"/>
          <w:sz w:val="22"/>
          <w:szCs w:val="22"/>
        </w:rPr>
        <w:t xml:space="preserve"> JM, Doctolero S, Lo DF, Lim Y, and</w:t>
      </w:r>
      <w:r w:rsidRPr="00B825E2">
        <w:rPr>
          <w:rFonts w:ascii="Arial Narrow" w:hAnsi="Arial Narrow" w:cs="Arial"/>
          <w:b/>
          <w:sz w:val="22"/>
          <w:szCs w:val="22"/>
        </w:rPr>
        <w:t xml:space="preserve"> Lao</w:t>
      </w:r>
      <w:r w:rsidRPr="00B825E2">
        <w:rPr>
          <w:rFonts w:ascii="Arial Narrow" w:hAnsi="Arial Narrow"/>
          <w:b/>
          <w:sz w:val="22"/>
          <w:szCs w:val="22"/>
        </w:rPr>
        <w:t xml:space="preserve"> L.</w:t>
      </w:r>
      <w:r w:rsidRPr="00B825E2">
        <w:rPr>
          <w:rFonts w:ascii="Arial Narrow" w:hAnsi="Arial Narrow"/>
          <w:sz w:val="22"/>
          <w:szCs w:val="22"/>
        </w:rPr>
        <w:t xml:space="preserve"> </w:t>
      </w:r>
      <w:hyperlink r:id="rId49" w:history="1">
        <w:r w:rsidRPr="00B825E2">
          <w:rPr>
            <w:rFonts w:ascii="Arial Narrow" w:hAnsi="Arial Narrow"/>
            <w:sz w:val="22"/>
            <w:szCs w:val="22"/>
          </w:rPr>
          <w:t>Training Self-Administered Acupressure Exercise among Postmenopausal Women with Osteoarthritic Knee Pain: A Feasibility Study and Lessons Learned</w:t>
        </w:r>
      </w:hyperlink>
      <w:r w:rsidRPr="00B825E2">
        <w:rPr>
          <w:rFonts w:ascii="Arial Narrow" w:hAnsi="Arial Narrow"/>
          <w:sz w:val="22"/>
          <w:szCs w:val="22"/>
        </w:rPr>
        <w:t>,</w:t>
      </w:r>
      <w:r w:rsidRPr="00B825E2">
        <w:rPr>
          <w:rFonts w:ascii="Arial Narrow" w:hAnsi="Arial Narrow" w:cs="ArialMT"/>
          <w:i/>
          <w:sz w:val="22"/>
          <w:szCs w:val="22"/>
        </w:rPr>
        <w:t xml:space="preserve"> Evidence-based Complementary and Alternative Medicine; </w:t>
      </w:r>
      <w:r w:rsidRPr="00B825E2">
        <w:rPr>
          <w:rFonts w:ascii="Arial Narrow" w:hAnsi="Arial Narrow"/>
          <w:sz w:val="22"/>
          <w:szCs w:val="22"/>
        </w:rPr>
        <w:t>Volume 2012 (2012), Article ID 570431, 9 page</w:t>
      </w:r>
      <w:r w:rsidRPr="00B825E2">
        <w:rPr>
          <w:rFonts w:ascii="Arial Narrow" w:eastAsia="Arial Unicode MS" w:hAnsi="Arial Narrow" w:cs="Arial Unicode MS"/>
          <w:sz w:val="22"/>
          <w:szCs w:val="22"/>
        </w:rPr>
        <w:t>s</w:t>
      </w:r>
      <w:r w:rsidR="009413A3" w:rsidRPr="00B825E2">
        <w:rPr>
          <w:rFonts w:ascii="Arial Narrow" w:eastAsia="Arial Unicode MS" w:hAnsi="Arial Narrow" w:cs="Arial Unicode MS" w:hint="eastAsia"/>
          <w:sz w:val="22"/>
          <w:szCs w:val="22"/>
        </w:rPr>
        <w:t xml:space="preserve">. </w:t>
      </w:r>
      <w:r w:rsidR="009413A3" w:rsidRPr="00B825E2">
        <w:rPr>
          <w:rFonts w:ascii="Arial Narrow" w:hAnsi="Arial Narrow"/>
          <w:sz w:val="22"/>
          <w:szCs w:val="22"/>
        </w:rPr>
        <w:t>(</w:t>
      </w:r>
      <w:r w:rsidR="00A539E5" w:rsidRPr="00B825E2">
        <w:rPr>
          <w:rFonts w:ascii="Arial Narrow" w:hAnsi="Arial Narrow"/>
          <w:sz w:val="22"/>
          <w:szCs w:val="22"/>
        </w:rPr>
        <w:t>SCI, IF</w:t>
      </w:r>
      <w:r w:rsidR="009413A3" w:rsidRPr="00B825E2">
        <w:rPr>
          <w:rFonts w:ascii="Arial Narrow" w:hAnsi="Arial Narrow"/>
          <w:sz w:val="22"/>
          <w:szCs w:val="22"/>
        </w:rPr>
        <w:t>=4.774)</w:t>
      </w:r>
    </w:p>
    <w:p w14:paraId="2BE4B2D2" w14:textId="77777777" w:rsidR="00985C4F" w:rsidRPr="00B825E2" w:rsidRDefault="00985C4F" w:rsidP="00985C4F">
      <w:pPr>
        <w:numPr>
          <w:ilvl w:val="0"/>
          <w:numId w:val="4"/>
        </w:numPr>
        <w:ind w:hanging="450"/>
        <w:rPr>
          <w:rFonts w:ascii="Arial Narrow" w:eastAsia="Microsoft YaHei" w:hAnsi="Arial Narrow"/>
          <w:sz w:val="22"/>
          <w:szCs w:val="22"/>
        </w:rPr>
      </w:pPr>
      <w:bookmarkStart w:id="54" w:name="OLE_LINK122"/>
      <w:r w:rsidRPr="00B825E2">
        <w:rPr>
          <w:rFonts w:ascii="Arial Narrow" w:eastAsia="Microsoft YaHei" w:hAnsi="Arial Narrow"/>
          <w:sz w:val="22"/>
          <w:szCs w:val="22"/>
        </w:rPr>
        <w:t xml:space="preserve">Eric Manheimer, L. Susan Wieland, Ke Cheng, Shih Min Li, </w:t>
      </w:r>
      <w:proofErr w:type="spellStart"/>
      <w:r w:rsidRPr="00B825E2">
        <w:rPr>
          <w:rFonts w:ascii="Arial Narrow" w:eastAsia="Microsoft YaHei" w:hAnsi="Arial Narrow"/>
          <w:sz w:val="22"/>
          <w:szCs w:val="22"/>
        </w:rPr>
        <w:t>Xueyong</w:t>
      </w:r>
      <w:proofErr w:type="spellEnd"/>
      <w:r w:rsidRPr="00B825E2">
        <w:rPr>
          <w:rFonts w:ascii="Arial Narrow" w:eastAsia="Microsoft YaHei" w:hAnsi="Arial Narrow"/>
          <w:sz w:val="22"/>
          <w:szCs w:val="22"/>
        </w:rPr>
        <w:t xml:space="preserve"> Shen, Brian M. Berman, </w:t>
      </w:r>
      <w:r w:rsidRPr="00B825E2">
        <w:rPr>
          <w:rFonts w:ascii="Arial Narrow" w:eastAsia="Microsoft YaHei" w:hAnsi="Arial Narrow"/>
          <w:b/>
          <w:sz w:val="22"/>
          <w:szCs w:val="22"/>
        </w:rPr>
        <w:t>Lixing Lao</w:t>
      </w:r>
      <w:r w:rsidRPr="00B825E2">
        <w:rPr>
          <w:rFonts w:ascii="Arial Narrow" w:eastAsia="Microsoft YaHei" w:hAnsi="Arial Narrow"/>
          <w:sz w:val="22"/>
          <w:szCs w:val="22"/>
        </w:rPr>
        <w:t xml:space="preserve">. Acupuncture for irritable bowel syndrome: systematic review and meta-analysis. </w:t>
      </w:r>
      <w:r w:rsidRPr="00B825E2">
        <w:rPr>
          <w:rFonts w:ascii="Arial Narrow" w:eastAsia="Microsoft YaHei" w:hAnsi="Arial Narrow"/>
          <w:i/>
          <w:sz w:val="22"/>
          <w:szCs w:val="22"/>
        </w:rPr>
        <w:t>American Journal of Gastroenterology</w:t>
      </w:r>
      <w:r w:rsidRPr="00B825E2">
        <w:rPr>
          <w:rFonts w:ascii="Arial Narrow" w:eastAsia="Microsoft YaHei" w:hAnsi="Arial Narrow"/>
          <w:sz w:val="22"/>
          <w:szCs w:val="22"/>
        </w:rPr>
        <w:t xml:space="preserve">; 2012 Jun;107(6):835-47; </w:t>
      </w:r>
      <w:proofErr w:type="spellStart"/>
      <w:r w:rsidRPr="00B825E2">
        <w:rPr>
          <w:rFonts w:ascii="Arial Narrow" w:eastAsia="Microsoft YaHei" w:hAnsi="Arial Narrow"/>
          <w:sz w:val="22"/>
          <w:szCs w:val="22"/>
        </w:rPr>
        <w:t>doi</w:t>
      </w:r>
      <w:proofErr w:type="spellEnd"/>
      <w:r w:rsidRPr="00B825E2">
        <w:rPr>
          <w:rFonts w:ascii="Arial Narrow" w:eastAsia="Microsoft YaHei" w:hAnsi="Arial Narrow"/>
          <w:sz w:val="22"/>
          <w:szCs w:val="22"/>
        </w:rPr>
        <w:t xml:space="preserve">: 10.1038/ajg.2012.66. </w:t>
      </w:r>
      <w:proofErr w:type="spellStart"/>
      <w:r w:rsidRPr="00B825E2">
        <w:rPr>
          <w:rFonts w:ascii="Arial Narrow" w:eastAsia="Microsoft YaHei" w:hAnsi="Arial Narrow"/>
          <w:sz w:val="22"/>
          <w:szCs w:val="22"/>
        </w:rPr>
        <w:t>Epub</w:t>
      </w:r>
      <w:proofErr w:type="spellEnd"/>
      <w:r w:rsidRPr="00B825E2">
        <w:rPr>
          <w:rFonts w:ascii="Arial Narrow" w:eastAsia="Microsoft YaHei" w:hAnsi="Arial Narrow"/>
          <w:sz w:val="22"/>
          <w:szCs w:val="22"/>
        </w:rPr>
        <w:t xml:space="preserve"> 2012 Apr 10. Review. PMID: 22488079 (SCI, </w:t>
      </w:r>
      <w:r w:rsidRPr="002F1F96">
        <w:rPr>
          <w:rFonts w:ascii="Arial Narrow" w:eastAsia="Microsoft YaHei" w:hAnsi="Arial Narrow"/>
          <w:color w:val="FF0000"/>
          <w:sz w:val="22"/>
          <w:szCs w:val="22"/>
        </w:rPr>
        <w:t>IF=7.2821</w:t>
      </w:r>
      <w:r w:rsidRPr="00B825E2">
        <w:rPr>
          <w:rFonts w:ascii="Arial Narrow" w:eastAsia="Microsoft YaHei" w:hAnsi="Arial Narrow"/>
          <w:sz w:val="22"/>
          <w:szCs w:val="22"/>
        </w:rPr>
        <w:t>)</w:t>
      </w:r>
    </w:p>
    <w:bookmarkEnd w:id="54"/>
    <w:p w14:paraId="7FACEB44" w14:textId="77777777" w:rsidR="00985C4F" w:rsidRPr="00B825E2" w:rsidRDefault="00985C4F" w:rsidP="00985C4F">
      <w:pPr>
        <w:numPr>
          <w:ilvl w:val="0"/>
          <w:numId w:val="4"/>
        </w:numPr>
        <w:ind w:hanging="450"/>
        <w:jc w:val="both"/>
        <w:rPr>
          <w:rFonts w:ascii="Arial Narrow" w:hAnsi="Arial Narrow" w:cs="ArialMT"/>
          <w:sz w:val="22"/>
          <w:szCs w:val="22"/>
        </w:rPr>
      </w:pPr>
      <w:r w:rsidRPr="00B825E2">
        <w:rPr>
          <w:rFonts w:ascii="Arial Narrow" w:eastAsia="Microsoft YaHei" w:hAnsi="Arial Narrow"/>
          <w:sz w:val="22"/>
          <w:szCs w:val="22"/>
        </w:rPr>
        <w:t xml:space="preserve"> Manheimer E, Cheng K, Wieland LS, Min LS, Shen X, Berman BM, </w:t>
      </w:r>
      <w:r w:rsidRPr="00B825E2">
        <w:rPr>
          <w:rFonts w:ascii="Arial Narrow" w:eastAsia="Microsoft YaHei" w:hAnsi="Arial Narrow"/>
          <w:b/>
          <w:sz w:val="22"/>
          <w:szCs w:val="22"/>
        </w:rPr>
        <w:t>Lao L</w:t>
      </w:r>
      <w:r w:rsidRPr="00B825E2">
        <w:rPr>
          <w:rFonts w:ascii="Arial Narrow" w:eastAsia="Microsoft YaHei" w:hAnsi="Arial Narrow"/>
          <w:sz w:val="22"/>
          <w:szCs w:val="22"/>
        </w:rPr>
        <w:t xml:space="preserve">. </w:t>
      </w:r>
      <w:hyperlink r:id="rId50" w:history="1">
        <w:r w:rsidRPr="00B825E2">
          <w:rPr>
            <w:rFonts w:ascii="Arial Narrow" w:eastAsia="Microsoft YaHei" w:hAnsi="Arial Narrow"/>
            <w:sz w:val="22"/>
            <w:szCs w:val="22"/>
          </w:rPr>
          <w:t>Acupuncture for treatment of irritable bowel syndrome.</w:t>
        </w:r>
      </w:hyperlink>
      <w:r w:rsidRPr="00B825E2">
        <w:rPr>
          <w:rFonts w:ascii="Arial Narrow" w:eastAsia="Microsoft YaHei" w:hAnsi="Arial Narrow"/>
          <w:sz w:val="22"/>
          <w:szCs w:val="22"/>
        </w:rPr>
        <w:t xml:space="preserve"> </w:t>
      </w:r>
      <w:r w:rsidRPr="00B825E2">
        <w:rPr>
          <w:rFonts w:ascii="Arial Narrow" w:eastAsia="Microsoft YaHei" w:hAnsi="Arial Narrow"/>
          <w:i/>
          <w:sz w:val="22"/>
          <w:szCs w:val="22"/>
        </w:rPr>
        <w:t>Cochrane Database Syst Rev</w:t>
      </w:r>
      <w:r w:rsidRPr="00B825E2">
        <w:rPr>
          <w:rFonts w:ascii="Arial Narrow" w:eastAsia="Microsoft YaHei" w:hAnsi="Arial Narrow"/>
          <w:sz w:val="22"/>
          <w:szCs w:val="22"/>
        </w:rPr>
        <w:t xml:space="preserve">. 2012 May 16;5:CD005111. Review. PMID:22592702 (SCI, </w:t>
      </w:r>
      <w:r w:rsidRPr="002F1F96">
        <w:rPr>
          <w:rFonts w:ascii="Arial Narrow" w:eastAsia="Microsoft YaHei" w:hAnsi="Arial Narrow"/>
          <w:color w:val="FF0000"/>
          <w:sz w:val="22"/>
          <w:szCs w:val="22"/>
        </w:rPr>
        <w:t>IF=5.715</w:t>
      </w:r>
      <w:r w:rsidRPr="00B825E2">
        <w:rPr>
          <w:rFonts w:ascii="Arial Narrow" w:eastAsia="Microsoft YaHei" w:hAnsi="Arial Narrow"/>
          <w:sz w:val="22"/>
          <w:szCs w:val="22"/>
        </w:rPr>
        <w:t>)</w:t>
      </w:r>
    </w:p>
    <w:p w14:paraId="27CA8CC3" w14:textId="5F49D09C" w:rsidR="00985C4F" w:rsidRPr="00B825E2" w:rsidRDefault="00985C4F" w:rsidP="00985C4F">
      <w:pPr>
        <w:numPr>
          <w:ilvl w:val="0"/>
          <w:numId w:val="4"/>
        </w:numPr>
        <w:ind w:hanging="450"/>
        <w:jc w:val="both"/>
        <w:rPr>
          <w:rFonts w:ascii="Arial Narrow" w:hAnsi="Arial Narrow" w:cs="ArialMT"/>
          <w:sz w:val="22"/>
          <w:szCs w:val="22"/>
        </w:rPr>
      </w:pPr>
      <w:r w:rsidRPr="00B825E2">
        <w:rPr>
          <w:rFonts w:ascii="Arial Narrow" w:hAnsi="Arial Narrow"/>
          <w:sz w:val="22"/>
          <w:szCs w:val="22"/>
        </w:rPr>
        <w:t xml:space="preserve">Winnie WC Chu, Justin Wu; David Yew; 'ZHANG Lang';  PC Leung; Kaiyu Tong, Raymond; 'Yawen Chan'; Brian Berman; </w:t>
      </w:r>
      <w:r w:rsidRPr="00B825E2">
        <w:rPr>
          <w:rFonts w:ascii="Arial Narrow" w:hAnsi="Arial Narrow"/>
          <w:b/>
          <w:sz w:val="22"/>
          <w:szCs w:val="22"/>
        </w:rPr>
        <w:t>Lixing Lao</w:t>
      </w:r>
      <w:r w:rsidRPr="00B825E2">
        <w:rPr>
          <w:rFonts w:ascii="Arial Narrow" w:hAnsi="Arial Narrow"/>
          <w:sz w:val="22"/>
          <w:szCs w:val="22"/>
        </w:rPr>
        <w:t xml:space="preserve">; Joseph Sung. Does Acupuncture Therapy Alter Activation of Neural Pathway for Pain Perception in Irritable Bowel Syndrome – A Comparative Study of True and Sham Acupuncture Using Functional MRI </w:t>
      </w:r>
      <w:r w:rsidRPr="00B825E2">
        <w:rPr>
          <w:rFonts w:ascii="Arial Narrow" w:hAnsi="Arial Narrow"/>
          <w:i/>
          <w:sz w:val="22"/>
          <w:szCs w:val="22"/>
        </w:rPr>
        <w:t xml:space="preserve">Journal of </w:t>
      </w:r>
      <w:proofErr w:type="spellStart"/>
      <w:r w:rsidRPr="00B825E2">
        <w:rPr>
          <w:rFonts w:ascii="Arial Narrow" w:hAnsi="Arial Narrow"/>
          <w:i/>
          <w:sz w:val="22"/>
          <w:szCs w:val="22"/>
        </w:rPr>
        <w:t>Neurogastroentrology</w:t>
      </w:r>
      <w:proofErr w:type="spellEnd"/>
      <w:r w:rsidRPr="00B825E2">
        <w:rPr>
          <w:rFonts w:ascii="Arial Narrow" w:hAnsi="Arial Narrow"/>
          <w:i/>
          <w:sz w:val="22"/>
          <w:szCs w:val="22"/>
        </w:rPr>
        <w:t xml:space="preserve"> and Motility</w:t>
      </w:r>
      <w:r w:rsidRPr="00B825E2">
        <w:rPr>
          <w:rFonts w:ascii="Arial Narrow" w:hAnsi="Arial Narrow"/>
          <w:sz w:val="22"/>
          <w:szCs w:val="22"/>
        </w:rPr>
        <w:t xml:space="preserve">; 2012 Jul;18(3):305-16.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2012 Jul 10. PMID:22837879[PubMed] </w:t>
      </w:r>
      <w:r w:rsidR="009413A3" w:rsidRPr="00B825E2">
        <w:rPr>
          <w:rFonts w:ascii="Arial Narrow" w:hAnsi="Arial Narrow"/>
          <w:sz w:val="22"/>
          <w:szCs w:val="22"/>
        </w:rPr>
        <w:t>(SCI, IF=</w:t>
      </w:r>
      <w:r w:rsidR="009413A3" w:rsidRPr="00B825E2">
        <w:rPr>
          <w:rFonts w:ascii="Arial Narrow" w:hAnsi="Arial Narrow" w:hint="eastAsia"/>
          <w:sz w:val="22"/>
          <w:szCs w:val="22"/>
        </w:rPr>
        <w:t>3</w:t>
      </w:r>
      <w:r w:rsidR="009413A3" w:rsidRPr="00B825E2">
        <w:rPr>
          <w:rFonts w:ascii="Arial Narrow" w:hAnsi="Arial Narrow"/>
          <w:sz w:val="22"/>
          <w:szCs w:val="22"/>
        </w:rPr>
        <w:t>.</w:t>
      </w:r>
      <w:r w:rsidR="009413A3" w:rsidRPr="00B825E2">
        <w:rPr>
          <w:rFonts w:ascii="Arial Narrow" w:hAnsi="Arial Narrow" w:hint="eastAsia"/>
          <w:sz w:val="22"/>
          <w:szCs w:val="22"/>
        </w:rPr>
        <w:t>3</w:t>
      </w:r>
      <w:r w:rsidR="009413A3" w:rsidRPr="00B825E2">
        <w:rPr>
          <w:rFonts w:ascii="Arial Narrow" w:hAnsi="Arial Narrow"/>
          <w:sz w:val="22"/>
          <w:szCs w:val="22"/>
        </w:rPr>
        <w:t>4</w:t>
      </w:r>
      <w:r w:rsidR="009413A3" w:rsidRPr="00B825E2">
        <w:rPr>
          <w:rFonts w:ascii="Arial Narrow" w:hAnsi="Arial Narrow" w:hint="eastAsia"/>
          <w:sz w:val="22"/>
          <w:szCs w:val="22"/>
        </w:rPr>
        <w:t>9</w:t>
      </w:r>
      <w:r w:rsidR="009413A3" w:rsidRPr="00B825E2">
        <w:rPr>
          <w:rFonts w:ascii="Arial Narrow" w:hAnsi="Arial Narrow"/>
          <w:sz w:val="22"/>
          <w:szCs w:val="22"/>
        </w:rPr>
        <w:t>)</w:t>
      </w:r>
    </w:p>
    <w:p w14:paraId="2086CE76" w14:textId="77777777" w:rsidR="00985C4F" w:rsidRPr="00B825E2" w:rsidRDefault="00985C4F" w:rsidP="00985C4F">
      <w:pPr>
        <w:numPr>
          <w:ilvl w:val="0"/>
          <w:numId w:val="4"/>
        </w:numPr>
        <w:ind w:hanging="450"/>
        <w:jc w:val="both"/>
        <w:rPr>
          <w:rFonts w:ascii="Arial Narrow" w:hAnsi="Arial Narrow"/>
          <w:sz w:val="22"/>
          <w:szCs w:val="22"/>
        </w:rPr>
      </w:pPr>
      <w:r w:rsidRPr="00B825E2">
        <w:rPr>
          <w:rFonts w:ascii="Arial Narrow" w:hAnsi="Arial Narrow"/>
          <w:sz w:val="22"/>
          <w:szCs w:val="22"/>
        </w:rPr>
        <w:t xml:space="preserve">Yu Zhang, Rui-Xin Zhang, Ming Zhang, </w:t>
      </w:r>
      <w:proofErr w:type="spellStart"/>
      <w:r w:rsidRPr="00B825E2">
        <w:rPr>
          <w:rFonts w:ascii="Arial Narrow" w:hAnsi="Arial Narrow" w:cs="Arial"/>
          <w:sz w:val="22"/>
          <w:szCs w:val="22"/>
        </w:rPr>
        <w:t>Xueyong</w:t>
      </w:r>
      <w:proofErr w:type="spellEnd"/>
      <w:r w:rsidRPr="00B825E2">
        <w:rPr>
          <w:rFonts w:ascii="Arial Narrow" w:hAnsi="Arial Narrow" w:cs="Arial"/>
          <w:sz w:val="22"/>
          <w:szCs w:val="22"/>
        </w:rPr>
        <w:t xml:space="preserve"> Shen</w:t>
      </w:r>
      <w:r w:rsidRPr="00B825E2">
        <w:rPr>
          <w:rFonts w:ascii="Arial Narrow" w:hAnsi="Arial Narrow"/>
          <w:sz w:val="22"/>
          <w:szCs w:val="22"/>
        </w:rPr>
        <w:t xml:space="preserve">, </w:t>
      </w:r>
      <w:proofErr w:type="spellStart"/>
      <w:r w:rsidRPr="00B825E2">
        <w:rPr>
          <w:rFonts w:ascii="Arial Narrow" w:hAnsi="Arial Narrow"/>
          <w:sz w:val="22"/>
          <w:szCs w:val="22"/>
        </w:rPr>
        <w:t>Aihui</w:t>
      </w:r>
      <w:proofErr w:type="spellEnd"/>
      <w:r w:rsidRPr="00B825E2">
        <w:rPr>
          <w:rFonts w:ascii="Arial Narrow" w:hAnsi="Arial Narrow"/>
          <w:sz w:val="22"/>
          <w:szCs w:val="22"/>
        </w:rPr>
        <w:t xml:space="preserve"> Li, </w:t>
      </w:r>
      <w:proofErr w:type="spellStart"/>
      <w:r w:rsidRPr="00B825E2">
        <w:rPr>
          <w:rFonts w:ascii="Arial Narrow" w:hAnsi="Arial Narrow"/>
          <w:sz w:val="22"/>
          <w:szCs w:val="22"/>
        </w:rPr>
        <w:t>Jiajia</w:t>
      </w:r>
      <w:proofErr w:type="spellEnd"/>
      <w:r w:rsidRPr="00B825E2">
        <w:rPr>
          <w:rFonts w:ascii="Arial Narrow" w:hAnsi="Arial Narrow"/>
          <w:sz w:val="22"/>
          <w:szCs w:val="22"/>
        </w:rPr>
        <w:t xml:space="preserve"> Xin, Ke Ren, Brian M. Berman, </w:t>
      </w:r>
      <w:r w:rsidRPr="00B825E2">
        <w:rPr>
          <w:rFonts w:ascii="Arial Narrow" w:hAnsi="Arial Narrow" w:cs="Arial"/>
          <w:sz w:val="22"/>
          <w:szCs w:val="22"/>
        </w:rPr>
        <w:t xml:space="preserve">Ming Tan, </w:t>
      </w:r>
      <w:r w:rsidRPr="00B825E2">
        <w:rPr>
          <w:rFonts w:ascii="Arial Narrow" w:hAnsi="Arial Narrow" w:cs="Arial"/>
          <w:b/>
          <w:sz w:val="22"/>
          <w:szCs w:val="22"/>
        </w:rPr>
        <w:t>Lixing Lao</w:t>
      </w:r>
      <w:r w:rsidR="00C1603A" w:rsidRPr="00B825E2">
        <w:rPr>
          <w:rFonts w:ascii="Arial Narrow" w:hAnsi="Arial Narrow" w:cs="Arial" w:hint="eastAsia"/>
          <w:b/>
          <w:sz w:val="22"/>
          <w:szCs w:val="22"/>
          <w:lang w:eastAsia="zh-HK"/>
        </w:rPr>
        <w:t>.</w:t>
      </w:r>
      <w:r w:rsidRPr="00B825E2">
        <w:rPr>
          <w:rFonts w:ascii="Arial Narrow" w:hAnsi="Arial Narrow"/>
          <w:sz w:val="22"/>
          <w:szCs w:val="22"/>
        </w:rPr>
        <w:t xml:space="preserve"> Electroacupuncture inhibition of hyperalgesia in an inflammatory pain rat model: Involvement of distinct spinal serotonin and noradrenaline receptor subtypes. </w:t>
      </w:r>
      <w:r w:rsidRPr="00B825E2">
        <w:rPr>
          <w:rFonts w:ascii="Arial Narrow" w:hAnsi="Arial Narrow"/>
          <w:i/>
          <w:sz w:val="22"/>
          <w:szCs w:val="22"/>
        </w:rPr>
        <w:t xml:space="preserve">British Journal of </w:t>
      </w:r>
      <w:proofErr w:type="spellStart"/>
      <w:r w:rsidRPr="00B825E2">
        <w:rPr>
          <w:rFonts w:ascii="Arial Narrow" w:hAnsi="Arial Narrow"/>
          <w:i/>
          <w:sz w:val="22"/>
          <w:szCs w:val="22"/>
        </w:rPr>
        <w:t>Anaesthesia</w:t>
      </w:r>
      <w:proofErr w:type="spellEnd"/>
      <w:r w:rsidRPr="00B825E2">
        <w:rPr>
          <w:rFonts w:ascii="Arial Narrow" w:hAnsi="Arial Narrow"/>
          <w:i/>
          <w:sz w:val="22"/>
          <w:szCs w:val="22"/>
        </w:rPr>
        <w:t>;</w:t>
      </w:r>
      <w:r w:rsidRPr="00B825E2">
        <w:rPr>
          <w:rFonts w:ascii="Arial Narrow" w:hAnsi="Arial Narrow"/>
          <w:sz w:val="22"/>
          <w:szCs w:val="22"/>
        </w:rPr>
        <w:t xml:space="preserve"> 2012 Aug;109(2):245-52.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2012 May 23. PMID: 22628394 (SCI, </w:t>
      </w:r>
      <w:r w:rsidRPr="005B1004">
        <w:rPr>
          <w:rFonts w:ascii="Arial Narrow" w:hAnsi="Arial Narrow"/>
          <w:sz w:val="22"/>
          <w:szCs w:val="22"/>
        </w:rPr>
        <w:t>IF=4.43)</w:t>
      </w:r>
    </w:p>
    <w:p w14:paraId="6EAB527E" w14:textId="77777777" w:rsidR="00985C4F" w:rsidRPr="00B825E2" w:rsidRDefault="00985C4F" w:rsidP="00985C4F">
      <w:pPr>
        <w:pStyle w:val="desc"/>
        <w:numPr>
          <w:ilvl w:val="0"/>
          <w:numId w:val="4"/>
        </w:numPr>
        <w:spacing w:before="0" w:beforeAutospacing="0" w:after="0" w:afterAutospacing="0"/>
        <w:ind w:hanging="450"/>
        <w:jc w:val="both"/>
        <w:rPr>
          <w:rFonts w:ascii="Arial Narrow" w:hAnsi="Arial Narrow"/>
          <w:snapToGrid w:val="0"/>
          <w:sz w:val="22"/>
          <w:szCs w:val="22"/>
          <w:lang w:eastAsia="en-US"/>
        </w:rPr>
      </w:pPr>
      <w:r w:rsidRPr="00B825E2">
        <w:rPr>
          <w:rFonts w:ascii="Arial Narrow" w:eastAsia="SimSun" w:hAnsi="Arial Narrow"/>
          <w:snapToGrid w:val="0"/>
          <w:sz w:val="22"/>
          <w:szCs w:val="22"/>
          <w:lang w:eastAsia="en-US"/>
        </w:rPr>
        <w:t xml:space="preserve">Tan MT, Liu JP, </w:t>
      </w:r>
      <w:r w:rsidRPr="00B825E2">
        <w:rPr>
          <w:rFonts w:ascii="Arial Narrow" w:eastAsia="SimSun" w:hAnsi="Arial Narrow"/>
          <w:b/>
          <w:snapToGrid w:val="0"/>
          <w:sz w:val="22"/>
          <w:szCs w:val="22"/>
          <w:lang w:eastAsia="en-US"/>
        </w:rPr>
        <w:t>Lao L</w:t>
      </w:r>
      <w:r w:rsidRPr="00B825E2">
        <w:rPr>
          <w:rFonts w:ascii="Arial Narrow" w:eastAsia="SimSun" w:hAnsi="Arial Narrow"/>
          <w:snapToGrid w:val="0"/>
          <w:sz w:val="22"/>
          <w:szCs w:val="22"/>
          <w:lang w:eastAsia="en-US"/>
        </w:rPr>
        <w:t xml:space="preserve">. </w:t>
      </w:r>
      <w:hyperlink r:id="rId51" w:history="1">
        <w:r w:rsidRPr="00B825E2">
          <w:rPr>
            <w:rFonts w:ascii="Arial Narrow" w:eastAsia="SimSun" w:hAnsi="Arial Narrow"/>
            <w:snapToGrid w:val="0"/>
            <w:sz w:val="22"/>
            <w:szCs w:val="22"/>
            <w:lang w:eastAsia="en-US"/>
          </w:rPr>
          <w:t>Adequate application of quantitative and qualitative statistic analytic methods in acupu</w:t>
        </w:r>
        <w:r w:rsidR="008905F2" w:rsidRPr="00B825E2">
          <w:rPr>
            <w:rFonts w:ascii="Arial Narrow" w:eastAsia="SimSun" w:hAnsi="Arial Narrow"/>
            <w:snapToGrid w:val="0"/>
            <w:sz w:val="22"/>
            <w:szCs w:val="22"/>
            <w:lang w:eastAsia="en-US"/>
          </w:rPr>
          <w:t>ncture clinical trials</w:t>
        </w:r>
        <w:r w:rsidRPr="00B825E2">
          <w:rPr>
            <w:rFonts w:ascii="Arial Narrow" w:eastAsia="SimSun" w:hAnsi="Arial Narrow"/>
            <w:snapToGrid w:val="0"/>
            <w:sz w:val="22"/>
            <w:szCs w:val="22"/>
            <w:lang w:eastAsia="en-US"/>
          </w:rPr>
          <w:t>.</w:t>
        </w:r>
      </w:hyperlink>
      <w:r w:rsidRPr="00B825E2">
        <w:rPr>
          <w:rFonts w:ascii="Arial Narrow" w:eastAsia="SimSun" w:hAnsi="Arial Narrow"/>
          <w:snapToGrid w:val="0"/>
          <w:sz w:val="22"/>
          <w:szCs w:val="22"/>
          <w:lang w:eastAsia="en-US"/>
        </w:rPr>
        <w:t xml:space="preserve"> </w:t>
      </w:r>
      <w:r w:rsidRPr="00B825E2">
        <w:rPr>
          <w:rFonts w:ascii="Arial Narrow" w:eastAsia="SimSun" w:hAnsi="Arial Narrow"/>
          <w:i/>
          <w:snapToGrid w:val="0"/>
          <w:sz w:val="22"/>
          <w:szCs w:val="22"/>
          <w:lang w:eastAsia="en-US"/>
        </w:rPr>
        <w:t>Zhong Xi Yi Jie He Xue Bao</w:t>
      </w:r>
      <w:r w:rsidRPr="00B825E2">
        <w:rPr>
          <w:rFonts w:ascii="Arial Narrow" w:eastAsia="SimSun" w:hAnsi="Arial Narrow"/>
          <w:snapToGrid w:val="0"/>
          <w:sz w:val="22"/>
          <w:szCs w:val="22"/>
          <w:lang w:eastAsia="en-US"/>
        </w:rPr>
        <w:t>. 2012 Aug;10(8):847-52. Chinese</w:t>
      </w:r>
    </w:p>
    <w:p w14:paraId="3D888C82" w14:textId="1EFD2249" w:rsidR="00985C4F" w:rsidRPr="00B825E2" w:rsidRDefault="00985C4F" w:rsidP="00985C4F">
      <w:pPr>
        <w:pStyle w:val="desc"/>
        <w:numPr>
          <w:ilvl w:val="0"/>
          <w:numId w:val="4"/>
        </w:numPr>
        <w:spacing w:before="0" w:beforeAutospacing="0" w:after="0" w:afterAutospacing="0"/>
        <w:ind w:hanging="450"/>
        <w:jc w:val="both"/>
        <w:rPr>
          <w:rFonts w:ascii="Arial Narrow" w:hAnsi="Arial Narrow"/>
          <w:snapToGrid w:val="0"/>
          <w:sz w:val="22"/>
          <w:szCs w:val="22"/>
          <w:lang w:eastAsia="en-US"/>
        </w:rPr>
      </w:pPr>
      <w:r w:rsidRPr="00B825E2">
        <w:rPr>
          <w:rFonts w:ascii="Arial Narrow" w:hAnsi="Arial Narrow"/>
          <w:snapToGrid w:val="0"/>
          <w:sz w:val="22"/>
          <w:szCs w:val="22"/>
          <w:lang w:eastAsia="en-US"/>
        </w:rPr>
        <w:t xml:space="preserve">Wang J, Zhang R, Dong C, Jiao L, Xu L, Liu J, Wang Z, Mao Ying QL, Fong H, </w:t>
      </w:r>
      <w:r w:rsidRPr="00B825E2">
        <w:rPr>
          <w:rFonts w:ascii="Arial Narrow" w:hAnsi="Arial Narrow"/>
          <w:b/>
          <w:snapToGrid w:val="0"/>
          <w:sz w:val="22"/>
          <w:szCs w:val="22"/>
          <w:lang w:eastAsia="en-US"/>
        </w:rPr>
        <w:t>Lao L.</w:t>
      </w:r>
      <w:r w:rsidRPr="00B825E2">
        <w:rPr>
          <w:rFonts w:ascii="Arial Narrow" w:hAnsi="Arial Narrow"/>
          <w:snapToGrid w:val="0"/>
          <w:sz w:val="22"/>
          <w:szCs w:val="22"/>
          <w:lang w:eastAsia="en-US"/>
        </w:rPr>
        <w:t xml:space="preserve"> </w:t>
      </w:r>
      <w:hyperlink r:id="rId52" w:history="1">
        <w:r w:rsidRPr="00B825E2">
          <w:rPr>
            <w:rFonts w:ascii="Arial Narrow" w:hAnsi="Arial Narrow"/>
            <w:snapToGrid w:val="0"/>
            <w:sz w:val="22"/>
            <w:szCs w:val="22"/>
            <w:lang w:eastAsia="en-US"/>
          </w:rPr>
          <w:t>Topical treatment with Tong-Luo-San-Jie gel alleviates bone cancer pain in rats.</w:t>
        </w:r>
      </w:hyperlink>
      <w:r w:rsidRPr="00B825E2">
        <w:rPr>
          <w:rFonts w:ascii="Arial Narrow" w:hAnsi="Arial Narrow"/>
          <w:snapToGrid w:val="0"/>
          <w:sz w:val="22"/>
          <w:szCs w:val="22"/>
          <w:lang w:eastAsia="en-US"/>
        </w:rPr>
        <w:t xml:space="preserve"> </w:t>
      </w:r>
      <w:r w:rsidRPr="00B825E2">
        <w:rPr>
          <w:rFonts w:ascii="Arial Narrow" w:hAnsi="Arial Narrow"/>
          <w:i/>
          <w:snapToGrid w:val="0"/>
          <w:sz w:val="22"/>
          <w:szCs w:val="22"/>
          <w:lang w:eastAsia="en-US"/>
        </w:rPr>
        <w:t xml:space="preserve">J </w:t>
      </w:r>
      <w:proofErr w:type="spellStart"/>
      <w:r w:rsidRPr="00B825E2">
        <w:rPr>
          <w:rFonts w:ascii="Arial Narrow" w:hAnsi="Arial Narrow"/>
          <w:i/>
          <w:snapToGrid w:val="0"/>
          <w:sz w:val="22"/>
          <w:szCs w:val="22"/>
          <w:lang w:eastAsia="en-US"/>
        </w:rPr>
        <w:t>Ethnopharmacol</w:t>
      </w:r>
      <w:proofErr w:type="spellEnd"/>
      <w:r w:rsidRPr="00B825E2">
        <w:rPr>
          <w:rFonts w:ascii="Arial Narrow" w:hAnsi="Arial Narrow"/>
          <w:snapToGrid w:val="0"/>
          <w:sz w:val="22"/>
          <w:szCs w:val="22"/>
          <w:lang w:eastAsia="en-US"/>
        </w:rPr>
        <w:t xml:space="preserve">; 2012 Oct 11;143(3):905-13. </w:t>
      </w:r>
      <w:proofErr w:type="spellStart"/>
      <w:r w:rsidRPr="00B825E2">
        <w:rPr>
          <w:rFonts w:ascii="Arial Narrow" w:hAnsi="Arial Narrow"/>
          <w:snapToGrid w:val="0"/>
          <w:sz w:val="22"/>
          <w:szCs w:val="22"/>
          <w:lang w:eastAsia="en-US"/>
        </w:rPr>
        <w:t>doi</w:t>
      </w:r>
      <w:proofErr w:type="spellEnd"/>
      <w:r w:rsidRPr="00B825E2">
        <w:rPr>
          <w:rFonts w:ascii="Arial Narrow" w:hAnsi="Arial Narrow"/>
          <w:snapToGrid w:val="0"/>
          <w:sz w:val="22"/>
          <w:szCs w:val="22"/>
          <w:lang w:eastAsia="en-US"/>
        </w:rPr>
        <w:t xml:space="preserve">: 10.1016/j.jep.2012.08.026. </w:t>
      </w:r>
      <w:proofErr w:type="spellStart"/>
      <w:r w:rsidRPr="00B825E2">
        <w:rPr>
          <w:rFonts w:ascii="Arial Narrow" w:hAnsi="Arial Narrow"/>
          <w:snapToGrid w:val="0"/>
          <w:sz w:val="22"/>
          <w:szCs w:val="22"/>
          <w:lang w:eastAsia="en-US"/>
        </w:rPr>
        <w:t>Epub</w:t>
      </w:r>
      <w:proofErr w:type="spellEnd"/>
      <w:r w:rsidRPr="00B825E2">
        <w:rPr>
          <w:rFonts w:ascii="Arial Narrow" w:hAnsi="Arial Narrow"/>
          <w:snapToGrid w:val="0"/>
          <w:sz w:val="22"/>
          <w:szCs w:val="22"/>
          <w:lang w:eastAsia="en-US"/>
        </w:rPr>
        <w:t xml:space="preserve"> 2012 Aug 30. PMID: 22960543 (</w:t>
      </w:r>
      <w:r w:rsidR="00A539E5" w:rsidRPr="00B825E2">
        <w:rPr>
          <w:rFonts w:ascii="Arial Narrow" w:hAnsi="Arial Narrow"/>
          <w:snapToGrid w:val="0"/>
          <w:sz w:val="22"/>
          <w:szCs w:val="22"/>
          <w:lang w:eastAsia="en-US"/>
        </w:rPr>
        <w:t>SCI, IF</w:t>
      </w:r>
      <w:r w:rsidRPr="00B825E2">
        <w:rPr>
          <w:rFonts w:ascii="Arial Narrow" w:hAnsi="Arial Narrow"/>
          <w:snapToGrid w:val="0"/>
          <w:sz w:val="22"/>
          <w:szCs w:val="22"/>
          <w:lang w:eastAsia="en-US"/>
        </w:rPr>
        <w:t>=3.014)</w:t>
      </w:r>
    </w:p>
    <w:p w14:paraId="3A831DE2" w14:textId="0C9531A1" w:rsidR="00985C4F" w:rsidRPr="00B825E2" w:rsidRDefault="00985C4F" w:rsidP="00985C4F">
      <w:pPr>
        <w:numPr>
          <w:ilvl w:val="0"/>
          <w:numId w:val="4"/>
        </w:numPr>
        <w:ind w:left="446" w:hanging="536"/>
        <w:jc w:val="both"/>
        <w:rPr>
          <w:rFonts w:ascii="Arial Narrow" w:hAnsi="Arial Narrow"/>
          <w:sz w:val="22"/>
          <w:szCs w:val="22"/>
        </w:rPr>
      </w:pPr>
      <w:r w:rsidRPr="00B825E2">
        <w:rPr>
          <w:rFonts w:ascii="Arial Narrow" w:hAnsi="Arial Narrow" w:hint="eastAsia"/>
          <w:sz w:val="22"/>
          <w:szCs w:val="22"/>
        </w:rPr>
        <w:t xml:space="preserve"> </w:t>
      </w:r>
      <w:r w:rsidRPr="00B825E2">
        <w:rPr>
          <w:rFonts w:ascii="Arial Narrow" w:hAnsi="Arial Narrow"/>
          <w:sz w:val="22"/>
          <w:szCs w:val="22"/>
        </w:rPr>
        <w:t xml:space="preserve">Witt CM, </w:t>
      </w:r>
      <w:proofErr w:type="spellStart"/>
      <w:r w:rsidRPr="00B825E2">
        <w:rPr>
          <w:rFonts w:ascii="Arial Narrow" w:hAnsi="Arial Narrow"/>
          <w:sz w:val="22"/>
          <w:szCs w:val="22"/>
        </w:rPr>
        <w:t>Aickin</w:t>
      </w:r>
      <w:proofErr w:type="spellEnd"/>
      <w:r w:rsidRPr="00B825E2">
        <w:rPr>
          <w:rFonts w:ascii="Arial Narrow" w:hAnsi="Arial Narrow"/>
          <w:sz w:val="22"/>
          <w:szCs w:val="22"/>
        </w:rPr>
        <w:t xml:space="preserve"> M, Baca T, </w:t>
      </w:r>
      <w:proofErr w:type="spellStart"/>
      <w:r w:rsidRPr="00B825E2">
        <w:rPr>
          <w:rFonts w:ascii="Arial Narrow" w:hAnsi="Arial Narrow"/>
          <w:sz w:val="22"/>
          <w:szCs w:val="22"/>
        </w:rPr>
        <w:t>Cherkin</w:t>
      </w:r>
      <w:proofErr w:type="spellEnd"/>
      <w:r w:rsidRPr="00B825E2">
        <w:rPr>
          <w:rFonts w:ascii="Arial Narrow" w:hAnsi="Arial Narrow"/>
          <w:sz w:val="22"/>
          <w:szCs w:val="22"/>
        </w:rPr>
        <w:t xml:space="preserve"> D, Haan MH, Hammerschlag R, Hao JJ, Kaplan GA, </w:t>
      </w:r>
      <w:r w:rsidRPr="00B825E2">
        <w:rPr>
          <w:rFonts w:ascii="Arial Narrow" w:hAnsi="Arial Narrow"/>
          <w:b/>
          <w:sz w:val="22"/>
          <w:szCs w:val="22"/>
        </w:rPr>
        <w:t>Lao L</w:t>
      </w:r>
      <w:r w:rsidRPr="00B825E2">
        <w:rPr>
          <w:rFonts w:ascii="Arial Narrow" w:hAnsi="Arial Narrow"/>
          <w:sz w:val="22"/>
          <w:szCs w:val="22"/>
        </w:rPr>
        <w:t xml:space="preserve">, McKay T, Pierce B, Riley D, Ritenbaugh C, Thorpe K, Tunis S, Weissberg J, Berman BM. Effectiveness Guidance Document (EGD) for Acupuncture Research - A Consensus Document for Conducting Trials. </w:t>
      </w:r>
      <w:r w:rsidRPr="00B825E2">
        <w:rPr>
          <w:rFonts w:ascii="Arial Narrow" w:hAnsi="Arial Narrow"/>
          <w:i/>
          <w:sz w:val="22"/>
          <w:szCs w:val="22"/>
        </w:rPr>
        <w:t>BMC Complementary and Alternative Medicine</w:t>
      </w:r>
      <w:r w:rsidRPr="00B825E2">
        <w:rPr>
          <w:rFonts w:ascii="Arial Narrow" w:hAnsi="Arial Narrow"/>
          <w:sz w:val="22"/>
          <w:szCs w:val="22"/>
        </w:rPr>
        <w:t xml:space="preserve">; 2012 Sep 6;12:148. </w:t>
      </w:r>
      <w:proofErr w:type="spellStart"/>
      <w:r w:rsidRPr="00B825E2">
        <w:rPr>
          <w:rFonts w:ascii="Arial Narrow" w:hAnsi="Arial Narrow"/>
          <w:sz w:val="22"/>
          <w:szCs w:val="22"/>
        </w:rPr>
        <w:t>doi</w:t>
      </w:r>
      <w:proofErr w:type="spellEnd"/>
      <w:r w:rsidRPr="00B825E2">
        <w:rPr>
          <w:rFonts w:ascii="Arial Narrow" w:hAnsi="Arial Narrow"/>
          <w:sz w:val="22"/>
          <w:szCs w:val="22"/>
        </w:rPr>
        <w:t>: 10.1186/1472-6882-12-148. PMID: 22953730 (</w:t>
      </w:r>
      <w:r w:rsidR="00A539E5" w:rsidRPr="00B825E2">
        <w:rPr>
          <w:rFonts w:ascii="Arial Narrow" w:hAnsi="Arial Narrow"/>
          <w:sz w:val="22"/>
          <w:szCs w:val="22"/>
        </w:rPr>
        <w:t>SCI, IF</w:t>
      </w:r>
      <w:r w:rsidRPr="00B825E2">
        <w:rPr>
          <w:rFonts w:ascii="Arial Narrow" w:hAnsi="Arial Narrow"/>
          <w:sz w:val="22"/>
          <w:szCs w:val="22"/>
        </w:rPr>
        <w:t>=2.241)</w:t>
      </w:r>
    </w:p>
    <w:p w14:paraId="531E4BF4" w14:textId="2A8D0525" w:rsidR="00985C4F" w:rsidRPr="00B825E2" w:rsidRDefault="00985C4F" w:rsidP="00985C4F">
      <w:pPr>
        <w:pStyle w:val="desc"/>
        <w:numPr>
          <w:ilvl w:val="0"/>
          <w:numId w:val="4"/>
        </w:numPr>
        <w:spacing w:before="0" w:beforeAutospacing="0" w:after="0" w:afterAutospacing="0"/>
        <w:ind w:left="446" w:hanging="536"/>
        <w:rPr>
          <w:rFonts w:ascii="Arial Narrow" w:hAnsi="Arial Narrow"/>
          <w:snapToGrid w:val="0"/>
          <w:sz w:val="22"/>
          <w:szCs w:val="22"/>
          <w:lang w:eastAsia="en-US"/>
        </w:rPr>
      </w:pPr>
      <w:r w:rsidRPr="00B825E2">
        <w:rPr>
          <w:rFonts w:ascii="Arial Narrow" w:eastAsia="SimSun" w:hAnsi="Arial Narrow" w:hint="eastAsia"/>
          <w:snapToGrid w:val="0"/>
          <w:sz w:val="22"/>
          <w:szCs w:val="22"/>
        </w:rPr>
        <w:t xml:space="preserve"> </w:t>
      </w:r>
      <w:r w:rsidRPr="00B825E2">
        <w:rPr>
          <w:rFonts w:ascii="Arial Narrow" w:hAnsi="Arial Narrow"/>
          <w:snapToGrid w:val="0"/>
          <w:sz w:val="22"/>
          <w:szCs w:val="22"/>
          <w:lang w:eastAsia="en-US"/>
        </w:rPr>
        <w:t xml:space="preserve">Witt CM, Huang WJ, </w:t>
      </w:r>
      <w:r w:rsidRPr="00B825E2">
        <w:rPr>
          <w:rFonts w:ascii="Arial Narrow" w:hAnsi="Arial Narrow"/>
          <w:b/>
          <w:snapToGrid w:val="0"/>
          <w:sz w:val="22"/>
          <w:szCs w:val="22"/>
          <w:lang w:eastAsia="en-US"/>
        </w:rPr>
        <w:t>Lao L</w:t>
      </w:r>
      <w:r w:rsidRPr="00B825E2">
        <w:rPr>
          <w:rFonts w:ascii="Arial Narrow" w:hAnsi="Arial Narrow"/>
          <w:snapToGrid w:val="0"/>
          <w:sz w:val="22"/>
          <w:szCs w:val="22"/>
          <w:lang w:eastAsia="en-US"/>
        </w:rPr>
        <w:t xml:space="preserve">, Berman B. </w:t>
      </w:r>
      <w:hyperlink r:id="rId53" w:history="1">
        <w:r w:rsidRPr="00B825E2">
          <w:rPr>
            <w:rFonts w:ascii="Arial Narrow" w:hAnsi="Arial Narrow"/>
            <w:snapToGrid w:val="0"/>
            <w:sz w:val="22"/>
            <w:szCs w:val="22"/>
            <w:lang w:eastAsia="en-US"/>
          </w:rPr>
          <w:t>Which research is needed to support clinical decision-making on integrative medicine?-Can comparative effectiveness research close the gap?</w:t>
        </w:r>
      </w:hyperlink>
      <w:r w:rsidRPr="00B825E2">
        <w:rPr>
          <w:rFonts w:ascii="Arial Narrow" w:hAnsi="Arial Narrow"/>
          <w:snapToGrid w:val="0"/>
          <w:sz w:val="22"/>
          <w:szCs w:val="22"/>
          <w:lang w:eastAsia="en-US"/>
        </w:rPr>
        <w:t xml:space="preserve"> </w:t>
      </w:r>
      <w:r w:rsidRPr="00B825E2">
        <w:rPr>
          <w:rFonts w:ascii="Arial Narrow" w:hAnsi="Arial Narrow"/>
          <w:i/>
          <w:snapToGrid w:val="0"/>
          <w:sz w:val="22"/>
          <w:szCs w:val="22"/>
          <w:lang w:eastAsia="en-US"/>
        </w:rPr>
        <w:t xml:space="preserve">Chin J </w:t>
      </w:r>
      <w:proofErr w:type="spellStart"/>
      <w:r w:rsidRPr="00B825E2">
        <w:rPr>
          <w:rFonts w:ascii="Arial Narrow" w:hAnsi="Arial Narrow"/>
          <w:i/>
          <w:snapToGrid w:val="0"/>
          <w:sz w:val="22"/>
          <w:szCs w:val="22"/>
          <w:lang w:eastAsia="en-US"/>
        </w:rPr>
        <w:t>Integr</w:t>
      </w:r>
      <w:proofErr w:type="spellEnd"/>
      <w:r w:rsidRPr="00B825E2">
        <w:rPr>
          <w:rFonts w:ascii="Arial Narrow" w:hAnsi="Arial Narrow"/>
          <w:i/>
          <w:snapToGrid w:val="0"/>
          <w:sz w:val="22"/>
          <w:szCs w:val="22"/>
          <w:lang w:eastAsia="en-US"/>
        </w:rPr>
        <w:t xml:space="preserve"> Med</w:t>
      </w:r>
      <w:r w:rsidRPr="00B825E2">
        <w:rPr>
          <w:rFonts w:ascii="Arial Narrow" w:hAnsi="Arial Narrow"/>
          <w:snapToGrid w:val="0"/>
          <w:sz w:val="22"/>
          <w:szCs w:val="22"/>
          <w:lang w:eastAsia="en-US"/>
        </w:rPr>
        <w:t xml:space="preserve">. 2012 Oct;18(10):723-9. </w:t>
      </w:r>
      <w:proofErr w:type="spellStart"/>
      <w:r w:rsidRPr="00B825E2">
        <w:rPr>
          <w:rFonts w:ascii="Arial Narrow" w:hAnsi="Arial Narrow"/>
          <w:snapToGrid w:val="0"/>
          <w:sz w:val="22"/>
          <w:szCs w:val="22"/>
          <w:lang w:eastAsia="en-US"/>
        </w:rPr>
        <w:t>doi</w:t>
      </w:r>
      <w:proofErr w:type="spellEnd"/>
      <w:r w:rsidRPr="00B825E2">
        <w:rPr>
          <w:rFonts w:ascii="Arial Narrow" w:hAnsi="Arial Narrow"/>
          <w:snapToGrid w:val="0"/>
          <w:sz w:val="22"/>
          <w:szCs w:val="22"/>
          <w:lang w:eastAsia="en-US"/>
        </w:rPr>
        <w:t xml:space="preserve">: 10.1007/s11655-012-1255-z. </w:t>
      </w:r>
      <w:proofErr w:type="spellStart"/>
      <w:r w:rsidRPr="00B825E2">
        <w:rPr>
          <w:rFonts w:ascii="Arial Narrow" w:hAnsi="Arial Narrow"/>
          <w:snapToGrid w:val="0"/>
          <w:sz w:val="22"/>
          <w:szCs w:val="22"/>
          <w:lang w:eastAsia="en-US"/>
        </w:rPr>
        <w:t>Epub</w:t>
      </w:r>
      <w:proofErr w:type="spellEnd"/>
      <w:r w:rsidRPr="00B825E2">
        <w:rPr>
          <w:rFonts w:ascii="Arial Narrow" w:hAnsi="Arial Narrow"/>
          <w:snapToGrid w:val="0"/>
          <w:sz w:val="22"/>
          <w:szCs w:val="22"/>
          <w:lang w:eastAsia="en-US"/>
        </w:rPr>
        <w:t xml:space="preserve"> 2012 Sep 11. PMID: 22965697</w:t>
      </w:r>
      <w:r w:rsidR="00777BCF" w:rsidRPr="00B825E2">
        <w:rPr>
          <w:rFonts w:ascii="Arial Narrow" w:hAnsi="Arial Narrow" w:hint="eastAsia"/>
          <w:snapToGrid w:val="0"/>
          <w:sz w:val="22"/>
          <w:szCs w:val="22"/>
          <w:lang w:eastAsia="en-US"/>
        </w:rPr>
        <w:t>. (</w:t>
      </w:r>
      <w:r w:rsidR="00777BCF" w:rsidRPr="00B825E2">
        <w:rPr>
          <w:rFonts w:ascii="Arial Narrow" w:hAnsi="Arial Narrow"/>
          <w:sz w:val="22"/>
          <w:szCs w:val="22"/>
        </w:rPr>
        <w:t>SCI, IF=</w:t>
      </w:r>
      <w:r w:rsidR="00777BCF" w:rsidRPr="00B825E2">
        <w:rPr>
          <w:rFonts w:ascii="Arial Narrow" w:hAnsi="Arial Narrow" w:hint="eastAsia"/>
          <w:sz w:val="22"/>
          <w:szCs w:val="22"/>
        </w:rPr>
        <w:t>0.</w:t>
      </w:r>
      <w:r w:rsidR="00777BCF" w:rsidRPr="00B825E2">
        <w:rPr>
          <w:rFonts w:ascii="Arial Narrow" w:hAnsi="Arial Narrow"/>
          <w:sz w:val="22"/>
          <w:szCs w:val="22"/>
        </w:rPr>
        <w:t>578)</w:t>
      </w:r>
      <w:r w:rsidRPr="00B825E2">
        <w:rPr>
          <w:rFonts w:ascii="Arial Narrow" w:hAnsi="Arial Narrow"/>
          <w:snapToGrid w:val="0"/>
          <w:sz w:val="22"/>
          <w:szCs w:val="22"/>
          <w:lang w:eastAsia="en-US"/>
        </w:rPr>
        <w:t xml:space="preserve"> </w:t>
      </w:r>
    </w:p>
    <w:p w14:paraId="4C54BC36" w14:textId="77777777" w:rsidR="00143773" w:rsidRPr="00B825E2" w:rsidRDefault="00143773" w:rsidP="00985C4F">
      <w:pPr>
        <w:numPr>
          <w:ilvl w:val="0"/>
          <w:numId w:val="4"/>
        </w:numPr>
        <w:tabs>
          <w:tab w:val="clear" w:pos="360"/>
          <w:tab w:val="num" w:pos="450"/>
          <w:tab w:val="left" w:pos="720"/>
        </w:tabs>
        <w:autoSpaceDE w:val="0"/>
        <w:autoSpaceDN w:val="0"/>
        <w:adjustRightInd w:val="0"/>
        <w:ind w:left="446" w:right="18" w:hanging="536"/>
        <w:rPr>
          <w:rFonts w:ascii="Arial Narrow" w:hAnsi="Arial Narrow"/>
          <w:sz w:val="22"/>
          <w:szCs w:val="22"/>
        </w:rPr>
      </w:pPr>
      <w:bookmarkStart w:id="55" w:name="OLE_LINK71"/>
      <w:r w:rsidRPr="00DC2B5C">
        <w:rPr>
          <w:rFonts w:ascii="Arial Narrow" w:hAnsi="Arial Narrow"/>
          <w:sz w:val="22"/>
          <w:szCs w:val="22"/>
          <w:lang w:val="pt-BR"/>
        </w:rPr>
        <w:t xml:space="preserve">Bao T, </w:t>
      </w:r>
      <w:r w:rsidRPr="00DC2B5C">
        <w:rPr>
          <w:rFonts w:ascii="Arial Narrow" w:hAnsi="Arial Narrow"/>
          <w:b/>
          <w:sz w:val="22"/>
          <w:szCs w:val="22"/>
          <w:lang w:val="pt-BR"/>
        </w:rPr>
        <w:t xml:space="preserve">Lao L. </w:t>
      </w:r>
      <w:r w:rsidRPr="00DC2B5C">
        <w:rPr>
          <w:rFonts w:ascii="Arial Narrow" w:hAnsi="Arial Narrow"/>
          <w:sz w:val="22"/>
          <w:szCs w:val="22"/>
          <w:lang w:val="pt-BR"/>
        </w:rPr>
        <w:t>Dorsey S, Medeiros M, Zhang R, Badros A</w:t>
      </w:r>
      <w:r w:rsidRPr="00DC2B5C">
        <w:rPr>
          <w:rFonts w:ascii="Arial Narrow" w:hAnsi="Arial Narrow" w:hint="eastAsia"/>
          <w:sz w:val="22"/>
          <w:szCs w:val="22"/>
          <w:lang w:val="pt-BR"/>
        </w:rPr>
        <w:t>.</w:t>
      </w:r>
      <w:r w:rsidRPr="00DC2B5C">
        <w:rPr>
          <w:rFonts w:ascii="Arial Narrow" w:hAnsi="Arial Narrow"/>
          <w:sz w:val="22"/>
          <w:szCs w:val="22"/>
          <w:lang w:val="pt-BR"/>
        </w:rPr>
        <w:t xml:space="preserve">  </w:t>
      </w:r>
      <w:r w:rsidRPr="00B825E2">
        <w:rPr>
          <w:rFonts w:ascii="Arial Narrow" w:hAnsi="Arial Narrow"/>
          <w:bCs/>
          <w:sz w:val="22"/>
          <w:szCs w:val="22"/>
        </w:rPr>
        <w:t xml:space="preserve">Improvement of Painful Bortezomib-induced Peripheral Neuropathy Following Acupuncture Treatment in a Case Series of Multiple Myeloma Patients. </w:t>
      </w:r>
      <w:r w:rsidRPr="00B825E2">
        <w:rPr>
          <w:rFonts w:ascii="Arial Narrow" w:hAnsi="Arial Narrow"/>
          <w:bCs/>
          <w:i/>
          <w:sz w:val="22"/>
          <w:szCs w:val="22"/>
        </w:rPr>
        <w:t>Medical Acupuncture</w:t>
      </w:r>
      <w:r w:rsidRPr="00B825E2">
        <w:rPr>
          <w:rFonts w:ascii="Arial Narrow" w:eastAsia="PMingLiU" w:hAnsi="Arial Narrow" w:hint="eastAsia"/>
          <w:bCs/>
          <w:i/>
          <w:sz w:val="22"/>
          <w:szCs w:val="22"/>
          <w:lang w:eastAsia="zh-TW"/>
        </w:rPr>
        <w:t>.</w:t>
      </w:r>
      <w:r w:rsidRPr="00B825E2">
        <w:rPr>
          <w:rFonts w:ascii="Arial Narrow" w:hAnsi="Arial Narrow"/>
          <w:bCs/>
          <w:sz w:val="22"/>
          <w:szCs w:val="22"/>
        </w:rPr>
        <w:t xml:space="preserve"> 2012;24(3):181-187</w:t>
      </w:r>
    </w:p>
    <w:bookmarkEnd w:id="55"/>
    <w:p w14:paraId="69C54506" w14:textId="77777777" w:rsidR="00985C4F" w:rsidRPr="00B825E2" w:rsidRDefault="00985C4F" w:rsidP="00236E95">
      <w:pPr>
        <w:pStyle w:val="desc"/>
        <w:numPr>
          <w:ilvl w:val="0"/>
          <w:numId w:val="4"/>
        </w:numPr>
        <w:tabs>
          <w:tab w:val="clear" w:pos="360"/>
          <w:tab w:val="num" w:pos="450"/>
        </w:tabs>
        <w:spacing w:before="0" w:beforeAutospacing="0" w:after="0" w:afterAutospacing="0"/>
        <w:ind w:left="446" w:hanging="536"/>
        <w:rPr>
          <w:rFonts w:ascii="Arial Narrow" w:hAnsi="Arial Narrow"/>
          <w:snapToGrid w:val="0"/>
          <w:sz w:val="22"/>
          <w:szCs w:val="22"/>
          <w:lang w:eastAsia="en-US"/>
        </w:rPr>
      </w:pPr>
      <w:r>
        <w:fldChar w:fldCharType="begin"/>
      </w:r>
      <w:r>
        <w:instrText>HYPERLINK "http://www.ncbi.nlm.nih.gov/pubmed?term=Cheng%20CW%5BAuthor%5D&amp;cauthor=true&amp;cauthor_uid=23464647"</w:instrText>
      </w:r>
      <w:r>
        <w:fldChar w:fldCharType="separate"/>
      </w:r>
      <w:r w:rsidRPr="00B825E2">
        <w:rPr>
          <w:rFonts w:ascii="Arial Narrow" w:hAnsi="Arial Narrow"/>
          <w:snapToGrid w:val="0"/>
          <w:sz w:val="22"/>
          <w:szCs w:val="22"/>
          <w:lang w:eastAsia="en-US"/>
        </w:rPr>
        <w:t>Cheng CW</w:t>
      </w:r>
      <w:r>
        <w:fldChar w:fldCharType="end"/>
      </w:r>
      <w:r w:rsidRPr="00B825E2">
        <w:rPr>
          <w:rFonts w:ascii="Arial Narrow" w:hAnsi="Arial Narrow"/>
          <w:snapToGrid w:val="0"/>
          <w:sz w:val="22"/>
          <w:szCs w:val="22"/>
          <w:lang w:eastAsia="en-US"/>
        </w:rPr>
        <w:t xml:space="preserve">, </w:t>
      </w:r>
      <w:hyperlink r:id="rId54" w:history="1">
        <w:r w:rsidRPr="00B825E2">
          <w:rPr>
            <w:rFonts w:ascii="Arial Narrow" w:hAnsi="Arial Narrow"/>
            <w:snapToGrid w:val="0"/>
            <w:sz w:val="22"/>
            <w:szCs w:val="22"/>
            <w:lang w:eastAsia="en-US"/>
          </w:rPr>
          <w:t>Fu SF</w:t>
        </w:r>
      </w:hyperlink>
      <w:r w:rsidRPr="00B825E2">
        <w:rPr>
          <w:rFonts w:ascii="Arial Narrow" w:hAnsi="Arial Narrow"/>
          <w:snapToGrid w:val="0"/>
          <w:sz w:val="22"/>
          <w:szCs w:val="22"/>
          <w:lang w:eastAsia="en-US"/>
        </w:rPr>
        <w:t xml:space="preserve">, </w:t>
      </w:r>
      <w:hyperlink r:id="rId55" w:history="1">
        <w:r w:rsidRPr="00B825E2">
          <w:rPr>
            <w:rFonts w:ascii="Arial Narrow" w:hAnsi="Arial Narrow"/>
            <w:snapToGrid w:val="0"/>
            <w:sz w:val="22"/>
            <w:szCs w:val="22"/>
            <w:lang w:eastAsia="en-US"/>
          </w:rPr>
          <w:t>Zhou QH</w:t>
        </w:r>
      </w:hyperlink>
      <w:r w:rsidRPr="00B825E2">
        <w:rPr>
          <w:rFonts w:ascii="Arial Narrow" w:hAnsi="Arial Narrow"/>
          <w:snapToGrid w:val="0"/>
          <w:sz w:val="22"/>
          <w:szCs w:val="22"/>
          <w:lang w:eastAsia="en-US"/>
        </w:rPr>
        <w:t xml:space="preserve">, </w:t>
      </w:r>
      <w:hyperlink r:id="rId56" w:history="1">
        <w:r w:rsidRPr="00B825E2">
          <w:rPr>
            <w:rFonts w:ascii="Arial Narrow" w:hAnsi="Arial Narrow"/>
            <w:snapToGrid w:val="0"/>
            <w:sz w:val="22"/>
            <w:szCs w:val="22"/>
            <w:lang w:eastAsia="en-US"/>
          </w:rPr>
          <w:t>Wu TX</w:t>
        </w:r>
      </w:hyperlink>
      <w:r w:rsidRPr="00B825E2">
        <w:rPr>
          <w:rFonts w:ascii="Arial Narrow" w:hAnsi="Arial Narrow"/>
          <w:snapToGrid w:val="0"/>
          <w:sz w:val="22"/>
          <w:szCs w:val="22"/>
          <w:lang w:eastAsia="en-US"/>
        </w:rPr>
        <w:t xml:space="preserve">, </w:t>
      </w:r>
      <w:hyperlink r:id="rId57" w:history="1">
        <w:r w:rsidRPr="00B825E2">
          <w:rPr>
            <w:rFonts w:ascii="Arial Narrow" w:hAnsi="Arial Narrow"/>
            <w:snapToGrid w:val="0"/>
            <w:sz w:val="22"/>
            <w:szCs w:val="22"/>
            <w:lang w:eastAsia="en-US"/>
          </w:rPr>
          <w:t>Shang HC</w:t>
        </w:r>
      </w:hyperlink>
      <w:r w:rsidRPr="00B825E2">
        <w:rPr>
          <w:rFonts w:ascii="Arial Narrow" w:hAnsi="Arial Narrow"/>
          <w:snapToGrid w:val="0"/>
          <w:sz w:val="22"/>
          <w:szCs w:val="22"/>
          <w:lang w:eastAsia="en-US"/>
        </w:rPr>
        <w:t xml:space="preserve">, </w:t>
      </w:r>
      <w:hyperlink r:id="rId58" w:history="1">
        <w:r w:rsidRPr="00B825E2">
          <w:rPr>
            <w:rFonts w:ascii="Arial Narrow" w:hAnsi="Arial Narrow"/>
            <w:snapToGrid w:val="0"/>
            <w:sz w:val="22"/>
            <w:szCs w:val="22"/>
            <w:lang w:eastAsia="en-US"/>
          </w:rPr>
          <w:t>Tang XD</w:t>
        </w:r>
      </w:hyperlink>
      <w:r w:rsidRPr="00B825E2">
        <w:rPr>
          <w:rFonts w:ascii="Arial Narrow" w:hAnsi="Arial Narrow"/>
          <w:snapToGrid w:val="0"/>
          <w:sz w:val="22"/>
          <w:szCs w:val="22"/>
          <w:lang w:eastAsia="en-US"/>
        </w:rPr>
        <w:t xml:space="preserve">, </w:t>
      </w:r>
      <w:hyperlink r:id="rId59" w:history="1">
        <w:r w:rsidRPr="00B825E2">
          <w:rPr>
            <w:rFonts w:ascii="Arial Narrow" w:hAnsi="Arial Narrow"/>
            <w:snapToGrid w:val="0"/>
            <w:sz w:val="22"/>
            <w:szCs w:val="22"/>
            <w:lang w:eastAsia="en-US"/>
          </w:rPr>
          <w:t>Liu ZS</w:t>
        </w:r>
      </w:hyperlink>
      <w:r w:rsidRPr="00B825E2">
        <w:rPr>
          <w:rFonts w:ascii="Arial Narrow" w:hAnsi="Arial Narrow"/>
          <w:snapToGrid w:val="0"/>
          <w:sz w:val="22"/>
          <w:szCs w:val="22"/>
          <w:lang w:eastAsia="en-US"/>
        </w:rPr>
        <w:t xml:space="preserve">, </w:t>
      </w:r>
      <w:hyperlink r:id="rId60" w:history="1">
        <w:r w:rsidRPr="00B825E2">
          <w:rPr>
            <w:rFonts w:ascii="Arial Narrow" w:hAnsi="Arial Narrow"/>
            <w:snapToGrid w:val="0"/>
            <w:sz w:val="22"/>
            <w:szCs w:val="22"/>
            <w:lang w:eastAsia="en-US"/>
          </w:rPr>
          <w:t>Liu J</w:t>
        </w:r>
      </w:hyperlink>
      <w:r w:rsidRPr="00B825E2">
        <w:rPr>
          <w:rFonts w:ascii="Arial Narrow" w:hAnsi="Arial Narrow"/>
          <w:snapToGrid w:val="0"/>
          <w:sz w:val="22"/>
          <w:szCs w:val="22"/>
          <w:lang w:eastAsia="en-US"/>
        </w:rPr>
        <w:t xml:space="preserve">, </w:t>
      </w:r>
      <w:hyperlink r:id="rId61" w:history="1">
        <w:r w:rsidRPr="00B825E2">
          <w:rPr>
            <w:rFonts w:ascii="Arial Narrow" w:hAnsi="Arial Narrow"/>
            <w:snapToGrid w:val="0"/>
            <w:sz w:val="22"/>
            <w:szCs w:val="22"/>
            <w:lang w:eastAsia="en-US"/>
          </w:rPr>
          <w:t>Lin ZX</w:t>
        </w:r>
      </w:hyperlink>
      <w:r w:rsidRPr="00B825E2">
        <w:rPr>
          <w:rFonts w:ascii="Arial Narrow" w:hAnsi="Arial Narrow"/>
          <w:b/>
          <w:snapToGrid w:val="0"/>
          <w:sz w:val="22"/>
          <w:szCs w:val="22"/>
          <w:lang w:eastAsia="en-US"/>
        </w:rPr>
        <w:t xml:space="preserve">, </w:t>
      </w:r>
      <w:hyperlink r:id="rId62" w:history="1">
        <w:r w:rsidRPr="00B825E2">
          <w:rPr>
            <w:rFonts w:ascii="Arial Narrow" w:hAnsi="Arial Narrow"/>
            <w:b/>
            <w:snapToGrid w:val="0"/>
            <w:sz w:val="22"/>
            <w:szCs w:val="22"/>
            <w:lang w:eastAsia="en-US"/>
          </w:rPr>
          <w:t>Lao L</w:t>
        </w:r>
      </w:hyperlink>
      <w:r w:rsidRPr="00B825E2">
        <w:rPr>
          <w:rFonts w:ascii="Arial Narrow" w:hAnsi="Arial Narrow"/>
          <w:snapToGrid w:val="0"/>
          <w:sz w:val="22"/>
          <w:szCs w:val="22"/>
          <w:lang w:eastAsia="en-US"/>
        </w:rPr>
        <w:t xml:space="preserve">, </w:t>
      </w:r>
      <w:hyperlink r:id="rId63" w:history="1">
        <w:proofErr w:type="spellStart"/>
        <w:r w:rsidRPr="00B825E2">
          <w:rPr>
            <w:rFonts w:ascii="Arial Narrow" w:hAnsi="Arial Narrow"/>
            <w:snapToGrid w:val="0"/>
            <w:sz w:val="22"/>
            <w:szCs w:val="22"/>
            <w:lang w:eastAsia="en-US"/>
          </w:rPr>
          <w:t>Lü</w:t>
        </w:r>
        <w:proofErr w:type="spellEnd"/>
        <w:r w:rsidRPr="00B825E2">
          <w:rPr>
            <w:rFonts w:ascii="Arial Narrow" w:hAnsi="Arial Narrow"/>
            <w:snapToGrid w:val="0"/>
            <w:sz w:val="22"/>
            <w:szCs w:val="22"/>
            <w:lang w:eastAsia="en-US"/>
          </w:rPr>
          <w:t xml:space="preserve"> AP</w:t>
        </w:r>
      </w:hyperlink>
      <w:r w:rsidRPr="00B825E2">
        <w:rPr>
          <w:rFonts w:ascii="Arial Narrow" w:hAnsi="Arial Narrow"/>
          <w:snapToGrid w:val="0"/>
          <w:sz w:val="22"/>
          <w:szCs w:val="22"/>
          <w:lang w:eastAsia="en-US"/>
        </w:rPr>
        <w:t xml:space="preserve">, </w:t>
      </w:r>
      <w:hyperlink r:id="rId64" w:history="1">
        <w:r w:rsidRPr="00B825E2">
          <w:rPr>
            <w:rFonts w:ascii="Arial Narrow" w:hAnsi="Arial Narrow"/>
            <w:snapToGrid w:val="0"/>
            <w:sz w:val="22"/>
            <w:szCs w:val="22"/>
            <w:lang w:eastAsia="en-US"/>
          </w:rPr>
          <w:t>Zhang BL</w:t>
        </w:r>
      </w:hyperlink>
      <w:r w:rsidRPr="00B825E2">
        <w:rPr>
          <w:rFonts w:ascii="Arial Narrow" w:hAnsi="Arial Narrow"/>
          <w:snapToGrid w:val="0"/>
          <w:sz w:val="22"/>
          <w:szCs w:val="22"/>
          <w:lang w:eastAsia="en-US"/>
        </w:rPr>
        <w:t xml:space="preserve">, </w:t>
      </w:r>
      <w:hyperlink r:id="rId65" w:history="1">
        <w:r w:rsidRPr="00B825E2">
          <w:rPr>
            <w:rFonts w:ascii="Arial Narrow" w:hAnsi="Arial Narrow"/>
            <w:snapToGrid w:val="0"/>
            <w:sz w:val="22"/>
            <w:szCs w:val="22"/>
            <w:lang w:eastAsia="en-US"/>
          </w:rPr>
          <w:t>Liu BY</w:t>
        </w:r>
      </w:hyperlink>
      <w:r w:rsidRPr="00B825E2">
        <w:rPr>
          <w:rFonts w:ascii="Arial Narrow" w:hAnsi="Arial Narrow"/>
          <w:snapToGrid w:val="0"/>
          <w:sz w:val="22"/>
          <w:szCs w:val="22"/>
          <w:lang w:eastAsia="en-US"/>
        </w:rPr>
        <w:t xml:space="preserve">, </w:t>
      </w:r>
      <w:hyperlink r:id="rId66" w:history="1">
        <w:r w:rsidRPr="00B825E2">
          <w:rPr>
            <w:rFonts w:ascii="Arial Narrow" w:hAnsi="Arial Narrow"/>
            <w:snapToGrid w:val="0"/>
            <w:sz w:val="22"/>
            <w:szCs w:val="22"/>
            <w:lang w:eastAsia="en-US"/>
          </w:rPr>
          <w:t>Bian ZX</w:t>
        </w:r>
      </w:hyperlink>
      <w:r w:rsidRPr="00B825E2">
        <w:rPr>
          <w:rFonts w:ascii="Arial Narrow" w:hAnsi="Arial Narrow"/>
          <w:snapToGrid w:val="0"/>
          <w:sz w:val="22"/>
          <w:szCs w:val="22"/>
          <w:lang w:eastAsia="en-US"/>
        </w:rPr>
        <w:t xml:space="preserve">. Extending the CONSORT Statement to moxibustion. </w:t>
      </w:r>
      <w:hyperlink r:id="rId67" w:tooltip="Journal of integrative medicine." w:history="1">
        <w:r w:rsidRPr="00B825E2">
          <w:rPr>
            <w:rFonts w:ascii="Arial Narrow" w:hAnsi="Arial Narrow"/>
            <w:i/>
            <w:snapToGrid w:val="0"/>
            <w:sz w:val="22"/>
            <w:szCs w:val="22"/>
            <w:lang w:eastAsia="en-US"/>
          </w:rPr>
          <w:t xml:space="preserve">J </w:t>
        </w:r>
        <w:proofErr w:type="spellStart"/>
        <w:r w:rsidRPr="00B825E2">
          <w:rPr>
            <w:rFonts w:ascii="Arial Narrow" w:hAnsi="Arial Narrow"/>
            <w:i/>
            <w:snapToGrid w:val="0"/>
            <w:sz w:val="22"/>
            <w:szCs w:val="22"/>
            <w:lang w:eastAsia="en-US"/>
          </w:rPr>
          <w:t>Integr</w:t>
        </w:r>
        <w:proofErr w:type="spellEnd"/>
        <w:r w:rsidRPr="00B825E2">
          <w:rPr>
            <w:rFonts w:ascii="Arial Narrow" w:hAnsi="Arial Narrow"/>
            <w:i/>
            <w:snapToGrid w:val="0"/>
            <w:sz w:val="22"/>
            <w:szCs w:val="22"/>
            <w:lang w:eastAsia="en-US"/>
          </w:rPr>
          <w:t xml:space="preserve"> Med</w:t>
        </w:r>
        <w:r w:rsidRPr="00B825E2">
          <w:rPr>
            <w:rFonts w:ascii="Arial Narrow" w:hAnsi="Arial Narrow"/>
            <w:snapToGrid w:val="0"/>
            <w:sz w:val="22"/>
            <w:szCs w:val="22"/>
            <w:lang w:eastAsia="en-US"/>
          </w:rPr>
          <w:t>.</w:t>
        </w:r>
      </w:hyperlink>
      <w:r w:rsidRPr="00B825E2">
        <w:rPr>
          <w:rFonts w:ascii="Arial Narrow" w:hAnsi="Arial Narrow"/>
          <w:snapToGrid w:val="0"/>
          <w:sz w:val="22"/>
          <w:szCs w:val="22"/>
          <w:lang w:eastAsia="en-US"/>
        </w:rPr>
        <w:t xml:space="preserve"> 2013 Jan;11(1):54-63. </w:t>
      </w:r>
      <w:proofErr w:type="spellStart"/>
      <w:r w:rsidRPr="00B825E2">
        <w:rPr>
          <w:rFonts w:ascii="Arial Narrow" w:hAnsi="Arial Narrow"/>
          <w:snapToGrid w:val="0"/>
          <w:sz w:val="22"/>
          <w:szCs w:val="22"/>
          <w:lang w:eastAsia="en-US"/>
        </w:rPr>
        <w:t>doi</w:t>
      </w:r>
      <w:proofErr w:type="spellEnd"/>
      <w:r w:rsidRPr="00B825E2">
        <w:rPr>
          <w:rFonts w:ascii="Arial Narrow" w:hAnsi="Arial Narrow"/>
          <w:snapToGrid w:val="0"/>
          <w:sz w:val="22"/>
          <w:szCs w:val="22"/>
          <w:lang w:eastAsia="en-US"/>
        </w:rPr>
        <w:t>: 10.3736/jintegrmed2013009.</w:t>
      </w:r>
    </w:p>
    <w:p w14:paraId="4FF5D61D" w14:textId="65F37C89" w:rsidR="00985C4F" w:rsidRPr="00B825E2" w:rsidRDefault="00985C4F" w:rsidP="00985C4F">
      <w:pPr>
        <w:numPr>
          <w:ilvl w:val="0"/>
          <w:numId w:val="4"/>
        </w:numPr>
        <w:tabs>
          <w:tab w:val="clear" w:pos="360"/>
          <w:tab w:val="num" w:pos="450"/>
        </w:tabs>
        <w:autoSpaceDE w:val="0"/>
        <w:autoSpaceDN w:val="0"/>
        <w:adjustRightInd w:val="0"/>
        <w:ind w:left="446" w:hanging="536"/>
        <w:rPr>
          <w:rFonts w:ascii="Arial Narrow" w:hAnsi="Arial Narrow"/>
          <w:sz w:val="22"/>
          <w:szCs w:val="22"/>
        </w:rPr>
      </w:pPr>
      <w:proofErr w:type="spellStart"/>
      <w:r w:rsidRPr="00B825E2">
        <w:rPr>
          <w:rFonts w:ascii="Arial Narrow" w:hAnsi="Arial Narrow"/>
          <w:sz w:val="22"/>
          <w:szCs w:val="22"/>
        </w:rPr>
        <w:t>Xianze</w:t>
      </w:r>
      <w:proofErr w:type="spellEnd"/>
      <w:r w:rsidRPr="00B825E2">
        <w:rPr>
          <w:rFonts w:ascii="Arial Narrow" w:hAnsi="Arial Narrow"/>
          <w:sz w:val="22"/>
          <w:szCs w:val="22"/>
        </w:rPr>
        <w:t xml:space="preserve"> Meng; Yu Zhang; </w:t>
      </w:r>
      <w:r w:rsidRPr="00B825E2">
        <w:rPr>
          <w:rFonts w:ascii="Arial Narrow" w:hAnsi="Arial Narrow"/>
          <w:b/>
          <w:sz w:val="22"/>
          <w:szCs w:val="22"/>
        </w:rPr>
        <w:t>Lixing Lao</w:t>
      </w:r>
      <w:r w:rsidRPr="00B825E2">
        <w:rPr>
          <w:rFonts w:ascii="Arial Narrow" w:hAnsi="Arial Narrow"/>
          <w:sz w:val="22"/>
          <w:szCs w:val="22"/>
        </w:rPr>
        <w:t xml:space="preserve">; Rikka Saito; </w:t>
      </w:r>
      <w:proofErr w:type="spellStart"/>
      <w:r w:rsidRPr="00B825E2">
        <w:rPr>
          <w:rFonts w:ascii="Arial Narrow" w:hAnsi="Arial Narrow"/>
          <w:sz w:val="22"/>
          <w:szCs w:val="22"/>
        </w:rPr>
        <w:t>Aihui</w:t>
      </w:r>
      <w:proofErr w:type="spellEnd"/>
      <w:r w:rsidRPr="00B825E2">
        <w:rPr>
          <w:rFonts w:ascii="Arial Narrow" w:hAnsi="Arial Narrow"/>
          <w:sz w:val="22"/>
          <w:szCs w:val="22"/>
        </w:rPr>
        <w:t xml:space="preserve"> Li; Cristina M Backman; Brian M Berman; Ke Ren; Pin-Kang Wei; </w:t>
      </w:r>
      <w:proofErr w:type="spellStart"/>
      <w:r w:rsidRPr="00B825E2">
        <w:rPr>
          <w:rFonts w:ascii="Arial Narrow" w:hAnsi="Arial Narrow"/>
          <w:sz w:val="22"/>
          <w:szCs w:val="22"/>
        </w:rPr>
        <w:t>Ruixin</w:t>
      </w:r>
      <w:proofErr w:type="spellEnd"/>
      <w:r w:rsidRPr="00B825E2">
        <w:rPr>
          <w:rFonts w:ascii="Arial Narrow" w:hAnsi="Arial Narrow"/>
          <w:sz w:val="22"/>
          <w:szCs w:val="22"/>
        </w:rPr>
        <w:t xml:space="preserve"> Zhang</w:t>
      </w:r>
      <w:r w:rsidRPr="00B825E2">
        <w:rPr>
          <w:rFonts w:ascii="Arial Narrow" w:hAnsi="Arial Narrow" w:hint="eastAsia"/>
          <w:sz w:val="22"/>
          <w:szCs w:val="22"/>
        </w:rPr>
        <w:t>.</w:t>
      </w:r>
      <w:r w:rsidRPr="00B825E2">
        <w:rPr>
          <w:rFonts w:ascii="Arial Narrow" w:hAnsi="Arial Narrow"/>
          <w:sz w:val="22"/>
          <w:szCs w:val="22"/>
        </w:rPr>
        <w:t xml:space="preserve"> Spinal interleukin-17 promotes thermal hyperalgesia and NMDA NR1 phosphorylation in an inflammatory pain rat model. </w:t>
      </w:r>
      <w:r w:rsidRPr="00B825E2">
        <w:rPr>
          <w:rFonts w:ascii="Arial Narrow" w:hAnsi="Arial Narrow"/>
          <w:i/>
          <w:sz w:val="22"/>
          <w:szCs w:val="22"/>
        </w:rPr>
        <w:t>Pain</w:t>
      </w:r>
      <w:r w:rsidRPr="00B825E2">
        <w:rPr>
          <w:rFonts w:ascii="Arial Narrow" w:hAnsi="Arial Narrow"/>
          <w:sz w:val="22"/>
          <w:szCs w:val="22"/>
        </w:rPr>
        <w:t xml:space="preserve">. 2013 Feb;154(2):294-305. </w:t>
      </w:r>
      <w:proofErr w:type="spellStart"/>
      <w:r w:rsidRPr="00B825E2">
        <w:rPr>
          <w:rFonts w:ascii="Arial Narrow" w:hAnsi="Arial Narrow"/>
          <w:sz w:val="22"/>
          <w:szCs w:val="22"/>
        </w:rPr>
        <w:t>doi</w:t>
      </w:r>
      <w:proofErr w:type="spellEnd"/>
      <w:r w:rsidRPr="00B825E2">
        <w:rPr>
          <w:rFonts w:ascii="Arial Narrow" w:hAnsi="Arial Narrow"/>
          <w:sz w:val="22"/>
          <w:szCs w:val="22"/>
        </w:rPr>
        <w:t xml:space="preserve">: 10.1016/j.pain.2012.10.022.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2012 Nov 5. (SCI</w:t>
      </w:r>
      <w:r w:rsidRPr="002F1F96">
        <w:rPr>
          <w:rFonts w:ascii="Arial Narrow" w:hAnsi="Arial Narrow"/>
          <w:color w:val="FF0000"/>
          <w:sz w:val="22"/>
          <w:szCs w:val="22"/>
        </w:rPr>
        <w:t>, IF=5.777</w:t>
      </w:r>
      <w:r w:rsidRPr="00B825E2">
        <w:rPr>
          <w:rFonts w:ascii="Arial Narrow" w:hAnsi="Arial Narrow"/>
          <w:sz w:val="22"/>
          <w:szCs w:val="22"/>
        </w:rPr>
        <w:t>)</w:t>
      </w:r>
    </w:p>
    <w:p w14:paraId="2523F5B2" w14:textId="02520B22" w:rsidR="00985C4F" w:rsidRPr="00B825E2" w:rsidRDefault="00985C4F" w:rsidP="00985C4F">
      <w:pPr>
        <w:numPr>
          <w:ilvl w:val="0"/>
          <w:numId w:val="4"/>
        </w:numPr>
        <w:tabs>
          <w:tab w:val="clear" w:pos="360"/>
          <w:tab w:val="num" w:pos="450"/>
        </w:tabs>
        <w:autoSpaceDE w:val="0"/>
        <w:autoSpaceDN w:val="0"/>
        <w:adjustRightInd w:val="0"/>
        <w:ind w:left="450" w:hanging="540"/>
        <w:rPr>
          <w:rFonts w:ascii="Arial Narrow" w:hAnsi="Arial Narrow"/>
          <w:sz w:val="22"/>
          <w:szCs w:val="22"/>
        </w:rPr>
      </w:pPr>
      <w:hyperlink r:id="rId68" w:history="1">
        <w:r w:rsidRPr="00B825E2">
          <w:rPr>
            <w:rFonts w:ascii="Arial Narrow" w:hAnsi="Arial Narrow"/>
            <w:sz w:val="22"/>
            <w:szCs w:val="22"/>
          </w:rPr>
          <w:t>Bruehl S</w:t>
        </w:r>
      </w:hyperlink>
      <w:r w:rsidRPr="00B825E2">
        <w:rPr>
          <w:rFonts w:ascii="Arial Narrow" w:hAnsi="Arial Narrow"/>
          <w:sz w:val="22"/>
          <w:szCs w:val="22"/>
        </w:rPr>
        <w:t xml:space="preserve">, </w:t>
      </w:r>
      <w:hyperlink r:id="rId69" w:history="1">
        <w:r w:rsidRPr="00B825E2">
          <w:rPr>
            <w:rFonts w:ascii="Arial Narrow" w:hAnsi="Arial Narrow"/>
            <w:sz w:val="22"/>
            <w:szCs w:val="22"/>
          </w:rPr>
          <w:t>Apkarian AV</w:t>
        </w:r>
      </w:hyperlink>
      <w:r w:rsidRPr="00B825E2">
        <w:rPr>
          <w:rFonts w:ascii="Arial Narrow" w:hAnsi="Arial Narrow"/>
          <w:sz w:val="22"/>
          <w:szCs w:val="22"/>
        </w:rPr>
        <w:t xml:space="preserve">, </w:t>
      </w:r>
      <w:hyperlink r:id="rId70" w:history="1">
        <w:r w:rsidRPr="00B825E2">
          <w:rPr>
            <w:rFonts w:ascii="Arial Narrow" w:hAnsi="Arial Narrow"/>
            <w:sz w:val="22"/>
            <w:szCs w:val="22"/>
          </w:rPr>
          <w:t>Ballantyne JC</w:t>
        </w:r>
      </w:hyperlink>
      <w:r w:rsidRPr="00B825E2">
        <w:rPr>
          <w:rFonts w:ascii="Arial Narrow" w:hAnsi="Arial Narrow"/>
          <w:sz w:val="22"/>
          <w:szCs w:val="22"/>
        </w:rPr>
        <w:t xml:space="preserve">, </w:t>
      </w:r>
      <w:hyperlink r:id="rId71" w:history="1">
        <w:r w:rsidRPr="00B825E2">
          <w:rPr>
            <w:rFonts w:ascii="Arial Narrow" w:hAnsi="Arial Narrow"/>
            <w:sz w:val="22"/>
            <w:szCs w:val="22"/>
          </w:rPr>
          <w:t>Berger A</w:t>
        </w:r>
      </w:hyperlink>
      <w:r w:rsidRPr="00B825E2">
        <w:rPr>
          <w:rFonts w:ascii="Arial Narrow" w:hAnsi="Arial Narrow"/>
          <w:sz w:val="22"/>
          <w:szCs w:val="22"/>
        </w:rPr>
        <w:t xml:space="preserve">, </w:t>
      </w:r>
      <w:hyperlink r:id="rId72" w:history="1">
        <w:proofErr w:type="spellStart"/>
        <w:r w:rsidRPr="00B825E2">
          <w:rPr>
            <w:rFonts w:ascii="Arial Narrow" w:hAnsi="Arial Narrow"/>
            <w:sz w:val="22"/>
            <w:szCs w:val="22"/>
          </w:rPr>
          <w:t>Borsook</w:t>
        </w:r>
        <w:proofErr w:type="spellEnd"/>
        <w:r w:rsidRPr="00B825E2">
          <w:rPr>
            <w:rFonts w:ascii="Arial Narrow" w:hAnsi="Arial Narrow"/>
            <w:sz w:val="22"/>
            <w:szCs w:val="22"/>
          </w:rPr>
          <w:t xml:space="preserve"> D</w:t>
        </w:r>
      </w:hyperlink>
      <w:r w:rsidRPr="00B825E2">
        <w:rPr>
          <w:rFonts w:ascii="Arial Narrow" w:hAnsi="Arial Narrow"/>
          <w:sz w:val="22"/>
          <w:szCs w:val="22"/>
        </w:rPr>
        <w:t xml:space="preserve">, </w:t>
      </w:r>
      <w:hyperlink r:id="rId73" w:history="1">
        <w:r w:rsidRPr="00B825E2">
          <w:rPr>
            <w:rFonts w:ascii="Arial Narrow" w:hAnsi="Arial Narrow"/>
            <w:sz w:val="22"/>
            <w:szCs w:val="22"/>
          </w:rPr>
          <w:t>Chen WG</w:t>
        </w:r>
      </w:hyperlink>
      <w:r w:rsidRPr="00B825E2">
        <w:rPr>
          <w:rFonts w:ascii="Arial Narrow" w:hAnsi="Arial Narrow"/>
          <w:sz w:val="22"/>
          <w:szCs w:val="22"/>
        </w:rPr>
        <w:t xml:space="preserve">, </w:t>
      </w:r>
      <w:hyperlink r:id="rId74" w:history="1">
        <w:r w:rsidRPr="00B825E2">
          <w:rPr>
            <w:rFonts w:ascii="Arial Narrow" w:hAnsi="Arial Narrow"/>
            <w:sz w:val="22"/>
            <w:szCs w:val="22"/>
          </w:rPr>
          <w:t>Farrar JT</w:t>
        </w:r>
      </w:hyperlink>
      <w:r w:rsidRPr="00B825E2">
        <w:rPr>
          <w:rFonts w:ascii="Arial Narrow" w:hAnsi="Arial Narrow"/>
          <w:sz w:val="22"/>
          <w:szCs w:val="22"/>
        </w:rPr>
        <w:t xml:space="preserve">, </w:t>
      </w:r>
      <w:hyperlink r:id="rId75" w:history="1">
        <w:r w:rsidRPr="00B825E2">
          <w:rPr>
            <w:rFonts w:ascii="Arial Narrow" w:hAnsi="Arial Narrow"/>
            <w:sz w:val="22"/>
            <w:szCs w:val="22"/>
          </w:rPr>
          <w:t>Haythornthwaite JA</w:t>
        </w:r>
      </w:hyperlink>
      <w:r w:rsidRPr="00B825E2">
        <w:rPr>
          <w:rFonts w:ascii="Arial Narrow" w:hAnsi="Arial Narrow"/>
          <w:sz w:val="22"/>
          <w:szCs w:val="22"/>
        </w:rPr>
        <w:t xml:space="preserve">, </w:t>
      </w:r>
      <w:hyperlink r:id="rId76" w:history="1">
        <w:r w:rsidRPr="00B825E2">
          <w:rPr>
            <w:rFonts w:ascii="Arial Narrow" w:hAnsi="Arial Narrow"/>
            <w:sz w:val="22"/>
            <w:szCs w:val="22"/>
          </w:rPr>
          <w:t>Horn SD</w:t>
        </w:r>
      </w:hyperlink>
      <w:r w:rsidRPr="00B825E2">
        <w:rPr>
          <w:rFonts w:ascii="Arial Narrow" w:hAnsi="Arial Narrow"/>
          <w:sz w:val="22"/>
          <w:szCs w:val="22"/>
        </w:rPr>
        <w:t xml:space="preserve">, </w:t>
      </w:r>
      <w:hyperlink r:id="rId77" w:history="1">
        <w:r w:rsidRPr="00B825E2">
          <w:rPr>
            <w:rFonts w:ascii="Arial Narrow" w:hAnsi="Arial Narrow"/>
            <w:sz w:val="22"/>
            <w:szCs w:val="22"/>
          </w:rPr>
          <w:t>Iadarola MJ</w:t>
        </w:r>
      </w:hyperlink>
      <w:r w:rsidRPr="00B825E2">
        <w:rPr>
          <w:rFonts w:ascii="Arial Narrow" w:hAnsi="Arial Narrow"/>
          <w:sz w:val="22"/>
          <w:szCs w:val="22"/>
        </w:rPr>
        <w:t xml:space="preserve">, </w:t>
      </w:r>
      <w:hyperlink r:id="rId78" w:history="1">
        <w:proofErr w:type="spellStart"/>
        <w:r w:rsidRPr="00B825E2">
          <w:rPr>
            <w:rFonts w:ascii="Arial Narrow" w:hAnsi="Arial Narrow"/>
            <w:sz w:val="22"/>
            <w:szCs w:val="22"/>
          </w:rPr>
          <w:t>Inturrisi</w:t>
        </w:r>
        <w:proofErr w:type="spellEnd"/>
        <w:r w:rsidRPr="00B825E2">
          <w:rPr>
            <w:rFonts w:ascii="Arial Narrow" w:hAnsi="Arial Narrow"/>
            <w:sz w:val="22"/>
            <w:szCs w:val="22"/>
          </w:rPr>
          <w:t xml:space="preserve"> CE</w:t>
        </w:r>
      </w:hyperlink>
      <w:r w:rsidRPr="00B825E2">
        <w:rPr>
          <w:rFonts w:ascii="Arial Narrow" w:hAnsi="Arial Narrow"/>
          <w:sz w:val="22"/>
          <w:szCs w:val="22"/>
        </w:rPr>
        <w:t xml:space="preserve">, </w:t>
      </w:r>
      <w:hyperlink r:id="rId79" w:history="1">
        <w:r w:rsidRPr="00B825E2">
          <w:rPr>
            <w:rFonts w:ascii="Arial Narrow" w:hAnsi="Arial Narrow"/>
            <w:b/>
            <w:sz w:val="22"/>
            <w:szCs w:val="22"/>
          </w:rPr>
          <w:t>Lao L</w:t>
        </w:r>
      </w:hyperlink>
      <w:r w:rsidRPr="00B825E2">
        <w:rPr>
          <w:rFonts w:ascii="Arial Narrow" w:hAnsi="Arial Narrow"/>
          <w:sz w:val="22"/>
          <w:szCs w:val="22"/>
        </w:rPr>
        <w:t xml:space="preserve">, </w:t>
      </w:r>
      <w:hyperlink r:id="rId80" w:history="1">
        <w:r w:rsidRPr="00B825E2">
          <w:rPr>
            <w:rFonts w:ascii="Arial Narrow" w:hAnsi="Arial Narrow"/>
            <w:sz w:val="22"/>
            <w:szCs w:val="22"/>
          </w:rPr>
          <w:t>Mackey S</w:t>
        </w:r>
      </w:hyperlink>
      <w:r w:rsidRPr="00B825E2">
        <w:rPr>
          <w:rFonts w:ascii="Arial Narrow" w:hAnsi="Arial Narrow"/>
          <w:sz w:val="22"/>
          <w:szCs w:val="22"/>
        </w:rPr>
        <w:t xml:space="preserve">, </w:t>
      </w:r>
      <w:hyperlink r:id="rId81" w:history="1">
        <w:r w:rsidRPr="00B825E2">
          <w:rPr>
            <w:rFonts w:ascii="Arial Narrow" w:hAnsi="Arial Narrow"/>
            <w:sz w:val="22"/>
            <w:szCs w:val="22"/>
          </w:rPr>
          <w:t>Mao J</w:t>
        </w:r>
      </w:hyperlink>
      <w:r w:rsidRPr="00B825E2">
        <w:rPr>
          <w:rFonts w:ascii="Arial Narrow" w:hAnsi="Arial Narrow"/>
          <w:sz w:val="22"/>
          <w:szCs w:val="22"/>
        </w:rPr>
        <w:t xml:space="preserve">, </w:t>
      </w:r>
      <w:hyperlink r:id="rId82" w:history="1">
        <w:r w:rsidRPr="00B825E2">
          <w:rPr>
            <w:rFonts w:ascii="Arial Narrow" w:hAnsi="Arial Narrow"/>
            <w:sz w:val="22"/>
            <w:szCs w:val="22"/>
          </w:rPr>
          <w:t>Sawczuk A</w:t>
        </w:r>
      </w:hyperlink>
      <w:r w:rsidRPr="00B825E2">
        <w:rPr>
          <w:rFonts w:ascii="Arial Narrow" w:hAnsi="Arial Narrow"/>
          <w:sz w:val="22"/>
          <w:szCs w:val="22"/>
        </w:rPr>
        <w:t xml:space="preserve">, </w:t>
      </w:r>
      <w:hyperlink r:id="rId83" w:history="1">
        <w:r w:rsidRPr="00B825E2">
          <w:rPr>
            <w:rFonts w:ascii="Arial Narrow" w:hAnsi="Arial Narrow"/>
            <w:sz w:val="22"/>
            <w:szCs w:val="22"/>
          </w:rPr>
          <w:t>Uhl GR</w:t>
        </w:r>
      </w:hyperlink>
      <w:r w:rsidRPr="00B825E2">
        <w:rPr>
          <w:rFonts w:ascii="Arial Narrow" w:hAnsi="Arial Narrow"/>
          <w:sz w:val="22"/>
          <w:szCs w:val="22"/>
        </w:rPr>
        <w:t xml:space="preserve">, </w:t>
      </w:r>
      <w:hyperlink r:id="rId84" w:history="1">
        <w:r w:rsidRPr="00B825E2">
          <w:rPr>
            <w:rFonts w:ascii="Arial Narrow" w:hAnsi="Arial Narrow"/>
            <w:sz w:val="22"/>
            <w:szCs w:val="22"/>
          </w:rPr>
          <w:t>Witter J</w:t>
        </w:r>
      </w:hyperlink>
      <w:r w:rsidRPr="00B825E2">
        <w:rPr>
          <w:rFonts w:ascii="Arial Narrow" w:hAnsi="Arial Narrow"/>
          <w:sz w:val="22"/>
          <w:szCs w:val="22"/>
        </w:rPr>
        <w:t xml:space="preserve">, </w:t>
      </w:r>
      <w:hyperlink r:id="rId85" w:history="1">
        <w:r w:rsidRPr="00B825E2">
          <w:rPr>
            <w:rFonts w:ascii="Arial Narrow" w:hAnsi="Arial Narrow"/>
            <w:sz w:val="22"/>
            <w:szCs w:val="22"/>
          </w:rPr>
          <w:t>Woolf CJ</w:t>
        </w:r>
      </w:hyperlink>
      <w:r w:rsidRPr="00B825E2">
        <w:rPr>
          <w:rFonts w:ascii="Arial Narrow" w:hAnsi="Arial Narrow"/>
          <w:sz w:val="22"/>
          <w:szCs w:val="22"/>
        </w:rPr>
        <w:t xml:space="preserve">, </w:t>
      </w:r>
      <w:hyperlink r:id="rId86" w:history="1">
        <w:r w:rsidRPr="00B825E2">
          <w:rPr>
            <w:rFonts w:ascii="Arial Narrow" w:hAnsi="Arial Narrow"/>
            <w:sz w:val="22"/>
            <w:szCs w:val="22"/>
          </w:rPr>
          <w:t>Zubieta JK</w:t>
        </w:r>
      </w:hyperlink>
      <w:r w:rsidRPr="00B825E2">
        <w:rPr>
          <w:rFonts w:ascii="Arial Narrow" w:hAnsi="Arial Narrow"/>
          <w:sz w:val="22"/>
          <w:szCs w:val="22"/>
        </w:rPr>
        <w:t xml:space="preserve">, </w:t>
      </w:r>
      <w:hyperlink r:id="rId87" w:history="1">
        <w:r w:rsidRPr="00B825E2">
          <w:rPr>
            <w:rFonts w:ascii="Arial Narrow" w:hAnsi="Arial Narrow"/>
            <w:sz w:val="22"/>
            <w:szCs w:val="22"/>
          </w:rPr>
          <w:t>Lin Y</w:t>
        </w:r>
      </w:hyperlink>
      <w:r w:rsidRPr="00B825E2">
        <w:rPr>
          <w:rFonts w:ascii="Arial Narrow" w:hAnsi="Arial Narrow"/>
          <w:sz w:val="22"/>
          <w:szCs w:val="22"/>
        </w:rPr>
        <w:t xml:space="preserve">. Personalized medicine and opioid analgesic prescribing for chronic pain: opportunities and challenges. </w:t>
      </w:r>
      <w:hyperlink r:id="rId88" w:tooltip="The journal of pain : official journal of the American Pain Society." w:history="1">
        <w:r w:rsidRPr="00B825E2">
          <w:rPr>
            <w:rFonts w:ascii="Arial Narrow" w:hAnsi="Arial Narrow"/>
            <w:i/>
            <w:sz w:val="22"/>
            <w:szCs w:val="22"/>
          </w:rPr>
          <w:t>J Pain</w:t>
        </w:r>
        <w:r w:rsidRPr="00B825E2">
          <w:rPr>
            <w:rFonts w:ascii="Arial Narrow" w:hAnsi="Arial Narrow"/>
            <w:sz w:val="22"/>
            <w:szCs w:val="22"/>
          </w:rPr>
          <w:t>.</w:t>
        </w:r>
      </w:hyperlink>
      <w:r w:rsidRPr="00B825E2">
        <w:rPr>
          <w:rFonts w:ascii="Arial Narrow" w:hAnsi="Arial Narrow"/>
          <w:sz w:val="22"/>
          <w:szCs w:val="22"/>
        </w:rPr>
        <w:t xml:space="preserve"> 2013 Feb;14(2):103-13. </w:t>
      </w:r>
      <w:proofErr w:type="spellStart"/>
      <w:r w:rsidRPr="00B825E2">
        <w:rPr>
          <w:rFonts w:ascii="Arial Narrow" w:hAnsi="Arial Narrow"/>
          <w:sz w:val="22"/>
          <w:szCs w:val="22"/>
        </w:rPr>
        <w:t>doi</w:t>
      </w:r>
      <w:proofErr w:type="spellEnd"/>
      <w:r w:rsidRPr="00B825E2">
        <w:rPr>
          <w:rFonts w:ascii="Arial Narrow" w:hAnsi="Arial Narrow"/>
          <w:sz w:val="22"/>
          <w:szCs w:val="22"/>
        </w:rPr>
        <w:t>: 10.1016/j.jpain.2012.10.016.</w:t>
      </w:r>
      <w:r w:rsidR="006436D4" w:rsidRPr="00B825E2">
        <w:rPr>
          <w:rFonts w:ascii="Arial Narrow" w:hAnsi="Arial Narrow"/>
          <w:sz w:val="22"/>
          <w:szCs w:val="22"/>
        </w:rPr>
        <w:t xml:space="preserve"> (</w:t>
      </w:r>
      <w:r w:rsidR="00A539E5" w:rsidRPr="00B825E2">
        <w:rPr>
          <w:rFonts w:ascii="Arial Narrow" w:hAnsi="Arial Narrow"/>
          <w:sz w:val="22"/>
          <w:szCs w:val="22"/>
        </w:rPr>
        <w:t>SCI, IF</w:t>
      </w:r>
      <w:r w:rsidR="006436D4" w:rsidRPr="00B825E2">
        <w:rPr>
          <w:rFonts w:ascii="Arial Narrow" w:hAnsi="Arial Narrow"/>
          <w:sz w:val="22"/>
          <w:szCs w:val="22"/>
        </w:rPr>
        <w:t>=4.</w:t>
      </w:r>
      <w:r w:rsidR="006436D4" w:rsidRPr="00B825E2">
        <w:rPr>
          <w:rFonts w:ascii="Arial Narrow" w:hAnsi="Arial Narrow" w:hint="eastAsia"/>
          <w:sz w:val="22"/>
          <w:szCs w:val="22"/>
        </w:rPr>
        <w:t>851</w:t>
      </w:r>
      <w:r w:rsidR="006436D4" w:rsidRPr="00B825E2">
        <w:rPr>
          <w:rFonts w:ascii="Arial Narrow" w:hAnsi="Arial Narrow"/>
          <w:sz w:val="22"/>
          <w:szCs w:val="22"/>
        </w:rPr>
        <w:t>)</w:t>
      </w:r>
    </w:p>
    <w:p w14:paraId="6F957B5D" w14:textId="48FD71E1" w:rsidR="00985C4F" w:rsidRPr="00B825E2" w:rsidRDefault="00985C4F" w:rsidP="00985C4F">
      <w:pPr>
        <w:numPr>
          <w:ilvl w:val="0"/>
          <w:numId w:val="4"/>
        </w:numPr>
        <w:tabs>
          <w:tab w:val="clear" w:pos="360"/>
          <w:tab w:val="num" w:pos="450"/>
        </w:tabs>
        <w:autoSpaceDE w:val="0"/>
        <w:autoSpaceDN w:val="0"/>
        <w:adjustRightInd w:val="0"/>
        <w:ind w:left="450" w:right="18" w:hanging="540"/>
        <w:rPr>
          <w:rFonts w:ascii="Arial Narrow" w:hAnsi="Arial Narrow"/>
          <w:sz w:val="22"/>
          <w:szCs w:val="22"/>
        </w:rPr>
      </w:pPr>
      <w:r w:rsidRPr="00B825E2">
        <w:rPr>
          <w:rFonts w:ascii="Arial Narrow" w:hAnsi="Arial Narrow"/>
          <w:sz w:val="22"/>
          <w:szCs w:val="22"/>
        </w:rPr>
        <w:t xml:space="preserve">Xu SF,  Wang LZ, Cooper, E, Zhang M, Manheimer E, Berman B, Shen XY, </w:t>
      </w:r>
      <w:r w:rsidRPr="00B825E2">
        <w:rPr>
          <w:rFonts w:ascii="Arial Narrow" w:hAnsi="Arial Narrow"/>
          <w:b/>
          <w:sz w:val="22"/>
          <w:szCs w:val="22"/>
        </w:rPr>
        <w:t>Lao L</w:t>
      </w:r>
      <w:r w:rsidRPr="00B825E2">
        <w:rPr>
          <w:rFonts w:ascii="Arial Narrow" w:hAnsi="Arial Narrow"/>
          <w:sz w:val="22"/>
          <w:szCs w:val="22"/>
        </w:rPr>
        <w:t>., Adverse Events of Acupuncture: A Systematic Review of Case Reports</w:t>
      </w:r>
      <w:r w:rsidRPr="00B825E2">
        <w:rPr>
          <w:rFonts w:ascii="Arial Narrow" w:hAnsi="Arial Narrow"/>
          <w:i/>
          <w:sz w:val="22"/>
          <w:szCs w:val="22"/>
        </w:rPr>
        <w:t>. Evidence-based Complementary and Alternative Medicine</w:t>
      </w:r>
      <w:r w:rsidRPr="00B825E2">
        <w:rPr>
          <w:rFonts w:ascii="Arial Narrow" w:hAnsi="Arial Narrow"/>
          <w:sz w:val="22"/>
          <w:szCs w:val="22"/>
        </w:rPr>
        <w:t xml:space="preserve">; Volume 2013 2013:581203. </w:t>
      </w:r>
      <w:proofErr w:type="spellStart"/>
      <w:r w:rsidRPr="00B825E2">
        <w:rPr>
          <w:rFonts w:ascii="Arial Narrow" w:hAnsi="Arial Narrow"/>
          <w:sz w:val="22"/>
          <w:szCs w:val="22"/>
        </w:rPr>
        <w:t>doi</w:t>
      </w:r>
      <w:proofErr w:type="spellEnd"/>
      <w:r w:rsidRPr="00B825E2">
        <w:rPr>
          <w:rFonts w:ascii="Arial Narrow" w:hAnsi="Arial Narrow"/>
          <w:sz w:val="22"/>
          <w:szCs w:val="22"/>
        </w:rPr>
        <w:t xml:space="preserve">: 10.1155/2013/581203.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2013 Mar 20. (</w:t>
      </w:r>
      <w:r w:rsidR="00A539E5" w:rsidRPr="00B825E2">
        <w:rPr>
          <w:rFonts w:ascii="Arial Narrow" w:hAnsi="Arial Narrow"/>
          <w:sz w:val="22"/>
          <w:szCs w:val="22"/>
        </w:rPr>
        <w:t>SCI, IF</w:t>
      </w:r>
      <w:r w:rsidRPr="00B825E2">
        <w:rPr>
          <w:rFonts w:ascii="Arial Narrow" w:hAnsi="Arial Narrow"/>
          <w:sz w:val="22"/>
          <w:szCs w:val="22"/>
        </w:rPr>
        <w:t>=4.774)</w:t>
      </w:r>
    </w:p>
    <w:p w14:paraId="54AA867C" w14:textId="3AB7EDB0" w:rsidR="00985C4F" w:rsidRPr="00B825E2" w:rsidRDefault="00985C4F" w:rsidP="00985C4F">
      <w:pPr>
        <w:numPr>
          <w:ilvl w:val="0"/>
          <w:numId w:val="4"/>
        </w:numPr>
        <w:tabs>
          <w:tab w:val="clear" w:pos="360"/>
          <w:tab w:val="num" w:pos="450"/>
          <w:tab w:val="left" w:pos="720"/>
        </w:tabs>
        <w:autoSpaceDE w:val="0"/>
        <w:autoSpaceDN w:val="0"/>
        <w:adjustRightInd w:val="0"/>
        <w:ind w:left="450" w:right="18" w:hanging="450"/>
        <w:rPr>
          <w:rFonts w:ascii="Arial Narrow" w:hAnsi="Arial Narrow"/>
          <w:sz w:val="22"/>
          <w:szCs w:val="22"/>
        </w:rPr>
      </w:pPr>
      <w:r w:rsidRPr="00B825E2">
        <w:rPr>
          <w:rFonts w:ascii="Arial Narrow" w:hAnsi="Arial Narrow"/>
          <w:sz w:val="22"/>
          <w:szCs w:val="22"/>
        </w:rPr>
        <w:t xml:space="preserve">Haolin Zhang, Xiaolong Chen, Chan Zhang, </w:t>
      </w:r>
      <w:proofErr w:type="spellStart"/>
      <w:r w:rsidRPr="00B825E2">
        <w:rPr>
          <w:rFonts w:ascii="Arial Narrow" w:hAnsi="Arial Narrow"/>
          <w:sz w:val="22"/>
          <w:szCs w:val="22"/>
        </w:rPr>
        <w:t>Ruixin</w:t>
      </w:r>
      <w:proofErr w:type="spellEnd"/>
      <w:r w:rsidRPr="00B825E2">
        <w:rPr>
          <w:rFonts w:ascii="Arial Narrow" w:hAnsi="Arial Narrow"/>
          <w:sz w:val="22"/>
          <w:szCs w:val="22"/>
        </w:rPr>
        <w:t xml:space="preserve"> Zhang, </w:t>
      </w:r>
      <w:r w:rsidRPr="00B825E2">
        <w:rPr>
          <w:rFonts w:ascii="Arial Narrow" w:hAnsi="Arial Narrow"/>
          <w:b/>
          <w:sz w:val="22"/>
          <w:szCs w:val="22"/>
        </w:rPr>
        <w:t>Lixing Lao</w:t>
      </w:r>
      <w:r w:rsidRPr="00B825E2">
        <w:rPr>
          <w:rFonts w:ascii="Arial Narrow" w:hAnsi="Arial Narrow"/>
          <w:sz w:val="22"/>
          <w:szCs w:val="22"/>
        </w:rPr>
        <w:t>, You Wan and M. Yi</w:t>
      </w:r>
      <w:r w:rsidRPr="00B825E2">
        <w:rPr>
          <w:rFonts w:ascii="Arial Narrow" w:hAnsi="Arial Narrow" w:hint="eastAsia"/>
          <w:sz w:val="22"/>
          <w:szCs w:val="22"/>
        </w:rPr>
        <w:t xml:space="preserve">. </w:t>
      </w:r>
      <w:r w:rsidRPr="00B825E2">
        <w:rPr>
          <w:rFonts w:ascii="Arial Narrow" w:hAnsi="Arial Narrow"/>
          <w:sz w:val="22"/>
          <w:szCs w:val="22"/>
        </w:rPr>
        <w:t xml:space="preserve">Comparison of restrained and unrestrained rat models of electro-acupuncture in rats </w:t>
      </w:r>
      <w:r w:rsidRPr="00B825E2">
        <w:rPr>
          <w:rFonts w:ascii="Arial Narrow" w:hAnsi="Arial Narrow"/>
          <w:i/>
          <w:sz w:val="22"/>
          <w:szCs w:val="22"/>
        </w:rPr>
        <w:t>Evidence-based Complementary and Alternative Medicine</w:t>
      </w:r>
      <w:r w:rsidRPr="00B825E2">
        <w:rPr>
          <w:rFonts w:ascii="Arial Narrow" w:hAnsi="Arial Narrow"/>
          <w:sz w:val="22"/>
          <w:szCs w:val="22"/>
        </w:rPr>
        <w:t xml:space="preserve">; Volume 2013, Article ID 404956, 5 pages. </w:t>
      </w:r>
      <w:hyperlink r:id="rId89" w:history="1">
        <w:r w:rsidRPr="00B825E2">
          <w:rPr>
            <w:rFonts w:ascii="Arial Narrow" w:hAnsi="Arial Narrow"/>
            <w:sz w:val="22"/>
            <w:szCs w:val="22"/>
          </w:rPr>
          <w:t>doi.org/10.1155/2013/404956</w:t>
        </w:r>
      </w:hyperlink>
      <w:r w:rsidRPr="00B825E2">
        <w:rPr>
          <w:rFonts w:ascii="Arial Narrow" w:hAnsi="Arial Narrow"/>
          <w:sz w:val="22"/>
          <w:szCs w:val="22"/>
        </w:rPr>
        <w:t>),  (</w:t>
      </w:r>
      <w:r w:rsidR="00A539E5" w:rsidRPr="00B825E2">
        <w:rPr>
          <w:rFonts w:ascii="Arial Narrow" w:hAnsi="Arial Narrow"/>
          <w:sz w:val="22"/>
          <w:szCs w:val="22"/>
        </w:rPr>
        <w:t>SCI, IF</w:t>
      </w:r>
      <w:r w:rsidRPr="00B825E2">
        <w:rPr>
          <w:rFonts w:ascii="Arial Narrow" w:hAnsi="Arial Narrow"/>
          <w:sz w:val="22"/>
          <w:szCs w:val="22"/>
        </w:rPr>
        <w:t>=4.774)</w:t>
      </w:r>
    </w:p>
    <w:p w14:paraId="2CF62BDF" w14:textId="541F70F1" w:rsidR="00985C4F" w:rsidRPr="00B825E2" w:rsidRDefault="00985C4F" w:rsidP="00985C4F">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B825E2">
        <w:rPr>
          <w:rFonts w:ascii="Arial Narrow" w:hAnsi="Arial Narrow"/>
          <w:sz w:val="22"/>
          <w:szCs w:val="22"/>
        </w:rPr>
        <w:t xml:space="preserve">Lijun Bai, </w:t>
      </w:r>
      <w:proofErr w:type="spellStart"/>
      <w:r w:rsidRPr="00B825E2">
        <w:rPr>
          <w:rFonts w:ascii="Arial Narrow" w:hAnsi="Arial Narrow"/>
          <w:sz w:val="22"/>
          <w:szCs w:val="22"/>
        </w:rPr>
        <w:t>Fangyuan</w:t>
      </w:r>
      <w:proofErr w:type="spellEnd"/>
      <w:r w:rsidRPr="00B825E2">
        <w:rPr>
          <w:rFonts w:ascii="Arial Narrow" w:hAnsi="Arial Narrow"/>
          <w:sz w:val="22"/>
          <w:szCs w:val="22"/>
        </w:rPr>
        <w:t xml:space="preserve"> Cui, </w:t>
      </w:r>
      <w:proofErr w:type="spellStart"/>
      <w:r w:rsidRPr="00B825E2">
        <w:rPr>
          <w:rFonts w:ascii="Arial Narrow" w:hAnsi="Arial Narrow"/>
          <w:sz w:val="22"/>
          <w:szCs w:val="22"/>
        </w:rPr>
        <w:t>Yihuai</w:t>
      </w:r>
      <w:proofErr w:type="spellEnd"/>
      <w:r w:rsidRPr="00B825E2">
        <w:rPr>
          <w:rFonts w:ascii="Arial Narrow" w:hAnsi="Arial Narrow"/>
          <w:sz w:val="22"/>
          <w:szCs w:val="22"/>
        </w:rPr>
        <w:t xml:space="preserve"> Zou, and </w:t>
      </w:r>
      <w:r w:rsidRPr="00B825E2">
        <w:rPr>
          <w:rFonts w:ascii="Arial Narrow" w:hAnsi="Arial Narrow"/>
          <w:b/>
          <w:sz w:val="22"/>
          <w:szCs w:val="22"/>
        </w:rPr>
        <w:t>Lixing Lao</w:t>
      </w:r>
      <w:r w:rsidRPr="00B825E2">
        <w:rPr>
          <w:rFonts w:ascii="Arial Narrow" w:hAnsi="Arial Narrow"/>
          <w:sz w:val="22"/>
          <w:szCs w:val="22"/>
        </w:rPr>
        <w:t>. Acupuncture De Qi in Stable Somatosensory Stroke Patients: Relations with Effective Brain Network for Motor Recovery</w:t>
      </w:r>
      <w:r w:rsidRPr="00B825E2">
        <w:rPr>
          <w:rFonts w:ascii="Arial Narrow" w:hAnsi="Arial Narrow"/>
          <w:i/>
          <w:sz w:val="22"/>
          <w:szCs w:val="22"/>
        </w:rPr>
        <w:t xml:space="preserve">. </w:t>
      </w:r>
      <w:hyperlink r:id="rId90" w:tooltip="Evidence-based complementary and alternative medicine : eCAM." w:history="1">
        <w:r w:rsidRPr="00B825E2">
          <w:rPr>
            <w:rFonts w:ascii="Arial Narrow" w:hAnsi="Arial Narrow"/>
            <w:i/>
            <w:sz w:val="22"/>
            <w:szCs w:val="22"/>
          </w:rPr>
          <w:t>Evid Based Complement Alternat Med.</w:t>
        </w:r>
      </w:hyperlink>
      <w:r w:rsidRPr="00B825E2">
        <w:rPr>
          <w:rFonts w:ascii="Arial Narrow" w:hAnsi="Arial Narrow"/>
          <w:sz w:val="22"/>
          <w:szCs w:val="22"/>
        </w:rPr>
        <w:t xml:space="preserve"> 2013;2013:197238. </w:t>
      </w:r>
      <w:proofErr w:type="spellStart"/>
      <w:r w:rsidRPr="00B825E2">
        <w:rPr>
          <w:rFonts w:ascii="Arial Narrow" w:hAnsi="Arial Narrow"/>
          <w:sz w:val="22"/>
          <w:szCs w:val="22"/>
        </w:rPr>
        <w:t>doi</w:t>
      </w:r>
      <w:proofErr w:type="spellEnd"/>
      <w:r w:rsidRPr="00B825E2">
        <w:rPr>
          <w:rFonts w:ascii="Arial Narrow" w:hAnsi="Arial Narrow"/>
          <w:sz w:val="22"/>
          <w:szCs w:val="22"/>
        </w:rPr>
        <w:t xml:space="preserve">: 10.1155/2013/197238.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2013 Jun 2. </w:t>
      </w:r>
      <w:r w:rsidR="00A261E5" w:rsidRPr="00B825E2">
        <w:rPr>
          <w:rFonts w:ascii="Arial Narrow" w:eastAsia="PMingLiU" w:hAnsi="Arial Narrow" w:cs="Arial"/>
          <w:sz w:val="22"/>
          <w:szCs w:val="22"/>
          <w:lang w:eastAsia="zh-TW"/>
        </w:rPr>
        <w:t>(SCI, IF=</w:t>
      </w:r>
      <w:r w:rsidR="00A261E5" w:rsidRPr="00B825E2">
        <w:rPr>
          <w:rFonts w:ascii="Arial Narrow" w:eastAsia="PMingLiU" w:hAnsi="Arial Narrow" w:cs="Arial" w:hint="eastAsia"/>
          <w:sz w:val="22"/>
          <w:szCs w:val="22"/>
          <w:lang w:eastAsia="zh-TW"/>
        </w:rPr>
        <w:t xml:space="preserve"> </w:t>
      </w:r>
      <w:r w:rsidR="00A261E5" w:rsidRPr="00B825E2">
        <w:rPr>
          <w:rFonts w:ascii="Arial Narrow" w:hAnsi="Arial Narrow"/>
          <w:sz w:val="22"/>
          <w:szCs w:val="22"/>
        </w:rPr>
        <w:t>4.774</w:t>
      </w:r>
      <w:r w:rsidR="00A261E5" w:rsidRPr="00B825E2">
        <w:rPr>
          <w:rFonts w:ascii="Arial Narrow" w:eastAsia="PMingLiU" w:hAnsi="Arial Narrow" w:cs="Arial"/>
          <w:sz w:val="22"/>
          <w:szCs w:val="22"/>
          <w:lang w:eastAsia="zh-TW"/>
        </w:rPr>
        <w:t>)</w:t>
      </w:r>
    </w:p>
    <w:p w14:paraId="7AFDE845" w14:textId="14FC9857" w:rsidR="00985C4F" w:rsidRPr="00B825E2" w:rsidRDefault="00985C4F" w:rsidP="00985C4F">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B825E2">
        <w:rPr>
          <w:rFonts w:ascii="Arial Narrow" w:hAnsi="Arial Narrow"/>
          <w:sz w:val="22"/>
          <w:szCs w:val="22"/>
        </w:rPr>
        <w:t xml:space="preserve">Lijun Bai and </w:t>
      </w:r>
      <w:r w:rsidRPr="00B825E2">
        <w:rPr>
          <w:rFonts w:ascii="Arial Narrow" w:hAnsi="Arial Narrow"/>
          <w:b/>
          <w:sz w:val="22"/>
          <w:szCs w:val="22"/>
        </w:rPr>
        <w:t>Lixing Lao</w:t>
      </w:r>
      <w:r w:rsidRPr="00B825E2">
        <w:rPr>
          <w:rFonts w:ascii="Arial Narrow" w:hAnsi="Arial Narrow" w:hint="eastAsia"/>
          <w:sz w:val="22"/>
          <w:szCs w:val="22"/>
        </w:rPr>
        <w:t>.</w:t>
      </w:r>
      <w:r w:rsidRPr="00B825E2">
        <w:rPr>
          <w:rFonts w:ascii="Arial Narrow" w:hAnsi="Arial Narrow"/>
          <w:sz w:val="22"/>
          <w:szCs w:val="22"/>
        </w:rPr>
        <w:t xml:space="preserve"> Neurobiological foundations of acupuncture: the relevance and future prospect based on neuroimaging evidence</w:t>
      </w:r>
      <w:r w:rsidRPr="00B825E2">
        <w:rPr>
          <w:rFonts w:ascii="Arial Narrow" w:hAnsi="Arial Narrow" w:hint="eastAsia"/>
          <w:sz w:val="22"/>
          <w:szCs w:val="22"/>
        </w:rPr>
        <w:t>.</w:t>
      </w:r>
      <w:r w:rsidRPr="00B825E2">
        <w:rPr>
          <w:rFonts w:ascii="Arial Narrow" w:hAnsi="Arial Narrow"/>
          <w:sz w:val="22"/>
          <w:szCs w:val="22"/>
        </w:rPr>
        <w:t xml:space="preserve"> </w:t>
      </w:r>
      <w:hyperlink r:id="rId91" w:tooltip="Evidence-based complementary and alternative medicine : eCAM." w:history="1">
        <w:r w:rsidRPr="00B825E2">
          <w:rPr>
            <w:rFonts w:ascii="Arial Narrow" w:hAnsi="Arial Narrow"/>
            <w:i/>
            <w:sz w:val="22"/>
            <w:szCs w:val="22"/>
          </w:rPr>
          <w:t>Evid Based Complement Alternat Med.</w:t>
        </w:r>
      </w:hyperlink>
      <w:r w:rsidRPr="00B825E2">
        <w:rPr>
          <w:rFonts w:ascii="Arial Narrow" w:hAnsi="Arial Narrow"/>
          <w:sz w:val="22"/>
          <w:szCs w:val="22"/>
        </w:rPr>
        <w:t xml:space="preserve"> 2013;2013:812568. </w:t>
      </w:r>
      <w:proofErr w:type="spellStart"/>
      <w:r w:rsidRPr="00B825E2">
        <w:rPr>
          <w:rFonts w:ascii="Arial Narrow" w:hAnsi="Arial Narrow"/>
          <w:sz w:val="22"/>
          <w:szCs w:val="22"/>
        </w:rPr>
        <w:t>doi</w:t>
      </w:r>
      <w:proofErr w:type="spellEnd"/>
      <w:r w:rsidRPr="00B825E2">
        <w:rPr>
          <w:rFonts w:ascii="Arial Narrow" w:hAnsi="Arial Narrow"/>
          <w:sz w:val="22"/>
          <w:szCs w:val="22"/>
        </w:rPr>
        <w:t xml:space="preserve">: 10.1155/2013/812568.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2013 May 14.</w:t>
      </w:r>
      <w:r w:rsidR="00A261E5" w:rsidRPr="00B825E2">
        <w:rPr>
          <w:rFonts w:ascii="Arial Narrow" w:eastAsia="PMingLiU" w:hAnsi="Arial Narrow" w:cs="Arial"/>
          <w:sz w:val="22"/>
          <w:szCs w:val="22"/>
          <w:lang w:eastAsia="zh-TW"/>
        </w:rPr>
        <w:t xml:space="preserve"> (SCI, IF=</w:t>
      </w:r>
      <w:r w:rsidR="00A261E5" w:rsidRPr="00B825E2">
        <w:rPr>
          <w:rFonts w:ascii="Arial Narrow" w:eastAsia="PMingLiU" w:hAnsi="Arial Narrow" w:cs="Arial" w:hint="eastAsia"/>
          <w:sz w:val="22"/>
          <w:szCs w:val="22"/>
          <w:lang w:eastAsia="zh-TW"/>
        </w:rPr>
        <w:t xml:space="preserve"> </w:t>
      </w:r>
      <w:r w:rsidR="00A261E5" w:rsidRPr="00B825E2">
        <w:rPr>
          <w:rFonts w:ascii="Arial Narrow" w:hAnsi="Arial Narrow"/>
          <w:sz w:val="22"/>
          <w:szCs w:val="22"/>
        </w:rPr>
        <w:t>4.774</w:t>
      </w:r>
      <w:r w:rsidR="00A261E5" w:rsidRPr="00B825E2">
        <w:rPr>
          <w:rFonts w:ascii="Arial Narrow" w:eastAsia="PMingLiU" w:hAnsi="Arial Narrow" w:cs="Arial"/>
          <w:sz w:val="22"/>
          <w:szCs w:val="22"/>
          <w:lang w:eastAsia="zh-TW"/>
        </w:rPr>
        <w:t>)</w:t>
      </w:r>
    </w:p>
    <w:p w14:paraId="79C48C3C" w14:textId="248CF218" w:rsidR="00985C4F" w:rsidRPr="00B825E2" w:rsidRDefault="00985C4F" w:rsidP="00030660">
      <w:pPr>
        <w:numPr>
          <w:ilvl w:val="0"/>
          <w:numId w:val="4"/>
        </w:numPr>
        <w:tabs>
          <w:tab w:val="clear" w:pos="360"/>
          <w:tab w:val="left" w:pos="450"/>
        </w:tabs>
        <w:autoSpaceDE w:val="0"/>
        <w:autoSpaceDN w:val="0"/>
        <w:adjustRightInd w:val="0"/>
        <w:ind w:left="450" w:right="18" w:hanging="540"/>
        <w:rPr>
          <w:rFonts w:ascii="Arial Narrow" w:hAnsi="Arial Narrow"/>
          <w:sz w:val="22"/>
          <w:szCs w:val="22"/>
        </w:rPr>
      </w:pPr>
      <w:proofErr w:type="spellStart"/>
      <w:r w:rsidRPr="00B825E2">
        <w:rPr>
          <w:rFonts w:ascii="Arial Narrow" w:hAnsi="Arial Narrow"/>
          <w:sz w:val="22"/>
          <w:szCs w:val="22"/>
        </w:rPr>
        <w:t>Yingxue</w:t>
      </w:r>
      <w:proofErr w:type="spellEnd"/>
      <w:r w:rsidRPr="00B825E2">
        <w:rPr>
          <w:rFonts w:ascii="Arial Narrow" w:hAnsi="Arial Narrow"/>
          <w:sz w:val="22"/>
          <w:szCs w:val="22"/>
        </w:rPr>
        <w:t xml:space="preserve"> Cui, </w:t>
      </w:r>
      <w:proofErr w:type="spellStart"/>
      <w:r w:rsidRPr="00B825E2">
        <w:rPr>
          <w:rFonts w:ascii="Arial Narrow" w:hAnsi="Arial Narrow"/>
          <w:sz w:val="22"/>
          <w:szCs w:val="22"/>
        </w:rPr>
        <w:t>Baixiao</w:t>
      </w:r>
      <w:proofErr w:type="spellEnd"/>
      <w:r w:rsidRPr="00B825E2">
        <w:rPr>
          <w:rFonts w:ascii="Arial Narrow" w:hAnsi="Arial Narrow"/>
          <w:sz w:val="22"/>
          <w:szCs w:val="22"/>
        </w:rPr>
        <w:t xml:space="preserve"> Zhao, </w:t>
      </w:r>
      <w:proofErr w:type="spellStart"/>
      <w:r w:rsidRPr="00B825E2">
        <w:rPr>
          <w:rFonts w:ascii="Arial Narrow" w:hAnsi="Arial Narrow"/>
          <w:sz w:val="22"/>
          <w:szCs w:val="22"/>
        </w:rPr>
        <w:t>Yuhai</w:t>
      </w:r>
      <w:proofErr w:type="spellEnd"/>
      <w:r w:rsidRPr="00B825E2">
        <w:rPr>
          <w:rFonts w:ascii="Arial Narrow" w:hAnsi="Arial Narrow"/>
          <w:sz w:val="22"/>
          <w:szCs w:val="22"/>
        </w:rPr>
        <w:t xml:space="preserve"> Huang, </w:t>
      </w:r>
      <w:proofErr w:type="spellStart"/>
      <w:r w:rsidRPr="00B825E2">
        <w:rPr>
          <w:rFonts w:ascii="Arial Narrow" w:hAnsi="Arial Narrow"/>
          <w:sz w:val="22"/>
          <w:szCs w:val="22"/>
        </w:rPr>
        <w:t>Zhanghuang</w:t>
      </w:r>
      <w:proofErr w:type="spellEnd"/>
      <w:r w:rsidRPr="00B825E2">
        <w:rPr>
          <w:rFonts w:ascii="Arial Narrow" w:hAnsi="Arial Narrow"/>
          <w:sz w:val="22"/>
          <w:szCs w:val="22"/>
        </w:rPr>
        <w:t xml:space="preserve"> Chen, Ping Liu, Jian Huang and </w:t>
      </w:r>
      <w:r w:rsidRPr="00B825E2">
        <w:rPr>
          <w:rFonts w:ascii="Arial Narrow" w:hAnsi="Arial Narrow"/>
          <w:b/>
          <w:sz w:val="22"/>
          <w:szCs w:val="22"/>
        </w:rPr>
        <w:t>Lixing Lao</w:t>
      </w:r>
      <w:r w:rsidRPr="00B825E2">
        <w:rPr>
          <w:rFonts w:ascii="Arial Narrow" w:hAnsi="Arial Narrow" w:hint="eastAsia"/>
          <w:sz w:val="22"/>
          <w:szCs w:val="22"/>
        </w:rPr>
        <w:t>.</w:t>
      </w:r>
      <w:r w:rsidRPr="00B825E2">
        <w:rPr>
          <w:rFonts w:ascii="Arial Narrow" w:hAnsi="Arial Narrow"/>
          <w:sz w:val="22"/>
          <w:szCs w:val="22"/>
        </w:rPr>
        <w:t xml:space="preserve"> Effects of Moxa (</w:t>
      </w:r>
      <w:proofErr w:type="spellStart"/>
      <w:r w:rsidRPr="00B825E2">
        <w:rPr>
          <w:rFonts w:ascii="Arial Narrow" w:hAnsi="Arial Narrow"/>
          <w:sz w:val="22"/>
          <w:szCs w:val="22"/>
        </w:rPr>
        <w:t>Artemisiae</w:t>
      </w:r>
      <w:proofErr w:type="spellEnd"/>
      <w:r w:rsidRPr="00B825E2">
        <w:rPr>
          <w:rFonts w:ascii="Arial Narrow" w:hAnsi="Arial Narrow"/>
          <w:sz w:val="22"/>
          <w:szCs w:val="22"/>
        </w:rPr>
        <w:t xml:space="preserve"> </w:t>
      </w:r>
      <w:proofErr w:type="spellStart"/>
      <w:r w:rsidRPr="00B825E2">
        <w:rPr>
          <w:rFonts w:ascii="Arial Narrow" w:hAnsi="Arial Narrow"/>
          <w:sz w:val="22"/>
          <w:szCs w:val="22"/>
        </w:rPr>
        <w:t>Argyi</w:t>
      </w:r>
      <w:proofErr w:type="spellEnd"/>
      <w:r w:rsidRPr="00B825E2">
        <w:rPr>
          <w:rFonts w:ascii="Arial Narrow" w:hAnsi="Arial Narrow"/>
          <w:sz w:val="22"/>
          <w:szCs w:val="22"/>
        </w:rPr>
        <w:t xml:space="preserve"> Folium) Smoke Exposure on Heart Rate and Heart Rate Variability in Healthy Young Adults: A Randomized, Controlled Human Study </w:t>
      </w:r>
      <w:r w:rsidRPr="00B825E2">
        <w:rPr>
          <w:rFonts w:ascii="Arial Narrow" w:hAnsi="Arial Narrow"/>
          <w:i/>
          <w:sz w:val="22"/>
          <w:szCs w:val="22"/>
        </w:rPr>
        <w:t>Evidence-based Complementary and Alternative Medicine;</w:t>
      </w:r>
      <w:r w:rsidRPr="00B825E2">
        <w:rPr>
          <w:rFonts w:ascii="Arial Narrow" w:hAnsi="Arial Narrow"/>
          <w:sz w:val="22"/>
          <w:szCs w:val="22"/>
        </w:rPr>
        <w:t xml:space="preserve"> Volume 2013 Article ID 510318, 10 pages</w:t>
      </w:r>
      <w:r w:rsidR="00A261E5" w:rsidRPr="00B825E2">
        <w:rPr>
          <w:rFonts w:ascii="Arial Narrow" w:hAnsi="Arial Narrow" w:hint="eastAsia"/>
          <w:sz w:val="22"/>
          <w:szCs w:val="22"/>
        </w:rPr>
        <w:t>.</w:t>
      </w:r>
      <w:r w:rsidRPr="00B825E2">
        <w:rPr>
          <w:rFonts w:ascii="Arial Narrow" w:hAnsi="Arial Narrow"/>
          <w:sz w:val="22"/>
          <w:szCs w:val="22"/>
        </w:rPr>
        <w:t xml:space="preserve"> </w:t>
      </w:r>
      <w:r w:rsidR="00A261E5" w:rsidRPr="00B825E2">
        <w:rPr>
          <w:rFonts w:ascii="Arial Narrow" w:eastAsia="PMingLiU" w:hAnsi="Arial Narrow" w:cs="Arial"/>
          <w:sz w:val="22"/>
          <w:szCs w:val="22"/>
          <w:lang w:eastAsia="zh-TW"/>
        </w:rPr>
        <w:t>(SCI, IF=</w:t>
      </w:r>
      <w:r w:rsidR="00A261E5" w:rsidRPr="00B825E2">
        <w:rPr>
          <w:rFonts w:ascii="Arial Narrow" w:eastAsia="PMingLiU" w:hAnsi="Arial Narrow" w:cs="Arial" w:hint="eastAsia"/>
          <w:sz w:val="22"/>
          <w:szCs w:val="22"/>
          <w:lang w:eastAsia="zh-TW"/>
        </w:rPr>
        <w:t xml:space="preserve"> </w:t>
      </w:r>
      <w:r w:rsidR="00A261E5" w:rsidRPr="00B825E2">
        <w:rPr>
          <w:rFonts w:ascii="Arial Narrow" w:hAnsi="Arial Narrow"/>
          <w:sz w:val="22"/>
          <w:szCs w:val="22"/>
        </w:rPr>
        <w:t>4.774</w:t>
      </w:r>
      <w:r w:rsidR="00A261E5" w:rsidRPr="00B825E2">
        <w:rPr>
          <w:rFonts w:ascii="Arial Narrow" w:eastAsia="PMingLiU" w:hAnsi="Arial Narrow" w:cs="Arial"/>
          <w:sz w:val="22"/>
          <w:szCs w:val="22"/>
          <w:lang w:eastAsia="zh-TW"/>
        </w:rPr>
        <w:t>)</w:t>
      </w:r>
    </w:p>
    <w:p w14:paraId="0444CCAA" w14:textId="2F6476BF" w:rsidR="00985C4F" w:rsidRPr="00B825E2" w:rsidRDefault="00985C4F" w:rsidP="00030660">
      <w:pPr>
        <w:numPr>
          <w:ilvl w:val="0"/>
          <w:numId w:val="4"/>
        </w:numPr>
        <w:tabs>
          <w:tab w:val="clear" w:pos="360"/>
          <w:tab w:val="left" w:pos="450"/>
          <w:tab w:val="left" w:pos="720"/>
        </w:tabs>
        <w:autoSpaceDE w:val="0"/>
        <w:autoSpaceDN w:val="0"/>
        <w:adjustRightInd w:val="0"/>
        <w:ind w:left="450" w:right="18" w:hanging="540"/>
        <w:rPr>
          <w:rFonts w:ascii="Arial Narrow" w:hAnsi="Arial Narrow"/>
          <w:sz w:val="22"/>
          <w:szCs w:val="22"/>
        </w:rPr>
      </w:pPr>
      <w:proofErr w:type="spellStart"/>
      <w:r w:rsidRPr="00B825E2">
        <w:rPr>
          <w:rFonts w:ascii="Arial Narrow" w:hAnsi="Arial Narrow"/>
          <w:sz w:val="22"/>
          <w:szCs w:val="22"/>
        </w:rPr>
        <w:t>Huanfang</w:t>
      </w:r>
      <w:proofErr w:type="spellEnd"/>
      <w:r w:rsidRPr="00B825E2">
        <w:rPr>
          <w:rFonts w:ascii="Arial Narrow" w:hAnsi="Arial Narrow"/>
          <w:sz w:val="22"/>
          <w:szCs w:val="22"/>
        </w:rPr>
        <w:t xml:space="preserve"> Xu, </w:t>
      </w:r>
      <w:proofErr w:type="spellStart"/>
      <w:r w:rsidRPr="00B825E2">
        <w:rPr>
          <w:rFonts w:ascii="Arial Narrow" w:hAnsi="Arial Narrow"/>
          <w:sz w:val="22"/>
          <w:szCs w:val="22"/>
        </w:rPr>
        <w:t>Yingxue</w:t>
      </w:r>
      <w:proofErr w:type="spellEnd"/>
      <w:r w:rsidRPr="00B825E2">
        <w:rPr>
          <w:rFonts w:ascii="Arial Narrow" w:hAnsi="Arial Narrow"/>
          <w:sz w:val="22"/>
          <w:szCs w:val="22"/>
        </w:rPr>
        <w:t xml:space="preserve"> Cui, Ping Liu, Li Han, </w:t>
      </w:r>
      <w:proofErr w:type="spellStart"/>
      <w:r w:rsidRPr="00B825E2">
        <w:rPr>
          <w:rFonts w:ascii="Arial Narrow" w:hAnsi="Arial Narrow"/>
          <w:sz w:val="22"/>
          <w:szCs w:val="22"/>
        </w:rPr>
        <w:t>Baixiao</w:t>
      </w:r>
      <w:proofErr w:type="spellEnd"/>
      <w:r w:rsidRPr="00B825E2">
        <w:rPr>
          <w:rFonts w:ascii="Arial Narrow" w:hAnsi="Arial Narrow"/>
          <w:sz w:val="22"/>
          <w:szCs w:val="22"/>
        </w:rPr>
        <w:t xml:space="preserve"> Zhao, Min Yee Lim, </w:t>
      </w:r>
      <w:proofErr w:type="spellStart"/>
      <w:r w:rsidRPr="00B825E2">
        <w:rPr>
          <w:rFonts w:ascii="Arial Narrow" w:hAnsi="Arial Narrow"/>
          <w:sz w:val="22"/>
          <w:szCs w:val="22"/>
        </w:rPr>
        <w:t>Hongzhu</w:t>
      </w:r>
      <w:proofErr w:type="spellEnd"/>
      <w:r w:rsidRPr="00B825E2">
        <w:rPr>
          <w:rFonts w:ascii="Arial Narrow" w:hAnsi="Arial Narrow"/>
          <w:sz w:val="22"/>
          <w:szCs w:val="22"/>
        </w:rPr>
        <w:t xml:space="preserve"> Guo and </w:t>
      </w:r>
      <w:r w:rsidRPr="00B825E2">
        <w:rPr>
          <w:rFonts w:ascii="Arial Narrow" w:hAnsi="Arial Narrow"/>
          <w:b/>
          <w:sz w:val="22"/>
          <w:szCs w:val="22"/>
        </w:rPr>
        <w:t>Lixing Lao</w:t>
      </w:r>
      <w:r w:rsidRPr="00B825E2">
        <w:rPr>
          <w:rFonts w:ascii="Arial Narrow" w:hAnsi="Arial Narrow" w:hint="eastAsia"/>
          <w:sz w:val="22"/>
          <w:szCs w:val="22"/>
        </w:rPr>
        <w:t>.</w:t>
      </w:r>
      <w:r w:rsidRPr="00B825E2">
        <w:t xml:space="preserve"> </w:t>
      </w:r>
      <w:r w:rsidRPr="00B825E2">
        <w:rPr>
          <w:rFonts w:ascii="Arial Narrow" w:hAnsi="Arial Narrow" w:hint="eastAsia"/>
          <w:sz w:val="22"/>
          <w:szCs w:val="22"/>
        </w:rPr>
        <w:t>Effects of moxa smoke on monoamine neurotransmitters in SAMP8 mice.</w:t>
      </w:r>
      <w:r w:rsidRPr="00B825E2">
        <w:rPr>
          <w:rFonts w:ascii="Arial Narrow" w:hAnsi="Arial Narrow"/>
          <w:sz w:val="22"/>
          <w:szCs w:val="22"/>
        </w:rPr>
        <w:t xml:space="preserve"> Evidence-based Complementary and Alternative Medicine; Volume 2013 Article ID 178067, 6 pages</w:t>
      </w:r>
      <w:r w:rsidR="00A261E5" w:rsidRPr="00B825E2">
        <w:rPr>
          <w:rFonts w:ascii="Arial Narrow" w:hAnsi="Arial Narrow" w:hint="eastAsia"/>
          <w:sz w:val="22"/>
          <w:szCs w:val="22"/>
        </w:rPr>
        <w:t xml:space="preserve">. </w:t>
      </w:r>
      <w:r w:rsidR="00A261E5" w:rsidRPr="00B825E2">
        <w:rPr>
          <w:rFonts w:ascii="Arial Narrow" w:eastAsia="PMingLiU" w:hAnsi="Arial Narrow" w:cs="Arial"/>
          <w:sz w:val="22"/>
          <w:szCs w:val="22"/>
          <w:lang w:eastAsia="zh-TW"/>
        </w:rPr>
        <w:t>(SCI, IF=</w:t>
      </w:r>
      <w:r w:rsidR="00A261E5" w:rsidRPr="00B825E2">
        <w:rPr>
          <w:rFonts w:ascii="Arial Narrow" w:eastAsia="PMingLiU" w:hAnsi="Arial Narrow" w:cs="Arial" w:hint="eastAsia"/>
          <w:sz w:val="22"/>
          <w:szCs w:val="22"/>
          <w:lang w:eastAsia="zh-TW"/>
        </w:rPr>
        <w:t xml:space="preserve"> </w:t>
      </w:r>
      <w:r w:rsidR="00A261E5" w:rsidRPr="00B825E2">
        <w:rPr>
          <w:rFonts w:ascii="Arial Narrow" w:hAnsi="Arial Narrow"/>
          <w:sz w:val="22"/>
          <w:szCs w:val="22"/>
        </w:rPr>
        <w:t>4.774</w:t>
      </w:r>
      <w:r w:rsidR="00A261E5" w:rsidRPr="00B825E2">
        <w:rPr>
          <w:rFonts w:ascii="Arial Narrow" w:eastAsia="PMingLiU" w:hAnsi="Arial Narrow" w:cs="Arial"/>
          <w:sz w:val="22"/>
          <w:szCs w:val="22"/>
          <w:lang w:eastAsia="zh-TW"/>
        </w:rPr>
        <w:t>)</w:t>
      </w:r>
    </w:p>
    <w:p w14:paraId="5E6C5AC4" w14:textId="3442349B" w:rsidR="00985C4F" w:rsidRPr="00B825E2" w:rsidRDefault="00985C4F" w:rsidP="00030660">
      <w:pPr>
        <w:numPr>
          <w:ilvl w:val="0"/>
          <w:numId w:val="4"/>
        </w:numPr>
        <w:tabs>
          <w:tab w:val="clear" w:pos="360"/>
          <w:tab w:val="left" w:pos="450"/>
          <w:tab w:val="left" w:pos="720"/>
        </w:tabs>
        <w:autoSpaceDE w:val="0"/>
        <w:autoSpaceDN w:val="0"/>
        <w:adjustRightInd w:val="0"/>
        <w:ind w:left="450" w:right="18" w:hanging="540"/>
        <w:rPr>
          <w:rFonts w:ascii="Arial Narrow" w:hAnsi="Arial Narrow"/>
          <w:sz w:val="22"/>
          <w:szCs w:val="22"/>
        </w:rPr>
      </w:pPr>
      <w:hyperlink r:id="rId92" w:history="1">
        <w:r w:rsidRPr="00B825E2">
          <w:rPr>
            <w:rFonts w:ascii="Arial Narrow" w:hAnsi="Arial Narrow"/>
            <w:sz w:val="22"/>
            <w:szCs w:val="22"/>
          </w:rPr>
          <w:t>Liu Z</w:t>
        </w:r>
      </w:hyperlink>
      <w:r w:rsidRPr="00B825E2">
        <w:rPr>
          <w:rFonts w:ascii="Arial Narrow" w:hAnsi="Arial Narrow"/>
          <w:sz w:val="22"/>
          <w:szCs w:val="22"/>
        </w:rPr>
        <w:t xml:space="preserve">, </w:t>
      </w:r>
      <w:hyperlink r:id="rId93" w:history="1">
        <w:r w:rsidRPr="00B825E2">
          <w:rPr>
            <w:rFonts w:ascii="Arial Narrow" w:hAnsi="Arial Narrow"/>
            <w:sz w:val="22"/>
            <w:szCs w:val="22"/>
          </w:rPr>
          <w:t>Liu J</w:t>
        </w:r>
      </w:hyperlink>
      <w:r w:rsidRPr="00B825E2">
        <w:rPr>
          <w:rFonts w:ascii="Arial Narrow" w:hAnsi="Arial Narrow"/>
          <w:sz w:val="22"/>
          <w:szCs w:val="22"/>
        </w:rPr>
        <w:t xml:space="preserve">, </w:t>
      </w:r>
      <w:hyperlink r:id="rId94" w:history="1">
        <w:r w:rsidRPr="00B825E2">
          <w:rPr>
            <w:rFonts w:ascii="Arial Narrow" w:hAnsi="Arial Narrow"/>
            <w:sz w:val="22"/>
            <w:szCs w:val="22"/>
          </w:rPr>
          <w:t>Zhao Y</w:t>
        </w:r>
      </w:hyperlink>
      <w:r w:rsidRPr="00B825E2">
        <w:rPr>
          <w:rFonts w:ascii="Arial Narrow" w:hAnsi="Arial Narrow"/>
          <w:sz w:val="22"/>
          <w:szCs w:val="22"/>
        </w:rPr>
        <w:t xml:space="preserve">, </w:t>
      </w:r>
      <w:hyperlink r:id="rId95" w:history="1">
        <w:r w:rsidRPr="00B825E2">
          <w:rPr>
            <w:rFonts w:ascii="Arial Narrow" w:hAnsi="Arial Narrow"/>
            <w:sz w:val="22"/>
            <w:szCs w:val="22"/>
          </w:rPr>
          <w:t>Cai Y</w:t>
        </w:r>
      </w:hyperlink>
      <w:r w:rsidRPr="00B825E2">
        <w:rPr>
          <w:rFonts w:ascii="Arial Narrow" w:hAnsi="Arial Narrow"/>
          <w:sz w:val="22"/>
          <w:szCs w:val="22"/>
        </w:rPr>
        <w:t xml:space="preserve">, </w:t>
      </w:r>
      <w:hyperlink r:id="rId96" w:history="1">
        <w:r w:rsidRPr="00B825E2">
          <w:rPr>
            <w:rFonts w:ascii="Arial Narrow" w:hAnsi="Arial Narrow"/>
            <w:sz w:val="22"/>
            <w:szCs w:val="22"/>
          </w:rPr>
          <w:t>He L</w:t>
        </w:r>
      </w:hyperlink>
      <w:r w:rsidRPr="00B825E2">
        <w:rPr>
          <w:rFonts w:ascii="Arial Narrow" w:hAnsi="Arial Narrow"/>
          <w:sz w:val="22"/>
          <w:szCs w:val="22"/>
        </w:rPr>
        <w:t xml:space="preserve">, </w:t>
      </w:r>
      <w:hyperlink r:id="rId97" w:history="1">
        <w:r w:rsidRPr="00B825E2">
          <w:rPr>
            <w:rFonts w:ascii="Arial Narrow" w:hAnsi="Arial Narrow"/>
            <w:sz w:val="22"/>
            <w:szCs w:val="22"/>
          </w:rPr>
          <w:t>Xu H</w:t>
        </w:r>
      </w:hyperlink>
      <w:r w:rsidRPr="00B825E2">
        <w:rPr>
          <w:rFonts w:ascii="Arial Narrow" w:hAnsi="Arial Narrow"/>
          <w:sz w:val="22"/>
          <w:szCs w:val="22"/>
        </w:rPr>
        <w:t xml:space="preserve">, </w:t>
      </w:r>
      <w:hyperlink r:id="rId98" w:history="1">
        <w:r w:rsidRPr="00B825E2">
          <w:rPr>
            <w:rFonts w:ascii="Arial Narrow" w:hAnsi="Arial Narrow"/>
            <w:sz w:val="22"/>
            <w:szCs w:val="22"/>
          </w:rPr>
          <w:t>Zhou X</w:t>
        </w:r>
      </w:hyperlink>
      <w:r w:rsidRPr="00B825E2">
        <w:rPr>
          <w:rFonts w:ascii="Arial Narrow" w:hAnsi="Arial Narrow"/>
          <w:sz w:val="22"/>
          <w:szCs w:val="22"/>
        </w:rPr>
        <w:t xml:space="preserve">, </w:t>
      </w:r>
      <w:hyperlink r:id="rId99" w:history="1">
        <w:r w:rsidRPr="00B825E2">
          <w:rPr>
            <w:rFonts w:ascii="Arial Narrow" w:hAnsi="Arial Narrow"/>
            <w:sz w:val="22"/>
            <w:szCs w:val="22"/>
          </w:rPr>
          <w:t>Yan S</w:t>
        </w:r>
      </w:hyperlink>
      <w:r w:rsidRPr="00B825E2">
        <w:rPr>
          <w:rFonts w:ascii="Arial Narrow" w:hAnsi="Arial Narrow"/>
          <w:sz w:val="22"/>
          <w:szCs w:val="22"/>
        </w:rPr>
        <w:t xml:space="preserve">, </w:t>
      </w:r>
      <w:hyperlink r:id="rId100" w:history="1">
        <w:r w:rsidRPr="00B825E2">
          <w:rPr>
            <w:rFonts w:ascii="Arial Narrow" w:hAnsi="Arial Narrow"/>
            <w:b/>
            <w:sz w:val="22"/>
            <w:szCs w:val="22"/>
          </w:rPr>
          <w:t>Lao L</w:t>
        </w:r>
      </w:hyperlink>
      <w:r w:rsidRPr="00B825E2">
        <w:rPr>
          <w:rFonts w:ascii="Arial Narrow" w:hAnsi="Arial Narrow"/>
          <w:sz w:val="22"/>
          <w:szCs w:val="22"/>
        </w:rPr>
        <w:t xml:space="preserve">, </w:t>
      </w:r>
      <w:hyperlink r:id="rId101" w:history="1">
        <w:r w:rsidRPr="00B825E2">
          <w:rPr>
            <w:rFonts w:ascii="Arial Narrow" w:hAnsi="Arial Narrow"/>
            <w:sz w:val="22"/>
            <w:szCs w:val="22"/>
          </w:rPr>
          <w:t>Liu B</w:t>
        </w:r>
      </w:hyperlink>
      <w:r w:rsidRPr="00B825E2">
        <w:rPr>
          <w:rFonts w:ascii="Arial Narrow" w:hAnsi="Arial Narrow"/>
          <w:sz w:val="22"/>
          <w:szCs w:val="22"/>
        </w:rPr>
        <w:t xml:space="preserve">. The efficacy and safety study of electro-acupuncture for severe chronic functional constipation: study protocol for a multicenter, randomized, controlled trial. </w:t>
      </w:r>
      <w:hyperlink r:id="rId102" w:tooltip="Trials." w:history="1">
        <w:r w:rsidRPr="00B825E2">
          <w:rPr>
            <w:rFonts w:ascii="Arial Narrow" w:hAnsi="Arial Narrow"/>
            <w:sz w:val="22"/>
            <w:szCs w:val="22"/>
          </w:rPr>
          <w:t>Trials.</w:t>
        </w:r>
      </w:hyperlink>
      <w:r w:rsidRPr="00B825E2">
        <w:rPr>
          <w:rFonts w:ascii="Arial Narrow" w:hAnsi="Arial Narrow"/>
          <w:sz w:val="22"/>
          <w:szCs w:val="22"/>
        </w:rPr>
        <w:t xml:space="preserve"> 2013 Jun 15;14(1):176. </w:t>
      </w:r>
      <w:proofErr w:type="spellStart"/>
      <w:r w:rsidRPr="00B825E2">
        <w:rPr>
          <w:rFonts w:ascii="Arial Narrow" w:hAnsi="Arial Narrow"/>
          <w:sz w:val="22"/>
          <w:szCs w:val="22"/>
        </w:rPr>
        <w:t>doi</w:t>
      </w:r>
      <w:proofErr w:type="spellEnd"/>
      <w:r w:rsidRPr="00B825E2">
        <w:rPr>
          <w:rFonts w:ascii="Arial Narrow" w:hAnsi="Arial Narrow"/>
          <w:sz w:val="22"/>
          <w:szCs w:val="22"/>
        </w:rPr>
        <w:t>: 10.1186/1745-6215-14-176.</w:t>
      </w:r>
      <w:r w:rsidR="00A261E5" w:rsidRPr="00B825E2">
        <w:rPr>
          <w:rFonts w:ascii="Arial Narrow" w:hAnsi="Arial Narrow" w:hint="eastAsia"/>
          <w:sz w:val="22"/>
          <w:szCs w:val="22"/>
        </w:rPr>
        <w:t xml:space="preserve"> </w:t>
      </w:r>
      <w:r w:rsidR="00A261E5" w:rsidRPr="00B825E2">
        <w:rPr>
          <w:rFonts w:ascii="Arial Narrow" w:eastAsia="PMingLiU" w:hAnsi="Arial Narrow" w:cs="Arial"/>
          <w:sz w:val="22"/>
          <w:szCs w:val="22"/>
          <w:lang w:eastAsia="zh-TW"/>
        </w:rPr>
        <w:t>(SCI, IF=</w:t>
      </w:r>
      <w:r w:rsidR="00A261E5" w:rsidRPr="00B825E2">
        <w:rPr>
          <w:rFonts w:ascii="Arial Narrow" w:eastAsia="PMingLiU" w:hAnsi="Arial Narrow" w:cs="Arial" w:hint="eastAsia"/>
          <w:sz w:val="22"/>
          <w:szCs w:val="22"/>
          <w:lang w:eastAsia="zh-TW"/>
        </w:rPr>
        <w:t xml:space="preserve"> 2.117</w:t>
      </w:r>
      <w:r w:rsidR="00A261E5" w:rsidRPr="00B825E2">
        <w:rPr>
          <w:rFonts w:ascii="Arial Narrow" w:eastAsia="PMingLiU" w:hAnsi="Arial Narrow" w:cs="Arial"/>
          <w:sz w:val="22"/>
          <w:szCs w:val="22"/>
          <w:lang w:eastAsia="zh-TW"/>
        </w:rPr>
        <w:t>)</w:t>
      </w:r>
    </w:p>
    <w:p w14:paraId="7DE2F634" w14:textId="059EA5D4" w:rsidR="00985C4F" w:rsidRPr="00B825E2" w:rsidRDefault="00985C4F" w:rsidP="00030660">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bookmarkStart w:id="56" w:name="OLE_LINK125"/>
      <w:r w:rsidRPr="00B825E2">
        <w:rPr>
          <w:rFonts w:ascii="Arial Narrow" w:hAnsi="Arial Narrow"/>
          <w:sz w:val="22"/>
          <w:szCs w:val="22"/>
        </w:rPr>
        <w:t xml:space="preserve">Eric Manheimer; Danielle van der Windt; Ke Cheng; Kristen Stafford; Jianping Liu; Jayne Tierney; </w:t>
      </w:r>
      <w:r w:rsidRPr="00B825E2">
        <w:rPr>
          <w:rFonts w:ascii="Arial Narrow" w:hAnsi="Arial Narrow"/>
          <w:b/>
          <w:sz w:val="22"/>
          <w:szCs w:val="22"/>
        </w:rPr>
        <w:t xml:space="preserve">Lixing Lao; </w:t>
      </w:r>
      <w:r w:rsidRPr="00B825E2">
        <w:rPr>
          <w:rFonts w:ascii="Arial Narrow" w:hAnsi="Arial Narrow"/>
          <w:sz w:val="22"/>
          <w:szCs w:val="22"/>
        </w:rPr>
        <w:t xml:space="preserve">Brian M. Berman; Patricia Langenberg; Lex M. Bouter. </w:t>
      </w:r>
      <w:r w:rsidRPr="00455386">
        <w:rPr>
          <w:rFonts w:ascii="Arial Narrow" w:hAnsi="Arial Narrow"/>
          <w:sz w:val="22"/>
          <w:szCs w:val="22"/>
        </w:rPr>
        <w:t>The effects of acupuncture on rates of clinical pregnancy among women undergoing in vitro fertilization: a systematic review and meta-analysis</w:t>
      </w:r>
      <w:r w:rsidRPr="00B825E2">
        <w:rPr>
          <w:rFonts w:ascii="Arial Narrow" w:hAnsi="Arial Narrow"/>
          <w:i/>
          <w:iCs/>
        </w:rPr>
        <w:t xml:space="preserve">. </w:t>
      </w:r>
      <w:r w:rsidRPr="00B825E2">
        <w:rPr>
          <w:rFonts w:ascii="Arial Narrow" w:hAnsi="Arial Narrow"/>
          <w:sz w:val="22"/>
          <w:szCs w:val="22"/>
        </w:rPr>
        <w:t xml:space="preserve">Human Reproduction Update 2013; </w:t>
      </w:r>
      <w:proofErr w:type="spellStart"/>
      <w:r w:rsidRPr="00B825E2">
        <w:rPr>
          <w:rFonts w:ascii="Arial Narrow" w:hAnsi="Arial Narrow"/>
          <w:sz w:val="22"/>
          <w:szCs w:val="22"/>
        </w:rPr>
        <w:t>doi</w:t>
      </w:r>
      <w:proofErr w:type="spellEnd"/>
      <w:r w:rsidRPr="00B825E2">
        <w:rPr>
          <w:rFonts w:ascii="Arial Narrow" w:hAnsi="Arial Narrow"/>
          <w:sz w:val="22"/>
          <w:szCs w:val="22"/>
        </w:rPr>
        <w:t>: 10.1093/</w:t>
      </w:r>
      <w:proofErr w:type="spellStart"/>
      <w:r w:rsidRPr="00B825E2">
        <w:rPr>
          <w:rFonts w:ascii="Arial Narrow" w:hAnsi="Arial Narrow"/>
          <w:sz w:val="22"/>
          <w:szCs w:val="22"/>
        </w:rPr>
        <w:t>humupd</w:t>
      </w:r>
      <w:proofErr w:type="spellEnd"/>
      <w:r w:rsidRPr="00B825E2">
        <w:rPr>
          <w:rFonts w:ascii="Arial Narrow" w:hAnsi="Arial Narrow"/>
          <w:sz w:val="22"/>
          <w:szCs w:val="22"/>
        </w:rPr>
        <w:t>/dmt026.</w:t>
      </w:r>
      <w:r w:rsidR="00A261E5" w:rsidRPr="00B825E2">
        <w:rPr>
          <w:rFonts w:ascii="Arial Narrow" w:eastAsia="PMingLiU" w:hAnsi="Arial Narrow" w:cs="Arial"/>
          <w:sz w:val="22"/>
          <w:szCs w:val="22"/>
          <w:lang w:eastAsia="zh-TW"/>
        </w:rPr>
        <w:t xml:space="preserve"> (SCI, </w:t>
      </w:r>
      <w:r w:rsidR="00A261E5" w:rsidRPr="002F1F96">
        <w:rPr>
          <w:rFonts w:ascii="Arial Narrow" w:eastAsia="PMingLiU" w:hAnsi="Arial Narrow" w:cs="Arial"/>
          <w:color w:val="FF0000"/>
          <w:sz w:val="22"/>
          <w:szCs w:val="22"/>
          <w:lang w:eastAsia="zh-TW"/>
        </w:rPr>
        <w:t>IF=</w:t>
      </w:r>
      <w:r w:rsidR="00A261E5" w:rsidRPr="002F1F96">
        <w:rPr>
          <w:rFonts w:ascii="Arial Narrow" w:eastAsia="PMingLiU" w:hAnsi="Arial Narrow" w:cs="Arial" w:hint="eastAsia"/>
          <w:color w:val="FF0000"/>
          <w:sz w:val="22"/>
          <w:szCs w:val="22"/>
          <w:lang w:eastAsia="zh-TW"/>
        </w:rPr>
        <w:t xml:space="preserve"> 10.165</w:t>
      </w:r>
      <w:r w:rsidR="00A261E5" w:rsidRPr="00B825E2">
        <w:rPr>
          <w:rFonts w:ascii="Arial Narrow" w:eastAsia="PMingLiU" w:hAnsi="Arial Narrow" w:cs="Arial"/>
          <w:sz w:val="22"/>
          <w:szCs w:val="22"/>
          <w:lang w:eastAsia="zh-TW"/>
        </w:rPr>
        <w:t>)</w:t>
      </w:r>
    </w:p>
    <w:bookmarkEnd w:id="56"/>
    <w:p w14:paraId="070C2367" w14:textId="07A8D0F5" w:rsidR="00985C4F" w:rsidRPr="00B825E2" w:rsidRDefault="00985C4F" w:rsidP="00030660">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fldChar w:fldCharType="begin"/>
      </w:r>
      <w:r>
        <w:instrText>HYPERLINK "http://www.ncbi.nlm.nih.gov/pubmed?term=Bai%20L%5BAuthor%5D&amp;cauthor=true&amp;cauthor_uid=23935659"</w:instrText>
      </w:r>
      <w:r>
        <w:fldChar w:fldCharType="separate"/>
      </w:r>
      <w:r w:rsidRPr="00B825E2">
        <w:rPr>
          <w:rFonts w:ascii="Arial Narrow" w:hAnsi="Arial Narrow"/>
          <w:sz w:val="22"/>
          <w:szCs w:val="22"/>
        </w:rPr>
        <w:t>Bai L</w:t>
      </w:r>
      <w:r>
        <w:fldChar w:fldCharType="end"/>
      </w:r>
      <w:r w:rsidRPr="00B825E2">
        <w:rPr>
          <w:rFonts w:ascii="Arial Narrow" w:hAnsi="Arial Narrow"/>
          <w:sz w:val="22"/>
          <w:szCs w:val="22"/>
        </w:rPr>
        <w:t xml:space="preserve">, </w:t>
      </w:r>
      <w:hyperlink r:id="rId103" w:history="1">
        <w:r w:rsidRPr="00B825E2">
          <w:rPr>
            <w:rFonts w:ascii="Arial Narrow" w:hAnsi="Arial Narrow"/>
            <w:sz w:val="22"/>
            <w:szCs w:val="22"/>
          </w:rPr>
          <w:t>Zhang M</w:t>
        </w:r>
      </w:hyperlink>
      <w:r w:rsidRPr="00B825E2">
        <w:rPr>
          <w:rFonts w:ascii="Arial Narrow" w:hAnsi="Arial Narrow"/>
          <w:sz w:val="22"/>
          <w:szCs w:val="22"/>
        </w:rPr>
        <w:t xml:space="preserve">, </w:t>
      </w:r>
      <w:hyperlink r:id="rId104" w:history="1">
        <w:r w:rsidRPr="00B825E2">
          <w:rPr>
            <w:rFonts w:ascii="Arial Narrow" w:hAnsi="Arial Narrow"/>
            <w:sz w:val="22"/>
            <w:szCs w:val="22"/>
          </w:rPr>
          <w:t>Chen S</w:t>
        </w:r>
      </w:hyperlink>
      <w:r w:rsidRPr="00B825E2">
        <w:rPr>
          <w:rFonts w:ascii="Arial Narrow" w:hAnsi="Arial Narrow"/>
          <w:sz w:val="22"/>
          <w:szCs w:val="22"/>
        </w:rPr>
        <w:t xml:space="preserve">, </w:t>
      </w:r>
      <w:hyperlink r:id="rId105" w:history="1">
        <w:r w:rsidRPr="00B825E2">
          <w:rPr>
            <w:rFonts w:ascii="Arial Narrow" w:hAnsi="Arial Narrow"/>
            <w:sz w:val="22"/>
            <w:szCs w:val="22"/>
          </w:rPr>
          <w:t>Ai L</w:t>
        </w:r>
      </w:hyperlink>
      <w:r w:rsidRPr="00B825E2">
        <w:rPr>
          <w:rFonts w:ascii="Arial Narrow" w:hAnsi="Arial Narrow"/>
          <w:sz w:val="22"/>
          <w:szCs w:val="22"/>
        </w:rPr>
        <w:t xml:space="preserve">, </w:t>
      </w:r>
      <w:hyperlink r:id="rId106" w:history="1">
        <w:r w:rsidRPr="00B825E2">
          <w:rPr>
            <w:rFonts w:ascii="Arial Narrow" w:hAnsi="Arial Narrow"/>
            <w:sz w:val="22"/>
            <w:szCs w:val="22"/>
          </w:rPr>
          <w:t>Xu M</w:t>
        </w:r>
      </w:hyperlink>
      <w:r w:rsidRPr="00B825E2">
        <w:rPr>
          <w:rFonts w:ascii="Arial Narrow" w:hAnsi="Arial Narrow"/>
          <w:sz w:val="22"/>
          <w:szCs w:val="22"/>
        </w:rPr>
        <w:t xml:space="preserve">, </w:t>
      </w:r>
      <w:hyperlink r:id="rId107" w:history="1">
        <w:r w:rsidRPr="00B825E2">
          <w:rPr>
            <w:rFonts w:ascii="Arial Narrow" w:hAnsi="Arial Narrow"/>
            <w:sz w:val="22"/>
            <w:szCs w:val="22"/>
          </w:rPr>
          <w:t>Wang D</w:t>
        </w:r>
      </w:hyperlink>
      <w:r w:rsidRPr="00B825E2">
        <w:rPr>
          <w:rFonts w:ascii="Arial Narrow" w:hAnsi="Arial Narrow"/>
          <w:sz w:val="22"/>
          <w:szCs w:val="22"/>
        </w:rPr>
        <w:t xml:space="preserve">, </w:t>
      </w:r>
      <w:hyperlink r:id="rId108" w:history="1">
        <w:r w:rsidRPr="00B825E2">
          <w:rPr>
            <w:rFonts w:ascii="Arial Narrow" w:hAnsi="Arial Narrow"/>
            <w:sz w:val="22"/>
            <w:szCs w:val="22"/>
          </w:rPr>
          <w:t>Wang F</w:t>
        </w:r>
      </w:hyperlink>
      <w:r w:rsidRPr="00B825E2">
        <w:rPr>
          <w:rFonts w:ascii="Arial Narrow" w:hAnsi="Arial Narrow"/>
          <w:sz w:val="22"/>
          <w:szCs w:val="22"/>
        </w:rPr>
        <w:t xml:space="preserve">, </w:t>
      </w:r>
      <w:hyperlink r:id="rId109" w:history="1">
        <w:r w:rsidRPr="00B825E2">
          <w:rPr>
            <w:rFonts w:ascii="Arial Narrow" w:hAnsi="Arial Narrow"/>
            <w:sz w:val="22"/>
            <w:szCs w:val="22"/>
          </w:rPr>
          <w:t>Liu L</w:t>
        </w:r>
      </w:hyperlink>
      <w:r w:rsidRPr="00B825E2">
        <w:rPr>
          <w:rFonts w:ascii="Arial Narrow" w:hAnsi="Arial Narrow"/>
          <w:sz w:val="22"/>
          <w:szCs w:val="22"/>
        </w:rPr>
        <w:t xml:space="preserve">, </w:t>
      </w:r>
      <w:hyperlink r:id="rId110" w:history="1">
        <w:r w:rsidRPr="00B825E2">
          <w:rPr>
            <w:rFonts w:ascii="Arial Narrow" w:hAnsi="Arial Narrow"/>
            <w:sz w:val="22"/>
            <w:szCs w:val="22"/>
          </w:rPr>
          <w:t>Wang F</w:t>
        </w:r>
      </w:hyperlink>
      <w:r w:rsidRPr="00B825E2">
        <w:rPr>
          <w:rFonts w:ascii="Arial Narrow" w:hAnsi="Arial Narrow"/>
          <w:sz w:val="22"/>
          <w:szCs w:val="22"/>
        </w:rPr>
        <w:t xml:space="preserve">, </w:t>
      </w:r>
      <w:hyperlink r:id="rId111" w:history="1">
        <w:r w:rsidRPr="00B825E2">
          <w:rPr>
            <w:rFonts w:ascii="Arial Narrow" w:hAnsi="Arial Narrow"/>
            <w:b/>
            <w:sz w:val="22"/>
            <w:szCs w:val="22"/>
          </w:rPr>
          <w:t>Lao L</w:t>
        </w:r>
      </w:hyperlink>
      <w:r w:rsidRPr="00B825E2">
        <w:rPr>
          <w:rFonts w:ascii="Arial Narrow" w:hAnsi="Arial Narrow"/>
          <w:sz w:val="22"/>
          <w:szCs w:val="22"/>
        </w:rPr>
        <w:t>. Characterizing acupuncture de qi in mild cognitive impairment: relations with small-world efficiency of functional brain networks</w:t>
      </w:r>
      <w:r w:rsidRPr="00B825E2">
        <w:rPr>
          <w:rFonts w:ascii="Arial Narrow" w:hAnsi="Arial Narrow"/>
          <w:i/>
          <w:sz w:val="22"/>
          <w:szCs w:val="22"/>
        </w:rPr>
        <w:t xml:space="preserve">. </w:t>
      </w:r>
      <w:hyperlink r:id="rId112" w:tooltip="Evidence-based complementary and alternative medicine : eCAM." w:history="1">
        <w:r w:rsidRPr="00B825E2">
          <w:rPr>
            <w:rFonts w:ascii="Arial Narrow" w:hAnsi="Arial Narrow"/>
            <w:i/>
            <w:sz w:val="22"/>
            <w:szCs w:val="22"/>
          </w:rPr>
          <w:t>Evid Based Complement Alternat Med.</w:t>
        </w:r>
      </w:hyperlink>
      <w:r w:rsidRPr="00B825E2">
        <w:rPr>
          <w:rFonts w:ascii="Arial Narrow" w:hAnsi="Arial Narrow"/>
          <w:sz w:val="22"/>
          <w:szCs w:val="22"/>
        </w:rPr>
        <w:t xml:space="preserve"> 2013;2013:304804. </w:t>
      </w:r>
      <w:proofErr w:type="spellStart"/>
      <w:r w:rsidRPr="00B825E2">
        <w:rPr>
          <w:rFonts w:ascii="Arial Narrow" w:hAnsi="Arial Narrow"/>
          <w:sz w:val="22"/>
          <w:szCs w:val="22"/>
        </w:rPr>
        <w:t>doi</w:t>
      </w:r>
      <w:proofErr w:type="spellEnd"/>
      <w:r w:rsidRPr="00B825E2">
        <w:rPr>
          <w:rFonts w:ascii="Arial Narrow" w:hAnsi="Arial Narrow"/>
          <w:sz w:val="22"/>
          <w:szCs w:val="22"/>
        </w:rPr>
        <w:t xml:space="preserve">: 10.1155/2013/304804.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2013 Jul 11.</w:t>
      </w:r>
      <w:r w:rsidR="00A261E5" w:rsidRPr="00B825E2">
        <w:rPr>
          <w:rFonts w:ascii="Arial Narrow" w:eastAsia="PMingLiU" w:hAnsi="Arial Narrow" w:cs="Arial"/>
          <w:sz w:val="22"/>
          <w:szCs w:val="22"/>
          <w:lang w:eastAsia="zh-TW"/>
        </w:rPr>
        <w:t xml:space="preserve"> (SCI, IF=</w:t>
      </w:r>
      <w:r w:rsidR="00A261E5" w:rsidRPr="00B825E2">
        <w:rPr>
          <w:rFonts w:ascii="Arial Narrow" w:eastAsia="PMingLiU" w:hAnsi="Arial Narrow" w:cs="Arial" w:hint="eastAsia"/>
          <w:sz w:val="22"/>
          <w:szCs w:val="22"/>
          <w:lang w:eastAsia="zh-TW"/>
        </w:rPr>
        <w:t xml:space="preserve"> </w:t>
      </w:r>
      <w:r w:rsidR="00A261E5" w:rsidRPr="00B825E2">
        <w:rPr>
          <w:rFonts w:ascii="Arial Narrow" w:hAnsi="Arial Narrow"/>
          <w:sz w:val="22"/>
          <w:szCs w:val="22"/>
        </w:rPr>
        <w:t>4.774</w:t>
      </w:r>
      <w:r w:rsidR="00A261E5" w:rsidRPr="00B825E2">
        <w:rPr>
          <w:rFonts w:ascii="Arial Narrow" w:eastAsia="PMingLiU" w:hAnsi="Arial Narrow" w:cs="Arial"/>
          <w:sz w:val="22"/>
          <w:szCs w:val="22"/>
          <w:lang w:eastAsia="zh-TW"/>
        </w:rPr>
        <w:t>)</w:t>
      </w:r>
    </w:p>
    <w:p w14:paraId="77B6D94B" w14:textId="29F22F70" w:rsidR="00247F6D" w:rsidRPr="00B825E2" w:rsidRDefault="00247F6D" w:rsidP="00030660">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B825E2">
        <w:rPr>
          <w:rFonts w:ascii="Arial Narrow" w:hAnsi="Arial Narrow" w:cs="Arial"/>
          <w:sz w:val="22"/>
          <w:szCs w:val="22"/>
        </w:rPr>
        <w:t xml:space="preserve">Wang LZ, Wu F, Zhao L, </w:t>
      </w:r>
      <w:hyperlink r:id="rId113" w:history="1">
        <w:r w:rsidRPr="00B825E2">
          <w:rPr>
            <w:rFonts w:ascii="Arial Narrow" w:hAnsi="Arial Narrow" w:cs="Arial"/>
            <w:sz w:val="22"/>
            <w:szCs w:val="22"/>
          </w:rPr>
          <w:t>Zhang</w:t>
        </w:r>
      </w:hyperlink>
      <w:r w:rsidRPr="00B825E2">
        <w:rPr>
          <w:rFonts w:ascii="Arial Narrow" w:hAnsi="Arial Narrow" w:cs="Arial"/>
          <w:sz w:val="22"/>
          <w:szCs w:val="22"/>
        </w:rPr>
        <w:t xml:space="preserve"> HM, </w:t>
      </w:r>
      <w:hyperlink r:id="rId114" w:history="1">
        <w:r w:rsidRPr="00B825E2">
          <w:rPr>
            <w:rFonts w:ascii="Arial Narrow" w:hAnsi="Arial Narrow" w:cs="Arial"/>
            <w:sz w:val="22"/>
            <w:szCs w:val="22"/>
          </w:rPr>
          <w:t>Shen</w:t>
        </w:r>
      </w:hyperlink>
      <w:r w:rsidRPr="00B825E2">
        <w:rPr>
          <w:rFonts w:ascii="Arial Narrow" w:hAnsi="Arial Narrow" w:cs="Arial"/>
          <w:sz w:val="22"/>
          <w:szCs w:val="22"/>
        </w:rPr>
        <w:t xml:space="preserve"> X, </w:t>
      </w:r>
      <w:hyperlink r:id="rId115" w:history="1">
        <w:r w:rsidRPr="00B825E2">
          <w:rPr>
            <w:rFonts w:ascii="Arial Narrow" w:hAnsi="Arial Narrow" w:cs="Arial"/>
            <w:sz w:val="22"/>
            <w:szCs w:val="22"/>
          </w:rPr>
          <w:t>Huang</w:t>
        </w:r>
      </w:hyperlink>
      <w:r w:rsidRPr="00B825E2">
        <w:rPr>
          <w:rFonts w:ascii="Arial Narrow" w:hAnsi="Arial Narrow" w:cs="Arial"/>
          <w:sz w:val="22"/>
          <w:szCs w:val="22"/>
        </w:rPr>
        <w:t xml:space="preserve"> Y, </w:t>
      </w:r>
      <w:hyperlink r:id="rId116" w:history="1">
        <w:r w:rsidRPr="00B825E2">
          <w:rPr>
            <w:rFonts w:ascii="Arial Narrow" w:hAnsi="Arial Narrow" w:cs="Arial"/>
            <w:b/>
            <w:sz w:val="22"/>
            <w:szCs w:val="22"/>
          </w:rPr>
          <w:t>Lao</w:t>
        </w:r>
      </w:hyperlink>
      <w:r w:rsidRPr="00B825E2">
        <w:rPr>
          <w:rFonts w:ascii="Arial Narrow" w:hAnsi="Arial Narrow" w:cs="Arial"/>
          <w:b/>
          <w:sz w:val="22"/>
          <w:szCs w:val="22"/>
        </w:rPr>
        <w:t xml:space="preserve"> L.</w:t>
      </w:r>
      <w:r w:rsidRPr="00B825E2">
        <w:rPr>
          <w:rFonts w:ascii="Arial Narrow" w:hAnsi="Arial Narrow" w:cs="Arial"/>
          <w:sz w:val="22"/>
          <w:szCs w:val="22"/>
        </w:rPr>
        <w:t xml:space="preserve"> Patterns of Traditional Chinese Medicine Diagnosis in Thermal Laser Acupuncture Treatment of Knee Osteoarthritis. </w:t>
      </w:r>
      <w:r w:rsidRPr="00B825E2">
        <w:rPr>
          <w:rFonts w:ascii="Arial Narrow" w:hAnsi="Arial Narrow" w:cs="Arial"/>
          <w:i/>
          <w:sz w:val="22"/>
          <w:szCs w:val="22"/>
        </w:rPr>
        <w:t>Evidence-Based Complementary and Alternative Medicine</w:t>
      </w:r>
      <w:r w:rsidRPr="00B825E2">
        <w:rPr>
          <w:rFonts w:ascii="Arial Narrow" w:hAnsi="Arial Narrow" w:cs="Arial"/>
          <w:sz w:val="22"/>
          <w:szCs w:val="22"/>
        </w:rPr>
        <w:t>, vol. 2013, Article ID 870305, 8 pages, 2013. doi:10.1155/2013/870305</w:t>
      </w:r>
      <w:r w:rsidR="00A261E5" w:rsidRPr="00B825E2">
        <w:rPr>
          <w:rFonts w:ascii="Arial Narrow" w:hAnsi="Arial Narrow" w:cs="Arial" w:hint="eastAsia"/>
          <w:sz w:val="22"/>
          <w:szCs w:val="22"/>
        </w:rPr>
        <w:t xml:space="preserve">. </w:t>
      </w:r>
      <w:r w:rsidR="00A261E5" w:rsidRPr="00B825E2">
        <w:rPr>
          <w:rFonts w:ascii="Arial Narrow" w:eastAsia="PMingLiU" w:hAnsi="Arial Narrow" w:cs="Arial"/>
          <w:sz w:val="22"/>
          <w:szCs w:val="22"/>
          <w:lang w:eastAsia="zh-TW"/>
        </w:rPr>
        <w:t>(SCI, IF=</w:t>
      </w:r>
      <w:r w:rsidR="00A261E5" w:rsidRPr="00B825E2">
        <w:rPr>
          <w:rFonts w:ascii="Arial Narrow" w:eastAsia="PMingLiU" w:hAnsi="Arial Narrow" w:cs="Arial" w:hint="eastAsia"/>
          <w:sz w:val="22"/>
          <w:szCs w:val="22"/>
          <w:lang w:eastAsia="zh-TW"/>
        </w:rPr>
        <w:t xml:space="preserve"> </w:t>
      </w:r>
      <w:r w:rsidR="00A261E5" w:rsidRPr="00B825E2">
        <w:rPr>
          <w:rFonts w:ascii="Arial Narrow" w:hAnsi="Arial Narrow"/>
          <w:sz w:val="22"/>
          <w:szCs w:val="22"/>
        </w:rPr>
        <w:t>4.774</w:t>
      </w:r>
      <w:r w:rsidR="00A261E5" w:rsidRPr="00B825E2">
        <w:rPr>
          <w:rFonts w:ascii="Arial Narrow" w:eastAsia="PMingLiU" w:hAnsi="Arial Narrow" w:cs="Arial"/>
          <w:sz w:val="22"/>
          <w:szCs w:val="22"/>
          <w:lang w:eastAsia="zh-TW"/>
        </w:rPr>
        <w:t>)</w:t>
      </w:r>
    </w:p>
    <w:p w14:paraId="3CBAF8E6" w14:textId="4886BE7D" w:rsidR="003D7900" w:rsidRPr="00B825E2" w:rsidRDefault="003D7900" w:rsidP="008E663C">
      <w:pPr>
        <w:numPr>
          <w:ilvl w:val="0"/>
          <w:numId w:val="4"/>
        </w:numPr>
        <w:tabs>
          <w:tab w:val="clear" w:pos="360"/>
          <w:tab w:val="num" w:pos="450"/>
          <w:tab w:val="left" w:pos="720"/>
        </w:tabs>
        <w:autoSpaceDE w:val="0"/>
        <w:autoSpaceDN w:val="0"/>
        <w:adjustRightInd w:val="0"/>
        <w:ind w:left="450" w:right="18" w:hanging="540"/>
        <w:rPr>
          <w:rFonts w:ascii="Arial Narrow" w:hAnsi="Arial Narrow"/>
          <w:bCs/>
          <w:sz w:val="22"/>
          <w:szCs w:val="22"/>
        </w:rPr>
      </w:pPr>
      <w:r w:rsidRPr="00B825E2">
        <w:rPr>
          <w:rFonts w:ascii="Arial Narrow" w:hAnsi="Arial Narrow"/>
          <w:bCs/>
          <w:sz w:val="22"/>
          <w:szCs w:val="22"/>
        </w:rPr>
        <w:t>Zhang RX, Zhang M, Li A, Pan L, Berman BM, Ren K, </w:t>
      </w:r>
      <w:r w:rsidRPr="00B825E2">
        <w:rPr>
          <w:rFonts w:ascii="Arial Narrow" w:hAnsi="Arial Narrow"/>
          <w:b/>
          <w:bCs/>
          <w:sz w:val="22"/>
          <w:szCs w:val="22"/>
        </w:rPr>
        <w:t>Lao L</w:t>
      </w:r>
      <w:r w:rsidRPr="00B825E2">
        <w:rPr>
          <w:rFonts w:ascii="Arial Narrow" w:hAnsi="Arial Narrow"/>
          <w:bCs/>
          <w:sz w:val="22"/>
          <w:szCs w:val="22"/>
        </w:rPr>
        <w:t>.</w:t>
      </w:r>
      <w:r w:rsidRPr="00B825E2">
        <w:rPr>
          <w:rFonts w:ascii="Arial Narrow" w:eastAsia="PMingLiU" w:hAnsi="Arial Narrow" w:hint="eastAsia"/>
          <w:bCs/>
          <w:sz w:val="22"/>
          <w:szCs w:val="22"/>
          <w:lang w:eastAsia="zh-TW"/>
        </w:rPr>
        <w:t xml:space="preserve"> </w:t>
      </w:r>
      <w:r w:rsidRPr="00B825E2">
        <w:rPr>
          <w:rFonts w:ascii="Arial Narrow" w:hAnsi="Arial Narrow"/>
          <w:bCs/>
          <w:sz w:val="22"/>
          <w:szCs w:val="22"/>
        </w:rPr>
        <w:t>DAMGO in the central amygdala alleviates the affective dimension of pain in a rat model of inflammatory hyperalgesia</w:t>
      </w:r>
      <w:r w:rsidRPr="00B825E2">
        <w:rPr>
          <w:rFonts w:ascii="Arial Narrow" w:hAnsi="Arial Narrow" w:hint="eastAsia"/>
          <w:bCs/>
          <w:sz w:val="22"/>
          <w:szCs w:val="22"/>
        </w:rPr>
        <w:t>.</w:t>
      </w:r>
      <w:r w:rsidRPr="00B825E2">
        <w:rPr>
          <w:rFonts w:ascii="Arial Narrow" w:hAnsi="Arial Narrow"/>
          <w:bCs/>
          <w:sz w:val="22"/>
          <w:szCs w:val="22"/>
        </w:rPr>
        <w:t xml:space="preserve"> </w:t>
      </w:r>
      <w:r w:rsidRPr="00B825E2">
        <w:rPr>
          <w:rFonts w:ascii="Arial Narrow" w:hAnsi="Arial Narrow"/>
          <w:bCs/>
          <w:i/>
          <w:sz w:val="22"/>
          <w:szCs w:val="22"/>
        </w:rPr>
        <w:t>Neuroscience</w:t>
      </w:r>
      <w:r w:rsidRPr="00B825E2">
        <w:rPr>
          <w:rFonts w:ascii="Arial Narrow" w:hAnsi="Arial Narrow"/>
          <w:bCs/>
          <w:sz w:val="22"/>
          <w:szCs w:val="22"/>
        </w:rPr>
        <w:t xml:space="preserve">. 2013;252:359-66. </w:t>
      </w:r>
      <w:proofErr w:type="spellStart"/>
      <w:r w:rsidRPr="00B825E2">
        <w:rPr>
          <w:rFonts w:ascii="Arial Narrow" w:hAnsi="Arial Narrow"/>
          <w:bCs/>
          <w:sz w:val="22"/>
          <w:szCs w:val="22"/>
        </w:rPr>
        <w:t>doi</w:t>
      </w:r>
      <w:proofErr w:type="spellEnd"/>
      <w:r w:rsidRPr="00B825E2">
        <w:rPr>
          <w:rFonts w:ascii="Arial Narrow" w:hAnsi="Arial Narrow"/>
          <w:bCs/>
          <w:sz w:val="22"/>
          <w:szCs w:val="22"/>
        </w:rPr>
        <w:t>: 10.1016/j.neuroscience.2013.08.030. </w:t>
      </w:r>
      <w:r w:rsidR="00A261E5" w:rsidRPr="00B825E2">
        <w:rPr>
          <w:rFonts w:ascii="Arial Narrow" w:eastAsia="PMingLiU" w:hAnsi="Arial Narrow" w:cs="Arial"/>
          <w:sz w:val="22"/>
          <w:szCs w:val="22"/>
          <w:lang w:eastAsia="zh-TW"/>
        </w:rPr>
        <w:t>(SCI</w:t>
      </w:r>
      <w:r w:rsidR="00A261E5" w:rsidRPr="005B1004">
        <w:rPr>
          <w:rFonts w:ascii="Arial Narrow" w:eastAsia="PMingLiU" w:hAnsi="Arial Narrow" w:cs="Arial"/>
          <w:sz w:val="22"/>
          <w:szCs w:val="22"/>
          <w:highlight w:val="yellow"/>
          <w:lang w:eastAsia="zh-TW"/>
        </w:rPr>
        <w:t xml:space="preserve">, </w:t>
      </w:r>
      <w:r w:rsidR="00A261E5" w:rsidRPr="002F1F96">
        <w:rPr>
          <w:rFonts w:ascii="Arial Narrow" w:eastAsia="PMingLiU" w:hAnsi="Arial Narrow" w:cs="Arial"/>
          <w:color w:val="FF0000"/>
          <w:sz w:val="22"/>
          <w:szCs w:val="22"/>
          <w:lang w:eastAsia="zh-TW"/>
        </w:rPr>
        <w:t>IF=</w:t>
      </w:r>
      <w:r w:rsidR="00A261E5" w:rsidRPr="002F1F96">
        <w:rPr>
          <w:rFonts w:ascii="Arial Narrow" w:eastAsia="PMingLiU" w:hAnsi="Arial Narrow" w:cs="Arial" w:hint="eastAsia"/>
          <w:color w:val="FF0000"/>
          <w:sz w:val="22"/>
          <w:szCs w:val="22"/>
          <w:lang w:eastAsia="zh-TW"/>
        </w:rPr>
        <w:t xml:space="preserve"> 6.344</w:t>
      </w:r>
      <w:r w:rsidR="00A261E5" w:rsidRPr="00B825E2">
        <w:rPr>
          <w:rFonts w:ascii="Arial Narrow" w:eastAsia="PMingLiU" w:hAnsi="Arial Narrow" w:cs="Arial"/>
          <w:sz w:val="22"/>
          <w:szCs w:val="22"/>
          <w:lang w:eastAsia="zh-TW"/>
        </w:rPr>
        <w:t>)</w:t>
      </w:r>
    </w:p>
    <w:p w14:paraId="6BEB63B2" w14:textId="27B3CEC0" w:rsidR="003D7900" w:rsidRPr="00B825E2" w:rsidRDefault="003D7900" w:rsidP="003D7900">
      <w:pPr>
        <w:numPr>
          <w:ilvl w:val="0"/>
          <w:numId w:val="4"/>
        </w:numPr>
        <w:tabs>
          <w:tab w:val="clear" w:pos="360"/>
          <w:tab w:val="num" w:pos="450"/>
          <w:tab w:val="left" w:pos="720"/>
        </w:tabs>
        <w:autoSpaceDE w:val="0"/>
        <w:autoSpaceDN w:val="0"/>
        <w:adjustRightInd w:val="0"/>
        <w:ind w:left="450" w:right="18" w:hanging="540"/>
        <w:rPr>
          <w:rFonts w:ascii="Arial Narrow" w:hAnsi="Arial Narrow"/>
          <w:bCs/>
          <w:sz w:val="22"/>
          <w:szCs w:val="22"/>
        </w:rPr>
      </w:pPr>
      <w:r w:rsidRPr="00B825E2">
        <w:rPr>
          <w:rFonts w:ascii="Arial Narrow" w:hAnsi="Arial Narrow"/>
          <w:bCs/>
          <w:sz w:val="22"/>
          <w:szCs w:val="22"/>
        </w:rPr>
        <w:t>Bai L, Harris RE, Kong J, </w:t>
      </w:r>
      <w:r w:rsidRPr="00B825E2">
        <w:rPr>
          <w:rFonts w:ascii="Arial Narrow" w:hAnsi="Arial Narrow"/>
          <w:b/>
          <w:bCs/>
          <w:sz w:val="22"/>
          <w:szCs w:val="22"/>
        </w:rPr>
        <w:t>Lao L</w:t>
      </w:r>
      <w:r w:rsidRPr="00B825E2">
        <w:rPr>
          <w:rFonts w:ascii="Arial Narrow" w:hAnsi="Arial Narrow"/>
          <w:bCs/>
          <w:sz w:val="22"/>
          <w:szCs w:val="22"/>
        </w:rPr>
        <w:t xml:space="preserve">, </w:t>
      </w:r>
      <w:proofErr w:type="spellStart"/>
      <w:r w:rsidRPr="00B825E2">
        <w:rPr>
          <w:rFonts w:ascii="Arial Narrow" w:hAnsi="Arial Narrow"/>
          <w:bCs/>
          <w:sz w:val="22"/>
          <w:szCs w:val="22"/>
        </w:rPr>
        <w:t>Napadow</w:t>
      </w:r>
      <w:proofErr w:type="spellEnd"/>
      <w:r w:rsidRPr="00B825E2">
        <w:rPr>
          <w:rFonts w:ascii="Arial Narrow" w:hAnsi="Arial Narrow"/>
          <w:bCs/>
          <w:sz w:val="22"/>
          <w:szCs w:val="22"/>
        </w:rPr>
        <w:t xml:space="preserve"> V, Zhao </w:t>
      </w:r>
      <w:proofErr w:type="spellStart"/>
      <w:r w:rsidRPr="00B825E2">
        <w:rPr>
          <w:rFonts w:ascii="Arial Narrow" w:hAnsi="Arial Narrow"/>
          <w:bCs/>
          <w:sz w:val="22"/>
          <w:szCs w:val="22"/>
        </w:rPr>
        <w:t>B.Neurobiological</w:t>
      </w:r>
      <w:proofErr w:type="spellEnd"/>
      <w:r w:rsidRPr="00B825E2">
        <w:rPr>
          <w:rFonts w:ascii="Arial Narrow" w:hAnsi="Arial Narrow"/>
          <w:bCs/>
          <w:sz w:val="22"/>
          <w:szCs w:val="22"/>
        </w:rPr>
        <w:t xml:space="preserve"> mechanisms of acupuncture</w:t>
      </w:r>
      <w:r w:rsidRPr="00B825E2">
        <w:rPr>
          <w:rFonts w:ascii="Arial Narrow" w:hAnsi="Arial Narrow" w:hint="eastAsia"/>
          <w:bCs/>
          <w:sz w:val="22"/>
          <w:szCs w:val="22"/>
        </w:rPr>
        <w:t>.</w:t>
      </w:r>
      <w:r w:rsidRPr="00B825E2">
        <w:rPr>
          <w:rFonts w:ascii="Arial Narrow" w:hAnsi="Arial Narrow"/>
          <w:bCs/>
          <w:sz w:val="22"/>
          <w:szCs w:val="22"/>
        </w:rPr>
        <w:t xml:space="preserve"> </w:t>
      </w:r>
      <w:r w:rsidRPr="00B825E2">
        <w:rPr>
          <w:rFonts w:ascii="Arial Narrow" w:hAnsi="Arial Narrow"/>
          <w:bCs/>
          <w:i/>
          <w:sz w:val="22"/>
          <w:szCs w:val="22"/>
        </w:rPr>
        <w:t>Evid Based Complement Alternat Med</w:t>
      </w:r>
      <w:r w:rsidRPr="00B825E2">
        <w:rPr>
          <w:rFonts w:ascii="Arial Narrow" w:hAnsi="Arial Narrow"/>
          <w:bCs/>
          <w:sz w:val="22"/>
          <w:szCs w:val="22"/>
        </w:rPr>
        <w:t xml:space="preserve">. 2013;2013:652457. </w:t>
      </w:r>
      <w:proofErr w:type="spellStart"/>
      <w:r w:rsidRPr="00B825E2">
        <w:rPr>
          <w:rFonts w:ascii="Arial Narrow" w:hAnsi="Arial Narrow"/>
          <w:bCs/>
          <w:sz w:val="22"/>
          <w:szCs w:val="22"/>
        </w:rPr>
        <w:t>doi</w:t>
      </w:r>
      <w:proofErr w:type="spellEnd"/>
      <w:r w:rsidRPr="00B825E2">
        <w:rPr>
          <w:rFonts w:ascii="Arial Narrow" w:hAnsi="Arial Narrow"/>
          <w:bCs/>
          <w:sz w:val="22"/>
          <w:szCs w:val="22"/>
        </w:rPr>
        <w:t>: 10.1155/2013/652457.</w:t>
      </w:r>
      <w:r w:rsidR="00A261E5" w:rsidRPr="00B825E2">
        <w:rPr>
          <w:rFonts w:ascii="Arial Narrow" w:eastAsia="PMingLiU" w:hAnsi="Arial Narrow" w:cs="Arial"/>
          <w:sz w:val="22"/>
          <w:szCs w:val="22"/>
          <w:lang w:eastAsia="zh-TW"/>
        </w:rPr>
        <w:t xml:space="preserve"> (SCI, IF=</w:t>
      </w:r>
      <w:r w:rsidR="00A261E5" w:rsidRPr="00B825E2">
        <w:rPr>
          <w:rFonts w:ascii="Arial Narrow" w:eastAsia="PMingLiU" w:hAnsi="Arial Narrow" w:cs="Arial" w:hint="eastAsia"/>
          <w:sz w:val="22"/>
          <w:szCs w:val="22"/>
          <w:lang w:eastAsia="zh-TW"/>
        </w:rPr>
        <w:t xml:space="preserve"> </w:t>
      </w:r>
      <w:r w:rsidR="00A261E5" w:rsidRPr="00B825E2">
        <w:rPr>
          <w:rFonts w:ascii="Arial Narrow" w:hAnsi="Arial Narrow"/>
          <w:sz w:val="22"/>
          <w:szCs w:val="22"/>
        </w:rPr>
        <w:t>4.774</w:t>
      </w:r>
      <w:r w:rsidR="00A261E5" w:rsidRPr="00B825E2">
        <w:rPr>
          <w:rFonts w:ascii="Arial Narrow" w:eastAsia="PMingLiU" w:hAnsi="Arial Narrow" w:cs="Arial"/>
          <w:sz w:val="22"/>
          <w:szCs w:val="22"/>
          <w:lang w:eastAsia="zh-TW"/>
        </w:rPr>
        <w:t>)</w:t>
      </w:r>
    </w:p>
    <w:p w14:paraId="405CA331" w14:textId="433EBD9D" w:rsidR="00AE262A" w:rsidRPr="00B825E2" w:rsidRDefault="00B16F43" w:rsidP="00AE262A">
      <w:pPr>
        <w:numPr>
          <w:ilvl w:val="0"/>
          <w:numId w:val="4"/>
        </w:numPr>
        <w:tabs>
          <w:tab w:val="clear" w:pos="360"/>
          <w:tab w:val="num" w:pos="450"/>
          <w:tab w:val="left" w:pos="720"/>
        </w:tabs>
        <w:autoSpaceDE w:val="0"/>
        <w:autoSpaceDN w:val="0"/>
        <w:adjustRightInd w:val="0"/>
        <w:ind w:left="450" w:right="18" w:hanging="540"/>
        <w:rPr>
          <w:rFonts w:ascii="Arial Narrow" w:hAnsi="Arial Narrow"/>
          <w:bCs/>
          <w:sz w:val="22"/>
          <w:szCs w:val="22"/>
        </w:rPr>
      </w:pPr>
      <w:hyperlink r:id="rId117" w:history="1">
        <w:proofErr w:type="spellStart"/>
        <w:r w:rsidRPr="00B825E2">
          <w:rPr>
            <w:rFonts w:ascii="Arial Narrow" w:hAnsi="Arial Narrow"/>
            <w:bCs/>
            <w:sz w:val="22"/>
            <w:szCs w:val="22"/>
          </w:rPr>
          <w:t>Blödt</w:t>
        </w:r>
        <w:proofErr w:type="spellEnd"/>
        <w:r w:rsidRPr="00B825E2">
          <w:rPr>
            <w:rFonts w:ascii="Arial Narrow" w:hAnsi="Arial Narrow"/>
            <w:bCs/>
            <w:sz w:val="22"/>
            <w:szCs w:val="22"/>
          </w:rPr>
          <w:t xml:space="preserve"> S</w:t>
        </w:r>
      </w:hyperlink>
      <w:r w:rsidRPr="00B825E2">
        <w:rPr>
          <w:rFonts w:ascii="Arial Narrow" w:hAnsi="Arial Narrow"/>
          <w:bCs/>
          <w:sz w:val="22"/>
          <w:szCs w:val="22"/>
        </w:rPr>
        <w:t>, </w:t>
      </w:r>
      <w:proofErr w:type="spellStart"/>
      <w:r>
        <w:fldChar w:fldCharType="begin"/>
      </w:r>
      <w:r>
        <w:instrText>HYPERLINK "http://www.ncbi.nlm.nih.gov/pubmed?term=Sch%C3%BCtzler%20L%5BAuthor%5D&amp;cauthor=true&amp;cauthor_uid=24499425"</w:instrText>
      </w:r>
      <w:r>
        <w:fldChar w:fldCharType="separate"/>
      </w:r>
      <w:r w:rsidRPr="00B825E2">
        <w:rPr>
          <w:rFonts w:ascii="Arial Narrow" w:hAnsi="Arial Narrow"/>
          <w:bCs/>
          <w:sz w:val="22"/>
          <w:szCs w:val="22"/>
        </w:rPr>
        <w:t>Schützler</w:t>
      </w:r>
      <w:proofErr w:type="spellEnd"/>
      <w:r w:rsidRPr="00B825E2">
        <w:rPr>
          <w:rFonts w:ascii="Arial Narrow" w:hAnsi="Arial Narrow"/>
          <w:bCs/>
          <w:sz w:val="22"/>
          <w:szCs w:val="22"/>
        </w:rPr>
        <w:t xml:space="preserve"> L</w:t>
      </w:r>
      <w:r>
        <w:fldChar w:fldCharType="end"/>
      </w:r>
      <w:r w:rsidRPr="00B825E2">
        <w:rPr>
          <w:rFonts w:ascii="Arial Narrow" w:hAnsi="Arial Narrow"/>
          <w:bCs/>
          <w:sz w:val="22"/>
          <w:szCs w:val="22"/>
        </w:rPr>
        <w:t>, </w:t>
      </w:r>
      <w:hyperlink r:id="rId118" w:history="1">
        <w:r w:rsidRPr="00B825E2">
          <w:rPr>
            <w:rFonts w:ascii="Arial Narrow" w:hAnsi="Arial Narrow"/>
            <w:bCs/>
            <w:sz w:val="22"/>
            <w:szCs w:val="22"/>
          </w:rPr>
          <w:t>Huang W</w:t>
        </w:r>
      </w:hyperlink>
      <w:r w:rsidRPr="00B825E2">
        <w:rPr>
          <w:rFonts w:ascii="Arial Narrow" w:hAnsi="Arial Narrow"/>
          <w:bCs/>
          <w:sz w:val="22"/>
          <w:szCs w:val="22"/>
        </w:rPr>
        <w:t>, </w:t>
      </w:r>
      <w:hyperlink r:id="rId119" w:history="1">
        <w:r w:rsidRPr="00B825E2">
          <w:rPr>
            <w:rFonts w:ascii="Arial Narrow" w:hAnsi="Arial Narrow"/>
            <w:bCs/>
            <w:sz w:val="22"/>
            <w:szCs w:val="22"/>
          </w:rPr>
          <w:t>Pach D</w:t>
        </w:r>
      </w:hyperlink>
      <w:r w:rsidRPr="00B825E2">
        <w:rPr>
          <w:rFonts w:ascii="Arial Narrow" w:hAnsi="Arial Narrow"/>
          <w:bCs/>
          <w:sz w:val="22"/>
          <w:szCs w:val="22"/>
        </w:rPr>
        <w:t>, </w:t>
      </w:r>
      <w:hyperlink r:id="rId120" w:history="1">
        <w:r w:rsidRPr="00B825E2">
          <w:rPr>
            <w:rFonts w:ascii="Arial Narrow" w:hAnsi="Arial Narrow"/>
            <w:bCs/>
            <w:sz w:val="22"/>
            <w:szCs w:val="22"/>
          </w:rPr>
          <w:t>Brinkhaus B</w:t>
        </w:r>
      </w:hyperlink>
      <w:r w:rsidRPr="00B825E2">
        <w:rPr>
          <w:rFonts w:ascii="Arial Narrow" w:hAnsi="Arial Narrow"/>
          <w:bCs/>
          <w:sz w:val="22"/>
          <w:szCs w:val="22"/>
        </w:rPr>
        <w:t>, </w:t>
      </w:r>
      <w:hyperlink r:id="rId121" w:history="1">
        <w:r w:rsidRPr="00B825E2">
          <w:rPr>
            <w:rFonts w:ascii="Arial Narrow" w:hAnsi="Arial Narrow"/>
            <w:bCs/>
            <w:sz w:val="22"/>
            <w:szCs w:val="22"/>
          </w:rPr>
          <w:t>Hummelsberger J</w:t>
        </w:r>
      </w:hyperlink>
      <w:r w:rsidRPr="00B825E2">
        <w:rPr>
          <w:rFonts w:ascii="Arial Narrow" w:hAnsi="Arial Narrow"/>
          <w:bCs/>
          <w:sz w:val="22"/>
          <w:szCs w:val="22"/>
        </w:rPr>
        <w:t>, </w:t>
      </w:r>
      <w:hyperlink r:id="rId122" w:history="1">
        <w:r w:rsidRPr="00B825E2">
          <w:rPr>
            <w:rFonts w:ascii="Arial Narrow" w:hAnsi="Arial Narrow"/>
            <w:bCs/>
            <w:sz w:val="22"/>
            <w:szCs w:val="22"/>
          </w:rPr>
          <w:t>Kirschbaum B</w:t>
        </w:r>
      </w:hyperlink>
      <w:r w:rsidRPr="00B825E2">
        <w:rPr>
          <w:rFonts w:ascii="Arial Narrow" w:hAnsi="Arial Narrow"/>
          <w:bCs/>
          <w:sz w:val="22"/>
          <w:szCs w:val="22"/>
        </w:rPr>
        <w:t>, </w:t>
      </w:r>
      <w:hyperlink r:id="rId123" w:history="1">
        <w:r w:rsidRPr="00B825E2">
          <w:rPr>
            <w:rFonts w:ascii="Arial Narrow" w:hAnsi="Arial Narrow"/>
            <w:bCs/>
            <w:sz w:val="22"/>
            <w:szCs w:val="22"/>
          </w:rPr>
          <w:t>Kuhlmann K</w:t>
        </w:r>
      </w:hyperlink>
      <w:r w:rsidRPr="00B825E2">
        <w:rPr>
          <w:rFonts w:ascii="Arial Narrow" w:hAnsi="Arial Narrow"/>
          <w:bCs/>
          <w:sz w:val="22"/>
          <w:szCs w:val="22"/>
        </w:rPr>
        <w:t>, </w:t>
      </w:r>
      <w:hyperlink r:id="rId124" w:history="1">
        <w:r w:rsidRPr="00B825E2">
          <w:rPr>
            <w:rFonts w:ascii="Arial Narrow" w:hAnsi="Arial Narrow"/>
            <w:b/>
            <w:bCs/>
            <w:sz w:val="22"/>
            <w:szCs w:val="22"/>
          </w:rPr>
          <w:t>Lao L</w:t>
        </w:r>
      </w:hyperlink>
      <w:r w:rsidRPr="00B825E2">
        <w:rPr>
          <w:rFonts w:ascii="Arial Narrow" w:hAnsi="Arial Narrow"/>
          <w:bCs/>
          <w:sz w:val="22"/>
          <w:szCs w:val="22"/>
        </w:rPr>
        <w:t>, </w:t>
      </w:r>
      <w:hyperlink r:id="rId125" w:history="1">
        <w:r w:rsidRPr="00B825E2">
          <w:rPr>
            <w:rFonts w:ascii="Arial Narrow" w:hAnsi="Arial Narrow"/>
            <w:bCs/>
            <w:sz w:val="22"/>
            <w:szCs w:val="22"/>
          </w:rPr>
          <w:t>Liang F</w:t>
        </w:r>
      </w:hyperlink>
      <w:r w:rsidRPr="00B825E2">
        <w:rPr>
          <w:rFonts w:ascii="Arial Narrow" w:hAnsi="Arial Narrow"/>
          <w:bCs/>
          <w:sz w:val="22"/>
          <w:szCs w:val="22"/>
        </w:rPr>
        <w:t>, </w:t>
      </w:r>
      <w:hyperlink r:id="rId126" w:history="1">
        <w:r w:rsidRPr="00B825E2">
          <w:rPr>
            <w:rFonts w:ascii="Arial Narrow" w:hAnsi="Arial Narrow"/>
            <w:bCs/>
            <w:sz w:val="22"/>
            <w:szCs w:val="22"/>
          </w:rPr>
          <w:t xml:space="preserve">Mietzner </w:t>
        </w:r>
        <w:proofErr w:type="spellStart"/>
        <w:r w:rsidRPr="00B825E2">
          <w:rPr>
            <w:rFonts w:ascii="Arial Narrow" w:hAnsi="Arial Narrow"/>
            <w:bCs/>
            <w:sz w:val="22"/>
            <w:szCs w:val="22"/>
          </w:rPr>
          <w:t>A</w:t>
        </w:r>
      </w:hyperlink>
      <w:r w:rsidRPr="00B825E2">
        <w:rPr>
          <w:rFonts w:ascii="Arial Narrow" w:hAnsi="Arial Narrow"/>
          <w:bCs/>
          <w:sz w:val="22"/>
          <w:szCs w:val="22"/>
        </w:rPr>
        <w:t>,</w:t>
      </w:r>
      <w:hyperlink r:id="rId127" w:history="1">
        <w:r w:rsidRPr="00B825E2">
          <w:rPr>
            <w:rFonts w:ascii="Arial Narrow" w:hAnsi="Arial Narrow"/>
            <w:bCs/>
            <w:sz w:val="22"/>
            <w:szCs w:val="22"/>
          </w:rPr>
          <w:t>Mittring</w:t>
        </w:r>
        <w:proofErr w:type="spellEnd"/>
        <w:r w:rsidRPr="00B825E2">
          <w:rPr>
            <w:rFonts w:ascii="Arial Narrow" w:hAnsi="Arial Narrow"/>
            <w:bCs/>
            <w:sz w:val="22"/>
            <w:szCs w:val="22"/>
          </w:rPr>
          <w:t xml:space="preserve"> N</w:t>
        </w:r>
      </w:hyperlink>
      <w:r w:rsidRPr="00B825E2">
        <w:rPr>
          <w:rFonts w:ascii="Arial Narrow" w:hAnsi="Arial Narrow"/>
          <w:bCs/>
          <w:sz w:val="22"/>
          <w:szCs w:val="22"/>
        </w:rPr>
        <w:t>, </w:t>
      </w:r>
      <w:hyperlink r:id="rId128" w:history="1">
        <w:r w:rsidRPr="00B825E2">
          <w:rPr>
            <w:rFonts w:ascii="Arial Narrow" w:hAnsi="Arial Narrow"/>
            <w:bCs/>
            <w:sz w:val="22"/>
            <w:szCs w:val="22"/>
          </w:rPr>
          <w:t>Müller S</w:t>
        </w:r>
      </w:hyperlink>
      <w:r w:rsidRPr="00B825E2">
        <w:rPr>
          <w:rFonts w:ascii="Arial Narrow" w:hAnsi="Arial Narrow"/>
          <w:bCs/>
          <w:sz w:val="22"/>
          <w:szCs w:val="22"/>
        </w:rPr>
        <w:t>, </w:t>
      </w:r>
      <w:hyperlink r:id="rId129" w:history="1">
        <w:r w:rsidRPr="00B825E2">
          <w:rPr>
            <w:rFonts w:ascii="Arial Narrow" w:hAnsi="Arial Narrow"/>
            <w:bCs/>
            <w:sz w:val="22"/>
            <w:szCs w:val="22"/>
          </w:rPr>
          <w:t>Paul A</w:t>
        </w:r>
      </w:hyperlink>
      <w:r w:rsidRPr="00B825E2">
        <w:rPr>
          <w:rFonts w:ascii="Arial Narrow" w:hAnsi="Arial Narrow"/>
          <w:bCs/>
          <w:sz w:val="22"/>
          <w:szCs w:val="22"/>
        </w:rPr>
        <w:t>, </w:t>
      </w:r>
      <w:proofErr w:type="spellStart"/>
      <w:r>
        <w:fldChar w:fldCharType="begin"/>
      </w:r>
      <w:r>
        <w:instrText>HYPERLINK "http://www.ncbi.nlm.nih.gov/pubmed?term=Pimpao-Niederle%20C%5BAuthor%5D&amp;cauthor=true&amp;cauthor_uid=24499425"</w:instrText>
      </w:r>
      <w:r>
        <w:fldChar w:fldCharType="separate"/>
      </w:r>
      <w:r w:rsidRPr="00B825E2">
        <w:rPr>
          <w:rFonts w:ascii="Arial Narrow" w:hAnsi="Arial Narrow"/>
          <w:bCs/>
          <w:sz w:val="22"/>
          <w:szCs w:val="22"/>
        </w:rPr>
        <w:t>Pimpao-Niederle</w:t>
      </w:r>
      <w:proofErr w:type="spellEnd"/>
      <w:r w:rsidRPr="00B825E2">
        <w:rPr>
          <w:rFonts w:ascii="Arial Narrow" w:hAnsi="Arial Narrow"/>
          <w:bCs/>
          <w:sz w:val="22"/>
          <w:szCs w:val="22"/>
        </w:rPr>
        <w:t xml:space="preserve"> C</w:t>
      </w:r>
      <w:r>
        <w:fldChar w:fldCharType="end"/>
      </w:r>
      <w:r w:rsidRPr="00B825E2">
        <w:rPr>
          <w:rFonts w:ascii="Arial Narrow" w:hAnsi="Arial Narrow"/>
          <w:bCs/>
          <w:sz w:val="22"/>
          <w:szCs w:val="22"/>
        </w:rPr>
        <w:t>, </w:t>
      </w:r>
      <w:hyperlink r:id="rId130" w:history="1">
        <w:r w:rsidRPr="00B825E2">
          <w:rPr>
            <w:rFonts w:ascii="Arial Narrow" w:hAnsi="Arial Narrow"/>
            <w:bCs/>
            <w:sz w:val="22"/>
            <w:szCs w:val="22"/>
          </w:rPr>
          <w:t>Roll S</w:t>
        </w:r>
      </w:hyperlink>
      <w:r w:rsidRPr="00B825E2">
        <w:rPr>
          <w:rFonts w:ascii="Arial Narrow" w:hAnsi="Arial Narrow"/>
          <w:bCs/>
          <w:sz w:val="22"/>
          <w:szCs w:val="22"/>
        </w:rPr>
        <w:t>, </w:t>
      </w:r>
      <w:hyperlink r:id="rId131" w:history="1">
        <w:r w:rsidRPr="00B825E2">
          <w:rPr>
            <w:rFonts w:ascii="Arial Narrow" w:hAnsi="Arial Narrow"/>
            <w:bCs/>
            <w:sz w:val="22"/>
            <w:szCs w:val="22"/>
          </w:rPr>
          <w:t>Wu H</w:t>
        </w:r>
      </w:hyperlink>
      <w:r w:rsidRPr="00B825E2">
        <w:rPr>
          <w:rFonts w:ascii="Arial Narrow" w:hAnsi="Arial Narrow"/>
          <w:bCs/>
          <w:sz w:val="22"/>
          <w:szCs w:val="22"/>
        </w:rPr>
        <w:t>, </w:t>
      </w:r>
      <w:hyperlink r:id="rId132" w:history="1">
        <w:r w:rsidRPr="00B825E2">
          <w:rPr>
            <w:rFonts w:ascii="Arial Narrow" w:hAnsi="Arial Narrow"/>
            <w:bCs/>
            <w:sz w:val="22"/>
            <w:szCs w:val="22"/>
          </w:rPr>
          <w:t>Zhu J</w:t>
        </w:r>
      </w:hyperlink>
      <w:r w:rsidRPr="00B825E2">
        <w:rPr>
          <w:rFonts w:ascii="Arial Narrow" w:hAnsi="Arial Narrow"/>
          <w:bCs/>
          <w:sz w:val="22"/>
          <w:szCs w:val="22"/>
        </w:rPr>
        <w:t>, </w:t>
      </w:r>
      <w:hyperlink r:id="rId133" w:history="1">
        <w:r w:rsidRPr="00B825E2">
          <w:rPr>
            <w:rFonts w:ascii="Arial Narrow" w:hAnsi="Arial Narrow"/>
            <w:bCs/>
            <w:sz w:val="22"/>
            <w:szCs w:val="22"/>
          </w:rPr>
          <w:t>Witt CM</w:t>
        </w:r>
      </w:hyperlink>
      <w:r w:rsidR="003D7900" w:rsidRPr="00B825E2">
        <w:rPr>
          <w:rFonts w:ascii="Arial Narrow" w:hAnsi="Arial Narrow"/>
          <w:bCs/>
          <w:sz w:val="22"/>
          <w:szCs w:val="22"/>
        </w:rPr>
        <w:t>.</w:t>
      </w:r>
      <w:r w:rsidR="00B05C55" w:rsidRPr="00B825E2">
        <w:rPr>
          <w:rFonts w:ascii="Arial Narrow" w:hAnsi="Arial Narrow" w:hint="eastAsia"/>
          <w:bCs/>
          <w:sz w:val="22"/>
          <w:szCs w:val="22"/>
          <w:lang w:eastAsia="zh-HK"/>
        </w:rPr>
        <w:t xml:space="preserve"> </w:t>
      </w:r>
      <w:r w:rsidR="003D7900" w:rsidRPr="00B825E2">
        <w:rPr>
          <w:rFonts w:ascii="Arial Narrow" w:hAnsi="Arial Narrow"/>
          <w:bCs/>
          <w:sz w:val="22"/>
          <w:szCs w:val="22"/>
        </w:rPr>
        <w:t>Effectiveness of additional self-care acupressure for women with menstrual pain compared to usual care alone: using stakeholder engagement to design a pragmatic randomized trial and study protocol</w:t>
      </w:r>
      <w:r w:rsidR="003D7900" w:rsidRPr="00B825E2">
        <w:rPr>
          <w:rFonts w:ascii="Arial Narrow" w:hAnsi="Arial Narrow" w:hint="eastAsia"/>
          <w:bCs/>
          <w:sz w:val="22"/>
          <w:szCs w:val="22"/>
        </w:rPr>
        <w:t>.</w:t>
      </w:r>
      <w:r w:rsidR="003D7900" w:rsidRPr="00B825E2">
        <w:rPr>
          <w:rFonts w:ascii="Arial Narrow" w:hAnsi="Arial Narrow"/>
          <w:bCs/>
          <w:sz w:val="22"/>
          <w:szCs w:val="22"/>
        </w:rPr>
        <w:t xml:space="preserve"> </w:t>
      </w:r>
      <w:r w:rsidR="003D7900" w:rsidRPr="00B825E2">
        <w:rPr>
          <w:rFonts w:ascii="Arial Narrow" w:hAnsi="Arial Narrow"/>
          <w:bCs/>
          <w:i/>
          <w:sz w:val="22"/>
          <w:szCs w:val="22"/>
        </w:rPr>
        <w:t>Evid Based Complement Alternat Med</w:t>
      </w:r>
      <w:r w:rsidR="003D7900" w:rsidRPr="00B825E2">
        <w:rPr>
          <w:rFonts w:ascii="Arial Narrow" w:hAnsi="Arial Narrow"/>
          <w:bCs/>
          <w:sz w:val="22"/>
          <w:szCs w:val="22"/>
        </w:rPr>
        <w:t xml:space="preserve">. 2013;2013:870305. </w:t>
      </w:r>
      <w:proofErr w:type="spellStart"/>
      <w:r w:rsidR="003D7900" w:rsidRPr="00B825E2">
        <w:rPr>
          <w:rFonts w:ascii="Arial Narrow" w:hAnsi="Arial Narrow"/>
          <w:bCs/>
          <w:sz w:val="22"/>
          <w:szCs w:val="22"/>
        </w:rPr>
        <w:t>doi</w:t>
      </w:r>
      <w:proofErr w:type="spellEnd"/>
      <w:r w:rsidR="003D7900" w:rsidRPr="00B825E2">
        <w:rPr>
          <w:rFonts w:ascii="Arial Narrow" w:hAnsi="Arial Narrow"/>
          <w:bCs/>
          <w:sz w:val="22"/>
          <w:szCs w:val="22"/>
        </w:rPr>
        <w:t>: 10.1155/2013/870305. </w:t>
      </w:r>
      <w:r w:rsidR="00A261E5" w:rsidRPr="00B825E2">
        <w:rPr>
          <w:rFonts w:ascii="Arial Narrow" w:eastAsia="PMingLiU" w:hAnsi="Arial Narrow" w:cs="Arial"/>
          <w:sz w:val="22"/>
          <w:szCs w:val="22"/>
          <w:lang w:eastAsia="zh-TW"/>
        </w:rPr>
        <w:t>(SCI, IF=</w:t>
      </w:r>
      <w:r w:rsidR="00A261E5" w:rsidRPr="00B825E2">
        <w:rPr>
          <w:rFonts w:ascii="Arial Narrow" w:eastAsia="PMingLiU" w:hAnsi="Arial Narrow" w:cs="Arial" w:hint="eastAsia"/>
          <w:sz w:val="22"/>
          <w:szCs w:val="22"/>
          <w:lang w:eastAsia="zh-TW"/>
        </w:rPr>
        <w:t xml:space="preserve"> </w:t>
      </w:r>
      <w:r w:rsidR="00A261E5" w:rsidRPr="00B825E2">
        <w:rPr>
          <w:rFonts w:ascii="Arial Narrow" w:hAnsi="Arial Narrow"/>
          <w:sz w:val="22"/>
          <w:szCs w:val="22"/>
        </w:rPr>
        <w:t>4.774</w:t>
      </w:r>
      <w:r w:rsidR="00A261E5" w:rsidRPr="00B825E2">
        <w:rPr>
          <w:rFonts w:ascii="Arial Narrow" w:eastAsia="PMingLiU" w:hAnsi="Arial Narrow" w:cs="Arial"/>
          <w:sz w:val="22"/>
          <w:szCs w:val="22"/>
          <w:lang w:eastAsia="zh-TW"/>
        </w:rPr>
        <w:t>)</w:t>
      </w:r>
    </w:p>
    <w:p w14:paraId="3CED6EA2" w14:textId="008D0FBD" w:rsidR="003D7900" w:rsidRPr="00B825E2" w:rsidRDefault="003D7900" w:rsidP="003D7900">
      <w:pPr>
        <w:numPr>
          <w:ilvl w:val="0"/>
          <w:numId w:val="4"/>
        </w:numPr>
        <w:tabs>
          <w:tab w:val="clear" w:pos="360"/>
          <w:tab w:val="num" w:pos="450"/>
          <w:tab w:val="left" w:pos="720"/>
        </w:tabs>
        <w:autoSpaceDE w:val="0"/>
        <w:autoSpaceDN w:val="0"/>
        <w:adjustRightInd w:val="0"/>
        <w:ind w:left="450" w:right="18" w:hanging="540"/>
        <w:rPr>
          <w:rFonts w:ascii="Arial Narrow" w:hAnsi="Arial Narrow"/>
          <w:bCs/>
          <w:sz w:val="22"/>
          <w:szCs w:val="22"/>
        </w:rPr>
      </w:pPr>
      <w:r w:rsidRPr="00B825E2">
        <w:rPr>
          <w:rFonts w:ascii="Arial Narrow" w:hAnsi="Arial Narrow"/>
          <w:bCs/>
          <w:sz w:val="22"/>
          <w:szCs w:val="22"/>
        </w:rPr>
        <w:t>Zhang H, Chen X, Zhang C, Zhang R, </w:t>
      </w:r>
      <w:r w:rsidRPr="00B825E2">
        <w:rPr>
          <w:rFonts w:ascii="Arial Narrow" w:hAnsi="Arial Narrow"/>
          <w:b/>
          <w:bCs/>
          <w:sz w:val="22"/>
          <w:szCs w:val="22"/>
        </w:rPr>
        <w:t>Lao L</w:t>
      </w:r>
      <w:r w:rsidRPr="00B825E2">
        <w:rPr>
          <w:rFonts w:ascii="Arial Narrow" w:hAnsi="Arial Narrow"/>
          <w:bCs/>
          <w:sz w:val="22"/>
          <w:szCs w:val="22"/>
        </w:rPr>
        <w:t>, Wan Y, Yi M.</w:t>
      </w:r>
      <w:r w:rsidR="00B16F43" w:rsidRPr="00B825E2">
        <w:rPr>
          <w:rFonts w:ascii="Arial Narrow" w:eastAsia="PMingLiU" w:hAnsi="Arial Narrow" w:hint="eastAsia"/>
          <w:bCs/>
          <w:sz w:val="22"/>
          <w:szCs w:val="22"/>
          <w:lang w:eastAsia="zh-TW"/>
        </w:rPr>
        <w:t xml:space="preserve"> </w:t>
      </w:r>
      <w:hyperlink r:id="rId134" w:history="1">
        <w:r w:rsidRPr="00B825E2">
          <w:rPr>
            <w:rFonts w:ascii="Arial Narrow" w:hAnsi="Arial Narrow"/>
            <w:bCs/>
            <w:sz w:val="22"/>
            <w:szCs w:val="22"/>
          </w:rPr>
          <w:t>Comparison of electroacupuncture in restrained and unrestrained rat models.</w:t>
        </w:r>
      </w:hyperlink>
      <w:r w:rsidRPr="00B825E2">
        <w:rPr>
          <w:rFonts w:ascii="Arial Narrow" w:hAnsi="Arial Narrow"/>
          <w:bCs/>
          <w:sz w:val="22"/>
          <w:szCs w:val="22"/>
        </w:rPr>
        <w:t xml:space="preserve"> </w:t>
      </w:r>
      <w:r w:rsidRPr="00B825E2">
        <w:rPr>
          <w:rFonts w:ascii="Arial Narrow" w:hAnsi="Arial Narrow"/>
          <w:bCs/>
          <w:i/>
          <w:sz w:val="22"/>
          <w:szCs w:val="22"/>
        </w:rPr>
        <w:t>Evid Based Complement Alternat Med</w:t>
      </w:r>
      <w:r w:rsidRPr="00B825E2">
        <w:rPr>
          <w:rFonts w:ascii="Arial Narrow" w:hAnsi="Arial Narrow"/>
          <w:bCs/>
          <w:sz w:val="22"/>
          <w:szCs w:val="22"/>
        </w:rPr>
        <w:t xml:space="preserve">. 2013;2013:404956. </w:t>
      </w:r>
      <w:proofErr w:type="spellStart"/>
      <w:r w:rsidRPr="00B825E2">
        <w:rPr>
          <w:rFonts w:ascii="Arial Narrow" w:hAnsi="Arial Narrow"/>
          <w:bCs/>
          <w:sz w:val="22"/>
          <w:szCs w:val="22"/>
        </w:rPr>
        <w:t>doi</w:t>
      </w:r>
      <w:proofErr w:type="spellEnd"/>
      <w:r w:rsidRPr="00B825E2">
        <w:rPr>
          <w:rFonts w:ascii="Arial Narrow" w:hAnsi="Arial Narrow"/>
          <w:bCs/>
          <w:sz w:val="22"/>
          <w:szCs w:val="22"/>
        </w:rPr>
        <w:t>: 10.1155/2013/404956. </w:t>
      </w:r>
      <w:r w:rsidR="00A261E5" w:rsidRPr="00B825E2">
        <w:rPr>
          <w:rFonts w:ascii="Arial Narrow" w:eastAsia="PMingLiU" w:hAnsi="Arial Narrow" w:cs="Arial"/>
          <w:sz w:val="22"/>
          <w:szCs w:val="22"/>
          <w:lang w:eastAsia="zh-TW"/>
        </w:rPr>
        <w:t>(SCI, IF=</w:t>
      </w:r>
      <w:r w:rsidR="00A261E5" w:rsidRPr="00B825E2">
        <w:rPr>
          <w:rFonts w:ascii="Arial Narrow" w:eastAsia="PMingLiU" w:hAnsi="Arial Narrow" w:cs="Arial" w:hint="eastAsia"/>
          <w:sz w:val="22"/>
          <w:szCs w:val="22"/>
          <w:lang w:eastAsia="zh-TW"/>
        </w:rPr>
        <w:t xml:space="preserve"> </w:t>
      </w:r>
      <w:r w:rsidR="00A261E5" w:rsidRPr="00B825E2">
        <w:rPr>
          <w:rFonts w:ascii="Arial Narrow" w:hAnsi="Arial Narrow"/>
          <w:sz w:val="22"/>
          <w:szCs w:val="22"/>
        </w:rPr>
        <w:t>4.774</w:t>
      </w:r>
      <w:r w:rsidR="00A261E5" w:rsidRPr="00B825E2">
        <w:rPr>
          <w:rFonts w:ascii="Arial Narrow" w:eastAsia="PMingLiU" w:hAnsi="Arial Narrow" w:cs="Arial"/>
          <w:sz w:val="22"/>
          <w:szCs w:val="22"/>
          <w:lang w:eastAsia="zh-TW"/>
        </w:rPr>
        <w:t>)</w:t>
      </w:r>
    </w:p>
    <w:p w14:paraId="7BBA22E7" w14:textId="565F9245" w:rsidR="00424192" w:rsidRPr="00B825E2" w:rsidRDefault="00424192" w:rsidP="00424192">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bookmarkStart w:id="57" w:name="OLE_LINK72"/>
      <w:bookmarkStart w:id="58" w:name="OLE_LINK126"/>
      <w:r w:rsidRPr="00B825E2">
        <w:rPr>
          <w:rFonts w:ascii="Arial Narrow" w:hAnsi="Arial Narrow"/>
          <w:bCs/>
          <w:sz w:val="22"/>
          <w:szCs w:val="22"/>
        </w:rPr>
        <w:t xml:space="preserve">Zhang R, </w:t>
      </w:r>
      <w:r w:rsidRPr="00B825E2">
        <w:rPr>
          <w:rFonts w:ascii="Arial Narrow" w:hAnsi="Arial Narrow"/>
          <w:b/>
          <w:bCs/>
          <w:sz w:val="22"/>
          <w:szCs w:val="22"/>
        </w:rPr>
        <w:t>Lao L</w:t>
      </w:r>
      <w:r w:rsidR="00577121" w:rsidRPr="00B825E2">
        <w:rPr>
          <w:rFonts w:ascii="Arial Narrow" w:eastAsia="PMingLiU" w:hAnsi="Arial Narrow" w:hint="eastAsia"/>
          <w:bCs/>
          <w:sz w:val="22"/>
          <w:szCs w:val="22"/>
          <w:lang w:eastAsia="zh-TW"/>
        </w:rPr>
        <w:t xml:space="preserve">, </w:t>
      </w:r>
      <w:r w:rsidRPr="00B825E2">
        <w:rPr>
          <w:rFonts w:ascii="Arial Narrow" w:hAnsi="Arial Narrow" w:hint="eastAsia"/>
          <w:bCs/>
          <w:sz w:val="22"/>
          <w:szCs w:val="22"/>
        </w:rPr>
        <w:t xml:space="preserve">Ren K, Berman BM. </w:t>
      </w:r>
      <w:r w:rsidRPr="00B825E2">
        <w:rPr>
          <w:rFonts w:ascii="Arial Narrow" w:hAnsi="Arial Narrow"/>
          <w:bCs/>
          <w:sz w:val="22"/>
          <w:szCs w:val="22"/>
        </w:rPr>
        <w:t>Mechanism</w:t>
      </w:r>
      <w:r w:rsidRPr="00B825E2">
        <w:rPr>
          <w:rFonts w:ascii="Arial Narrow" w:hAnsi="Arial Narrow"/>
          <w:sz w:val="22"/>
          <w:szCs w:val="22"/>
        </w:rPr>
        <w:t>s of Acupuncture</w:t>
      </w:r>
      <w:r w:rsidRPr="00B825E2">
        <w:rPr>
          <w:rFonts w:ascii="Arial Narrow" w:hAnsi="Arial Narrow" w:hint="eastAsia"/>
          <w:sz w:val="22"/>
          <w:szCs w:val="22"/>
        </w:rPr>
        <w:t>–</w:t>
      </w:r>
      <w:r w:rsidRPr="00B825E2">
        <w:rPr>
          <w:rFonts w:ascii="Arial Narrow" w:hAnsi="Arial Narrow"/>
          <w:sz w:val="22"/>
          <w:szCs w:val="22"/>
        </w:rPr>
        <w:t>Electroacupuncture on</w:t>
      </w:r>
      <w:r w:rsidRPr="00B825E2">
        <w:rPr>
          <w:rFonts w:ascii="Arial Narrow" w:hAnsi="Arial Narrow" w:hint="eastAsia"/>
          <w:sz w:val="22"/>
          <w:szCs w:val="22"/>
        </w:rPr>
        <w:t xml:space="preserve"> </w:t>
      </w:r>
      <w:r w:rsidRPr="00B825E2">
        <w:rPr>
          <w:rFonts w:ascii="Arial Narrow" w:hAnsi="Arial Narrow"/>
          <w:sz w:val="22"/>
          <w:szCs w:val="22"/>
        </w:rPr>
        <w:t>Persistent Pain</w:t>
      </w:r>
      <w:r w:rsidRPr="00B825E2">
        <w:rPr>
          <w:rFonts w:ascii="Arial Narrow" w:hAnsi="Arial Narrow" w:hint="eastAsia"/>
          <w:sz w:val="22"/>
          <w:szCs w:val="22"/>
        </w:rPr>
        <w:t xml:space="preserve">. </w:t>
      </w:r>
      <w:r w:rsidRPr="00B825E2">
        <w:rPr>
          <w:rFonts w:ascii="Arial Narrow" w:hAnsi="Arial Narrow" w:hint="eastAsia"/>
          <w:i/>
          <w:sz w:val="22"/>
          <w:szCs w:val="22"/>
        </w:rPr>
        <w:t>Anesthesiology</w:t>
      </w:r>
      <w:r w:rsidRPr="00B825E2">
        <w:rPr>
          <w:rFonts w:ascii="Arial Narrow" w:hAnsi="Arial Narrow" w:hint="eastAsia"/>
          <w:sz w:val="22"/>
          <w:szCs w:val="22"/>
        </w:rPr>
        <w:t xml:space="preserve">. </w:t>
      </w:r>
      <w:r w:rsidR="000D1E9E" w:rsidRPr="00B825E2">
        <w:rPr>
          <w:rFonts w:ascii="Arial Narrow" w:hAnsi="Arial Narrow"/>
          <w:sz w:val="22"/>
          <w:szCs w:val="22"/>
        </w:rPr>
        <w:t>2014</w:t>
      </w:r>
      <w:r w:rsidR="000D1E9E" w:rsidRPr="00B825E2">
        <w:rPr>
          <w:rFonts w:ascii="Arial Narrow" w:eastAsia="PMingLiU" w:hAnsi="Arial Narrow" w:hint="eastAsia"/>
          <w:sz w:val="22"/>
          <w:szCs w:val="22"/>
          <w:lang w:eastAsia="zh-TW"/>
        </w:rPr>
        <w:t>.</w:t>
      </w:r>
      <w:r w:rsidRPr="00B825E2">
        <w:rPr>
          <w:rFonts w:ascii="Arial Narrow" w:hAnsi="Arial Narrow"/>
          <w:sz w:val="22"/>
          <w:szCs w:val="22"/>
        </w:rPr>
        <w:t>120:482-503</w:t>
      </w:r>
      <w:bookmarkEnd w:id="57"/>
      <w:r w:rsidR="00A261E5" w:rsidRPr="00B825E2">
        <w:rPr>
          <w:rFonts w:ascii="Arial Narrow" w:hAnsi="Arial Narrow" w:hint="eastAsia"/>
          <w:sz w:val="22"/>
          <w:szCs w:val="22"/>
        </w:rPr>
        <w:t>.</w:t>
      </w:r>
      <w:r w:rsidR="00A261E5" w:rsidRPr="00B825E2">
        <w:rPr>
          <w:rFonts w:ascii="Arial Narrow" w:eastAsia="PMingLiU" w:hAnsi="Arial Narrow" w:cs="Arial"/>
          <w:sz w:val="22"/>
          <w:szCs w:val="22"/>
          <w:lang w:eastAsia="zh-TW"/>
        </w:rPr>
        <w:t xml:space="preserve"> (SCI, </w:t>
      </w:r>
      <w:r w:rsidR="00A261E5" w:rsidRPr="002F1F96">
        <w:rPr>
          <w:rFonts w:ascii="Arial Narrow" w:eastAsia="PMingLiU" w:hAnsi="Arial Narrow" w:cs="Arial"/>
          <w:color w:val="FF0000"/>
          <w:sz w:val="22"/>
          <w:szCs w:val="22"/>
          <w:lang w:eastAsia="zh-TW"/>
        </w:rPr>
        <w:t>IF=</w:t>
      </w:r>
      <w:r w:rsidR="00A261E5" w:rsidRPr="002F1F96">
        <w:rPr>
          <w:rFonts w:ascii="Arial Narrow" w:eastAsia="PMingLiU" w:hAnsi="Arial Narrow" w:cs="Arial" w:hint="eastAsia"/>
          <w:color w:val="FF0000"/>
          <w:sz w:val="22"/>
          <w:szCs w:val="22"/>
          <w:lang w:eastAsia="zh-TW"/>
        </w:rPr>
        <w:t xml:space="preserve"> 5.879</w:t>
      </w:r>
      <w:r w:rsidR="00A261E5" w:rsidRPr="00B825E2">
        <w:rPr>
          <w:rFonts w:ascii="Arial Narrow" w:eastAsia="PMingLiU" w:hAnsi="Arial Narrow" w:cs="Arial"/>
          <w:sz w:val="22"/>
          <w:szCs w:val="22"/>
          <w:lang w:eastAsia="zh-TW"/>
        </w:rPr>
        <w:t>)</w:t>
      </w:r>
    </w:p>
    <w:bookmarkEnd w:id="58"/>
    <w:p w14:paraId="2ED9E0E5" w14:textId="30AF720B" w:rsidR="008061D1" w:rsidRPr="00B825E2" w:rsidRDefault="008061D1" w:rsidP="008061D1">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B825E2">
        <w:rPr>
          <w:rFonts w:ascii="Arial Narrow" w:hAnsi="Arial Narrow"/>
          <w:sz w:val="22"/>
          <w:szCs w:val="22"/>
        </w:rPr>
        <w:t>Lin JG, Chen YH, Gao XY, </w:t>
      </w:r>
      <w:r w:rsidRPr="00B825E2">
        <w:rPr>
          <w:rFonts w:ascii="Arial Narrow" w:hAnsi="Arial Narrow"/>
          <w:b/>
          <w:sz w:val="22"/>
          <w:szCs w:val="22"/>
        </w:rPr>
        <w:t>Lao L</w:t>
      </w:r>
      <w:r w:rsidRPr="00B825E2">
        <w:rPr>
          <w:rFonts w:ascii="Arial Narrow" w:hAnsi="Arial Narrow"/>
          <w:sz w:val="22"/>
          <w:szCs w:val="22"/>
        </w:rPr>
        <w:t xml:space="preserve">, Lee H, Litscher G. </w:t>
      </w:r>
      <w:hyperlink r:id="rId135" w:history="1">
        <w:r w:rsidRPr="00B825E2">
          <w:rPr>
            <w:rFonts w:ascii="Arial Narrow" w:hAnsi="Arial Narrow"/>
            <w:sz w:val="22"/>
            <w:szCs w:val="22"/>
          </w:rPr>
          <w:t>Clinical efficacy, mechanisms, and safety of acupuncture and moxibustion.</w:t>
        </w:r>
      </w:hyperlink>
      <w:r w:rsidRPr="00B825E2">
        <w:rPr>
          <w:rFonts w:ascii="Arial Narrow" w:hAnsi="Arial Narrow"/>
          <w:sz w:val="22"/>
          <w:szCs w:val="22"/>
        </w:rPr>
        <w:t xml:space="preserve"> </w:t>
      </w:r>
      <w:r w:rsidRPr="00B825E2">
        <w:rPr>
          <w:rFonts w:ascii="Arial Narrow" w:hAnsi="Arial Narrow"/>
          <w:i/>
          <w:sz w:val="22"/>
          <w:szCs w:val="22"/>
        </w:rPr>
        <w:t>Evid Based Complement Alternat Med</w:t>
      </w:r>
      <w:r w:rsidRPr="00B825E2">
        <w:rPr>
          <w:rFonts w:ascii="Arial Narrow" w:hAnsi="Arial Narrow"/>
          <w:sz w:val="22"/>
          <w:szCs w:val="22"/>
        </w:rPr>
        <w:t>. 2014</w:t>
      </w:r>
      <w:r w:rsidRPr="00B825E2">
        <w:rPr>
          <w:rFonts w:ascii="Arial Narrow" w:eastAsia="PMingLiU" w:hAnsi="Arial Narrow" w:hint="eastAsia"/>
          <w:sz w:val="22"/>
          <w:szCs w:val="22"/>
          <w:lang w:eastAsia="zh-TW"/>
        </w:rPr>
        <w:t xml:space="preserve">, </w:t>
      </w:r>
      <w:r w:rsidRPr="00B825E2">
        <w:rPr>
          <w:rFonts w:ascii="Arial Narrow" w:hAnsi="Arial Narrow"/>
          <w:sz w:val="22"/>
          <w:szCs w:val="22"/>
        </w:rPr>
        <w:t xml:space="preserve">2014:356258. </w:t>
      </w:r>
      <w:proofErr w:type="spellStart"/>
      <w:r w:rsidRPr="00B825E2">
        <w:rPr>
          <w:rFonts w:ascii="Arial Narrow" w:hAnsi="Arial Narrow"/>
          <w:sz w:val="22"/>
          <w:szCs w:val="22"/>
        </w:rPr>
        <w:t>doi</w:t>
      </w:r>
      <w:proofErr w:type="spellEnd"/>
      <w:r w:rsidRPr="00B825E2">
        <w:rPr>
          <w:rFonts w:ascii="Arial Narrow" w:hAnsi="Arial Narrow"/>
          <w:sz w:val="22"/>
          <w:szCs w:val="22"/>
        </w:rPr>
        <w:t>: 10.1155/2014/356258.</w:t>
      </w:r>
      <w:r w:rsidR="00A261E5" w:rsidRPr="00B825E2">
        <w:rPr>
          <w:rFonts w:ascii="Arial Narrow" w:eastAsia="PMingLiU" w:hAnsi="Arial Narrow" w:cs="Arial"/>
          <w:sz w:val="22"/>
          <w:szCs w:val="22"/>
          <w:lang w:eastAsia="zh-TW"/>
        </w:rPr>
        <w:t xml:space="preserve"> (SCI, IF=</w:t>
      </w:r>
      <w:r w:rsidR="00A261E5" w:rsidRPr="00B825E2">
        <w:rPr>
          <w:rFonts w:ascii="Arial Narrow" w:eastAsia="PMingLiU" w:hAnsi="Arial Narrow" w:cs="Arial" w:hint="eastAsia"/>
          <w:sz w:val="22"/>
          <w:szCs w:val="22"/>
          <w:lang w:eastAsia="zh-TW"/>
        </w:rPr>
        <w:t xml:space="preserve"> 2.175</w:t>
      </w:r>
      <w:r w:rsidR="00A261E5" w:rsidRPr="00B825E2">
        <w:rPr>
          <w:rFonts w:ascii="Arial Narrow" w:eastAsia="PMingLiU" w:hAnsi="Arial Narrow" w:cs="Arial"/>
          <w:sz w:val="22"/>
          <w:szCs w:val="22"/>
          <w:lang w:eastAsia="zh-TW"/>
        </w:rPr>
        <w:t>)</w:t>
      </w:r>
    </w:p>
    <w:p w14:paraId="77957719" w14:textId="61923250" w:rsidR="001F69BC" w:rsidRPr="00B825E2" w:rsidRDefault="00CD04AC" w:rsidP="001F69BC">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hyperlink r:id="rId136" w:history="1">
        <w:r w:rsidRPr="00B825E2">
          <w:rPr>
            <w:rFonts w:ascii="Arial Narrow" w:hAnsi="Arial Narrow"/>
            <w:sz w:val="22"/>
            <w:szCs w:val="22"/>
          </w:rPr>
          <w:t>Jie Yang</w:t>
        </w:r>
      </w:hyperlink>
      <w:r w:rsidRPr="00B825E2">
        <w:rPr>
          <w:rFonts w:ascii="Arial Narrow" w:hAnsi="Arial Narrow"/>
          <w:sz w:val="22"/>
          <w:szCs w:val="22"/>
        </w:rPr>
        <w:t>, </w:t>
      </w:r>
      <w:hyperlink r:id="rId137" w:history="1">
        <w:r w:rsidRPr="00B825E2">
          <w:rPr>
            <w:rFonts w:ascii="Arial Narrow" w:hAnsi="Arial Narrow"/>
            <w:sz w:val="22"/>
            <w:szCs w:val="22"/>
          </w:rPr>
          <w:t>Jiao Chen</w:t>
        </w:r>
      </w:hyperlink>
      <w:r w:rsidRPr="00B825E2">
        <w:rPr>
          <w:rFonts w:ascii="Arial Narrow" w:hAnsi="Arial Narrow"/>
          <w:sz w:val="22"/>
          <w:szCs w:val="22"/>
        </w:rPr>
        <w:t>, </w:t>
      </w:r>
      <w:hyperlink r:id="rId138" w:history="1">
        <w:r w:rsidRPr="00B825E2">
          <w:rPr>
            <w:rFonts w:ascii="Arial Narrow" w:hAnsi="Arial Narrow"/>
            <w:b/>
            <w:sz w:val="22"/>
            <w:szCs w:val="22"/>
          </w:rPr>
          <w:t>Lixing Lao</w:t>
        </w:r>
      </w:hyperlink>
      <w:r w:rsidRPr="00B825E2">
        <w:rPr>
          <w:rFonts w:ascii="Arial Narrow" w:hAnsi="Arial Narrow"/>
          <w:sz w:val="22"/>
          <w:szCs w:val="22"/>
        </w:rPr>
        <w:t>, </w:t>
      </w:r>
      <w:proofErr w:type="spellStart"/>
      <w:r>
        <w:fldChar w:fldCharType="begin"/>
      </w:r>
      <w:r>
        <w:instrText>HYPERLINK "http://www.hindawi.com/73670292/"</w:instrText>
      </w:r>
      <w:r>
        <w:fldChar w:fldCharType="separate"/>
      </w:r>
      <w:r w:rsidRPr="00B825E2">
        <w:rPr>
          <w:rFonts w:ascii="Arial Narrow" w:hAnsi="Arial Narrow"/>
          <w:sz w:val="22"/>
          <w:szCs w:val="22"/>
        </w:rPr>
        <w:t>Mingxiao</w:t>
      </w:r>
      <w:proofErr w:type="spellEnd"/>
      <w:r w:rsidRPr="00B825E2">
        <w:rPr>
          <w:rFonts w:ascii="Arial Narrow" w:hAnsi="Arial Narrow"/>
          <w:sz w:val="22"/>
          <w:szCs w:val="22"/>
        </w:rPr>
        <w:t xml:space="preserve"> Yang</w:t>
      </w:r>
      <w:r>
        <w:fldChar w:fldCharType="end"/>
      </w:r>
      <w:r w:rsidRPr="00B825E2">
        <w:rPr>
          <w:rFonts w:ascii="Arial Narrow" w:hAnsi="Arial Narrow"/>
          <w:sz w:val="22"/>
          <w:szCs w:val="22"/>
        </w:rPr>
        <w:t>,</w:t>
      </w:r>
      <w:r w:rsidRPr="00B825E2">
        <w:rPr>
          <w:rFonts w:ascii="Arial Narrow" w:eastAsia="PMingLiU" w:hAnsi="Arial Narrow" w:hint="eastAsia"/>
          <w:sz w:val="22"/>
          <w:szCs w:val="22"/>
          <w:lang w:eastAsia="zh-TW"/>
        </w:rPr>
        <w:t xml:space="preserve"> </w:t>
      </w:r>
      <w:hyperlink r:id="rId139" w:history="1">
        <w:proofErr w:type="spellStart"/>
        <w:r w:rsidRPr="00B825E2">
          <w:rPr>
            <w:rFonts w:ascii="Arial Narrow" w:hAnsi="Arial Narrow"/>
            <w:sz w:val="22"/>
            <w:szCs w:val="22"/>
          </w:rPr>
          <w:t>JianPing</w:t>
        </w:r>
        <w:proofErr w:type="spellEnd"/>
        <w:r w:rsidRPr="00B825E2">
          <w:rPr>
            <w:rFonts w:ascii="Arial Narrow" w:hAnsi="Arial Narrow"/>
            <w:sz w:val="22"/>
            <w:szCs w:val="22"/>
          </w:rPr>
          <w:t xml:space="preserve"> Chen</w:t>
        </w:r>
      </w:hyperlink>
      <w:r w:rsidRPr="00B825E2">
        <w:rPr>
          <w:rFonts w:ascii="Arial Narrow" w:hAnsi="Arial Narrow"/>
          <w:sz w:val="22"/>
          <w:szCs w:val="22"/>
        </w:rPr>
        <w:t xml:space="preserve">, </w:t>
      </w:r>
      <w:hyperlink r:id="rId140" w:history="1">
        <w:r w:rsidRPr="00B825E2">
          <w:rPr>
            <w:rFonts w:ascii="Arial Narrow" w:hAnsi="Arial Narrow"/>
            <w:sz w:val="22"/>
            <w:szCs w:val="22"/>
          </w:rPr>
          <w:t xml:space="preserve">Linna </w:t>
        </w:r>
        <w:proofErr w:type="spellStart"/>
        <w:r w:rsidRPr="00B825E2">
          <w:rPr>
            <w:rFonts w:ascii="Arial Narrow" w:hAnsi="Arial Narrow"/>
            <w:sz w:val="22"/>
            <w:szCs w:val="22"/>
          </w:rPr>
          <w:t>Bo</w:t>
        </w:r>
      </w:hyperlink>
      <w:r w:rsidRPr="00B825E2">
        <w:rPr>
          <w:rFonts w:ascii="Arial Narrow" w:hAnsi="Arial Narrow"/>
          <w:sz w:val="22"/>
          <w:szCs w:val="22"/>
        </w:rPr>
        <w:t>,</w:t>
      </w:r>
      <w:hyperlink r:id="rId141" w:history="1">
        <w:r w:rsidRPr="00B825E2">
          <w:rPr>
            <w:rFonts w:ascii="Arial Narrow" w:hAnsi="Arial Narrow"/>
            <w:sz w:val="22"/>
            <w:szCs w:val="22"/>
          </w:rPr>
          <w:t>Hongzhi</w:t>
        </w:r>
        <w:proofErr w:type="spellEnd"/>
        <w:r w:rsidRPr="00B825E2">
          <w:rPr>
            <w:rFonts w:ascii="Arial Narrow" w:hAnsi="Arial Narrow"/>
            <w:sz w:val="22"/>
            <w:szCs w:val="22"/>
          </w:rPr>
          <w:t xml:space="preserve"> </w:t>
        </w:r>
        <w:proofErr w:type="spellStart"/>
        <w:r w:rsidRPr="00B825E2">
          <w:rPr>
            <w:rFonts w:ascii="Arial Narrow" w:hAnsi="Arial Narrow"/>
            <w:sz w:val="22"/>
            <w:szCs w:val="22"/>
          </w:rPr>
          <w:t>Tang</w:t>
        </w:r>
      </w:hyperlink>
      <w:r w:rsidRPr="00B825E2">
        <w:rPr>
          <w:rFonts w:ascii="Arial Narrow" w:hAnsi="Arial Narrow"/>
          <w:sz w:val="22"/>
          <w:szCs w:val="22"/>
        </w:rPr>
        <w:t>,</w:t>
      </w:r>
      <w:hyperlink r:id="rId142" w:history="1">
        <w:r w:rsidRPr="00B825E2">
          <w:rPr>
            <w:rFonts w:ascii="Arial Narrow" w:hAnsi="Arial Narrow"/>
            <w:sz w:val="22"/>
            <w:szCs w:val="22"/>
          </w:rPr>
          <w:t>Ling</w:t>
        </w:r>
        <w:proofErr w:type="spellEnd"/>
        <w:r w:rsidRPr="00B825E2">
          <w:rPr>
            <w:rFonts w:ascii="Arial Narrow" w:hAnsi="Arial Narrow"/>
            <w:sz w:val="22"/>
            <w:szCs w:val="22"/>
          </w:rPr>
          <w:t xml:space="preserve"> </w:t>
        </w:r>
        <w:proofErr w:type="spellStart"/>
        <w:r w:rsidRPr="00B825E2">
          <w:rPr>
            <w:rFonts w:ascii="Arial Narrow" w:hAnsi="Arial Narrow"/>
            <w:sz w:val="22"/>
            <w:szCs w:val="22"/>
          </w:rPr>
          <w:t>Yi</w:t>
        </w:r>
      </w:hyperlink>
      <w:r w:rsidRPr="00B825E2">
        <w:rPr>
          <w:rFonts w:ascii="Arial Narrow" w:hAnsi="Arial Narrow"/>
          <w:sz w:val="22"/>
          <w:szCs w:val="22"/>
        </w:rPr>
        <w:t>,</w:t>
      </w:r>
      <w:hyperlink r:id="rId143" w:history="1">
        <w:r w:rsidRPr="00B825E2">
          <w:rPr>
            <w:rFonts w:ascii="Arial Narrow" w:hAnsi="Arial Narrow"/>
            <w:sz w:val="22"/>
            <w:szCs w:val="22"/>
          </w:rPr>
          <w:t>Hui</w:t>
        </w:r>
        <w:proofErr w:type="spellEnd"/>
        <w:r w:rsidRPr="00B825E2">
          <w:rPr>
            <w:rFonts w:ascii="Arial Narrow" w:hAnsi="Arial Narrow"/>
            <w:sz w:val="22"/>
            <w:szCs w:val="22"/>
          </w:rPr>
          <w:t xml:space="preserve"> </w:t>
        </w:r>
        <w:proofErr w:type="spellStart"/>
        <w:r w:rsidRPr="00B825E2">
          <w:rPr>
            <w:rFonts w:ascii="Arial Narrow" w:hAnsi="Arial Narrow"/>
            <w:sz w:val="22"/>
            <w:szCs w:val="22"/>
          </w:rPr>
          <w:t>Zheng</w:t>
        </w:r>
      </w:hyperlink>
      <w:r w:rsidRPr="00B825E2">
        <w:rPr>
          <w:rFonts w:ascii="Arial Narrow" w:hAnsi="Arial Narrow"/>
          <w:sz w:val="22"/>
          <w:szCs w:val="22"/>
        </w:rPr>
        <w:t>,</w:t>
      </w:r>
      <w:hyperlink r:id="rId144" w:history="1">
        <w:r w:rsidRPr="00B825E2">
          <w:rPr>
            <w:rFonts w:ascii="Arial Narrow" w:hAnsi="Arial Narrow"/>
            <w:sz w:val="22"/>
            <w:szCs w:val="22"/>
          </w:rPr>
          <w:t>Xi</w:t>
        </w:r>
        <w:proofErr w:type="spellEnd"/>
        <w:r w:rsidRPr="00B825E2">
          <w:rPr>
            <w:rFonts w:ascii="Arial Narrow" w:hAnsi="Arial Narrow"/>
            <w:sz w:val="22"/>
            <w:szCs w:val="22"/>
          </w:rPr>
          <w:t xml:space="preserve"> </w:t>
        </w:r>
        <w:proofErr w:type="spellStart"/>
        <w:r w:rsidRPr="00B825E2">
          <w:rPr>
            <w:rFonts w:ascii="Arial Narrow" w:hAnsi="Arial Narrow"/>
            <w:sz w:val="22"/>
            <w:szCs w:val="22"/>
          </w:rPr>
          <w:t>Wu</w:t>
        </w:r>
      </w:hyperlink>
      <w:r w:rsidRPr="00B825E2">
        <w:rPr>
          <w:rFonts w:ascii="Arial Narrow" w:hAnsi="Arial Narrow"/>
          <w:sz w:val="22"/>
          <w:szCs w:val="22"/>
        </w:rPr>
        <w:t>,and</w:t>
      </w:r>
      <w:proofErr w:type="spellEnd"/>
      <w:r w:rsidRPr="00B825E2">
        <w:rPr>
          <w:rFonts w:ascii="Arial Narrow" w:hAnsi="Arial Narrow"/>
          <w:sz w:val="22"/>
          <w:szCs w:val="22"/>
        </w:rPr>
        <w:t> </w:t>
      </w:r>
      <w:proofErr w:type="spellStart"/>
      <w:r>
        <w:fldChar w:fldCharType="begin"/>
      </w:r>
      <w:r>
        <w:instrText>HYPERLINK "http://www.hindawi.com/96021605/"</w:instrText>
      </w:r>
      <w:r>
        <w:fldChar w:fldCharType="separate"/>
      </w:r>
      <w:r w:rsidRPr="00B825E2">
        <w:rPr>
          <w:rFonts w:ascii="Arial Narrow" w:hAnsi="Arial Narrow"/>
          <w:sz w:val="22"/>
          <w:szCs w:val="22"/>
        </w:rPr>
        <w:t>Fanrong</w:t>
      </w:r>
      <w:proofErr w:type="spellEnd"/>
      <w:r w:rsidRPr="00B825E2">
        <w:rPr>
          <w:rFonts w:ascii="Arial Narrow" w:hAnsi="Arial Narrow"/>
          <w:sz w:val="22"/>
          <w:szCs w:val="22"/>
        </w:rPr>
        <w:t xml:space="preserve"> Liang</w:t>
      </w:r>
      <w:r>
        <w:fldChar w:fldCharType="end"/>
      </w:r>
      <w:r w:rsidR="00577121" w:rsidRPr="00B825E2">
        <w:rPr>
          <w:rFonts w:ascii="Arial Narrow" w:hAnsi="Arial Narrow"/>
          <w:sz w:val="22"/>
          <w:szCs w:val="22"/>
        </w:rPr>
        <w:t xml:space="preserve">, </w:t>
      </w:r>
      <w:r w:rsidRPr="00B825E2">
        <w:rPr>
          <w:rFonts w:ascii="Arial Narrow" w:hAnsi="Arial Narrow"/>
          <w:sz w:val="22"/>
          <w:szCs w:val="22"/>
        </w:rPr>
        <w:t>Effectiveness Study of Moxibustion on Pain Relief in Primary Dysmenorrhea: Study Protocol of a R</w:t>
      </w:r>
      <w:r w:rsidR="00577121" w:rsidRPr="00B825E2">
        <w:rPr>
          <w:rFonts w:ascii="Arial Narrow" w:hAnsi="Arial Narrow"/>
          <w:sz w:val="22"/>
          <w:szCs w:val="22"/>
        </w:rPr>
        <w:t>andomized Controlled Trial,</w:t>
      </w:r>
      <w:r w:rsidRPr="00B825E2">
        <w:rPr>
          <w:rFonts w:ascii="Arial Narrow" w:hAnsi="Arial Narrow"/>
          <w:sz w:val="22"/>
          <w:szCs w:val="22"/>
        </w:rPr>
        <w:t xml:space="preserve"> </w:t>
      </w:r>
      <w:r w:rsidRPr="00B825E2">
        <w:rPr>
          <w:rFonts w:ascii="Arial Narrow" w:hAnsi="Arial Narrow"/>
          <w:i/>
          <w:sz w:val="22"/>
          <w:szCs w:val="22"/>
        </w:rPr>
        <w:t>Evidence-Based Complementary and Alternative Medicine</w:t>
      </w:r>
      <w:r w:rsidRPr="00B825E2">
        <w:rPr>
          <w:rFonts w:ascii="Arial Narrow" w:hAnsi="Arial Narrow"/>
          <w:sz w:val="22"/>
          <w:szCs w:val="22"/>
        </w:rPr>
        <w:t>, vol. 2014, Article ID 434978, 6 pages, 2014. doi:10.1155/2014/434978.</w:t>
      </w:r>
      <w:r w:rsidR="00A261E5" w:rsidRPr="00B825E2">
        <w:rPr>
          <w:rFonts w:ascii="Arial Narrow" w:eastAsia="PMingLiU" w:hAnsi="Arial Narrow" w:cs="Arial"/>
          <w:sz w:val="22"/>
          <w:szCs w:val="22"/>
          <w:lang w:eastAsia="zh-TW"/>
        </w:rPr>
        <w:t xml:space="preserve"> (SCI, IF=</w:t>
      </w:r>
      <w:r w:rsidR="00A261E5" w:rsidRPr="00B825E2">
        <w:rPr>
          <w:rFonts w:ascii="Arial Narrow" w:eastAsia="PMingLiU" w:hAnsi="Arial Narrow" w:cs="Arial" w:hint="eastAsia"/>
          <w:sz w:val="22"/>
          <w:szCs w:val="22"/>
          <w:lang w:eastAsia="zh-TW"/>
        </w:rPr>
        <w:t xml:space="preserve"> 2.175</w:t>
      </w:r>
      <w:r w:rsidR="00A261E5" w:rsidRPr="00B825E2">
        <w:rPr>
          <w:rFonts w:ascii="Arial Narrow" w:eastAsia="PMingLiU" w:hAnsi="Arial Narrow" w:cs="Arial"/>
          <w:sz w:val="22"/>
          <w:szCs w:val="22"/>
          <w:lang w:eastAsia="zh-TW"/>
        </w:rPr>
        <w:t>)</w:t>
      </w:r>
    </w:p>
    <w:p w14:paraId="3C06E5FB" w14:textId="003B7B16" w:rsidR="00A016B7" w:rsidRPr="00B825E2" w:rsidRDefault="00A016B7" w:rsidP="001F69B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Cheng K, Wang X, Guo M, Wieland LS, Shen X,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xml:space="preserve">. Acupuncture </w:t>
      </w:r>
      <w:r w:rsidR="00212881" w:rsidRPr="00B825E2">
        <w:rPr>
          <w:rFonts w:ascii="Arial Narrow" w:eastAsia="PMingLiU" w:hAnsi="Arial Narrow" w:cs="Arial"/>
          <w:sz w:val="22"/>
          <w:szCs w:val="22"/>
          <w:lang w:eastAsia="zh-TW"/>
        </w:rPr>
        <w:t>for acute hordeolum (Protocol).</w:t>
      </w:r>
      <w:r w:rsidR="00212881"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i/>
          <w:sz w:val="22"/>
          <w:szCs w:val="22"/>
          <w:lang w:eastAsia="zh-TW"/>
        </w:rPr>
        <w:t>Cochrane Database of Systematic Reviews 2014</w:t>
      </w:r>
      <w:r w:rsidR="003A3A22" w:rsidRPr="00B825E2">
        <w:rPr>
          <w:rFonts w:ascii="Arial Narrow" w:eastAsia="PMingLiU" w:hAnsi="Arial Narrow" w:cs="Arial"/>
          <w:sz w:val="22"/>
          <w:szCs w:val="22"/>
          <w:lang w:eastAsia="zh-TW"/>
        </w:rPr>
        <w:t>, Issue 4. Art. No.: CD011075</w:t>
      </w:r>
      <w:r w:rsidR="003A3A22" w:rsidRPr="00B825E2">
        <w:rPr>
          <w:rFonts w:ascii="Arial Narrow" w:eastAsia="PMingLiU" w:hAnsi="Arial Narrow" w:cs="Arial" w:hint="eastAsia"/>
          <w:sz w:val="22"/>
          <w:szCs w:val="22"/>
          <w:lang w:eastAsia="zh-TW"/>
        </w:rPr>
        <w:t xml:space="preserve">, 2014. </w:t>
      </w:r>
      <w:proofErr w:type="spellStart"/>
      <w:r w:rsidR="00212881" w:rsidRPr="00B825E2">
        <w:rPr>
          <w:rFonts w:ascii="Arial Narrow" w:eastAsia="PMingLiU" w:hAnsi="Arial Narrow" w:cs="Arial" w:hint="eastAsia"/>
          <w:sz w:val="22"/>
          <w:szCs w:val="22"/>
          <w:lang w:eastAsia="zh-TW"/>
        </w:rPr>
        <w:t>doi</w:t>
      </w:r>
      <w:proofErr w:type="spellEnd"/>
      <w:r w:rsidRPr="00B825E2">
        <w:rPr>
          <w:rFonts w:ascii="Arial Narrow" w:eastAsia="PMingLiU" w:hAnsi="Arial Narrow" w:cs="Arial"/>
          <w:sz w:val="22"/>
          <w:szCs w:val="22"/>
          <w:lang w:eastAsia="zh-TW"/>
        </w:rPr>
        <w:t>: 10.1002/14651858.CD011075.</w:t>
      </w:r>
      <w:r w:rsidR="00A261E5" w:rsidRPr="00B825E2">
        <w:rPr>
          <w:rFonts w:ascii="Arial Narrow" w:eastAsia="PMingLiU" w:hAnsi="Arial Narrow" w:cs="Arial"/>
          <w:sz w:val="22"/>
          <w:szCs w:val="22"/>
          <w:lang w:eastAsia="zh-TW"/>
        </w:rPr>
        <w:t xml:space="preserve"> (SCI, </w:t>
      </w:r>
      <w:r w:rsidR="00A261E5" w:rsidRPr="002F1F96">
        <w:rPr>
          <w:rFonts w:ascii="Arial Narrow" w:eastAsia="PMingLiU" w:hAnsi="Arial Narrow" w:cs="Arial"/>
          <w:color w:val="FF0000"/>
          <w:sz w:val="22"/>
          <w:szCs w:val="22"/>
          <w:lang w:eastAsia="zh-TW"/>
        </w:rPr>
        <w:t>IF=</w:t>
      </w:r>
      <w:r w:rsidR="00A261E5" w:rsidRPr="002F1F96">
        <w:rPr>
          <w:rFonts w:ascii="Arial Narrow" w:eastAsia="PMingLiU" w:hAnsi="Arial Narrow" w:cs="Arial" w:hint="eastAsia"/>
          <w:color w:val="FF0000"/>
          <w:sz w:val="22"/>
          <w:szCs w:val="22"/>
          <w:lang w:eastAsia="zh-TW"/>
        </w:rPr>
        <w:t xml:space="preserve"> 6.032</w:t>
      </w:r>
      <w:r w:rsidR="00A261E5" w:rsidRPr="00B825E2">
        <w:rPr>
          <w:rFonts w:ascii="Arial Narrow" w:eastAsia="PMingLiU" w:hAnsi="Arial Narrow" w:cs="Arial"/>
          <w:sz w:val="22"/>
          <w:szCs w:val="22"/>
          <w:lang w:eastAsia="zh-TW"/>
        </w:rPr>
        <w:t>)</w:t>
      </w:r>
    </w:p>
    <w:p w14:paraId="6FB1973C" w14:textId="2F72EA70" w:rsidR="00475237" w:rsidRPr="00B825E2" w:rsidRDefault="00475237" w:rsidP="00475237">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hyperlink r:id="rId145" w:history="1">
        <w:r w:rsidRPr="00B825E2">
          <w:rPr>
            <w:rFonts w:ascii="Arial Narrow" w:eastAsia="PMingLiU" w:hAnsi="Arial Narrow" w:cs="Arial"/>
            <w:sz w:val="22"/>
            <w:szCs w:val="22"/>
            <w:lang w:eastAsia="zh-TW"/>
          </w:rPr>
          <w:t>Chen HY</w:t>
        </w:r>
      </w:hyperlink>
      <w:r w:rsidRPr="00B825E2">
        <w:rPr>
          <w:rFonts w:ascii="Arial Narrow" w:eastAsia="PMingLiU" w:hAnsi="Arial Narrow" w:cs="Arial"/>
          <w:sz w:val="22"/>
          <w:szCs w:val="22"/>
          <w:lang w:eastAsia="zh-TW"/>
        </w:rPr>
        <w:t>, </w:t>
      </w:r>
      <w:hyperlink r:id="rId146" w:history="1">
        <w:r w:rsidRPr="00B825E2">
          <w:rPr>
            <w:rFonts w:ascii="Arial Narrow" w:eastAsia="PMingLiU" w:hAnsi="Arial Narrow" w:cs="Arial"/>
            <w:sz w:val="22"/>
            <w:szCs w:val="22"/>
            <w:lang w:eastAsia="zh-TW"/>
          </w:rPr>
          <w:t>Feng Y</w:t>
        </w:r>
      </w:hyperlink>
      <w:r w:rsidRPr="00B825E2">
        <w:rPr>
          <w:rFonts w:ascii="Arial Narrow" w:eastAsia="PMingLiU" w:hAnsi="Arial Narrow" w:cs="Arial"/>
          <w:sz w:val="22"/>
          <w:szCs w:val="22"/>
          <w:lang w:eastAsia="zh-TW"/>
        </w:rPr>
        <w:t>, </w:t>
      </w:r>
      <w:hyperlink r:id="rId147" w:history="1">
        <w:r w:rsidRPr="00B825E2">
          <w:rPr>
            <w:rFonts w:ascii="Arial Narrow" w:eastAsia="PMingLiU" w:hAnsi="Arial Narrow" w:cs="Arial"/>
            <w:b/>
            <w:sz w:val="22"/>
            <w:szCs w:val="22"/>
            <w:lang w:eastAsia="zh-TW"/>
          </w:rPr>
          <w:t>Lao L</w:t>
        </w:r>
      </w:hyperlink>
      <w:r w:rsidRPr="00B825E2">
        <w:rPr>
          <w:rFonts w:ascii="Arial Narrow" w:eastAsia="PMingLiU" w:hAnsi="Arial Narrow" w:cs="Arial"/>
          <w:sz w:val="22"/>
          <w:szCs w:val="22"/>
          <w:lang w:eastAsia="zh-TW"/>
        </w:rPr>
        <w:t xml:space="preserve">. Chinese integrative medicine: inclusion of a Chinese medicine </w:t>
      </w:r>
      <w:proofErr w:type="spellStart"/>
      <w:r w:rsidRPr="00B825E2">
        <w:rPr>
          <w:rFonts w:ascii="Arial Narrow" w:eastAsia="PMingLiU" w:hAnsi="Arial Narrow" w:cs="Arial"/>
          <w:sz w:val="22"/>
          <w:szCs w:val="22"/>
          <w:lang w:eastAsia="zh-TW"/>
        </w:rPr>
        <w:t>programme</w:t>
      </w:r>
      <w:proofErr w:type="spellEnd"/>
      <w:r w:rsidRPr="00B825E2">
        <w:rPr>
          <w:rFonts w:ascii="Arial Narrow" w:eastAsia="PMingLiU" w:hAnsi="Arial Narrow" w:cs="Arial"/>
          <w:sz w:val="22"/>
          <w:szCs w:val="22"/>
          <w:lang w:eastAsia="zh-TW"/>
        </w:rPr>
        <w:t xml:space="preserve"> in a conventional medical institute, </w:t>
      </w:r>
      <w:r w:rsidRPr="00B825E2">
        <w:rPr>
          <w:rFonts w:ascii="Arial Narrow" w:eastAsia="PMingLiU" w:hAnsi="Arial Narrow"/>
          <w:i/>
          <w:sz w:val="22"/>
          <w:szCs w:val="22"/>
          <w:lang w:eastAsia="zh-TW"/>
        </w:rPr>
        <w:t xml:space="preserve">Journal of Chinese Integrative Medicine.  </w:t>
      </w:r>
      <w:r w:rsidRPr="00B825E2">
        <w:rPr>
          <w:rFonts w:ascii="Arial Narrow" w:eastAsia="PMingLiU" w:hAnsi="Arial Narrow" w:cs="Arial"/>
          <w:sz w:val="22"/>
          <w:szCs w:val="22"/>
          <w:lang w:eastAsia="zh-TW"/>
        </w:rPr>
        <w:t xml:space="preserve">Volume 12, 2014, Number 3, 12(3):131-134.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10.1016/S2095-4964(14)60024-8.</w:t>
      </w:r>
      <w:r w:rsidR="00A261E5" w:rsidRPr="00B825E2">
        <w:rPr>
          <w:rFonts w:ascii="Arial Narrow" w:eastAsia="PMingLiU" w:hAnsi="Arial Narrow" w:cs="Arial"/>
          <w:sz w:val="22"/>
          <w:szCs w:val="22"/>
          <w:lang w:eastAsia="zh-TW"/>
        </w:rPr>
        <w:t xml:space="preserve"> (SCI, IF=</w:t>
      </w:r>
      <w:r w:rsidR="00A261E5" w:rsidRPr="00B825E2">
        <w:rPr>
          <w:rFonts w:ascii="Arial Narrow" w:eastAsia="PMingLiU" w:hAnsi="Arial Narrow" w:cs="Arial" w:hint="eastAsia"/>
          <w:sz w:val="22"/>
          <w:szCs w:val="22"/>
          <w:lang w:eastAsia="zh-TW"/>
        </w:rPr>
        <w:t xml:space="preserve"> 1.401</w:t>
      </w:r>
      <w:r w:rsidR="00A261E5" w:rsidRPr="00B825E2">
        <w:rPr>
          <w:rFonts w:ascii="Arial Narrow" w:eastAsia="PMingLiU" w:hAnsi="Arial Narrow" w:cs="Arial"/>
          <w:sz w:val="22"/>
          <w:szCs w:val="22"/>
          <w:lang w:eastAsia="zh-TW"/>
        </w:rPr>
        <w:t>)</w:t>
      </w:r>
    </w:p>
    <w:p w14:paraId="0B03DCD3" w14:textId="076AE811" w:rsidR="00475237" w:rsidRPr="00B825E2" w:rsidRDefault="00475237" w:rsidP="00475237">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hyperlink r:id="rId148" w:history="1">
        <w:r w:rsidRPr="00B825E2">
          <w:rPr>
            <w:rFonts w:ascii="Arial Narrow" w:eastAsia="PMingLiU" w:hAnsi="Arial Narrow"/>
            <w:sz w:val="22"/>
            <w:szCs w:val="22"/>
            <w:lang w:eastAsia="zh-TW"/>
          </w:rPr>
          <w:t>Zhao BX</w:t>
        </w:r>
      </w:hyperlink>
      <w:r w:rsidRPr="00B825E2">
        <w:rPr>
          <w:rFonts w:ascii="Arial Narrow" w:eastAsia="PMingLiU" w:hAnsi="Arial Narrow" w:cs="Arial"/>
          <w:sz w:val="22"/>
          <w:szCs w:val="22"/>
          <w:lang w:eastAsia="zh-TW"/>
        </w:rPr>
        <w:t>,</w:t>
      </w:r>
      <w:r w:rsidRPr="00B825E2">
        <w:rPr>
          <w:rFonts w:ascii="Arial Narrow" w:eastAsia="PMingLiU" w:hAnsi="Arial Narrow"/>
          <w:sz w:val="22"/>
          <w:szCs w:val="22"/>
          <w:lang w:eastAsia="zh-TW"/>
        </w:rPr>
        <w:t> </w:t>
      </w:r>
      <w:hyperlink r:id="rId149" w:history="1">
        <w:r w:rsidRPr="00B825E2">
          <w:rPr>
            <w:rFonts w:ascii="Arial Narrow" w:eastAsia="PMingLiU" w:hAnsi="Arial Narrow"/>
            <w:sz w:val="22"/>
            <w:szCs w:val="22"/>
            <w:lang w:eastAsia="zh-TW"/>
          </w:rPr>
          <w:t>Chen HY</w:t>
        </w:r>
      </w:hyperlink>
      <w:r w:rsidRPr="00B825E2">
        <w:rPr>
          <w:rFonts w:ascii="Arial Narrow" w:eastAsia="PMingLiU" w:hAnsi="Arial Narrow" w:cs="Arial"/>
          <w:sz w:val="22"/>
          <w:szCs w:val="22"/>
          <w:lang w:eastAsia="zh-TW"/>
        </w:rPr>
        <w:t>,</w:t>
      </w:r>
      <w:r w:rsidRPr="00B825E2">
        <w:rPr>
          <w:rFonts w:ascii="Arial Narrow" w:eastAsia="PMingLiU" w:hAnsi="Arial Narrow"/>
          <w:sz w:val="22"/>
          <w:szCs w:val="22"/>
          <w:lang w:eastAsia="zh-TW"/>
        </w:rPr>
        <w:t> </w:t>
      </w:r>
      <w:hyperlink r:id="rId150" w:history="1">
        <w:r w:rsidRPr="00B825E2">
          <w:rPr>
            <w:rFonts w:ascii="Arial Narrow" w:eastAsia="PMingLiU" w:hAnsi="Arial Narrow"/>
            <w:sz w:val="22"/>
            <w:szCs w:val="22"/>
            <w:lang w:eastAsia="zh-TW"/>
          </w:rPr>
          <w:t>Shen XY</w:t>
        </w:r>
      </w:hyperlink>
      <w:r w:rsidRPr="00B825E2">
        <w:rPr>
          <w:rFonts w:ascii="Arial Narrow" w:eastAsia="PMingLiU" w:hAnsi="Arial Narrow" w:cs="Arial"/>
          <w:sz w:val="22"/>
          <w:szCs w:val="22"/>
          <w:lang w:eastAsia="zh-TW"/>
        </w:rPr>
        <w:t>,</w:t>
      </w:r>
      <w:r w:rsidRPr="00B825E2">
        <w:rPr>
          <w:rFonts w:ascii="Arial Narrow" w:eastAsia="PMingLiU" w:hAnsi="Arial Narrow"/>
          <w:sz w:val="22"/>
          <w:szCs w:val="22"/>
          <w:lang w:eastAsia="zh-TW"/>
        </w:rPr>
        <w:t> </w:t>
      </w:r>
      <w:hyperlink r:id="rId151" w:history="1">
        <w:r w:rsidRPr="00B825E2">
          <w:rPr>
            <w:rFonts w:ascii="Arial Narrow" w:eastAsia="PMingLiU" w:hAnsi="Arial Narrow"/>
            <w:b/>
            <w:sz w:val="22"/>
            <w:szCs w:val="22"/>
            <w:lang w:eastAsia="zh-TW"/>
          </w:rPr>
          <w:t>Lao L</w:t>
        </w:r>
      </w:hyperlink>
      <w:r w:rsidRPr="00B825E2">
        <w:rPr>
          <w:rFonts w:ascii="Arial Narrow" w:eastAsia="PMingLiU" w:hAnsi="Arial Narrow" w:cs="Arial"/>
          <w:sz w:val="22"/>
          <w:szCs w:val="22"/>
          <w:lang w:eastAsia="zh-TW"/>
        </w:rPr>
        <w:t>. Can moxibustion, an ancient treatment modality, be evaluated in a double-blind randomized controlled trial? - A narrative review,</w:t>
      </w:r>
      <w:r w:rsidRPr="00B825E2">
        <w:rPr>
          <w:rFonts w:ascii="Arial Narrow" w:eastAsia="PMingLiU" w:hAnsi="Arial Narrow" w:cs="Arial"/>
          <w:b/>
          <w:sz w:val="22"/>
          <w:szCs w:val="22"/>
          <w:lang w:eastAsia="zh-TW"/>
        </w:rPr>
        <w:t xml:space="preserve"> </w:t>
      </w:r>
      <w:r w:rsidRPr="00B825E2">
        <w:rPr>
          <w:rFonts w:ascii="Arial Narrow" w:eastAsia="PMingLiU" w:hAnsi="Arial Narrow" w:cs="Arial"/>
          <w:i/>
          <w:sz w:val="22"/>
          <w:szCs w:val="22"/>
          <w:lang w:eastAsia="zh-TW"/>
        </w:rPr>
        <w:t>Journal of Chinese Integrative Medicine</w:t>
      </w:r>
      <w:r w:rsidRPr="00B825E2">
        <w:rPr>
          <w:rFonts w:ascii="Arial Narrow" w:eastAsia="PMingLiU" w:hAnsi="Arial Narrow" w:cs="Arial"/>
          <w:sz w:val="22"/>
          <w:szCs w:val="22"/>
          <w:lang w:eastAsia="zh-TW"/>
        </w:rPr>
        <w:t>: 2014; 12(3): 131-134 DOI: 10.1016/S2095-4964(14)60024-8</w:t>
      </w:r>
      <w:r w:rsidR="00A261E5" w:rsidRPr="00B825E2">
        <w:rPr>
          <w:rFonts w:ascii="Arial Narrow" w:eastAsia="PMingLiU" w:hAnsi="Arial Narrow" w:cs="Arial" w:hint="eastAsia"/>
          <w:sz w:val="22"/>
          <w:szCs w:val="22"/>
          <w:lang w:eastAsia="zh-TW"/>
        </w:rPr>
        <w:t>.</w:t>
      </w:r>
      <w:r w:rsidR="00A261E5" w:rsidRPr="00B825E2">
        <w:rPr>
          <w:rFonts w:ascii="Arial Narrow" w:eastAsia="PMingLiU" w:hAnsi="Arial Narrow" w:cs="Arial"/>
          <w:sz w:val="22"/>
          <w:szCs w:val="22"/>
          <w:lang w:eastAsia="zh-TW"/>
        </w:rPr>
        <w:t xml:space="preserve"> (SCI, IF=</w:t>
      </w:r>
      <w:r w:rsidR="00A261E5" w:rsidRPr="00B825E2">
        <w:rPr>
          <w:rFonts w:ascii="Arial Narrow" w:eastAsia="PMingLiU" w:hAnsi="Arial Narrow" w:cs="Arial" w:hint="eastAsia"/>
          <w:sz w:val="22"/>
          <w:szCs w:val="22"/>
          <w:lang w:eastAsia="zh-TW"/>
        </w:rPr>
        <w:t xml:space="preserve"> 1.401</w:t>
      </w:r>
      <w:r w:rsidR="00A261E5" w:rsidRPr="00B825E2">
        <w:rPr>
          <w:rFonts w:ascii="Arial Narrow" w:eastAsia="PMingLiU" w:hAnsi="Arial Narrow" w:cs="Arial"/>
          <w:sz w:val="22"/>
          <w:szCs w:val="22"/>
          <w:lang w:eastAsia="zh-TW"/>
        </w:rPr>
        <w:t>)</w:t>
      </w:r>
    </w:p>
    <w:p w14:paraId="2E3B403A" w14:textId="3E06A3F9" w:rsidR="00DE01A1" w:rsidRPr="00B825E2" w:rsidRDefault="00564694" w:rsidP="00DE01A1">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hyperlink r:id="rId152" w:history="1">
        <w:r w:rsidRPr="00B825E2">
          <w:rPr>
            <w:rFonts w:ascii="Arial Narrow" w:eastAsia="PMingLiU" w:hAnsi="Arial Narrow" w:cs="Arial"/>
            <w:sz w:val="22"/>
            <w:szCs w:val="22"/>
            <w:lang w:eastAsia="zh-TW"/>
          </w:rPr>
          <w:t>Li DZ</w:t>
        </w:r>
      </w:hyperlink>
      <w:r w:rsidRPr="00B825E2">
        <w:rPr>
          <w:rFonts w:ascii="Arial Narrow" w:eastAsia="PMingLiU" w:hAnsi="Arial Narrow" w:cs="Arial"/>
          <w:sz w:val="22"/>
          <w:szCs w:val="22"/>
          <w:lang w:eastAsia="zh-TW"/>
        </w:rPr>
        <w:t>, </w:t>
      </w:r>
      <w:hyperlink r:id="rId153" w:history="1">
        <w:r w:rsidRPr="00B825E2">
          <w:rPr>
            <w:rFonts w:ascii="Arial Narrow" w:eastAsia="PMingLiU" w:hAnsi="Arial Narrow" w:cs="Arial"/>
            <w:sz w:val="22"/>
            <w:szCs w:val="22"/>
            <w:lang w:eastAsia="zh-TW"/>
          </w:rPr>
          <w:t>Zhou Y</w:t>
        </w:r>
      </w:hyperlink>
      <w:r w:rsidRPr="00B825E2">
        <w:rPr>
          <w:rFonts w:ascii="Arial Narrow" w:eastAsia="PMingLiU" w:hAnsi="Arial Narrow" w:cs="Arial"/>
          <w:sz w:val="22"/>
          <w:szCs w:val="22"/>
          <w:lang w:eastAsia="zh-TW"/>
        </w:rPr>
        <w:t>, </w:t>
      </w:r>
      <w:hyperlink r:id="rId154" w:history="1">
        <w:r w:rsidRPr="00B825E2">
          <w:rPr>
            <w:rFonts w:ascii="Arial Narrow" w:eastAsia="PMingLiU" w:hAnsi="Arial Narrow" w:cs="Arial"/>
            <w:sz w:val="22"/>
            <w:szCs w:val="22"/>
            <w:lang w:eastAsia="zh-TW"/>
          </w:rPr>
          <w:t>Yang YN</w:t>
        </w:r>
      </w:hyperlink>
      <w:r w:rsidRPr="00B825E2">
        <w:rPr>
          <w:rFonts w:ascii="Arial Narrow" w:eastAsia="PMingLiU" w:hAnsi="Arial Narrow" w:cs="Arial"/>
          <w:sz w:val="22"/>
          <w:szCs w:val="22"/>
          <w:lang w:eastAsia="zh-TW"/>
        </w:rPr>
        <w:t>, </w:t>
      </w:r>
      <w:hyperlink r:id="rId155" w:history="1">
        <w:r w:rsidRPr="00B825E2">
          <w:rPr>
            <w:rFonts w:ascii="Arial Narrow" w:eastAsia="PMingLiU" w:hAnsi="Arial Narrow" w:cs="Arial"/>
            <w:sz w:val="22"/>
            <w:szCs w:val="22"/>
            <w:lang w:eastAsia="zh-TW"/>
          </w:rPr>
          <w:t>Ma YT</w:t>
        </w:r>
      </w:hyperlink>
      <w:r w:rsidRPr="00B825E2">
        <w:rPr>
          <w:rFonts w:ascii="Arial Narrow" w:eastAsia="PMingLiU" w:hAnsi="Arial Narrow" w:cs="Arial"/>
          <w:sz w:val="22"/>
          <w:szCs w:val="22"/>
          <w:lang w:eastAsia="zh-TW"/>
        </w:rPr>
        <w:t>, </w:t>
      </w:r>
      <w:hyperlink r:id="rId156" w:history="1">
        <w:r w:rsidRPr="00B825E2">
          <w:rPr>
            <w:rFonts w:ascii="Arial Narrow" w:eastAsia="PMingLiU" w:hAnsi="Arial Narrow" w:cs="Arial"/>
            <w:sz w:val="22"/>
            <w:szCs w:val="22"/>
            <w:lang w:eastAsia="zh-TW"/>
          </w:rPr>
          <w:t>Li XM</w:t>
        </w:r>
      </w:hyperlink>
      <w:r w:rsidRPr="00B825E2">
        <w:rPr>
          <w:rFonts w:ascii="Arial Narrow" w:eastAsia="PMingLiU" w:hAnsi="Arial Narrow" w:cs="Arial"/>
          <w:sz w:val="22"/>
          <w:szCs w:val="22"/>
          <w:lang w:eastAsia="zh-TW"/>
        </w:rPr>
        <w:t>, </w:t>
      </w:r>
      <w:hyperlink r:id="rId157" w:history="1">
        <w:r w:rsidRPr="00B825E2">
          <w:rPr>
            <w:rFonts w:ascii="Arial Narrow" w:eastAsia="PMingLiU" w:hAnsi="Arial Narrow" w:cs="Arial"/>
            <w:sz w:val="22"/>
            <w:szCs w:val="22"/>
            <w:lang w:eastAsia="zh-TW"/>
          </w:rPr>
          <w:t>Yu J</w:t>
        </w:r>
      </w:hyperlink>
      <w:r w:rsidRPr="00B825E2">
        <w:rPr>
          <w:rFonts w:ascii="Arial Narrow" w:eastAsia="PMingLiU" w:hAnsi="Arial Narrow" w:cs="Arial"/>
          <w:sz w:val="22"/>
          <w:szCs w:val="22"/>
          <w:lang w:eastAsia="zh-TW"/>
        </w:rPr>
        <w:t>, </w:t>
      </w:r>
      <w:hyperlink r:id="rId158" w:history="1">
        <w:r w:rsidRPr="00B825E2">
          <w:rPr>
            <w:rFonts w:ascii="Arial Narrow" w:eastAsia="PMingLiU" w:hAnsi="Arial Narrow" w:cs="Arial"/>
            <w:sz w:val="22"/>
            <w:szCs w:val="22"/>
            <w:lang w:eastAsia="zh-TW"/>
          </w:rPr>
          <w:t>Zhao Y</w:t>
        </w:r>
      </w:hyperlink>
      <w:r w:rsidRPr="00B825E2">
        <w:rPr>
          <w:rFonts w:ascii="Arial Narrow" w:eastAsia="PMingLiU" w:hAnsi="Arial Narrow" w:cs="Arial"/>
          <w:sz w:val="22"/>
          <w:szCs w:val="22"/>
          <w:lang w:eastAsia="zh-TW"/>
        </w:rPr>
        <w:t>, </w:t>
      </w:r>
      <w:hyperlink r:id="rId159" w:history="1">
        <w:r w:rsidRPr="00B825E2">
          <w:rPr>
            <w:rFonts w:ascii="Arial Narrow" w:eastAsia="PMingLiU" w:hAnsi="Arial Narrow" w:cs="Arial"/>
            <w:sz w:val="22"/>
            <w:szCs w:val="22"/>
            <w:lang w:eastAsia="zh-TW"/>
          </w:rPr>
          <w:t>Zhai H</w:t>
        </w:r>
      </w:hyperlink>
      <w:r w:rsidRPr="00B825E2">
        <w:rPr>
          <w:rFonts w:ascii="Arial Narrow" w:eastAsia="PMingLiU" w:hAnsi="Arial Narrow" w:cs="Arial"/>
          <w:sz w:val="22"/>
          <w:szCs w:val="22"/>
          <w:lang w:eastAsia="zh-TW"/>
        </w:rPr>
        <w:t>, </w:t>
      </w:r>
      <w:hyperlink r:id="rId160" w:history="1">
        <w:r w:rsidRPr="00B825E2">
          <w:rPr>
            <w:rFonts w:ascii="Arial Narrow" w:eastAsia="PMingLiU" w:hAnsi="Arial Narrow" w:cs="Arial"/>
            <w:b/>
            <w:sz w:val="22"/>
            <w:szCs w:val="22"/>
            <w:lang w:eastAsia="zh-TW"/>
          </w:rPr>
          <w:t>Lao L</w:t>
        </w:r>
      </w:hyperlink>
      <w:r w:rsidRPr="00B825E2">
        <w:rPr>
          <w:rFonts w:ascii="Arial Narrow" w:eastAsia="PMingLiU" w:hAnsi="Arial Narrow" w:cs="Arial"/>
          <w:sz w:val="22"/>
          <w:szCs w:val="22"/>
          <w:lang w:eastAsia="zh-TW"/>
        </w:rPr>
        <w:t>.</w:t>
      </w:r>
      <w:r w:rsidR="002F4BD1">
        <w:rPr>
          <w:rFonts w:ascii="Arial Narrow" w:eastAsia="PMingLiU" w:hAnsi="Arial Narrow" w:cs="Arial"/>
          <w:sz w:val="22"/>
          <w:szCs w:val="22"/>
          <w:lang w:eastAsia="zh-TW"/>
        </w:rPr>
        <w:t xml:space="preserve"> </w:t>
      </w:r>
      <w:r w:rsidRPr="00B825E2">
        <w:rPr>
          <w:rFonts w:ascii="Arial Narrow" w:eastAsia="PMingLiU" w:hAnsi="Arial Narrow" w:cs="Arial"/>
          <w:sz w:val="22"/>
          <w:szCs w:val="22"/>
          <w:lang w:eastAsia="zh-TW"/>
        </w:rPr>
        <w:t>Acupuncture for Essential Hypertension: A Meta-Analysis of Randomized Sham-Controlled Clinical Trials</w:t>
      </w:r>
      <w:r w:rsidRPr="00B825E2">
        <w:rPr>
          <w:rFonts w:ascii="Arial Narrow" w:eastAsia="PMingLiU" w:hAnsi="Arial Narrow" w:cs="Arial" w:hint="eastAsia"/>
          <w:sz w:val="22"/>
          <w:szCs w:val="22"/>
          <w:lang w:eastAsia="zh-TW"/>
        </w:rPr>
        <w:t xml:space="preserve">, </w:t>
      </w:r>
      <w:hyperlink r:id="rId161" w:tooltip="Evidence-based complementary and alternative medicine : eCAM." w:history="1">
        <w:r w:rsidRPr="00B825E2">
          <w:rPr>
            <w:rFonts w:ascii="Arial Narrow" w:eastAsia="PMingLiU" w:hAnsi="Arial Narrow"/>
            <w:i/>
            <w:sz w:val="22"/>
            <w:szCs w:val="22"/>
            <w:lang w:eastAsia="zh-TW"/>
          </w:rPr>
          <w:t>Evid</w:t>
        </w:r>
        <w:r w:rsidRPr="00B825E2">
          <w:rPr>
            <w:rFonts w:ascii="Arial Narrow" w:eastAsia="PMingLiU" w:hAnsi="Arial Narrow" w:hint="eastAsia"/>
            <w:i/>
            <w:sz w:val="22"/>
            <w:szCs w:val="22"/>
            <w:lang w:eastAsia="zh-TW"/>
          </w:rPr>
          <w:t>ence-</w:t>
        </w:r>
        <w:r w:rsidRPr="00B825E2">
          <w:rPr>
            <w:rFonts w:ascii="Arial Narrow" w:eastAsia="PMingLiU" w:hAnsi="Arial Narrow"/>
            <w:i/>
            <w:sz w:val="22"/>
            <w:szCs w:val="22"/>
            <w:lang w:eastAsia="zh-TW"/>
          </w:rPr>
          <w:t>Based Complement</w:t>
        </w:r>
        <w:r w:rsidRPr="00B825E2">
          <w:rPr>
            <w:rFonts w:ascii="Arial Narrow" w:eastAsia="PMingLiU" w:hAnsi="Arial Narrow" w:hint="eastAsia"/>
            <w:i/>
            <w:sz w:val="22"/>
            <w:szCs w:val="22"/>
            <w:lang w:eastAsia="zh-TW"/>
          </w:rPr>
          <w:t xml:space="preserve"> and</w:t>
        </w:r>
        <w:r w:rsidRPr="00B825E2">
          <w:rPr>
            <w:rFonts w:ascii="Arial Narrow" w:eastAsia="PMingLiU" w:hAnsi="Arial Narrow"/>
            <w:i/>
            <w:sz w:val="22"/>
            <w:szCs w:val="22"/>
            <w:lang w:eastAsia="zh-TW"/>
          </w:rPr>
          <w:t xml:space="preserve"> Alternat</w:t>
        </w:r>
        <w:r w:rsidRPr="00B825E2">
          <w:rPr>
            <w:rFonts w:ascii="Arial Narrow" w:eastAsia="PMingLiU" w:hAnsi="Arial Narrow" w:hint="eastAsia"/>
            <w:i/>
            <w:sz w:val="22"/>
            <w:szCs w:val="22"/>
            <w:lang w:eastAsia="zh-TW"/>
          </w:rPr>
          <w:t xml:space="preserve">ive </w:t>
        </w:r>
        <w:r w:rsidRPr="00B825E2">
          <w:rPr>
            <w:rFonts w:ascii="Arial Narrow" w:eastAsia="PMingLiU" w:hAnsi="Arial Narrow"/>
            <w:i/>
            <w:sz w:val="22"/>
            <w:szCs w:val="22"/>
            <w:lang w:eastAsia="zh-TW"/>
          </w:rPr>
          <w:t xml:space="preserve"> </w:t>
        </w:r>
        <w:proofErr w:type="spellStart"/>
        <w:r w:rsidRPr="00B825E2">
          <w:rPr>
            <w:rFonts w:ascii="Arial Narrow" w:eastAsia="PMingLiU" w:hAnsi="Arial Narrow"/>
            <w:i/>
            <w:sz w:val="22"/>
            <w:szCs w:val="22"/>
            <w:lang w:eastAsia="zh-TW"/>
          </w:rPr>
          <w:t>Med</w:t>
        </w:r>
        <w:r w:rsidRPr="00B825E2">
          <w:rPr>
            <w:rFonts w:ascii="Arial Narrow" w:eastAsia="PMingLiU" w:hAnsi="Arial Narrow" w:hint="eastAsia"/>
            <w:i/>
            <w:sz w:val="22"/>
            <w:szCs w:val="22"/>
            <w:lang w:eastAsia="zh-TW"/>
          </w:rPr>
          <w:t>icine</w:t>
        </w:r>
        <w:r w:rsidRPr="00B825E2">
          <w:rPr>
            <w:rFonts w:ascii="Arial Narrow" w:eastAsia="PMingLiU" w:hAnsi="Arial Narrow"/>
            <w:i/>
            <w:sz w:val="22"/>
            <w:szCs w:val="22"/>
            <w:lang w:eastAsia="zh-TW"/>
          </w:rPr>
          <w:t>.</w:t>
        </w:r>
      </w:hyperlink>
      <w:r w:rsidR="00503205" w:rsidRPr="00B825E2">
        <w:rPr>
          <w:rFonts w:ascii="Arial Narrow" w:eastAsia="PMingLiU" w:hAnsi="Arial Narrow" w:cs="Arial"/>
          <w:sz w:val="22"/>
          <w:szCs w:val="22"/>
          <w:lang w:eastAsia="zh-TW"/>
        </w:rPr>
        <w:t>Volume</w:t>
      </w:r>
      <w:proofErr w:type="spellEnd"/>
      <w:r w:rsidR="00503205" w:rsidRPr="00B825E2">
        <w:rPr>
          <w:rFonts w:ascii="Arial Narrow" w:eastAsia="PMingLiU" w:hAnsi="Arial Narrow" w:cs="Arial"/>
          <w:sz w:val="22"/>
          <w:szCs w:val="22"/>
          <w:lang w:eastAsia="zh-TW"/>
        </w:rPr>
        <w:t> 2014, Article ID 279478, 7 page</w:t>
      </w:r>
      <w:r w:rsidR="00503205" w:rsidRPr="00B825E2">
        <w:rPr>
          <w:rFonts w:ascii="Arial Narrow" w:eastAsia="PMingLiU" w:hAnsi="Arial Narrow" w:cs="Arial" w:hint="eastAsia"/>
          <w:sz w:val="22"/>
          <w:szCs w:val="22"/>
          <w:lang w:eastAsia="zh-TW"/>
        </w:rPr>
        <w:t>s,</w:t>
      </w:r>
      <w:r w:rsidR="00143773" w:rsidRPr="00B825E2">
        <w:rPr>
          <w:rFonts w:ascii="Arial Narrow" w:hAnsi="Arial Narrow" w:cs="Arial" w:hint="eastAsia"/>
          <w:sz w:val="22"/>
          <w:szCs w:val="22"/>
        </w:rPr>
        <w:t xml:space="preserve"> </w:t>
      </w:r>
      <w:r w:rsidR="00143773" w:rsidRPr="00B825E2">
        <w:rPr>
          <w:rFonts w:ascii="Arial" w:hAnsi="Arial" w:cs="Arial"/>
          <w:sz w:val="20"/>
        </w:rPr>
        <w:t xml:space="preserve">2014:279478. </w:t>
      </w:r>
      <w:proofErr w:type="spellStart"/>
      <w:r w:rsidR="00143773" w:rsidRPr="00B825E2">
        <w:rPr>
          <w:rFonts w:ascii="Arial" w:hAnsi="Arial" w:cs="Arial"/>
          <w:sz w:val="20"/>
        </w:rPr>
        <w:t>Epub</w:t>
      </w:r>
      <w:proofErr w:type="spellEnd"/>
      <w:r w:rsidR="00143773" w:rsidRPr="00B825E2">
        <w:rPr>
          <w:rFonts w:ascii="Arial" w:hAnsi="Arial" w:cs="Arial"/>
          <w:sz w:val="20"/>
        </w:rPr>
        <w:t xml:space="preserve"> 2014 Mar 4.</w:t>
      </w:r>
      <w:r w:rsidR="00A261E5" w:rsidRPr="00B825E2">
        <w:rPr>
          <w:rFonts w:ascii="Arial Narrow" w:eastAsia="PMingLiU" w:hAnsi="Arial Narrow" w:cs="Arial"/>
          <w:sz w:val="22"/>
          <w:szCs w:val="22"/>
          <w:lang w:eastAsia="zh-TW"/>
        </w:rPr>
        <w:t xml:space="preserve"> (SCI, IF=</w:t>
      </w:r>
      <w:r w:rsidR="00A261E5" w:rsidRPr="00B825E2">
        <w:rPr>
          <w:rFonts w:ascii="Arial Narrow" w:eastAsia="PMingLiU" w:hAnsi="Arial Narrow" w:cs="Arial" w:hint="eastAsia"/>
          <w:sz w:val="22"/>
          <w:szCs w:val="22"/>
          <w:lang w:eastAsia="zh-TW"/>
        </w:rPr>
        <w:t xml:space="preserve"> 2.175</w:t>
      </w:r>
      <w:r w:rsidR="00A261E5" w:rsidRPr="00B825E2">
        <w:rPr>
          <w:rFonts w:ascii="Arial Narrow" w:eastAsia="PMingLiU" w:hAnsi="Arial Narrow" w:cs="Arial"/>
          <w:sz w:val="22"/>
          <w:szCs w:val="22"/>
          <w:lang w:eastAsia="zh-TW"/>
        </w:rPr>
        <w:t>)</w:t>
      </w:r>
    </w:p>
    <w:p w14:paraId="321BC60A" w14:textId="3A63529E" w:rsidR="00475237" w:rsidRPr="00B825E2" w:rsidRDefault="00475237" w:rsidP="00475237">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Hsieh CL, </w:t>
      </w:r>
      <w:r w:rsidRPr="00B825E2">
        <w:rPr>
          <w:rFonts w:ascii="Arial Narrow" w:eastAsia="PMingLiU" w:hAnsi="Arial Narrow" w:cs="Arial" w:hint="eastAsia"/>
          <w:b/>
          <w:sz w:val="22"/>
          <w:szCs w:val="22"/>
          <w:lang w:eastAsia="zh-TW"/>
        </w:rPr>
        <w:t>Lao L</w:t>
      </w:r>
      <w:r w:rsidRPr="00B825E2">
        <w:rPr>
          <w:rFonts w:ascii="Arial Narrow" w:eastAsia="PMingLiU" w:hAnsi="Arial Narrow" w:cs="Arial" w:hint="eastAsia"/>
          <w:sz w:val="22"/>
          <w:szCs w:val="22"/>
          <w:lang w:eastAsia="zh-TW"/>
        </w:rPr>
        <w:t xml:space="preserve">, Lin YW, Litscher G. Complementary and alternative medicine for the treatment of central nervous system disorders. </w:t>
      </w:r>
      <w:r w:rsidRPr="00B825E2">
        <w:rPr>
          <w:rFonts w:ascii="Arial Narrow" w:eastAsia="PMingLiU" w:hAnsi="Arial Narrow" w:cs="Arial" w:hint="eastAsia"/>
          <w:i/>
          <w:sz w:val="22"/>
          <w:szCs w:val="22"/>
          <w:lang w:eastAsia="zh-TW"/>
        </w:rPr>
        <w:t>Evid Based Complement Alternat Med</w:t>
      </w:r>
      <w:r w:rsidRPr="00B825E2">
        <w:rPr>
          <w:rFonts w:ascii="Arial Narrow" w:eastAsia="PMingLiU" w:hAnsi="Arial Narrow" w:cs="Arial" w:hint="eastAsia"/>
          <w:sz w:val="22"/>
          <w:szCs w:val="22"/>
          <w:lang w:eastAsia="zh-TW"/>
        </w:rPr>
        <w:t xml:space="preserve">. 2014;2014:175152. </w:t>
      </w:r>
      <w:proofErr w:type="spellStart"/>
      <w:r w:rsidRPr="00B825E2">
        <w:rPr>
          <w:rFonts w:ascii="Arial Narrow" w:eastAsia="PMingLiU" w:hAnsi="Arial Narrow" w:cs="Arial" w:hint="eastAsia"/>
          <w:sz w:val="22"/>
          <w:szCs w:val="22"/>
          <w:lang w:eastAsia="zh-TW"/>
        </w:rPr>
        <w:t>doi</w:t>
      </w:r>
      <w:proofErr w:type="spellEnd"/>
      <w:r w:rsidRPr="00B825E2">
        <w:rPr>
          <w:rFonts w:ascii="Arial Narrow" w:eastAsia="PMingLiU" w:hAnsi="Arial Narrow" w:cs="Arial" w:hint="eastAsia"/>
          <w:sz w:val="22"/>
          <w:szCs w:val="22"/>
          <w:lang w:eastAsia="zh-TW"/>
        </w:rPr>
        <w:t xml:space="preserve">: 10.1155/2014/175152. </w:t>
      </w:r>
      <w:proofErr w:type="spellStart"/>
      <w:r w:rsidRPr="00B825E2">
        <w:rPr>
          <w:rFonts w:ascii="Arial Narrow" w:eastAsia="PMingLiU" w:hAnsi="Arial Narrow" w:cs="Arial" w:hint="eastAsia"/>
          <w:sz w:val="22"/>
          <w:szCs w:val="22"/>
          <w:lang w:eastAsia="zh-TW"/>
        </w:rPr>
        <w:t>Epub</w:t>
      </w:r>
      <w:proofErr w:type="spellEnd"/>
      <w:r w:rsidRPr="00B825E2">
        <w:rPr>
          <w:rFonts w:ascii="Arial Narrow" w:eastAsia="PMingLiU" w:hAnsi="Arial Narrow" w:cs="Arial" w:hint="eastAsia"/>
          <w:sz w:val="22"/>
          <w:szCs w:val="22"/>
          <w:lang w:eastAsia="zh-TW"/>
        </w:rPr>
        <w:t xml:space="preserve"> 2014 Apr 27.</w:t>
      </w:r>
      <w:r w:rsidR="00A261E5" w:rsidRPr="00B825E2">
        <w:rPr>
          <w:rFonts w:ascii="Arial Narrow" w:eastAsia="PMingLiU" w:hAnsi="Arial Narrow" w:cs="Arial"/>
          <w:sz w:val="22"/>
          <w:szCs w:val="22"/>
          <w:lang w:eastAsia="zh-TW"/>
        </w:rPr>
        <w:t xml:space="preserve"> (SCI, IF=</w:t>
      </w:r>
      <w:r w:rsidR="00A261E5" w:rsidRPr="00B825E2">
        <w:rPr>
          <w:rFonts w:ascii="Arial Narrow" w:eastAsia="PMingLiU" w:hAnsi="Arial Narrow" w:cs="Arial" w:hint="eastAsia"/>
          <w:sz w:val="22"/>
          <w:szCs w:val="22"/>
          <w:lang w:eastAsia="zh-TW"/>
        </w:rPr>
        <w:t xml:space="preserve"> 2.175</w:t>
      </w:r>
      <w:r w:rsidR="00A261E5" w:rsidRPr="00B825E2">
        <w:rPr>
          <w:rFonts w:ascii="Arial Narrow" w:eastAsia="PMingLiU" w:hAnsi="Arial Narrow" w:cs="Arial"/>
          <w:sz w:val="22"/>
          <w:szCs w:val="22"/>
          <w:lang w:eastAsia="zh-TW"/>
        </w:rPr>
        <w:t>)</w:t>
      </w:r>
    </w:p>
    <w:p w14:paraId="6E8946B8" w14:textId="3DF5B6CE" w:rsidR="00492335" w:rsidRPr="00B825E2" w:rsidRDefault="00492335" w:rsidP="00492335">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Witt CM, </w:t>
      </w:r>
      <w:proofErr w:type="spellStart"/>
      <w:r w:rsidRPr="00B825E2">
        <w:rPr>
          <w:rFonts w:ascii="Arial Narrow" w:eastAsia="PMingLiU" w:hAnsi="Arial Narrow" w:cs="Arial" w:hint="eastAsia"/>
          <w:sz w:val="22"/>
          <w:szCs w:val="22"/>
          <w:lang w:eastAsia="zh-TW"/>
        </w:rPr>
        <w:t>Aickin</w:t>
      </w:r>
      <w:proofErr w:type="spellEnd"/>
      <w:r w:rsidRPr="00B825E2">
        <w:rPr>
          <w:rFonts w:ascii="Arial Narrow" w:eastAsia="PMingLiU" w:hAnsi="Arial Narrow" w:cs="Arial" w:hint="eastAsia"/>
          <w:sz w:val="22"/>
          <w:szCs w:val="22"/>
          <w:lang w:eastAsia="zh-TW"/>
        </w:rPr>
        <w:t xml:space="preserve"> M, </w:t>
      </w:r>
      <w:proofErr w:type="spellStart"/>
      <w:r w:rsidRPr="00B825E2">
        <w:rPr>
          <w:rFonts w:ascii="Arial Narrow" w:eastAsia="PMingLiU" w:hAnsi="Arial Narrow" w:cs="Arial" w:hint="eastAsia"/>
          <w:sz w:val="22"/>
          <w:szCs w:val="22"/>
          <w:lang w:eastAsia="zh-TW"/>
        </w:rPr>
        <w:t>Cherkin</w:t>
      </w:r>
      <w:proofErr w:type="spellEnd"/>
      <w:r w:rsidRPr="00B825E2">
        <w:rPr>
          <w:rFonts w:ascii="Arial Narrow" w:eastAsia="PMingLiU" w:hAnsi="Arial Narrow" w:cs="Arial" w:hint="eastAsia"/>
          <w:sz w:val="22"/>
          <w:szCs w:val="22"/>
          <w:lang w:eastAsia="zh-TW"/>
        </w:rPr>
        <w:t xml:space="preserve"> D, Che CT, Elder C, Flower A, Hammerschlag R, Liu JP,</w:t>
      </w:r>
      <w:r w:rsidRPr="00B825E2">
        <w:rPr>
          <w:rFonts w:ascii="Arial Narrow" w:eastAsia="PMingLiU" w:hAnsi="Arial Narrow" w:cs="Arial" w:hint="eastAsia"/>
          <w:b/>
          <w:sz w:val="22"/>
          <w:szCs w:val="22"/>
          <w:lang w:eastAsia="zh-TW"/>
        </w:rPr>
        <w:t xml:space="preserve"> Lao L</w:t>
      </w:r>
      <w:r w:rsidRPr="00B825E2">
        <w:rPr>
          <w:rFonts w:ascii="Arial Narrow" w:eastAsia="PMingLiU" w:hAnsi="Arial Narrow" w:cs="Arial" w:hint="eastAsia"/>
          <w:sz w:val="22"/>
          <w:szCs w:val="22"/>
          <w:lang w:eastAsia="zh-TW"/>
        </w:rPr>
        <w:t xml:space="preserve">, Phurrough S, Ritenbaugh C, Rubin LH, Schnyer R, Wayne PM, Withers SR,  Zhao-Xiang B, Young J, Berman BM; Collaborators. Effectiveness guidance document (EGD) for Chinese medicine trials: a consensus document. Trials. 2014 May 13;15:169. </w:t>
      </w:r>
      <w:proofErr w:type="spellStart"/>
      <w:r w:rsidRPr="00B825E2">
        <w:rPr>
          <w:rFonts w:ascii="Arial Narrow" w:eastAsia="PMingLiU" w:hAnsi="Arial Narrow" w:cs="Arial" w:hint="eastAsia"/>
          <w:sz w:val="22"/>
          <w:szCs w:val="22"/>
          <w:lang w:eastAsia="zh-TW"/>
        </w:rPr>
        <w:t>doi</w:t>
      </w:r>
      <w:proofErr w:type="spellEnd"/>
      <w:r w:rsidRPr="00B825E2">
        <w:rPr>
          <w:rFonts w:ascii="Arial Narrow" w:eastAsia="PMingLiU" w:hAnsi="Arial Narrow" w:cs="Arial" w:hint="eastAsia"/>
          <w:sz w:val="22"/>
          <w:szCs w:val="22"/>
          <w:lang w:eastAsia="zh-TW"/>
        </w:rPr>
        <w:t xml:space="preserve">: 10.1186/1745-6215-15-169. </w:t>
      </w:r>
      <w:r w:rsidR="00A261E5" w:rsidRPr="00B825E2">
        <w:rPr>
          <w:rFonts w:ascii="Arial Narrow" w:eastAsia="PMingLiU" w:hAnsi="Arial Narrow" w:cs="Arial"/>
          <w:sz w:val="22"/>
          <w:szCs w:val="22"/>
          <w:lang w:eastAsia="zh-TW"/>
        </w:rPr>
        <w:t>(SCI, IF=</w:t>
      </w:r>
      <w:r w:rsidR="00A261E5" w:rsidRPr="00B825E2">
        <w:rPr>
          <w:rFonts w:ascii="Arial Narrow" w:eastAsia="PMingLiU" w:hAnsi="Arial Narrow" w:cs="Arial" w:hint="eastAsia"/>
          <w:sz w:val="22"/>
          <w:szCs w:val="22"/>
          <w:lang w:eastAsia="zh-TW"/>
        </w:rPr>
        <w:t xml:space="preserve"> 2.117</w:t>
      </w:r>
      <w:r w:rsidR="00A261E5" w:rsidRPr="00B825E2">
        <w:rPr>
          <w:rFonts w:ascii="Arial Narrow" w:eastAsia="PMingLiU" w:hAnsi="Arial Narrow" w:cs="Arial"/>
          <w:sz w:val="22"/>
          <w:szCs w:val="22"/>
          <w:lang w:eastAsia="zh-TW"/>
        </w:rPr>
        <w:t>)</w:t>
      </w:r>
    </w:p>
    <w:p w14:paraId="236AFFED" w14:textId="4E9F9CA6" w:rsidR="00492335" w:rsidRPr="00B825E2" w:rsidRDefault="00492335" w:rsidP="00492335">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DC2B5C">
        <w:rPr>
          <w:rFonts w:ascii="Arial Narrow" w:eastAsia="PMingLiU" w:hAnsi="Arial Narrow" w:cs="Arial" w:hint="eastAsia"/>
          <w:sz w:val="22"/>
          <w:szCs w:val="22"/>
          <w:lang w:val="pt-BR" w:eastAsia="zh-TW"/>
        </w:rPr>
        <w:t xml:space="preserve">Bao T, Goloubeva O, Pelser C, Porter N, Primrose J, Hester L, Sadowska M, Lapidus R, Medeiros M, </w:t>
      </w:r>
      <w:r w:rsidRPr="00DC2B5C">
        <w:rPr>
          <w:rFonts w:ascii="Arial Narrow" w:eastAsia="PMingLiU" w:hAnsi="Arial Narrow" w:cs="Arial" w:hint="eastAsia"/>
          <w:b/>
          <w:sz w:val="22"/>
          <w:szCs w:val="22"/>
          <w:lang w:val="pt-BR" w:eastAsia="zh-TW"/>
        </w:rPr>
        <w:t>Lao L</w:t>
      </w:r>
      <w:r w:rsidRPr="00DC2B5C">
        <w:rPr>
          <w:rFonts w:ascii="Arial Narrow" w:eastAsia="PMingLiU" w:hAnsi="Arial Narrow" w:cs="Arial" w:hint="eastAsia"/>
          <w:sz w:val="22"/>
          <w:szCs w:val="22"/>
          <w:lang w:val="pt-BR" w:eastAsia="zh-TW"/>
        </w:rPr>
        <w:t xml:space="preserve">, Dorsey SG, Badros AZ. </w:t>
      </w:r>
      <w:r w:rsidRPr="00B825E2">
        <w:rPr>
          <w:rFonts w:ascii="Arial Narrow" w:eastAsia="PMingLiU" w:hAnsi="Arial Narrow" w:cs="Arial" w:hint="eastAsia"/>
          <w:sz w:val="22"/>
          <w:szCs w:val="22"/>
          <w:lang w:eastAsia="zh-TW"/>
        </w:rPr>
        <w:t xml:space="preserve">A pilot study of acupuncture in treating bortezomib-induced peripheral neuropathy in patients with multiple myeloma. </w:t>
      </w:r>
      <w:proofErr w:type="spellStart"/>
      <w:r w:rsidRPr="00B825E2">
        <w:rPr>
          <w:rFonts w:ascii="Arial Narrow" w:eastAsia="PMingLiU" w:hAnsi="Arial Narrow" w:cs="Arial" w:hint="eastAsia"/>
          <w:sz w:val="22"/>
          <w:szCs w:val="22"/>
          <w:lang w:eastAsia="zh-TW"/>
        </w:rPr>
        <w:t>I</w:t>
      </w:r>
      <w:r w:rsidRPr="00B825E2">
        <w:rPr>
          <w:rFonts w:ascii="Arial Narrow" w:eastAsia="PMingLiU" w:hAnsi="Arial Narrow" w:cs="Arial" w:hint="eastAsia"/>
          <w:i/>
          <w:sz w:val="22"/>
          <w:szCs w:val="22"/>
          <w:lang w:eastAsia="zh-TW"/>
        </w:rPr>
        <w:t>ntegr</w:t>
      </w:r>
      <w:proofErr w:type="spellEnd"/>
      <w:r w:rsidRPr="00B825E2">
        <w:rPr>
          <w:rFonts w:ascii="Arial Narrow" w:eastAsia="PMingLiU" w:hAnsi="Arial Narrow" w:cs="Arial" w:hint="eastAsia"/>
          <w:i/>
          <w:sz w:val="22"/>
          <w:szCs w:val="22"/>
          <w:lang w:eastAsia="zh-TW"/>
        </w:rPr>
        <w:t xml:space="preserve"> Cancer Ther</w:t>
      </w:r>
      <w:r w:rsidRPr="00B825E2">
        <w:rPr>
          <w:rFonts w:ascii="Arial Narrow" w:eastAsia="PMingLiU" w:hAnsi="Arial Narrow" w:cs="Arial" w:hint="eastAsia"/>
          <w:sz w:val="22"/>
          <w:szCs w:val="22"/>
          <w:lang w:eastAsia="zh-TW"/>
        </w:rPr>
        <w:t xml:space="preserve">. 2014 Sep;13(5):396-404. doi:10.1177/1534735414534729. </w:t>
      </w:r>
      <w:proofErr w:type="spellStart"/>
      <w:r w:rsidRPr="00B825E2">
        <w:rPr>
          <w:rFonts w:ascii="Arial Narrow" w:eastAsia="PMingLiU" w:hAnsi="Arial Narrow" w:cs="Arial" w:hint="eastAsia"/>
          <w:sz w:val="22"/>
          <w:szCs w:val="22"/>
          <w:lang w:eastAsia="zh-TW"/>
        </w:rPr>
        <w:t>Epub</w:t>
      </w:r>
      <w:proofErr w:type="spellEnd"/>
      <w:r w:rsidRPr="00B825E2">
        <w:rPr>
          <w:rFonts w:ascii="Arial Narrow" w:eastAsia="PMingLiU" w:hAnsi="Arial Narrow" w:cs="Arial" w:hint="eastAsia"/>
          <w:sz w:val="22"/>
          <w:szCs w:val="22"/>
          <w:lang w:eastAsia="zh-TW"/>
        </w:rPr>
        <w:t xml:space="preserve"> 2014 May 26. </w:t>
      </w:r>
      <w:r w:rsidR="00A261E5" w:rsidRPr="00B825E2">
        <w:rPr>
          <w:rFonts w:ascii="Arial Narrow" w:eastAsia="PMingLiU" w:hAnsi="Arial Narrow" w:cs="Arial"/>
          <w:sz w:val="22"/>
          <w:szCs w:val="22"/>
          <w:lang w:eastAsia="zh-TW"/>
        </w:rPr>
        <w:t>(SCI, IF=</w:t>
      </w:r>
      <w:r w:rsidR="00A261E5" w:rsidRPr="00B825E2">
        <w:rPr>
          <w:rFonts w:ascii="Arial Narrow" w:eastAsia="PMingLiU" w:hAnsi="Arial Narrow" w:cs="Arial" w:hint="eastAsia"/>
          <w:sz w:val="22"/>
          <w:szCs w:val="22"/>
          <w:lang w:eastAsia="zh-TW"/>
        </w:rPr>
        <w:t xml:space="preserve"> 2.014</w:t>
      </w:r>
      <w:r w:rsidR="00A261E5" w:rsidRPr="00B825E2">
        <w:rPr>
          <w:rFonts w:ascii="Arial Narrow" w:eastAsia="PMingLiU" w:hAnsi="Arial Narrow" w:cs="Arial"/>
          <w:sz w:val="22"/>
          <w:szCs w:val="22"/>
          <w:lang w:eastAsia="zh-TW"/>
        </w:rPr>
        <w:t>)</w:t>
      </w:r>
    </w:p>
    <w:p w14:paraId="5AE8DCF8" w14:textId="1FCD5C21" w:rsidR="00475237" w:rsidRPr="00B825E2" w:rsidRDefault="00475237" w:rsidP="00475237">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Wu F, Zhang R, Shen X, </w:t>
      </w:r>
      <w:r w:rsidRPr="00B825E2">
        <w:rPr>
          <w:rFonts w:ascii="Arial Narrow" w:eastAsia="PMingLiU" w:hAnsi="Arial Narrow" w:cs="Arial" w:hint="eastAsia"/>
          <w:b/>
          <w:sz w:val="22"/>
          <w:szCs w:val="22"/>
          <w:lang w:eastAsia="zh-TW"/>
        </w:rPr>
        <w:t>Lao L</w:t>
      </w:r>
      <w:r w:rsidRPr="00B825E2">
        <w:rPr>
          <w:rFonts w:ascii="Arial Narrow" w:eastAsia="PMingLiU" w:hAnsi="Arial Narrow" w:cs="Arial" w:hint="eastAsia"/>
          <w:sz w:val="22"/>
          <w:szCs w:val="22"/>
          <w:lang w:eastAsia="zh-TW"/>
        </w:rPr>
        <w:t xml:space="preserve">. Preliminary study on pain reduction of monosodium iodoacetate-induced knee osteoarthritis in rats by carbon dioxide laser moxibustion. </w:t>
      </w:r>
      <w:r w:rsidRPr="00B825E2">
        <w:rPr>
          <w:rFonts w:ascii="Arial Narrow" w:eastAsia="PMingLiU" w:hAnsi="Arial Narrow" w:cs="Arial" w:hint="eastAsia"/>
          <w:i/>
          <w:sz w:val="22"/>
          <w:szCs w:val="22"/>
          <w:lang w:eastAsia="zh-TW"/>
        </w:rPr>
        <w:t>Evid Based Complement Alternat Med</w:t>
      </w:r>
      <w:r w:rsidRPr="00B825E2">
        <w:rPr>
          <w:rFonts w:ascii="Arial Narrow" w:eastAsia="PMingLiU" w:hAnsi="Arial Narrow" w:cs="Arial" w:hint="eastAsia"/>
          <w:sz w:val="22"/>
          <w:szCs w:val="22"/>
          <w:lang w:eastAsia="zh-TW"/>
        </w:rPr>
        <w:t xml:space="preserve">. 2014;2014:754304. </w:t>
      </w:r>
      <w:proofErr w:type="spellStart"/>
      <w:r w:rsidRPr="00B825E2">
        <w:rPr>
          <w:rFonts w:ascii="Arial Narrow" w:eastAsia="PMingLiU" w:hAnsi="Arial Narrow" w:cs="Arial" w:hint="eastAsia"/>
          <w:sz w:val="22"/>
          <w:szCs w:val="22"/>
          <w:lang w:eastAsia="zh-TW"/>
        </w:rPr>
        <w:t>doi</w:t>
      </w:r>
      <w:proofErr w:type="spellEnd"/>
      <w:r w:rsidRPr="00B825E2">
        <w:rPr>
          <w:rFonts w:ascii="Arial Narrow" w:eastAsia="PMingLiU" w:hAnsi="Arial Narrow" w:cs="Arial" w:hint="eastAsia"/>
          <w:sz w:val="22"/>
          <w:szCs w:val="22"/>
          <w:lang w:eastAsia="zh-TW"/>
        </w:rPr>
        <w:t xml:space="preserve">: 10.1155/2014/754304. </w:t>
      </w:r>
      <w:proofErr w:type="spellStart"/>
      <w:r w:rsidRPr="00B825E2">
        <w:rPr>
          <w:rFonts w:ascii="Arial Narrow" w:eastAsia="PMingLiU" w:hAnsi="Arial Narrow" w:cs="Arial" w:hint="eastAsia"/>
          <w:sz w:val="22"/>
          <w:szCs w:val="22"/>
          <w:lang w:eastAsia="zh-TW"/>
        </w:rPr>
        <w:t>Epub</w:t>
      </w:r>
      <w:proofErr w:type="spellEnd"/>
      <w:r w:rsidRPr="00B825E2">
        <w:rPr>
          <w:rFonts w:ascii="Arial Narrow" w:eastAsia="PMingLiU" w:hAnsi="Arial Narrow" w:cs="Arial" w:hint="eastAsia"/>
          <w:sz w:val="22"/>
          <w:szCs w:val="22"/>
          <w:lang w:eastAsia="zh-TW"/>
        </w:rPr>
        <w:t xml:space="preserve"> 2014 Jun 12. </w:t>
      </w:r>
      <w:r w:rsidR="00603353" w:rsidRPr="00B825E2">
        <w:rPr>
          <w:rFonts w:ascii="Arial Narrow" w:eastAsia="PMingLiU" w:hAnsi="Arial Narrow" w:cs="Arial"/>
          <w:sz w:val="22"/>
          <w:szCs w:val="22"/>
          <w:lang w:eastAsia="zh-TW"/>
        </w:rPr>
        <w:t>(</w:t>
      </w:r>
      <w:r w:rsidR="00A261E5" w:rsidRPr="00B825E2">
        <w:rPr>
          <w:rFonts w:ascii="Arial Narrow" w:eastAsia="PMingLiU" w:hAnsi="Arial Narrow" w:cs="Arial"/>
          <w:sz w:val="22"/>
          <w:szCs w:val="22"/>
          <w:lang w:eastAsia="zh-TW"/>
        </w:rPr>
        <w:t>SCI, IF=</w:t>
      </w:r>
      <w:r w:rsidR="00603353" w:rsidRPr="00B825E2">
        <w:rPr>
          <w:rFonts w:ascii="Arial Narrow" w:eastAsia="PMingLiU" w:hAnsi="Arial Narrow" w:cs="Arial" w:hint="eastAsia"/>
          <w:sz w:val="22"/>
          <w:szCs w:val="22"/>
          <w:lang w:eastAsia="zh-TW"/>
        </w:rPr>
        <w:t xml:space="preserve"> 2.175</w:t>
      </w:r>
      <w:r w:rsidR="00603353" w:rsidRPr="00B825E2">
        <w:rPr>
          <w:rFonts w:ascii="Arial Narrow" w:eastAsia="PMingLiU" w:hAnsi="Arial Narrow" w:cs="Arial"/>
          <w:sz w:val="22"/>
          <w:szCs w:val="22"/>
          <w:lang w:eastAsia="zh-TW"/>
        </w:rPr>
        <w:t>)</w:t>
      </w:r>
    </w:p>
    <w:p w14:paraId="327206F0" w14:textId="09837C43" w:rsidR="00492335" w:rsidRPr="00B825E2" w:rsidRDefault="00492335" w:rsidP="00492335">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bookmarkStart w:id="59" w:name="OLE_LINK73"/>
      <w:r w:rsidRPr="00B825E2">
        <w:rPr>
          <w:rFonts w:ascii="Arial Narrow" w:eastAsia="PMingLiU" w:hAnsi="Arial Narrow" w:cs="Arial" w:hint="eastAsia"/>
          <w:sz w:val="22"/>
          <w:szCs w:val="22"/>
          <w:lang w:eastAsia="zh-TW"/>
        </w:rPr>
        <w:t>Zhao L, Cheng K, Wang L, Wu F, Deng H, Tan M,</w:t>
      </w:r>
      <w:r w:rsidRPr="00B825E2">
        <w:rPr>
          <w:rFonts w:ascii="Arial Narrow" w:eastAsia="PMingLiU" w:hAnsi="Arial Narrow" w:cs="Arial" w:hint="eastAsia"/>
          <w:b/>
          <w:sz w:val="22"/>
          <w:szCs w:val="22"/>
          <w:lang w:eastAsia="zh-TW"/>
        </w:rPr>
        <w:t xml:space="preserve"> Lao L,</w:t>
      </w:r>
      <w:r w:rsidRPr="00B825E2">
        <w:rPr>
          <w:rFonts w:ascii="Arial Narrow" w:eastAsia="PMingLiU" w:hAnsi="Arial Narrow" w:cs="Arial" w:hint="eastAsia"/>
          <w:sz w:val="22"/>
          <w:szCs w:val="22"/>
          <w:lang w:eastAsia="zh-TW"/>
        </w:rPr>
        <w:t xml:space="preserve"> Shen X. Effectiveness of moxibustion treatment as adjunctive therapy in osteoarthritis of the knee: a randomized, double-blinded, placebo-controlled clinical trial. </w:t>
      </w:r>
      <w:r w:rsidRPr="00B825E2">
        <w:rPr>
          <w:rFonts w:ascii="Arial Narrow" w:eastAsia="PMingLiU" w:hAnsi="Arial Narrow" w:cs="Arial" w:hint="eastAsia"/>
          <w:i/>
          <w:sz w:val="22"/>
          <w:szCs w:val="22"/>
          <w:lang w:eastAsia="zh-TW"/>
        </w:rPr>
        <w:t>Arthritis Res Ther</w:t>
      </w:r>
      <w:r w:rsidRPr="00B825E2">
        <w:rPr>
          <w:rFonts w:ascii="Arial Narrow" w:eastAsia="PMingLiU" w:hAnsi="Arial Narrow" w:cs="Arial" w:hint="eastAsia"/>
          <w:sz w:val="22"/>
          <w:szCs w:val="22"/>
          <w:lang w:eastAsia="zh-TW"/>
        </w:rPr>
        <w:t xml:space="preserve">. 2014 Jun 24;16(3):R133. </w:t>
      </w:r>
      <w:proofErr w:type="spellStart"/>
      <w:r w:rsidRPr="00B825E2">
        <w:rPr>
          <w:rFonts w:ascii="Arial Narrow" w:eastAsia="PMingLiU" w:hAnsi="Arial Narrow" w:cs="Arial" w:hint="eastAsia"/>
          <w:sz w:val="22"/>
          <w:szCs w:val="22"/>
          <w:lang w:eastAsia="zh-TW"/>
        </w:rPr>
        <w:t>doi</w:t>
      </w:r>
      <w:proofErr w:type="spellEnd"/>
      <w:r w:rsidRPr="00B825E2">
        <w:rPr>
          <w:rFonts w:ascii="Arial Narrow" w:eastAsia="PMingLiU" w:hAnsi="Arial Narrow" w:cs="Arial" w:hint="eastAsia"/>
          <w:sz w:val="22"/>
          <w:szCs w:val="22"/>
          <w:lang w:eastAsia="zh-TW"/>
        </w:rPr>
        <w:t>: 10.1186/ar4590</w:t>
      </w:r>
      <w:bookmarkEnd w:id="59"/>
      <w:r w:rsidRPr="00B825E2">
        <w:rPr>
          <w:rFonts w:ascii="Arial Narrow" w:eastAsia="PMingLiU" w:hAnsi="Arial Narrow" w:cs="Arial" w:hint="eastAsia"/>
          <w:sz w:val="22"/>
          <w:szCs w:val="22"/>
          <w:lang w:eastAsia="zh-TW"/>
        </w:rPr>
        <w:t xml:space="preserve">. </w:t>
      </w:r>
      <w:r w:rsidR="00603353" w:rsidRPr="00B825E2">
        <w:rPr>
          <w:rFonts w:ascii="Arial Narrow" w:eastAsia="PMingLiU" w:hAnsi="Arial Narrow" w:cs="Arial"/>
          <w:sz w:val="22"/>
          <w:szCs w:val="22"/>
          <w:lang w:eastAsia="zh-TW"/>
        </w:rPr>
        <w:t>(</w:t>
      </w:r>
      <w:r w:rsidR="00A261E5" w:rsidRPr="00B825E2">
        <w:rPr>
          <w:rFonts w:ascii="Arial Narrow" w:eastAsia="PMingLiU" w:hAnsi="Arial Narrow" w:cs="Arial"/>
          <w:sz w:val="22"/>
          <w:szCs w:val="22"/>
          <w:lang w:eastAsia="zh-TW"/>
        </w:rPr>
        <w:t>SCI, IF=</w:t>
      </w:r>
      <w:r w:rsidR="00603353" w:rsidRPr="00B825E2">
        <w:rPr>
          <w:rFonts w:ascii="Arial Narrow" w:eastAsia="PMingLiU" w:hAnsi="Arial Narrow" w:cs="Arial" w:hint="eastAsia"/>
          <w:sz w:val="22"/>
          <w:szCs w:val="22"/>
          <w:lang w:eastAsia="zh-TW"/>
        </w:rPr>
        <w:t xml:space="preserve"> 4.117</w:t>
      </w:r>
      <w:r w:rsidR="00603353" w:rsidRPr="00B825E2">
        <w:rPr>
          <w:rFonts w:ascii="Arial Narrow" w:eastAsia="PMingLiU" w:hAnsi="Arial Narrow" w:cs="Arial"/>
          <w:sz w:val="22"/>
          <w:szCs w:val="22"/>
          <w:lang w:eastAsia="zh-TW"/>
        </w:rPr>
        <w:t>)</w:t>
      </w:r>
    </w:p>
    <w:p w14:paraId="5B80EDCB" w14:textId="4A66B85F" w:rsidR="00E72B8C" w:rsidRPr="00B825E2" w:rsidRDefault="008B226D" w:rsidP="00E72B8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Bai L, Tao Y, Wang D, Wang J, Sun C, Hao N, Chen S,</w:t>
      </w:r>
      <w:r w:rsidRPr="00B825E2">
        <w:rPr>
          <w:rFonts w:ascii="Arial Narrow" w:eastAsia="PMingLiU" w:hAnsi="Arial Narrow" w:cs="Arial" w:hint="eastAsia"/>
          <w:b/>
          <w:sz w:val="22"/>
          <w:szCs w:val="22"/>
          <w:lang w:eastAsia="zh-TW"/>
        </w:rPr>
        <w:t xml:space="preserve"> Lao L</w:t>
      </w:r>
      <w:r w:rsidRPr="00B825E2">
        <w:rPr>
          <w:rFonts w:ascii="Arial Narrow" w:eastAsia="PMingLiU" w:hAnsi="Arial Narrow" w:cs="Arial" w:hint="eastAsia"/>
          <w:sz w:val="22"/>
          <w:szCs w:val="22"/>
          <w:lang w:eastAsia="zh-TW"/>
        </w:rPr>
        <w:t>. Acupuncture</w:t>
      </w:r>
      <w:r w:rsidR="00FF22B1" w:rsidRPr="00B825E2">
        <w:rPr>
          <w:rFonts w:ascii="Arial Narrow" w:eastAsia="PMingLiU" w:hAnsi="Arial Narrow" w:cs="Arial" w:hint="eastAsia"/>
          <w:sz w:val="22"/>
          <w:szCs w:val="22"/>
          <w:lang w:eastAsia="zh-TW"/>
        </w:rPr>
        <w:t xml:space="preserve"> induces time-d</w:t>
      </w:r>
      <w:r w:rsidR="00475237" w:rsidRPr="00B825E2">
        <w:rPr>
          <w:rFonts w:ascii="Arial Narrow" w:eastAsia="PMingLiU" w:hAnsi="Arial Narrow" w:cs="Arial" w:hint="eastAsia"/>
          <w:sz w:val="22"/>
          <w:szCs w:val="22"/>
          <w:lang w:eastAsia="zh-TW"/>
        </w:rPr>
        <w:t xml:space="preserve">ependent </w:t>
      </w:r>
      <w:r w:rsidR="00FF22B1" w:rsidRPr="00B825E2">
        <w:rPr>
          <w:rFonts w:ascii="Arial Narrow" w:eastAsia="PMingLiU" w:hAnsi="Arial Narrow" w:cs="Arial" w:hint="eastAsia"/>
          <w:sz w:val="22"/>
          <w:szCs w:val="22"/>
          <w:lang w:eastAsia="zh-TW"/>
        </w:rPr>
        <w:t xml:space="preserve"> </w:t>
      </w:r>
      <w:proofErr w:type="spellStart"/>
      <w:r w:rsidR="00FF22B1" w:rsidRPr="00B825E2">
        <w:rPr>
          <w:rFonts w:ascii="Arial Narrow" w:eastAsia="PMingLiU" w:hAnsi="Arial Narrow" w:cs="Arial" w:hint="eastAsia"/>
          <w:sz w:val="22"/>
          <w:szCs w:val="22"/>
          <w:lang w:eastAsia="zh-TW"/>
        </w:rPr>
        <w:t>remodelling</w:t>
      </w:r>
      <w:proofErr w:type="spellEnd"/>
      <w:r w:rsidR="00FF22B1" w:rsidRPr="00B825E2">
        <w:rPr>
          <w:rFonts w:ascii="Arial Narrow" w:eastAsia="PMingLiU" w:hAnsi="Arial Narrow" w:cs="Arial" w:hint="eastAsia"/>
          <w:sz w:val="22"/>
          <w:szCs w:val="22"/>
          <w:lang w:eastAsia="zh-TW"/>
        </w:rPr>
        <w:t xml:space="preserve"> brain network on the stable s</w:t>
      </w:r>
      <w:r w:rsidRPr="00B825E2">
        <w:rPr>
          <w:rFonts w:ascii="Arial Narrow" w:eastAsia="PMingLiU" w:hAnsi="Arial Narrow" w:cs="Arial" w:hint="eastAsia"/>
          <w:sz w:val="22"/>
          <w:szCs w:val="22"/>
          <w:lang w:eastAsia="zh-TW"/>
        </w:rPr>
        <w:t>omatosensory</w:t>
      </w:r>
      <w:r w:rsidR="00475237" w:rsidRPr="00B825E2">
        <w:rPr>
          <w:rFonts w:ascii="Arial Narrow" w:eastAsia="PMingLiU" w:hAnsi="Arial Narrow" w:cs="Arial" w:hint="eastAsia"/>
          <w:sz w:val="22"/>
          <w:szCs w:val="22"/>
          <w:lang w:eastAsia="zh-TW"/>
        </w:rPr>
        <w:t xml:space="preserve"> </w:t>
      </w:r>
      <w:r w:rsidR="00FF22B1" w:rsidRPr="00B825E2">
        <w:rPr>
          <w:rFonts w:ascii="Arial Narrow" w:eastAsia="PMingLiU" w:hAnsi="Arial Narrow" w:cs="Arial" w:hint="eastAsia"/>
          <w:sz w:val="22"/>
          <w:szCs w:val="22"/>
          <w:lang w:eastAsia="zh-TW"/>
        </w:rPr>
        <w:t>first-ever stroke patients: combining diffusion tensor and functional MR i</w:t>
      </w:r>
      <w:r w:rsidRPr="00B825E2">
        <w:rPr>
          <w:rFonts w:ascii="Arial Narrow" w:eastAsia="PMingLiU" w:hAnsi="Arial Narrow" w:cs="Arial" w:hint="eastAsia"/>
          <w:sz w:val="22"/>
          <w:szCs w:val="22"/>
          <w:lang w:eastAsia="zh-TW"/>
        </w:rPr>
        <w:t>maging.</w:t>
      </w:r>
      <w:r w:rsidR="00475237"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hint="eastAsia"/>
          <w:i/>
          <w:sz w:val="22"/>
          <w:szCs w:val="22"/>
          <w:lang w:eastAsia="zh-TW"/>
        </w:rPr>
        <w:t>Evid Based Complement Alternat Med</w:t>
      </w:r>
      <w:r w:rsidR="00475237" w:rsidRPr="00B825E2">
        <w:rPr>
          <w:rFonts w:ascii="Arial Narrow" w:eastAsia="PMingLiU" w:hAnsi="Arial Narrow" w:cs="Arial" w:hint="eastAsia"/>
          <w:sz w:val="22"/>
          <w:szCs w:val="22"/>
          <w:lang w:eastAsia="zh-TW"/>
        </w:rPr>
        <w:t>. 2014;2014:740480. doi:</w:t>
      </w:r>
      <w:r w:rsidRPr="00B825E2">
        <w:rPr>
          <w:rFonts w:ascii="Arial Narrow" w:eastAsia="PMingLiU" w:hAnsi="Arial Narrow" w:cs="Arial" w:hint="eastAsia"/>
          <w:sz w:val="22"/>
          <w:szCs w:val="22"/>
          <w:lang w:eastAsia="zh-TW"/>
        </w:rPr>
        <w:t>10.1155/2014/740480.</w:t>
      </w:r>
      <w:r w:rsidR="00475237" w:rsidRPr="00B825E2">
        <w:rPr>
          <w:rFonts w:ascii="Arial Narrow" w:eastAsia="PMingLiU" w:hAnsi="Arial Narrow" w:cs="Arial" w:hint="eastAsia"/>
          <w:sz w:val="22"/>
          <w:szCs w:val="22"/>
          <w:lang w:eastAsia="zh-TW"/>
        </w:rPr>
        <w:t xml:space="preserve"> </w:t>
      </w:r>
      <w:proofErr w:type="spellStart"/>
      <w:r w:rsidRPr="00B825E2">
        <w:rPr>
          <w:rFonts w:ascii="Arial Narrow" w:eastAsia="PMingLiU" w:hAnsi="Arial Narrow" w:cs="Arial" w:hint="eastAsia"/>
          <w:sz w:val="22"/>
          <w:szCs w:val="22"/>
          <w:lang w:eastAsia="zh-TW"/>
        </w:rPr>
        <w:t>Epub</w:t>
      </w:r>
      <w:proofErr w:type="spellEnd"/>
      <w:r w:rsidRPr="00B825E2">
        <w:rPr>
          <w:rFonts w:ascii="Arial Narrow" w:eastAsia="PMingLiU" w:hAnsi="Arial Narrow" w:cs="Arial" w:hint="eastAsia"/>
          <w:sz w:val="22"/>
          <w:szCs w:val="22"/>
          <w:lang w:eastAsia="zh-TW"/>
        </w:rPr>
        <w:t xml:space="preserve"> 2014 Jul 2.</w:t>
      </w:r>
      <w:r w:rsidR="00603353"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603353" w:rsidRPr="00B825E2">
        <w:rPr>
          <w:rFonts w:ascii="Arial Narrow" w:eastAsia="PMingLiU" w:hAnsi="Arial Narrow" w:cs="Arial" w:hint="eastAsia"/>
          <w:sz w:val="22"/>
          <w:szCs w:val="22"/>
          <w:lang w:eastAsia="zh-TW"/>
        </w:rPr>
        <w:t xml:space="preserve"> 2.175</w:t>
      </w:r>
      <w:r w:rsidR="00603353" w:rsidRPr="00B825E2">
        <w:rPr>
          <w:rFonts w:ascii="Arial Narrow" w:eastAsia="PMingLiU" w:hAnsi="Arial Narrow" w:cs="Arial"/>
          <w:sz w:val="22"/>
          <w:szCs w:val="22"/>
          <w:lang w:eastAsia="zh-TW"/>
        </w:rPr>
        <w:t>)</w:t>
      </w:r>
      <w:r w:rsidRPr="00B825E2">
        <w:rPr>
          <w:rFonts w:ascii="Arial Narrow" w:eastAsia="PMingLiU" w:hAnsi="Arial Narrow" w:cs="Arial" w:hint="eastAsia"/>
          <w:sz w:val="22"/>
          <w:szCs w:val="22"/>
          <w:lang w:eastAsia="zh-TW"/>
        </w:rPr>
        <w:t xml:space="preserve"> </w:t>
      </w:r>
    </w:p>
    <w:p w14:paraId="61BBFC10" w14:textId="256285C4" w:rsidR="001F4B4B" w:rsidRPr="00B825E2" w:rsidRDefault="001F4B4B" w:rsidP="001F4B4B">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Song T, Zhang KY*, </w:t>
      </w:r>
      <w:r w:rsidRPr="00B825E2">
        <w:rPr>
          <w:rFonts w:ascii="Arial Narrow" w:eastAsia="PMingLiU" w:hAnsi="Arial Narrow" w:cs="Arial"/>
          <w:b/>
          <w:bCs/>
          <w:sz w:val="22"/>
          <w:szCs w:val="22"/>
          <w:lang w:eastAsia="zh-TW"/>
        </w:rPr>
        <w:t>Lao L</w:t>
      </w:r>
      <w:r w:rsidRPr="00B825E2">
        <w:rPr>
          <w:rFonts w:ascii="Arial Narrow" w:eastAsia="PMingLiU" w:hAnsi="Arial Narrow" w:cs="Arial"/>
          <w:sz w:val="22"/>
          <w:szCs w:val="22"/>
          <w:lang w:eastAsia="zh-TW"/>
        </w:rPr>
        <w:t xml:space="preserve">, Lee KF, Tang SCW, Ng TB, Sze SCW*. Simultaneous Determination of Berberine and </w:t>
      </w:r>
      <w:proofErr w:type="spellStart"/>
      <w:r w:rsidRPr="00B825E2">
        <w:rPr>
          <w:rFonts w:ascii="Arial Narrow" w:eastAsia="PMingLiU" w:hAnsi="Arial Narrow" w:cs="Arial"/>
          <w:sz w:val="22"/>
          <w:szCs w:val="22"/>
          <w:lang w:eastAsia="zh-TW"/>
        </w:rPr>
        <w:t>Palmatine</w:t>
      </w:r>
      <w:proofErr w:type="spellEnd"/>
      <w:r w:rsidRPr="00B825E2">
        <w:rPr>
          <w:rFonts w:ascii="Arial Narrow" w:eastAsia="PMingLiU" w:hAnsi="Arial Narrow" w:cs="Arial"/>
          <w:sz w:val="22"/>
          <w:szCs w:val="22"/>
          <w:lang w:eastAsia="zh-TW"/>
        </w:rPr>
        <w:t xml:space="preserve"> in Human Plasma and in Urine by Capillary Electrophoresis Combined with Polypropylene Hollow Fiber Liquid–liquid–liquid Microextraction. Anal Methods. 2014 Aug; 19 (6): 7928-7934. (IF 2.073/ 2)</w:t>
      </w:r>
    </w:p>
    <w:p w14:paraId="7C2F5EF5" w14:textId="6FFB12AC" w:rsidR="003B6B46" w:rsidRPr="00B825E2" w:rsidRDefault="008B226D" w:rsidP="00E72B8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Liu J, Petersen NJ, Lee KF, Hansen SH, </w:t>
      </w:r>
      <w:r w:rsidRPr="00B825E2">
        <w:rPr>
          <w:rFonts w:ascii="Arial Narrow" w:eastAsia="PMingLiU" w:hAnsi="Arial Narrow" w:cs="Arial" w:hint="eastAsia"/>
          <w:b/>
          <w:sz w:val="22"/>
          <w:szCs w:val="22"/>
          <w:lang w:eastAsia="zh-TW"/>
        </w:rPr>
        <w:t>Lao L</w:t>
      </w:r>
      <w:r w:rsidRPr="00B825E2">
        <w:rPr>
          <w:rFonts w:ascii="Arial Narrow" w:eastAsia="PMingLiU" w:hAnsi="Arial Narrow" w:cs="Arial" w:hint="eastAsia"/>
          <w:sz w:val="22"/>
          <w:szCs w:val="22"/>
          <w:lang w:eastAsia="zh-TW"/>
        </w:rPr>
        <w:t>, Sze C, Zhang Y. Application of</w:t>
      </w:r>
      <w:r w:rsidR="000F33B7"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hint="eastAsia"/>
          <w:sz w:val="22"/>
          <w:szCs w:val="22"/>
          <w:lang w:eastAsia="zh-TW"/>
        </w:rPr>
        <w:t xml:space="preserve">temperature-correlated mobility theory for optimizing the MEKC separation of the </w:t>
      </w:r>
      <w:r w:rsidR="00475237"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hint="eastAsia"/>
          <w:sz w:val="22"/>
          <w:szCs w:val="22"/>
          <w:lang w:eastAsia="zh-TW"/>
        </w:rPr>
        <w:t xml:space="preserve">main lignans from Schisandra Chinensis Fructus and its prescription </w:t>
      </w:r>
      <w:proofErr w:type="spellStart"/>
      <w:r w:rsidRPr="00B825E2">
        <w:rPr>
          <w:rFonts w:ascii="Arial Narrow" w:eastAsia="PMingLiU" w:hAnsi="Arial Narrow" w:cs="Arial" w:hint="eastAsia"/>
          <w:sz w:val="22"/>
          <w:szCs w:val="22"/>
          <w:lang w:eastAsia="zh-TW"/>
        </w:rPr>
        <w:t>Yuye</w:t>
      </w:r>
      <w:proofErr w:type="spellEnd"/>
      <w:r w:rsidR="00475237"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hint="eastAsia"/>
          <w:sz w:val="22"/>
          <w:szCs w:val="22"/>
          <w:lang w:eastAsia="zh-TW"/>
        </w:rPr>
        <w:t xml:space="preserve">Decoction. </w:t>
      </w:r>
      <w:r w:rsidR="00E72B8C" w:rsidRPr="00B825E2">
        <w:rPr>
          <w:rFonts w:ascii="Arial Narrow" w:eastAsia="PMingLiU" w:hAnsi="Arial Narrow" w:cs="Arial"/>
          <w:i/>
          <w:sz w:val="22"/>
          <w:szCs w:val="22"/>
          <w:lang w:eastAsia="zh-TW"/>
        </w:rPr>
        <w:t xml:space="preserve">Electrophoresis. </w:t>
      </w:r>
      <w:r w:rsidR="00E72B8C" w:rsidRPr="00B825E2">
        <w:rPr>
          <w:rFonts w:ascii="Arial Narrow" w:eastAsia="PMingLiU" w:hAnsi="Arial Narrow" w:cs="Arial"/>
          <w:sz w:val="22"/>
          <w:szCs w:val="22"/>
          <w:lang w:eastAsia="zh-TW"/>
        </w:rPr>
        <w:t xml:space="preserve">2014 Oct;35(20):2907-14. </w:t>
      </w:r>
      <w:proofErr w:type="spellStart"/>
      <w:r w:rsidR="00E72B8C" w:rsidRPr="00B825E2">
        <w:rPr>
          <w:rFonts w:ascii="Arial Narrow" w:eastAsia="PMingLiU" w:hAnsi="Arial Narrow" w:cs="Arial"/>
          <w:sz w:val="22"/>
          <w:szCs w:val="22"/>
          <w:lang w:eastAsia="zh-TW"/>
        </w:rPr>
        <w:t>doi</w:t>
      </w:r>
      <w:proofErr w:type="spellEnd"/>
      <w:r w:rsidR="00E72B8C" w:rsidRPr="00B825E2">
        <w:rPr>
          <w:rFonts w:ascii="Arial Narrow" w:eastAsia="PMingLiU" w:hAnsi="Arial Narrow" w:cs="Arial"/>
          <w:sz w:val="22"/>
          <w:szCs w:val="22"/>
          <w:lang w:eastAsia="zh-TW"/>
        </w:rPr>
        <w:t xml:space="preserve">: 10.1002/elps.201400007. </w:t>
      </w:r>
      <w:proofErr w:type="spellStart"/>
      <w:r w:rsidR="00E72B8C" w:rsidRPr="00B825E2">
        <w:rPr>
          <w:rFonts w:ascii="Arial Narrow" w:eastAsia="PMingLiU" w:hAnsi="Arial Narrow" w:cs="Arial"/>
          <w:sz w:val="22"/>
          <w:szCs w:val="22"/>
          <w:lang w:eastAsia="zh-TW"/>
        </w:rPr>
        <w:t>Epub</w:t>
      </w:r>
      <w:proofErr w:type="spellEnd"/>
      <w:r w:rsidR="00E72B8C" w:rsidRPr="00B825E2">
        <w:rPr>
          <w:rFonts w:ascii="Arial Narrow" w:eastAsia="PMingLiU" w:hAnsi="Arial Narrow" w:cs="Arial"/>
          <w:sz w:val="22"/>
          <w:szCs w:val="22"/>
          <w:lang w:eastAsia="zh-TW"/>
        </w:rPr>
        <w:t xml:space="preserve"> 2014 Aug 19.</w:t>
      </w:r>
      <w:r w:rsidR="00603353"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603353" w:rsidRPr="00B825E2">
        <w:rPr>
          <w:rFonts w:ascii="Arial Narrow" w:eastAsia="PMingLiU" w:hAnsi="Arial Narrow" w:cs="Arial" w:hint="eastAsia"/>
          <w:sz w:val="22"/>
          <w:szCs w:val="22"/>
          <w:lang w:eastAsia="zh-TW"/>
        </w:rPr>
        <w:t xml:space="preserve"> 3.161</w:t>
      </w:r>
      <w:r w:rsidR="00603353" w:rsidRPr="00B825E2">
        <w:rPr>
          <w:rFonts w:ascii="Arial Narrow" w:eastAsia="PMingLiU" w:hAnsi="Arial Narrow" w:cs="Arial"/>
          <w:sz w:val="22"/>
          <w:szCs w:val="22"/>
          <w:lang w:eastAsia="zh-TW"/>
        </w:rPr>
        <w:t>)</w:t>
      </w:r>
    </w:p>
    <w:p w14:paraId="405AD185" w14:textId="6C072FFB" w:rsidR="00FB5CEF" w:rsidRPr="00B825E2" w:rsidRDefault="00FB5CEF" w:rsidP="003B6B46">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Cho WC, Lee MS,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Litscher G.</w:t>
      </w:r>
      <w:r w:rsidR="003B6B46"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sz w:val="22"/>
          <w:szCs w:val="22"/>
          <w:lang w:eastAsia="zh-TW"/>
        </w:rPr>
        <w:t xml:space="preserve">Systematic review and meta-analysis in </w:t>
      </w:r>
      <w:proofErr w:type="spellStart"/>
      <w:r w:rsidRPr="00B825E2">
        <w:rPr>
          <w:rFonts w:ascii="Arial Narrow" w:eastAsia="PMingLiU" w:hAnsi="Arial Narrow" w:cs="Arial"/>
          <w:sz w:val="22"/>
          <w:szCs w:val="22"/>
          <w:lang w:eastAsia="zh-TW"/>
        </w:rPr>
        <w:t>chinese</w:t>
      </w:r>
      <w:proofErr w:type="spellEnd"/>
      <w:r w:rsidRPr="00B825E2">
        <w:rPr>
          <w:rFonts w:ascii="Arial Narrow" w:eastAsia="PMingLiU" w:hAnsi="Arial Narrow" w:cs="Arial"/>
          <w:sz w:val="22"/>
          <w:szCs w:val="22"/>
          <w:lang w:eastAsia="zh-TW"/>
        </w:rPr>
        <w:t xml:space="preserve"> medicine.</w:t>
      </w:r>
      <w:r w:rsidR="003B6B46" w:rsidRPr="00B825E2">
        <w:rPr>
          <w:rFonts w:ascii="Arial Narrow" w:eastAsia="PMingLiU" w:hAnsi="Arial Narrow" w:cs="Arial" w:hint="eastAsia"/>
          <w:sz w:val="22"/>
          <w:szCs w:val="22"/>
          <w:lang w:eastAsia="zh-TW"/>
        </w:rPr>
        <w:t xml:space="preserve"> </w:t>
      </w:r>
      <w:r w:rsidR="003B6B46" w:rsidRPr="00B825E2">
        <w:rPr>
          <w:rFonts w:ascii="Arial Narrow" w:eastAsia="PMingLiU" w:hAnsi="Arial Narrow" w:cs="Arial"/>
          <w:i/>
          <w:sz w:val="22"/>
          <w:szCs w:val="22"/>
          <w:lang w:eastAsia="zh-TW"/>
        </w:rPr>
        <w:t>Evid Based Complement Alternat Med</w:t>
      </w:r>
      <w:r w:rsidR="003B6B46" w:rsidRPr="00B825E2">
        <w:rPr>
          <w:rFonts w:ascii="Arial Narrow" w:eastAsia="PMingLiU" w:hAnsi="Arial Narrow" w:cs="Arial"/>
          <w:sz w:val="22"/>
          <w:szCs w:val="22"/>
          <w:lang w:eastAsia="zh-TW"/>
        </w:rPr>
        <w:t xml:space="preserve">. 2014;2014:859309. </w:t>
      </w:r>
      <w:proofErr w:type="spellStart"/>
      <w:r w:rsidR="003B6B46" w:rsidRPr="00B825E2">
        <w:rPr>
          <w:rFonts w:ascii="Arial Narrow" w:eastAsia="PMingLiU" w:hAnsi="Arial Narrow" w:cs="Arial"/>
          <w:sz w:val="22"/>
          <w:szCs w:val="22"/>
          <w:lang w:eastAsia="zh-TW"/>
        </w:rPr>
        <w:t>doi</w:t>
      </w:r>
      <w:proofErr w:type="spellEnd"/>
      <w:r w:rsidR="003B6B46" w:rsidRPr="00B825E2">
        <w:rPr>
          <w:rFonts w:ascii="Arial Narrow" w:eastAsia="PMingLiU" w:hAnsi="Arial Narrow" w:cs="Arial"/>
          <w:sz w:val="22"/>
          <w:szCs w:val="22"/>
          <w:lang w:eastAsia="zh-TW"/>
        </w:rPr>
        <w:t xml:space="preserve">: 10.1155/2014/859309. </w:t>
      </w:r>
      <w:proofErr w:type="spellStart"/>
      <w:r w:rsidR="003B6B46" w:rsidRPr="00B825E2">
        <w:rPr>
          <w:rFonts w:ascii="Arial Narrow" w:eastAsia="PMingLiU" w:hAnsi="Arial Narrow" w:cs="Arial"/>
          <w:sz w:val="22"/>
          <w:szCs w:val="22"/>
          <w:lang w:eastAsia="zh-TW"/>
        </w:rPr>
        <w:t>Epub</w:t>
      </w:r>
      <w:proofErr w:type="spellEnd"/>
      <w:r w:rsidR="003B6B46" w:rsidRPr="00B825E2">
        <w:rPr>
          <w:rFonts w:ascii="Arial Narrow" w:eastAsia="PMingLiU" w:hAnsi="Arial Narrow" w:cs="Arial"/>
          <w:sz w:val="22"/>
          <w:szCs w:val="22"/>
          <w:lang w:eastAsia="zh-TW"/>
        </w:rPr>
        <w:t xml:space="preserve"> 2014 Aug 27.</w:t>
      </w:r>
      <w:r w:rsidR="00603353"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603353" w:rsidRPr="00B825E2">
        <w:rPr>
          <w:rFonts w:ascii="Arial Narrow" w:eastAsia="PMingLiU" w:hAnsi="Arial Narrow" w:cs="Arial" w:hint="eastAsia"/>
          <w:sz w:val="22"/>
          <w:szCs w:val="22"/>
          <w:lang w:eastAsia="zh-TW"/>
        </w:rPr>
        <w:t xml:space="preserve"> 2.175</w:t>
      </w:r>
      <w:r w:rsidR="00603353" w:rsidRPr="00B825E2">
        <w:rPr>
          <w:rFonts w:ascii="Arial Narrow" w:eastAsia="PMingLiU" w:hAnsi="Arial Narrow" w:cs="Arial"/>
          <w:sz w:val="22"/>
          <w:szCs w:val="22"/>
          <w:lang w:eastAsia="zh-TW"/>
        </w:rPr>
        <w:t>)</w:t>
      </w:r>
    </w:p>
    <w:p w14:paraId="7724A02C" w14:textId="2DFE9057" w:rsidR="004410BC" w:rsidRPr="00B825E2" w:rsidRDefault="004410BC" w:rsidP="00F710E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Zhao J, Cheng YY, Fan W, Yang CB, Ye SF, Cui W, Wei W, </w:t>
      </w:r>
      <w:r w:rsidRPr="00B825E2">
        <w:rPr>
          <w:rFonts w:ascii="Arial Narrow" w:eastAsia="PMingLiU" w:hAnsi="Arial Narrow" w:cs="Arial"/>
          <w:b/>
          <w:sz w:val="22"/>
          <w:szCs w:val="22"/>
          <w:lang w:eastAsia="zh-TW"/>
        </w:rPr>
        <w:t>Lao LX</w:t>
      </w:r>
      <w:r w:rsidRPr="00B825E2">
        <w:rPr>
          <w:rFonts w:ascii="Arial Narrow" w:eastAsia="PMingLiU" w:hAnsi="Arial Narrow" w:cs="Arial"/>
          <w:sz w:val="22"/>
          <w:szCs w:val="22"/>
          <w:lang w:eastAsia="zh-TW"/>
        </w:rPr>
        <w:t>, Cai J, Han YF, Rong JH.</w:t>
      </w:r>
      <w:r w:rsidR="00D766A3" w:rsidRPr="00B825E2">
        <w:rPr>
          <w:rFonts w:ascii="Arial Narrow" w:eastAsia="PMingLiU" w:hAnsi="Arial Narrow" w:cs="Arial" w:hint="eastAsia"/>
          <w:sz w:val="22"/>
          <w:szCs w:val="22"/>
          <w:lang w:eastAsia="zh-TW"/>
        </w:rPr>
        <w:t xml:space="preserve"> </w:t>
      </w:r>
      <w:r w:rsidR="005E3464" w:rsidRPr="00B825E2">
        <w:rPr>
          <w:rFonts w:ascii="Arial Narrow" w:eastAsia="PMingLiU" w:hAnsi="Arial Narrow" w:cs="Arial"/>
          <w:sz w:val="22"/>
          <w:szCs w:val="22"/>
          <w:lang w:eastAsia="zh-TW"/>
        </w:rPr>
        <w:t xml:space="preserve">Botanical </w:t>
      </w:r>
      <w:r w:rsidR="005E3464" w:rsidRPr="00B825E2">
        <w:rPr>
          <w:rFonts w:ascii="Arial Narrow" w:eastAsia="PMingLiU" w:hAnsi="Arial Narrow" w:cs="Arial" w:hint="eastAsia"/>
          <w:sz w:val="22"/>
          <w:szCs w:val="22"/>
          <w:lang w:eastAsia="zh-TW"/>
        </w:rPr>
        <w:t>d</w:t>
      </w:r>
      <w:r w:rsidR="005E3464" w:rsidRPr="00B825E2">
        <w:rPr>
          <w:rFonts w:ascii="Arial Narrow" w:eastAsia="PMingLiU" w:hAnsi="Arial Narrow" w:cs="Arial"/>
          <w:sz w:val="22"/>
          <w:szCs w:val="22"/>
          <w:lang w:eastAsia="zh-TW"/>
        </w:rPr>
        <w:t xml:space="preserve">rug </w:t>
      </w:r>
      <w:proofErr w:type="spellStart"/>
      <w:r w:rsidR="005E3464" w:rsidRPr="00B825E2">
        <w:rPr>
          <w:rFonts w:ascii="Arial Narrow" w:eastAsia="PMingLiU" w:hAnsi="Arial Narrow" w:cs="Arial" w:hint="eastAsia"/>
          <w:sz w:val="22"/>
          <w:szCs w:val="22"/>
          <w:lang w:eastAsia="zh-TW"/>
        </w:rPr>
        <w:t>p</w:t>
      </w:r>
      <w:r w:rsidR="005E3464" w:rsidRPr="00B825E2">
        <w:rPr>
          <w:rFonts w:ascii="Arial Narrow" w:eastAsia="PMingLiU" w:hAnsi="Arial Narrow" w:cs="Arial"/>
          <w:sz w:val="22"/>
          <w:szCs w:val="22"/>
          <w:lang w:eastAsia="zh-TW"/>
        </w:rPr>
        <w:t>uerarin</w:t>
      </w:r>
      <w:proofErr w:type="spellEnd"/>
      <w:r w:rsidR="005E3464" w:rsidRPr="00B825E2">
        <w:rPr>
          <w:rFonts w:ascii="Arial Narrow" w:eastAsia="PMingLiU" w:hAnsi="Arial Narrow" w:cs="Arial"/>
          <w:sz w:val="22"/>
          <w:szCs w:val="22"/>
          <w:lang w:eastAsia="zh-TW"/>
        </w:rPr>
        <w:t xml:space="preserve"> </w:t>
      </w:r>
      <w:r w:rsidR="005E3464" w:rsidRPr="00B825E2">
        <w:rPr>
          <w:rFonts w:ascii="Arial Narrow" w:eastAsia="PMingLiU" w:hAnsi="Arial Narrow" w:cs="Arial" w:hint="eastAsia"/>
          <w:sz w:val="22"/>
          <w:szCs w:val="22"/>
          <w:lang w:eastAsia="zh-TW"/>
        </w:rPr>
        <w:t>c</w:t>
      </w:r>
      <w:r w:rsidR="005E3464" w:rsidRPr="00B825E2">
        <w:rPr>
          <w:rFonts w:ascii="Arial Narrow" w:eastAsia="PMingLiU" w:hAnsi="Arial Narrow" w:cs="Arial"/>
          <w:sz w:val="22"/>
          <w:szCs w:val="22"/>
          <w:lang w:eastAsia="zh-TW"/>
        </w:rPr>
        <w:t xml:space="preserve">oordinates with </w:t>
      </w:r>
      <w:r w:rsidR="005E3464" w:rsidRPr="00B825E2">
        <w:rPr>
          <w:rFonts w:ascii="Arial Narrow" w:eastAsia="PMingLiU" w:hAnsi="Arial Narrow" w:cs="Arial" w:hint="eastAsia"/>
          <w:sz w:val="22"/>
          <w:szCs w:val="22"/>
          <w:lang w:eastAsia="zh-TW"/>
        </w:rPr>
        <w:t>n</w:t>
      </w:r>
      <w:r w:rsidR="005E3464" w:rsidRPr="00B825E2">
        <w:rPr>
          <w:rFonts w:ascii="Arial Narrow" w:eastAsia="PMingLiU" w:hAnsi="Arial Narrow" w:cs="Arial"/>
          <w:sz w:val="22"/>
          <w:szCs w:val="22"/>
          <w:lang w:eastAsia="zh-TW"/>
        </w:rPr>
        <w:t xml:space="preserve">erve </w:t>
      </w:r>
      <w:r w:rsidR="005E3464" w:rsidRPr="00B825E2">
        <w:rPr>
          <w:rFonts w:ascii="Arial Narrow" w:eastAsia="PMingLiU" w:hAnsi="Arial Narrow" w:cs="Arial" w:hint="eastAsia"/>
          <w:sz w:val="22"/>
          <w:szCs w:val="22"/>
          <w:lang w:eastAsia="zh-TW"/>
        </w:rPr>
        <w:t>g</w:t>
      </w:r>
      <w:r w:rsidR="005E3464" w:rsidRPr="00B825E2">
        <w:rPr>
          <w:rFonts w:ascii="Arial Narrow" w:eastAsia="PMingLiU" w:hAnsi="Arial Narrow" w:cs="Arial"/>
          <w:sz w:val="22"/>
          <w:szCs w:val="22"/>
          <w:lang w:eastAsia="zh-TW"/>
        </w:rPr>
        <w:t xml:space="preserve">rowth </w:t>
      </w:r>
      <w:r w:rsidR="005E3464" w:rsidRPr="00B825E2">
        <w:rPr>
          <w:rFonts w:ascii="Arial Narrow" w:eastAsia="PMingLiU" w:hAnsi="Arial Narrow" w:cs="Arial" w:hint="eastAsia"/>
          <w:sz w:val="22"/>
          <w:szCs w:val="22"/>
          <w:lang w:eastAsia="zh-TW"/>
        </w:rPr>
        <w:t>f</w:t>
      </w:r>
      <w:r w:rsidR="00D766A3" w:rsidRPr="00B825E2">
        <w:rPr>
          <w:rFonts w:ascii="Arial Narrow" w:eastAsia="PMingLiU" w:hAnsi="Arial Narrow" w:cs="Arial"/>
          <w:sz w:val="22"/>
          <w:szCs w:val="22"/>
          <w:lang w:eastAsia="zh-TW"/>
        </w:rPr>
        <w:t>actor in the</w:t>
      </w:r>
      <w:r w:rsidR="005E3464" w:rsidRPr="00B825E2">
        <w:rPr>
          <w:rFonts w:ascii="Arial Narrow" w:eastAsia="PMingLiU" w:hAnsi="Arial Narrow" w:cs="Arial"/>
          <w:sz w:val="22"/>
          <w:szCs w:val="22"/>
          <w:lang w:eastAsia="zh-TW"/>
        </w:rPr>
        <w:t xml:space="preserve"> </w:t>
      </w:r>
      <w:r w:rsidR="005E3464" w:rsidRPr="00B825E2">
        <w:rPr>
          <w:rFonts w:ascii="Arial Narrow" w:eastAsia="PMingLiU" w:hAnsi="Arial Narrow" w:cs="Arial" w:hint="eastAsia"/>
          <w:sz w:val="22"/>
          <w:szCs w:val="22"/>
          <w:lang w:eastAsia="zh-TW"/>
        </w:rPr>
        <w:t>r</w:t>
      </w:r>
      <w:r w:rsidR="005E3464" w:rsidRPr="00B825E2">
        <w:rPr>
          <w:rFonts w:ascii="Arial Narrow" w:eastAsia="PMingLiU" w:hAnsi="Arial Narrow" w:cs="Arial"/>
          <w:sz w:val="22"/>
          <w:szCs w:val="22"/>
          <w:lang w:eastAsia="zh-TW"/>
        </w:rPr>
        <w:t xml:space="preserve">egulation of </w:t>
      </w:r>
      <w:r w:rsidR="005E3464" w:rsidRPr="00B825E2">
        <w:rPr>
          <w:rFonts w:ascii="Arial Narrow" w:eastAsia="PMingLiU" w:hAnsi="Arial Narrow" w:cs="Arial" w:hint="eastAsia"/>
          <w:sz w:val="22"/>
          <w:szCs w:val="22"/>
          <w:lang w:eastAsia="zh-TW"/>
        </w:rPr>
        <w:t>n</w:t>
      </w:r>
      <w:r w:rsidR="005E3464" w:rsidRPr="00B825E2">
        <w:rPr>
          <w:rFonts w:ascii="Arial Narrow" w:eastAsia="PMingLiU" w:hAnsi="Arial Narrow" w:cs="Arial"/>
          <w:sz w:val="22"/>
          <w:szCs w:val="22"/>
          <w:lang w:eastAsia="zh-TW"/>
        </w:rPr>
        <w:t xml:space="preserve">euronal </w:t>
      </w:r>
      <w:r w:rsidR="005E3464" w:rsidRPr="00B825E2">
        <w:rPr>
          <w:rFonts w:ascii="Arial Narrow" w:eastAsia="PMingLiU" w:hAnsi="Arial Narrow" w:cs="Arial" w:hint="eastAsia"/>
          <w:sz w:val="22"/>
          <w:szCs w:val="22"/>
          <w:lang w:eastAsia="zh-TW"/>
        </w:rPr>
        <w:t>s</w:t>
      </w:r>
      <w:r w:rsidR="005E3464" w:rsidRPr="00B825E2">
        <w:rPr>
          <w:rFonts w:ascii="Arial Narrow" w:eastAsia="PMingLiU" w:hAnsi="Arial Narrow" w:cs="Arial"/>
          <w:sz w:val="22"/>
          <w:szCs w:val="22"/>
          <w:lang w:eastAsia="zh-TW"/>
        </w:rPr>
        <w:t xml:space="preserve">urvival and </w:t>
      </w:r>
      <w:proofErr w:type="spellStart"/>
      <w:r w:rsidR="005E3464" w:rsidRPr="00B825E2">
        <w:rPr>
          <w:rFonts w:ascii="Arial Narrow" w:eastAsia="PMingLiU" w:hAnsi="Arial Narrow" w:cs="Arial" w:hint="eastAsia"/>
          <w:sz w:val="22"/>
          <w:szCs w:val="22"/>
          <w:lang w:eastAsia="zh-TW"/>
        </w:rPr>
        <w:t>n</w:t>
      </w:r>
      <w:r w:rsidR="005E3464" w:rsidRPr="00B825E2">
        <w:rPr>
          <w:rFonts w:ascii="Arial Narrow" w:eastAsia="PMingLiU" w:hAnsi="Arial Narrow" w:cs="Arial"/>
          <w:sz w:val="22"/>
          <w:szCs w:val="22"/>
          <w:lang w:eastAsia="zh-TW"/>
        </w:rPr>
        <w:t>euritogenesis</w:t>
      </w:r>
      <w:proofErr w:type="spellEnd"/>
      <w:r w:rsidR="005E3464" w:rsidRPr="00B825E2">
        <w:rPr>
          <w:rFonts w:ascii="Arial Narrow" w:eastAsia="PMingLiU" w:hAnsi="Arial Narrow" w:cs="Arial"/>
          <w:sz w:val="22"/>
          <w:szCs w:val="22"/>
          <w:lang w:eastAsia="zh-TW"/>
        </w:rPr>
        <w:t xml:space="preserve"> via </w:t>
      </w:r>
      <w:r w:rsidR="005E3464" w:rsidRPr="00B825E2">
        <w:rPr>
          <w:rFonts w:ascii="Arial Narrow" w:eastAsia="PMingLiU" w:hAnsi="Arial Narrow" w:cs="Arial" w:hint="eastAsia"/>
          <w:sz w:val="22"/>
          <w:szCs w:val="22"/>
          <w:lang w:eastAsia="zh-TW"/>
        </w:rPr>
        <w:t>a</w:t>
      </w:r>
      <w:r w:rsidR="005E3464" w:rsidRPr="00B825E2">
        <w:rPr>
          <w:rFonts w:ascii="Arial Narrow" w:eastAsia="PMingLiU" w:hAnsi="Arial Narrow" w:cs="Arial"/>
          <w:sz w:val="22"/>
          <w:szCs w:val="22"/>
          <w:lang w:eastAsia="zh-TW"/>
        </w:rPr>
        <w:t xml:space="preserve">ctivating ERK1/2 and PI3K/Akt </w:t>
      </w:r>
      <w:r w:rsidR="005E3464" w:rsidRPr="00B825E2">
        <w:rPr>
          <w:rFonts w:ascii="Arial Narrow" w:eastAsia="PMingLiU" w:hAnsi="Arial Narrow" w:cs="Arial" w:hint="eastAsia"/>
          <w:sz w:val="22"/>
          <w:szCs w:val="22"/>
          <w:lang w:eastAsia="zh-TW"/>
        </w:rPr>
        <w:t>s</w:t>
      </w:r>
      <w:r w:rsidR="005E3464" w:rsidRPr="00B825E2">
        <w:rPr>
          <w:rFonts w:ascii="Arial Narrow" w:eastAsia="PMingLiU" w:hAnsi="Arial Narrow" w:cs="Arial"/>
          <w:sz w:val="22"/>
          <w:szCs w:val="22"/>
          <w:lang w:eastAsia="zh-TW"/>
        </w:rPr>
        <w:t xml:space="preserve">ignaling </w:t>
      </w:r>
      <w:r w:rsidR="005E3464" w:rsidRPr="00B825E2">
        <w:rPr>
          <w:rFonts w:ascii="Arial Narrow" w:eastAsia="PMingLiU" w:hAnsi="Arial Narrow" w:cs="Arial" w:hint="eastAsia"/>
          <w:sz w:val="22"/>
          <w:szCs w:val="22"/>
          <w:lang w:eastAsia="zh-TW"/>
        </w:rPr>
        <w:t>p</w:t>
      </w:r>
      <w:r w:rsidR="005E3464" w:rsidRPr="00B825E2">
        <w:rPr>
          <w:rFonts w:ascii="Arial Narrow" w:eastAsia="PMingLiU" w:hAnsi="Arial Narrow" w:cs="Arial"/>
          <w:sz w:val="22"/>
          <w:szCs w:val="22"/>
          <w:lang w:eastAsia="zh-TW"/>
        </w:rPr>
        <w:t xml:space="preserve">athways in the </w:t>
      </w:r>
      <w:r w:rsidR="005E3464" w:rsidRPr="00B825E2">
        <w:rPr>
          <w:rFonts w:ascii="Arial Narrow" w:eastAsia="PMingLiU" w:hAnsi="Arial Narrow" w:cs="Arial" w:hint="eastAsia"/>
          <w:sz w:val="22"/>
          <w:szCs w:val="22"/>
          <w:lang w:eastAsia="zh-TW"/>
        </w:rPr>
        <w:t>n</w:t>
      </w:r>
      <w:r w:rsidR="005E3464" w:rsidRPr="00B825E2">
        <w:rPr>
          <w:rFonts w:ascii="Arial Narrow" w:eastAsia="PMingLiU" w:hAnsi="Arial Narrow" w:cs="Arial"/>
          <w:sz w:val="22"/>
          <w:szCs w:val="22"/>
          <w:lang w:eastAsia="zh-TW"/>
        </w:rPr>
        <w:t xml:space="preserve">eurite </w:t>
      </w:r>
      <w:r w:rsidR="005E3464" w:rsidRPr="00B825E2">
        <w:rPr>
          <w:rFonts w:ascii="Arial Narrow" w:eastAsia="PMingLiU" w:hAnsi="Arial Narrow" w:cs="Arial" w:hint="eastAsia"/>
          <w:sz w:val="22"/>
          <w:szCs w:val="22"/>
          <w:lang w:eastAsia="zh-TW"/>
        </w:rPr>
        <w:t>e</w:t>
      </w:r>
      <w:r w:rsidR="005E3464" w:rsidRPr="00B825E2">
        <w:rPr>
          <w:rFonts w:ascii="Arial Narrow" w:eastAsia="PMingLiU" w:hAnsi="Arial Narrow" w:cs="Arial"/>
          <w:sz w:val="22"/>
          <w:szCs w:val="22"/>
          <w:lang w:eastAsia="zh-TW"/>
        </w:rPr>
        <w:t xml:space="preserve">xtension </w:t>
      </w:r>
      <w:r w:rsidR="005E3464" w:rsidRPr="00B825E2">
        <w:rPr>
          <w:rFonts w:ascii="Arial Narrow" w:eastAsia="PMingLiU" w:hAnsi="Arial Narrow" w:cs="Arial" w:hint="eastAsia"/>
          <w:sz w:val="22"/>
          <w:szCs w:val="22"/>
          <w:lang w:eastAsia="zh-TW"/>
        </w:rPr>
        <w:t>p</w:t>
      </w:r>
      <w:r w:rsidR="00D766A3" w:rsidRPr="00B825E2">
        <w:rPr>
          <w:rFonts w:ascii="Arial Narrow" w:eastAsia="PMingLiU" w:hAnsi="Arial Narrow" w:cs="Arial"/>
          <w:sz w:val="22"/>
          <w:szCs w:val="22"/>
          <w:lang w:eastAsia="zh-TW"/>
        </w:rPr>
        <w:t>rocess.</w:t>
      </w:r>
      <w:r w:rsidR="00D766A3" w:rsidRPr="00B825E2">
        <w:rPr>
          <w:rFonts w:ascii="Arial Narrow" w:eastAsia="PMingLiU" w:hAnsi="Arial Narrow" w:cs="Arial" w:hint="eastAsia"/>
          <w:sz w:val="22"/>
          <w:szCs w:val="22"/>
          <w:lang w:eastAsia="zh-TW"/>
        </w:rPr>
        <w:t xml:space="preserve"> </w:t>
      </w:r>
      <w:r w:rsidR="00F710EC" w:rsidRPr="00B825E2">
        <w:rPr>
          <w:rFonts w:ascii="Arial Narrow" w:eastAsia="PMingLiU" w:hAnsi="Arial Narrow" w:cs="Arial"/>
          <w:i/>
          <w:sz w:val="22"/>
          <w:szCs w:val="22"/>
          <w:lang w:eastAsia="zh-TW"/>
        </w:rPr>
        <w:t xml:space="preserve">CNS </w:t>
      </w:r>
      <w:proofErr w:type="spellStart"/>
      <w:r w:rsidR="00F710EC" w:rsidRPr="00B825E2">
        <w:rPr>
          <w:rFonts w:ascii="Arial Narrow" w:eastAsia="PMingLiU" w:hAnsi="Arial Narrow" w:cs="Arial"/>
          <w:i/>
          <w:sz w:val="22"/>
          <w:szCs w:val="22"/>
          <w:lang w:eastAsia="zh-TW"/>
        </w:rPr>
        <w:t>Neurosci</w:t>
      </w:r>
      <w:proofErr w:type="spellEnd"/>
      <w:r w:rsidR="00F710EC" w:rsidRPr="00B825E2">
        <w:rPr>
          <w:rFonts w:ascii="Arial Narrow" w:eastAsia="PMingLiU" w:hAnsi="Arial Narrow" w:cs="Arial"/>
          <w:i/>
          <w:sz w:val="22"/>
          <w:szCs w:val="22"/>
          <w:lang w:eastAsia="zh-TW"/>
        </w:rPr>
        <w:t xml:space="preserve"> Ther.</w:t>
      </w:r>
      <w:r w:rsidR="00F710EC" w:rsidRPr="00B825E2">
        <w:rPr>
          <w:rFonts w:ascii="Arial Narrow" w:eastAsia="PMingLiU" w:hAnsi="Arial Narrow" w:cs="Arial"/>
          <w:sz w:val="22"/>
          <w:szCs w:val="22"/>
          <w:lang w:eastAsia="zh-TW"/>
        </w:rPr>
        <w:t xml:space="preserve"> 2015 Jan;21(1):61-70. </w:t>
      </w:r>
      <w:proofErr w:type="spellStart"/>
      <w:r w:rsidR="00F710EC" w:rsidRPr="00B825E2">
        <w:rPr>
          <w:rFonts w:ascii="Arial Narrow" w:eastAsia="PMingLiU" w:hAnsi="Arial Narrow" w:cs="Arial"/>
          <w:sz w:val="22"/>
          <w:szCs w:val="22"/>
          <w:lang w:eastAsia="zh-TW"/>
        </w:rPr>
        <w:t>doi</w:t>
      </w:r>
      <w:proofErr w:type="spellEnd"/>
      <w:r w:rsidR="00F710EC" w:rsidRPr="00B825E2">
        <w:rPr>
          <w:rFonts w:ascii="Arial Narrow" w:eastAsia="PMingLiU" w:hAnsi="Arial Narrow" w:cs="Arial"/>
          <w:sz w:val="22"/>
          <w:szCs w:val="22"/>
          <w:lang w:eastAsia="zh-TW"/>
        </w:rPr>
        <w:t xml:space="preserve">: 10.1111/cns.12334. </w:t>
      </w:r>
      <w:proofErr w:type="spellStart"/>
      <w:r w:rsidR="00F710EC" w:rsidRPr="00B825E2">
        <w:rPr>
          <w:rFonts w:ascii="Arial Narrow" w:eastAsia="PMingLiU" w:hAnsi="Arial Narrow" w:cs="Arial"/>
          <w:sz w:val="22"/>
          <w:szCs w:val="22"/>
          <w:lang w:eastAsia="zh-TW"/>
        </w:rPr>
        <w:t>Epub</w:t>
      </w:r>
      <w:proofErr w:type="spellEnd"/>
      <w:r w:rsidR="00F710EC" w:rsidRPr="00B825E2">
        <w:rPr>
          <w:rFonts w:ascii="Arial Narrow" w:eastAsia="PMingLiU" w:hAnsi="Arial Narrow" w:cs="Arial"/>
          <w:sz w:val="22"/>
          <w:szCs w:val="22"/>
          <w:lang w:eastAsia="zh-TW"/>
        </w:rPr>
        <w:t xml:space="preserve"> 2014 Oct 14.</w:t>
      </w:r>
      <w:r w:rsidR="00603353"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603353" w:rsidRPr="00B825E2">
        <w:rPr>
          <w:rFonts w:ascii="Arial Narrow" w:eastAsia="PMingLiU" w:hAnsi="Arial Narrow" w:cs="Arial" w:hint="eastAsia"/>
          <w:sz w:val="22"/>
          <w:szCs w:val="22"/>
          <w:lang w:eastAsia="zh-TW"/>
        </w:rPr>
        <w:t xml:space="preserve"> 3.784</w:t>
      </w:r>
      <w:r w:rsidR="00603353" w:rsidRPr="00B825E2">
        <w:rPr>
          <w:rFonts w:ascii="Arial Narrow" w:eastAsia="PMingLiU" w:hAnsi="Arial Narrow" w:cs="Arial"/>
          <w:sz w:val="22"/>
          <w:szCs w:val="22"/>
          <w:lang w:eastAsia="zh-TW"/>
        </w:rPr>
        <w:t>)</w:t>
      </w:r>
    </w:p>
    <w:p w14:paraId="5321B56A" w14:textId="45920EAD" w:rsidR="0026560C" w:rsidRPr="00B825E2" w:rsidRDefault="002B6210" w:rsidP="0026560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Bai L, Harris RE, Kong J,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xml:space="preserve">, </w:t>
      </w:r>
      <w:proofErr w:type="spellStart"/>
      <w:r w:rsidRPr="00B825E2">
        <w:rPr>
          <w:rFonts w:ascii="Arial Narrow" w:eastAsia="PMingLiU" w:hAnsi="Arial Narrow" w:cs="Arial"/>
          <w:sz w:val="22"/>
          <w:szCs w:val="22"/>
          <w:lang w:eastAsia="zh-TW"/>
        </w:rPr>
        <w:t>Napadow</w:t>
      </w:r>
      <w:proofErr w:type="spellEnd"/>
      <w:r w:rsidRPr="00B825E2">
        <w:rPr>
          <w:rFonts w:ascii="Arial Narrow" w:eastAsia="PMingLiU" w:hAnsi="Arial Narrow" w:cs="Arial"/>
          <w:sz w:val="22"/>
          <w:szCs w:val="22"/>
          <w:lang w:eastAsia="zh-TW"/>
        </w:rPr>
        <w:t xml:space="preserve"> V, Zhao B.</w:t>
      </w:r>
      <w:r w:rsidR="00FA2DF0" w:rsidRPr="00B825E2">
        <w:rPr>
          <w:rFonts w:ascii="Arial Narrow" w:eastAsia="PMingLiU" w:hAnsi="Arial Narrow" w:cs="Arial" w:hint="eastAsia"/>
          <w:sz w:val="22"/>
          <w:szCs w:val="22"/>
          <w:lang w:eastAsia="zh-TW"/>
        </w:rPr>
        <w:t xml:space="preserve"> </w:t>
      </w:r>
      <w:r w:rsidR="00FA2DF0" w:rsidRPr="00B825E2">
        <w:rPr>
          <w:rFonts w:ascii="Arial Narrow" w:eastAsia="PMingLiU" w:hAnsi="Arial Narrow" w:cs="Arial"/>
          <w:sz w:val="22"/>
          <w:szCs w:val="22"/>
          <w:lang w:eastAsia="zh-TW"/>
        </w:rPr>
        <w:t>Neurobiological mechanisms of acupuncture 2014.</w:t>
      </w:r>
      <w:r w:rsidR="003C1CDC" w:rsidRPr="00B825E2">
        <w:rPr>
          <w:rFonts w:ascii="Arial Narrow" w:eastAsia="PMingLiU" w:hAnsi="Arial Narrow" w:cs="Arial" w:hint="eastAsia"/>
          <w:sz w:val="22"/>
          <w:szCs w:val="22"/>
          <w:lang w:eastAsia="zh-TW"/>
        </w:rPr>
        <w:t xml:space="preserve"> </w:t>
      </w:r>
      <w:r w:rsidR="003C1CDC" w:rsidRPr="00B825E2">
        <w:rPr>
          <w:rFonts w:ascii="Arial Narrow" w:eastAsia="PMingLiU" w:hAnsi="Arial Narrow" w:cs="Arial"/>
          <w:i/>
          <w:sz w:val="22"/>
          <w:szCs w:val="22"/>
          <w:lang w:eastAsia="zh-TW"/>
        </w:rPr>
        <w:t>Evid Based Complement Alternat Med</w:t>
      </w:r>
      <w:r w:rsidR="003C1CDC" w:rsidRPr="00B825E2">
        <w:rPr>
          <w:rFonts w:ascii="Arial Narrow" w:eastAsia="PMingLiU" w:hAnsi="Arial Narrow" w:cs="Arial"/>
          <w:sz w:val="22"/>
          <w:szCs w:val="22"/>
          <w:lang w:eastAsia="zh-TW"/>
        </w:rPr>
        <w:t xml:space="preserve">. 2014;2014:765068. </w:t>
      </w:r>
      <w:proofErr w:type="spellStart"/>
      <w:r w:rsidR="003C1CDC" w:rsidRPr="00B825E2">
        <w:rPr>
          <w:rFonts w:ascii="Arial Narrow" w:eastAsia="PMingLiU" w:hAnsi="Arial Narrow" w:cs="Arial"/>
          <w:sz w:val="22"/>
          <w:szCs w:val="22"/>
          <w:lang w:eastAsia="zh-TW"/>
        </w:rPr>
        <w:t>doi</w:t>
      </w:r>
      <w:proofErr w:type="spellEnd"/>
      <w:r w:rsidR="003C1CDC" w:rsidRPr="00B825E2">
        <w:rPr>
          <w:rFonts w:ascii="Arial Narrow" w:eastAsia="PMingLiU" w:hAnsi="Arial Narrow" w:cs="Arial"/>
          <w:sz w:val="22"/>
          <w:szCs w:val="22"/>
          <w:lang w:eastAsia="zh-TW"/>
        </w:rPr>
        <w:t>: 10.1155/2014/765068.</w:t>
      </w:r>
      <w:r w:rsidR="004B00A4" w:rsidRPr="00B825E2">
        <w:rPr>
          <w:rFonts w:ascii="Arial Narrow" w:eastAsia="PMingLiU" w:hAnsi="Arial Narrow"/>
          <w:sz w:val="22"/>
          <w:szCs w:val="22"/>
          <w:lang w:eastAsia="zh-TW"/>
        </w:rPr>
        <w:t xml:space="preserve">  </w:t>
      </w:r>
      <w:proofErr w:type="spellStart"/>
      <w:r w:rsidR="004B00A4" w:rsidRPr="00B825E2">
        <w:rPr>
          <w:rFonts w:ascii="Arial Narrow" w:eastAsia="PMingLiU" w:hAnsi="Arial Narrow" w:cs="Arial"/>
          <w:sz w:val="22"/>
          <w:szCs w:val="22"/>
          <w:lang w:eastAsia="zh-TW"/>
        </w:rPr>
        <w:t>Epub</w:t>
      </w:r>
      <w:proofErr w:type="spellEnd"/>
      <w:r w:rsidR="004B00A4" w:rsidRPr="00B825E2">
        <w:rPr>
          <w:rFonts w:ascii="Arial Narrow" w:eastAsia="PMingLiU" w:hAnsi="Arial Narrow" w:cs="Arial"/>
          <w:sz w:val="22"/>
          <w:szCs w:val="22"/>
          <w:lang w:eastAsia="zh-TW"/>
        </w:rPr>
        <w:t xml:space="preserve"> 2014 Nov 27.</w:t>
      </w:r>
      <w:r w:rsidR="00603353"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603353" w:rsidRPr="00B825E2">
        <w:rPr>
          <w:rFonts w:ascii="Arial Narrow" w:eastAsia="PMingLiU" w:hAnsi="Arial Narrow" w:cs="Arial" w:hint="eastAsia"/>
          <w:sz w:val="22"/>
          <w:szCs w:val="22"/>
          <w:lang w:eastAsia="zh-TW"/>
        </w:rPr>
        <w:t xml:space="preserve"> 2.175</w:t>
      </w:r>
      <w:r w:rsidR="00603353" w:rsidRPr="00B825E2">
        <w:rPr>
          <w:rFonts w:ascii="Arial Narrow" w:eastAsia="PMingLiU" w:hAnsi="Arial Narrow" w:cs="Arial"/>
          <w:sz w:val="22"/>
          <w:szCs w:val="22"/>
          <w:lang w:eastAsia="zh-TW"/>
        </w:rPr>
        <w:t>)</w:t>
      </w:r>
    </w:p>
    <w:p w14:paraId="4F39800B" w14:textId="1FFA59BB" w:rsidR="00CF0F19" w:rsidRPr="00B825E2" w:rsidRDefault="00CF0F19" w:rsidP="0026560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Bai L, Ai L, Ding M, He Y,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Liang F.</w:t>
      </w:r>
      <w:r w:rsidR="0026560C" w:rsidRPr="00B825E2">
        <w:t xml:space="preserve"> </w:t>
      </w:r>
      <w:r w:rsidR="0026560C" w:rsidRPr="00B825E2">
        <w:rPr>
          <w:rFonts w:ascii="Arial Narrow" w:eastAsia="PMingLiU" w:hAnsi="Arial Narrow" w:cs="Arial"/>
          <w:sz w:val="22"/>
          <w:szCs w:val="22"/>
          <w:lang w:eastAsia="zh-TW"/>
        </w:rPr>
        <w:t>Imaging neurodegenerative diseases: mechanisms and interventions.</w:t>
      </w:r>
      <w:r w:rsidR="0026560C" w:rsidRPr="00B825E2">
        <w:t xml:space="preserve"> </w:t>
      </w:r>
      <w:r w:rsidR="0026560C" w:rsidRPr="00B825E2">
        <w:rPr>
          <w:rFonts w:ascii="Arial Narrow" w:eastAsia="PMingLiU" w:hAnsi="Arial Narrow" w:cs="Arial"/>
          <w:sz w:val="22"/>
          <w:szCs w:val="22"/>
          <w:lang w:eastAsia="zh-TW"/>
        </w:rPr>
        <w:t xml:space="preserve">Biomed Res Int. 2014;2014:419317. </w:t>
      </w:r>
      <w:proofErr w:type="spellStart"/>
      <w:r w:rsidR="0026560C" w:rsidRPr="00B825E2">
        <w:rPr>
          <w:rFonts w:ascii="Arial Narrow" w:eastAsia="PMingLiU" w:hAnsi="Arial Narrow" w:cs="Arial"/>
          <w:sz w:val="22"/>
          <w:szCs w:val="22"/>
          <w:lang w:eastAsia="zh-TW"/>
        </w:rPr>
        <w:t>doi</w:t>
      </w:r>
      <w:proofErr w:type="spellEnd"/>
      <w:r w:rsidR="0026560C" w:rsidRPr="00B825E2">
        <w:rPr>
          <w:rFonts w:ascii="Arial Narrow" w:eastAsia="PMingLiU" w:hAnsi="Arial Narrow" w:cs="Arial"/>
          <w:sz w:val="22"/>
          <w:szCs w:val="22"/>
          <w:lang w:eastAsia="zh-TW"/>
        </w:rPr>
        <w:t xml:space="preserve">: 10.1155/2014/419317. </w:t>
      </w:r>
      <w:proofErr w:type="spellStart"/>
      <w:r w:rsidR="0026560C" w:rsidRPr="00B825E2">
        <w:rPr>
          <w:rFonts w:ascii="Arial Narrow" w:eastAsia="PMingLiU" w:hAnsi="Arial Narrow" w:cs="Arial"/>
          <w:sz w:val="22"/>
          <w:szCs w:val="22"/>
          <w:lang w:eastAsia="zh-TW"/>
        </w:rPr>
        <w:t>Epub</w:t>
      </w:r>
      <w:proofErr w:type="spellEnd"/>
      <w:r w:rsidR="0026560C" w:rsidRPr="00B825E2">
        <w:rPr>
          <w:rFonts w:ascii="Arial Narrow" w:eastAsia="PMingLiU" w:hAnsi="Arial Narrow" w:cs="Arial"/>
          <w:sz w:val="22"/>
          <w:szCs w:val="22"/>
          <w:lang w:eastAsia="zh-TW"/>
        </w:rPr>
        <w:t xml:space="preserve"> 2014 Dec 21.</w:t>
      </w:r>
      <w:r w:rsidR="00603353"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603353" w:rsidRPr="00B825E2">
        <w:rPr>
          <w:rFonts w:ascii="Arial Narrow" w:eastAsia="PMingLiU" w:hAnsi="Arial Narrow" w:cs="Arial" w:hint="eastAsia"/>
          <w:sz w:val="22"/>
          <w:szCs w:val="22"/>
          <w:lang w:eastAsia="zh-TW"/>
        </w:rPr>
        <w:t xml:space="preserve"> 2.706</w:t>
      </w:r>
      <w:r w:rsidR="00603353" w:rsidRPr="00B825E2">
        <w:rPr>
          <w:rFonts w:ascii="Arial Narrow" w:eastAsia="PMingLiU" w:hAnsi="Arial Narrow" w:cs="Arial"/>
          <w:sz w:val="22"/>
          <w:szCs w:val="22"/>
          <w:lang w:eastAsia="zh-TW"/>
        </w:rPr>
        <w:t>)</w:t>
      </w:r>
    </w:p>
    <w:p w14:paraId="6BF20C59" w14:textId="49A48317" w:rsidR="00260120" w:rsidRPr="00B825E2" w:rsidRDefault="00E56C28" w:rsidP="00260120">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Tang JL, Hackshaw A, </w:t>
      </w:r>
      <w:r w:rsidRPr="00B825E2">
        <w:rPr>
          <w:rFonts w:ascii="Arial Narrow" w:eastAsia="PMingLiU" w:hAnsi="Arial Narrow" w:cs="Arial"/>
          <w:b/>
          <w:sz w:val="22"/>
          <w:szCs w:val="22"/>
          <w:lang w:eastAsia="zh-TW"/>
        </w:rPr>
        <w:t>Lao LX</w:t>
      </w:r>
      <w:r w:rsidRPr="00B825E2">
        <w:rPr>
          <w:rFonts w:ascii="Arial Narrow" w:eastAsia="PMingLiU" w:hAnsi="Arial Narrow" w:cs="Arial"/>
          <w:sz w:val="22"/>
          <w:szCs w:val="22"/>
          <w:lang w:eastAsia="zh-TW"/>
        </w:rPr>
        <w:t>, Liu BY, Chung VC.</w:t>
      </w:r>
      <w:r w:rsidRPr="00B825E2">
        <w:t xml:space="preserve"> </w:t>
      </w:r>
      <w:r w:rsidRPr="00B825E2">
        <w:rPr>
          <w:rFonts w:ascii="Arial Narrow" w:eastAsia="PMingLiU" w:hAnsi="Arial Narrow" w:cs="Arial"/>
          <w:sz w:val="22"/>
          <w:szCs w:val="22"/>
          <w:lang w:eastAsia="zh-TW"/>
        </w:rPr>
        <w:t xml:space="preserve">Improving research on the efficacy, effectiveness, and harms of traditional </w:t>
      </w:r>
      <w:r w:rsidR="002F4BD1" w:rsidRPr="00B825E2">
        <w:rPr>
          <w:rFonts w:ascii="Arial Narrow" w:eastAsia="PMingLiU" w:hAnsi="Arial Narrow" w:cs="Arial"/>
          <w:sz w:val="22"/>
          <w:szCs w:val="22"/>
          <w:lang w:eastAsia="zh-TW"/>
        </w:rPr>
        <w:t>Chinese</w:t>
      </w:r>
      <w:r w:rsidRPr="00B825E2">
        <w:rPr>
          <w:rFonts w:ascii="Arial Narrow" w:eastAsia="PMingLiU" w:hAnsi="Arial Narrow" w:cs="Arial"/>
          <w:sz w:val="22"/>
          <w:szCs w:val="22"/>
          <w:lang w:eastAsia="zh-TW"/>
        </w:rPr>
        <w:t xml:space="preserve"> medicine.</w:t>
      </w:r>
      <w:r w:rsidRPr="00B825E2">
        <w:t xml:space="preserve"> </w:t>
      </w:r>
      <w:r w:rsidRPr="00B825E2">
        <w:rPr>
          <w:rFonts w:ascii="Arial Narrow" w:eastAsia="PMingLiU" w:hAnsi="Arial Narrow" w:cs="Arial"/>
          <w:sz w:val="22"/>
          <w:szCs w:val="22"/>
          <w:lang w:eastAsia="zh-TW"/>
        </w:rPr>
        <w:t xml:space="preserve">Evid Based Complement Alternat Med. 2014;2014:657679.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xml:space="preserve">: 10.1155/2014/657679.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2014 Dec 22.</w:t>
      </w:r>
      <w:r w:rsidR="00603353"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603353" w:rsidRPr="00B825E2">
        <w:rPr>
          <w:rFonts w:ascii="Arial Narrow" w:eastAsia="PMingLiU" w:hAnsi="Arial Narrow" w:cs="Arial" w:hint="eastAsia"/>
          <w:sz w:val="22"/>
          <w:szCs w:val="22"/>
          <w:lang w:eastAsia="zh-TW"/>
        </w:rPr>
        <w:t xml:space="preserve"> 2.175</w:t>
      </w:r>
      <w:r w:rsidR="00603353" w:rsidRPr="00B825E2">
        <w:rPr>
          <w:rFonts w:ascii="Arial Narrow" w:eastAsia="PMingLiU" w:hAnsi="Arial Narrow" w:cs="Arial"/>
          <w:sz w:val="22"/>
          <w:szCs w:val="22"/>
          <w:lang w:eastAsia="zh-TW"/>
        </w:rPr>
        <w:t>)</w:t>
      </w:r>
    </w:p>
    <w:p w14:paraId="3FD090D1" w14:textId="6E6A5B22" w:rsidR="00114FB3" w:rsidRPr="00B825E2" w:rsidRDefault="00114FB3" w:rsidP="00260120">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Lin X, Liu J, Chung W, Sze SC, Li H,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Zhang Y.</w:t>
      </w:r>
      <w:r w:rsidR="00C955E2" w:rsidRPr="00B825E2">
        <w:t xml:space="preserve"> </w:t>
      </w:r>
      <w:r w:rsidR="00C955E2" w:rsidRPr="00B825E2">
        <w:rPr>
          <w:rFonts w:ascii="Arial Narrow" w:eastAsia="PMingLiU" w:hAnsi="Arial Narrow" w:cs="Arial"/>
          <w:sz w:val="22"/>
          <w:szCs w:val="22"/>
          <w:lang w:eastAsia="zh-TW"/>
        </w:rPr>
        <w:t>Polysaccharides of Dendrobium officinale induce aquaporin 5 translocation by activating M3 muscarinic receptors.</w:t>
      </w:r>
      <w:r w:rsidR="00260120" w:rsidRPr="00B825E2">
        <w:t xml:space="preserve"> </w:t>
      </w:r>
      <w:r w:rsidR="00260120" w:rsidRPr="00B825E2">
        <w:rPr>
          <w:rFonts w:ascii="Arial Narrow" w:eastAsia="PMingLiU" w:hAnsi="Arial Narrow" w:cs="Arial"/>
          <w:sz w:val="22"/>
          <w:szCs w:val="22"/>
          <w:lang w:eastAsia="zh-TW"/>
        </w:rPr>
        <w:t xml:space="preserve">Planta Med. 2015 Jan;81(2):130-7. </w:t>
      </w:r>
      <w:proofErr w:type="spellStart"/>
      <w:r w:rsidR="00260120" w:rsidRPr="00B825E2">
        <w:rPr>
          <w:rFonts w:ascii="Arial Narrow" w:eastAsia="PMingLiU" w:hAnsi="Arial Narrow" w:cs="Arial"/>
          <w:sz w:val="22"/>
          <w:szCs w:val="22"/>
          <w:lang w:eastAsia="zh-TW"/>
        </w:rPr>
        <w:t>doi</w:t>
      </w:r>
      <w:proofErr w:type="spellEnd"/>
      <w:r w:rsidR="00260120" w:rsidRPr="00B825E2">
        <w:rPr>
          <w:rFonts w:ascii="Arial Narrow" w:eastAsia="PMingLiU" w:hAnsi="Arial Narrow" w:cs="Arial"/>
          <w:sz w:val="22"/>
          <w:szCs w:val="22"/>
          <w:lang w:eastAsia="zh-TW"/>
        </w:rPr>
        <w:t xml:space="preserve">: 10.1055/s-0034-1383411. </w:t>
      </w:r>
      <w:proofErr w:type="spellStart"/>
      <w:r w:rsidR="00260120" w:rsidRPr="00B825E2">
        <w:rPr>
          <w:rFonts w:ascii="Arial Narrow" w:eastAsia="PMingLiU" w:hAnsi="Arial Narrow" w:cs="Arial"/>
          <w:sz w:val="22"/>
          <w:szCs w:val="22"/>
          <w:lang w:eastAsia="zh-TW"/>
        </w:rPr>
        <w:t>Epub</w:t>
      </w:r>
      <w:proofErr w:type="spellEnd"/>
      <w:r w:rsidR="00260120" w:rsidRPr="00B825E2">
        <w:rPr>
          <w:rFonts w:ascii="Arial Narrow" w:eastAsia="PMingLiU" w:hAnsi="Arial Narrow" w:cs="Arial"/>
          <w:sz w:val="22"/>
          <w:szCs w:val="22"/>
          <w:lang w:eastAsia="zh-TW"/>
        </w:rPr>
        <w:t xml:space="preserve"> 2015 Jan 15.</w:t>
      </w:r>
      <w:r w:rsidR="00ED1058"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ED1058" w:rsidRPr="00B825E2">
        <w:rPr>
          <w:rFonts w:ascii="Arial Narrow" w:eastAsia="PMingLiU" w:hAnsi="Arial Narrow" w:cs="Arial" w:hint="eastAsia"/>
          <w:sz w:val="22"/>
          <w:szCs w:val="22"/>
          <w:lang w:eastAsia="zh-TW"/>
        </w:rPr>
        <w:t xml:space="preserve"> 2.152</w:t>
      </w:r>
      <w:r w:rsidR="00ED1058" w:rsidRPr="00B825E2">
        <w:rPr>
          <w:rFonts w:ascii="Arial Narrow" w:eastAsia="PMingLiU" w:hAnsi="Arial Narrow" w:cs="Arial"/>
          <w:sz w:val="22"/>
          <w:szCs w:val="22"/>
          <w:lang w:eastAsia="zh-TW"/>
        </w:rPr>
        <w:t>)</w:t>
      </w:r>
    </w:p>
    <w:p w14:paraId="3F507DB7" w14:textId="39EFDB9D" w:rsidR="00306324" w:rsidRPr="00B825E2" w:rsidRDefault="00757403" w:rsidP="00306324">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Shen X,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xml:space="preserve"> Zhang Y, Cheng K.</w:t>
      </w:r>
      <w:r w:rsidRPr="00B825E2">
        <w:t xml:space="preserve"> </w:t>
      </w:r>
      <w:r w:rsidRPr="00B825E2">
        <w:rPr>
          <w:rFonts w:ascii="Arial Narrow" w:eastAsia="PMingLiU" w:hAnsi="Arial Narrow" w:cs="Arial"/>
          <w:sz w:val="22"/>
          <w:szCs w:val="22"/>
          <w:lang w:eastAsia="zh-TW"/>
        </w:rPr>
        <w:t>Biophysical and clinical research on acupuncture and moxibustion.</w:t>
      </w:r>
      <w:r w:rsidRPr="00B825E2">
        <w:t xml:space="preserve"> </w:t>
      </w:r>
      <w:r w:rsidRPr="00B825E2">
        <w:rPr>
          <w:rFonts w:ascii="Arial Narrow" w:eastAsia="PMingLiU" w:hAnsi="Arial Narrow" w:cs="Arial"/>
          <w:sz w:val="22"/>
          <w:szCs w:val="22"/>
          <w:lang w:eastAsia="zh-TW"/>
        </w:rPr>
        <w:t xml:space="preserve">Evid Based Complement Alternat Med. 2015;2015:518138.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xml:space="preserve">: 10.1155/2015/518138.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2015 Jan 26.</w:t>
      </w:r>
      <w:r w:rsidR="00ED1058"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ED1058" w:rsidRPr="00B825E2">
        <w:rPr>
          <w:rFonts w:ascii="Arial Narrow" w:eastAsia="PMingLiU" w:hAnsi="Arial Narrow" w:cs="Arial" w:hint="eastAsia"/>
          <w:sz w:val="22"/>
          <w:szCs w:val="22"/>
          <w:lang w:eastAsia="zh-TW"/>
        </w:rPr>
        <w:t xml:space="preserve"> 1.88</w:t>
      </w:r>
      <w:r w:rsidR="00ED1058" w:rsidRPr="00B825E2">
        <w:rPr>
          <w:rFonts w:ascii="Arial Narrow" w:eastAsia="PMingLiU" w:hAnsi="Arial Narrow" w:cs="Arial"/>
          <w:sz w:val="22"/>
          <w:szCs w:val="22"/>
          <w:lang w:eastAsia="zh-TW"/>
        </w:rPr>
        <w:t>)</w:t>
      </w:r>
    </w:p>
    <w:p w14:paraId="0DF39C84" w14:textId="51D0023B" w:rsidR="00306324" w:rsidRPr="00B825E2" w:rsidRDefault="00306324" w:rsidP="00ED1058">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Yang J, Yu S,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Yang M, Chen J, Luo X, Wang Y, Chen X, Li J, Zhu L, Zheng Q, Hu Y, Wu X, Liang F.</w:t>
      </w:r>
      <w:r w:rsidRPr="00B825E2">
        <w:t xml:space="preserve"> </w:t>
      </w:r>
      <w:r w:rsidRPr="00B825E2">
        <w:rPr>
          <w:rFonts w:ascii="Arial Narrow" w:eastAsia="PMingLiU" w:hAnsi="Arial Narrow" w:cs="Arial"/>
          <w:sz w:val="22"/>
          <w:szCs w:val="22"/>
          <w:lang w:eastAsia="zh-TW"/>
        </w:rPr>
        <w:t>Use of moxibustion to treat primary dysmenorrhea at two interventional times: study protocol for a randomized controlled trial.</w:t>
      </w:r>
      <w:r w:rsidRPr="00B825E2">
        <w:t xml:space="preserve"> </w:t>
      </w:r>
      <w:r w:rsidRPr="00B825E2">
        <w:rPr>
          <w:rFonts w:ascii="Arial Narrow" w:eastAsia="PMingLiU" w:hAnsi="Arial Narrow" w:cs="Arial"/>
          <w:sz w:val="22"/>
          <w:szCs w:val="22"/>
          <w:lang w:eastAsia="zh-TW"/>
        </w:rPr>
        <w:t xml:space="preserve">Trials. 2015 Jan 30;16(1):35.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10.1186/s13063-015-0552-1.</w:t>
      </w:r>
      <w:r w:rsidR="00ED1058"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ED1058" w:rsidRPr="00B825E2">
        <w:rPr>
          <w:rFonts w:ascii="Arial Narrow" w:eastAsia="PMingLiU" w:hAnsi="Arial Narrow" w:cs="Arial" w:hint="eastAsia"/>
          <w:sz w:val="22"/>
          <w:szCs w:val="22"/>
          <w:lang w:eastAsia="zh-TW"/>
        </w:rPr>
        <w:t xml:space="preserve"> 1.731</w:t>
      </w:r>
      <w:r w:rsidR="00ED1058" w:rsidRPr="00B825E2">
        <w:rPr>
          <w:rFonts w:ascii="Arial Narrow" w:eastAsia="PMingLiU" w:hAnsi="Arial Narrow" w:cs="Arial"/>
          <w:sz w:val="22"/>
          <w:szCs w:val="22"/>
          <w:lang w:eastAsia="zh-TW"/>
        </w:rPr>
        <w:t>)</w:t>
      </w:r>
    </w:p>
    <w:p w14:paraId="55C82EEC" w14:textId="75CAF0F2" w:rsidR="0009302A" w:rsidRPr="00B825E2" w:rsidRDefault="0009302A" w:rsidP="0049349B">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bookmarkStart w:id="60" w:name="OLE_LINK67"/>
      <w:bookmarkStart w:id="61" w:name="OLE_LINK68"/>
      <w:r w:rsidRPr="00B825E2">
        <w:rPr>
          <w:rFonts w:ascii="Arial Narrow" w:eastAsia="PMingLiU" w:hAnsi="Arial Narrow" w:cs="Arial"/>
          <w:b/>
          <w:sz w:val="22"/>
          <w:szCs w:val="22"/>
          <w:lang w:eastAsia="zh-TW"/>
        </w:rPr>
        <w:t>Lao LX</w:t>
      </w:r>
      <w:r w:rsidRPr="00B825E2">
        <w:rPr>
          <w:rFonts w:ascii="Arial Narrow" w:eastAsia="PMingLiU" w:hAnsi="Arial Narrow" w:cs="Arial"/>
          <w:sz w:val="22"/>
          <w:szCs w:val="22"/>
          <w:lang w:eastAsia="zh-TW"/>
        </w:rPr>
        <w:t xml:space="preserve">, Yeung WF. Treating chronic knee pain with acupuncture (Letter to Editor). </w:t>
      </w:r>
      <w:r w:rsidRPr="00B825E2">
        <w:rPr>
          <w:rFonts w:ascii="Arial Narrow" w:eastAsia="PMingLiU" w:hAnsi="Arial Narrow" w:cs="Arial"/>
          <w:i/>
          <w:sz w:val="22"/>
          <w:szCs w:val="22"/>
          <w:lang w:eastAsia="zh-TW"/>
        </w:rPr>
        <w:t>JAMA</w:t>
      </w:r>
      <w:r w:rsidRPr="00B825E2">
        <w:rPr>
          <w:rFonts w:ascii="Arial Narrow" w:eastAsia="PMingLiU" w:hAnsi="Arial Narrow" w:cs="Arial"/>
          <w:sz w:val="22"/>
          <w:szCs w:val="22"/>
          <w:lang w:eastAsia="zh-TW"/>
        </w:rPr>
        <w:t xml:space="preserve"> 2015; 313(6):627-8.</w:t>
      </w:r>
      <w:r w:rsidR="0049349B"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 xml:space="preserve">SCI, </w:t>
      </w:r>
      <w:r w:rsidR="00A261E5" w:rsidRPr="002F1F96">
        <w:rPr>
          <w:rFonts w:ascii="Arial Narrow" w:eastAsia="PMingLiU" w:hAnsi="Arial Narrow" w:cs="Arial"/>
          <w:color w:val="FF0000"/>
          <w:sz w:val="22"/>
          <w:szCs w:val="22"/>
          <w:lang w:eastAsia="zh-TW"/>
        </w:rPr>
        <w:t>IF=</w:t>
      </w:r>
      <w:r w:rsidR="0049349B" w:rsidRPr="002F1F96">
        <w:rPr>
          <w:rFonts w:ascii="Arial Narrow" w:eastAsia="PMingLiU" w:hAnsi="Arial Narrow" w:cs="Arial" w:hint="eastAsia"/>
          <w:color w:val="FF0000"/>
          <w:sz w:val="22"/>
          <w:szCs w:val="22"/>
          <w:lang w:eastAsia="zh-TW"/>
        </w:rPr>
        <w:t xml:space="preserve"> 35.289</w:t>
      </w:r>
      <w:r w:rsidR="0049349B" w:rsidRPr="00B825E2">
        <w:rPr>
          <w:rFonts w:ascii="Arial Narrow" w:eastAsia="PMingLiU" w:hAnsi="Arial Narrow" w:cs="Arial"/>
          <w:sz w:val="22"/>
          <w:szCs w:val="22"/>
          <w:lang w:eastAsia="zh-TW"/>
        </w:rPr>
        <w:t>)</w:t>
      </w:r>
    </w:p>
    <w:bookmarkEnd w:id="60"/>
    <w:bookmarkEnd w:id="61"/>
    <w:p w14:paraId="7BBCEBB2" w14:textId="58358F35" w:rsidR="00A3325D" w:rsidRPr="00B825E2" w:rsidRDefault="00A3325D" w:rsidP="00A3325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Wang N, Feng Y, Tan HY, Cheung F, Hong M,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Nagamatsu T.</w:t>
      </w:r>
      <w:r w:rsidRPr="00B825E2">
        <w:t xml:space="preserve"> </w:t>
      </w:r>
      <w:r w:rsidRPr="00B825E2">
        <w:rPr>
          <w:rFonts w:ascii="Arial Narrow" w:eastAsia="PMingLiU" w:hAnsi="Arial Narrow" w:cs="Arial"/>
          <w:sz w:val="22"/>
          <w:szCs w:val="22"/>
          <w:lang w:eastAsia="zh-TW"/>
        </w:rPr>
        <w:t xml:space="preserve">Inhibition of eukaryotic elongation factor-2 confers to tumor suppression by a herbal formulation </w:t>
      </w:r>
      <w:proofErr w:type="spellStart"/>
      <w:r w:rsidRPr="00B825E2">
        <w:rPr>
          <w:rFonts w:ascii="Arial Narrow" w:eastAsia="PMingLiU" w:hAnsi="Arial Narrow" w:cs="Arial"/>
          <w:sz w:val="22"/>
          <w:szCs w:val="22"/>
          <w:lang w:eastAsia="zh-TW"/>
        </w:rPr>
        <w:t>Huanglian-Jiedu</w:t>
      </w:r>
      <w:proofErr w:type="spellEnd"/>
      <w:r w:rsidRPr="00B825E2">
        <w:rPr>
          <w:rFonts w:ascii="Arial Narrow" w:eastAsia="PMingLiU" w:hAnsi="Arial Narrow" w:cs="Arial"/>
          <w:sz w:val="22"/>
          <w:szCs w:val="22"/>
          <w:lang w:eastAsia="zh-TW"/>
        </w:rPr>
        <w:t xml:space="preserve"> decoction in human hepatocellular carcinoma.</w:t>
      </w:r>
      <w:r w:rsidRPr="00B825E2">
        <w:t xml:space="preserve"> </w:t>
      </w:r>
      <w:r w:rsidRPr="00B825E2">
        <w:rPr>
          <w:rFonts w:ascii="Arial Narrow" w:eastAsia="PMingLiU" w:hAnsi="Arial Narrow" w:cs="Arial"/>
          <w:sz w:val="22"/>
          <w:szCs w:val="22"/>
          <w:lang w:eastAsia="zh-TW"/>
        </w:rPr>
        <w:t xml:space="preserve">J </w:t>
      </w:r>
      <w:proofErr w:type="spellStart"/>
      <w:r w:rsidRPr="00B825E2">
        <w:rPr>
          <w:rFonts w:ascii="Arial Narrow" w:eastAsia="PMingLiU" w:hAnsi="Arial Narrow" w:cs="Arial"/>
          <w:sz w:val="22"/>
          <w:szCs w:val="22"/>
          <w:lang w:eastAsia="zh-TW"/>
        </w:rPr>
        <w:t>Ethnopharmacol</w:t>
      </w:r>
      <w:proofErr w:type="spellEnd"/>
      <w:r w:rsidRPr="00B825E2">
        <w:rPr>
          <w:rFonts w:ascii="Arial Narrow" w:eastAsia="PMingLiU" w:hAnsi="Arial Narrow" w:cs="Arial"/>
          <w:sz w:val="22"/>
          <w:szCs w:val="22"/>
          <w:lang w:eastAsia="zh-TW"/>
        </w:rPr>
        <w:t xml:space="preserve">. 2015 Apr 22;164:309-18.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xml:space="preserve">: 10.1016/j.jep.2015.02.025.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2015 Feb 17.</w:t>
      </w:r>
      <w:r w:rsidR="0049349B"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49349B" w:rsidRPr="00B825E2">
        <w:rPr>
          <w:rFonts w:ascii="Arial Narrow" w:eastAsia="PMingLiU" w:hAnsi="Arial Narrow" w:cs="Arial" w:hint="eastAsia"/>
          <w:sz w:val="22"/>
          <w:szCs w:val="22"/>
          <w:lang w:eastAsia="zh-TW"/>
        </w:rPr>
        <w:t xml:space="preserve"> 2.998</w:t>
      </w:r>
      <w:r w:rsidR="0049349B" w:rsidRPr="00B825E2">
        <w:rPr>
          <w:rFonts w:ascii="Arial Narrow" w:eastAsia="PMingLiU" w:hAnsi="Arial Narrow" w:cs="Arial"/>
          <w:sz w:val="22"/>
          <w:szCs w:val="22"/>
          <w:lang w:eastAsia="zh-TW"/>
        </w:rPr>
        <w:t>)</w:t>
      </w:r>
    </w:p>
    <w:p w14:paraId="19AB154F" w14:textId="07E1738E" w:rsidR="004D5BFA" w:rsidRPr="00B825E2" w:rsidRDefault="004D5BFA" w:rsidP="004D5BFA">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Liu J, Zhao B, Cui Y, Huang Y, Huang C, Huang J, Han L, </w:t>
      </w:r>
      <w:r w:rsidRPr="00B825E2">
        <w:rPr>
          <w:rFonts w:ascii="Arial Narrow" w:eastAsia="PMingLiU" w:hAnsi="Arial Narrow" w:cs="Arial"/>
          <w:b/>
          <w:sz w:val="22"/>
          <w:szCs w:val="22"/>
          <w:lang w:eastAsia="zh-TW"/>
        </w:rPr>
        <w:t>Lao L.</w:t>
      </w:r>
      <w:r w:rsidRPr="00B825E2">
        <w:t xml:space="preserve"> </w:t>
      </w:r>
      <w:r w:rsidRPr="00B825E2">
        <w:rPr>
          <w:rFonts w:ascii="Arial Narrow" w:eastAsia="PMingLiU" w:hAnsi="Arial Narrow" w:cs="Arial"/>
          <w:sz w:val="22"/>
          <w:szCs w:val="22"/>
          <w:lang w:eastAsia="zh-TW"/>
        </w:rPr>
        <w:t xml:space="preserve">Effects of </w:t>
      </w:r>
      <w:proofErr w:type="spellStart"/>
      <w:r w:rsidRPr="00B825E2">
        <w:rPr>
          <w:rFonts w:ascii="Arial Narrow" w:eastAsia="PMingLiU" w:hAnsi="Arial Narrow" w:cs="Arial"/>
          <w:sz w:val="22"/>
          <w:szCs w:val="22"/>
          <w:lang w:eastAsia="zh-TW"/>
        </w:rPr>
        <w:t>shenque</w:t>
      </w:r>
      <w:proofErr w:type="spellEnd"/>
      <w:r w:rsidRPr="00B825E2">
        <w:rPr>
          <w:rFonts w:ascii="Arial Narrow" w:eastAsia="PMingLiU" w:hAnsi="Arial Narrow" w:cs="Arial"/>
          <w:sz w:val="22"/>
          <w:szCs w:val="22"/>
          <w:lang w:eastAsia="zh-TW"/>
        </w:rPr>
        <w:t xml:space="preserve"> moxibustion on behavioral changes and brain oxidative state in apolipoprotein e-deficient mice.</w:t>
      </w:r>
      <w:r w:rsidRPr="00B825E2">
        <w:t xml:space="preserve"> </w:t>
      </w:r>
      <w:r w:rsidRPr="00B825E2">
        <w:rPr>
          <w:rFonts w:ascii="Arial Narrow" w:eastAsia="PMingLiU" w:hAnsi="Arial Narrow" w:cs="Arial"/>
          <w:sz w:val="22"/>
          <w:szCs w:val="22"/>
          <w:lang w:eastAsia="zh-TW"/>
        </w:rPr>
        <w:t xml:space="preserve">Evid Based Complement Alternat Med. 2015;2015:804804.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xml:space="preserve">: 10.1155/2015/804804.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2015 Feb 22.</w:t>
      </w:r>
      <w:r w:rsidR="0049349B"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49349B" w:rsidRPr="00B825E2">
        <w:rPr>
          <w:rFonts w:ascii="Arial Narrow" w:eastAsia="PMingLiU" w:hAnsi="Arial Narrow" w:cs="Arial" w:hint="eastAsia"/>
          <w:sz w:val="22"/>
          <w:szCs w:val="22"/>
          <w:lang w:eastAsia="zh-TW"/>
        </w:rPr>
        <w:t xml:space="preserve"> 1.88</w:t>
      </w:r>
      <w:r w:rsidR="0049349B" w:rsidRPr="00B825E2">
        <w:rPr>
          <w:rFonts w:ascii="Arial Narrow" w:eastAsia="PMingLiU" w:hAnsi="Arial Narrow" w:cs="Arial"/>
          <w:sz w:val="22"/>
          <w:szCs w:val="22"/>
          <w:lang w:eastAsia="zh-TW"/>
        </w:rPr>
        <w:t>)</w:t>
      </w:r>
    </w:p>
    <w:p w14:paraId="535D4519" w14:textId="70C48F48" w:rsidR="00655B3E" w:rsidRPr="00B825E2" w:rsidRDefault="00655B3E" w:rsidP="00655B3E">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Langevin HM, Schnyer R, MacPherson H, Davis R, Harris RE, </w:t>
      </w:r>
      <w:proofErr w:type="spellStart"/>
      <w:r w:rsidRPr="00B825E2">
        <w:rPr>
          <w:rFonts w:ascii="Arial Narrow" w:eastAsia="PMingLiU" w:hAnsi="Arial Narrow" w:cs="Arial"/>
          <w:sz w:val="22"/>
          <w:szCs w:val="22"/>
          <w:lang w:eastAsia="zh-TW"/>
        </w:rPr>
        <w:t>Napadow</w:t>
      </w:r>
      <w:proofErr w:type="spellEnd"/>
      <w:r w:rsidRPr="00B825E2">
        <w:rPr>
          <w:rFonts w:ascii="Arial Narrow" w:eastAsia="PMingLiU" w:hAnsi="Arial Narrow" w:cs="Arial"/>
          <w:sz w:val="22"/>
          <w:szCs w:val="22"/>
          <w:lang w:eastAsia="zh-TW"/>
        </w:rPr>
        <w:t xml:space="preserve"> V, Wayne PM, Milley RJ,</w:t>
      </w:r>
      <w:r w:rsidRPr="00B825E2">
        <w:rPr>
          <w:rFonts w:ascii="Arial Narrow" w:eastAsia="PMingLiU" w:hAnsi="Arial Narrow" w:cs="Arial"/>
          <w:b/>
          <w:sz w:val="22"/>
          <w:szCs w:val="22"/>
          <w:lang w:eastAsia="zh-TW"/>
        </w:rPr>
        <w:t xml:space="preserve"> Lao L,</w:t>
      </w:r>
      <w:r w:rsidRPr="00B825E2">
        <w:rPr>
          <w:rFonts w:ascii="Arial Narrow" w:eastAsia="PMingLiU" w:hAnsi="Arial Narrow" w:cs="Arial"/>
          <w:sz w:val="22"/>
          <w:szCs w:val="22"/>
          <w:lang w:eastAsia="zh-TW"/>
        </w:rPr>
        <w:t xml:space="preserve"> Stener-Victorin E, Kong JT, Hammerschlag R; Executive Board of the Society for Acupuncture Research.</w:t>
      </w:r>
      <w:r w:rsidRPr="00B825E2">
        <w:t xml:space="preserve"> </w:t>
      </w:r>
      <w:r w:rsidRPr="00B825E2">
        <w:rPr>
          <w:rFonts w:ascii="Arial Narrow" w:eastAsia="PMingLiU" w:hAnsi="Arial Narrow" w:cs="Arial"/>
          <w:sz w:val="22"/>
          <w:szCs w:val="22"/>
          <w:lang w:eastAsia="zh-TW"/>
        </w:rPr>
        <w:t>Manual and electrical needle stimulation in acupuncture research: pitfalls and challenges of heterogeneity.</w:t>
      </w:r>
      <w:r w:rsidRPr="00B825E2">
        <w:t xml:space="preserve"> </w:t>
      </w:r>
      <w:r w:rsidRPr="00B825E2">
        <w:rPr>
          <w:rFonts w:ascii="Arial Narrow" w:eastAsia="PMingLiU" w:hAnsi="Arial Narrow" w:cs="Arial"/>
          <w:sz w:val="22"/>
          <w:szCs w:val="22"/>
          <w:lang w:eastAsia="zh-TW"/>
        </w:rPr>
        <w:t xml:space="preserve">J Altern Complement Med. 2015 Mar;21(3):113-28.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xml:space="preserve">: 10.1089/acm.2014.0186.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2015 Feb 24.</w:t>
      </w:r>
      <w:r w:rsidR="0049349B"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49349B" w:rsidRPr="00B825E2">
        <w:rPr>
          <w:rFonts w:ascii="Arial Narrow" w:eastAsia="PMingLiU" w:hAnsi="Arial Narrow" w:cs="Arial" w:hint="eastAsia"/>
          <w:sz w:val="22"/>
          <w:szCs w:val="22"/>
          <w:lang w:eastAsia="zh-TW"/>
        </w:rPr>
        <w:t xml:space="preserve"> 1.585</w:t>
      </w:r>
      <w:r w:rsidR="0049349B" w:rsidRPr="00B825E2">
        <w:rPr>
          <w:rFonts w:ascii="Arial Narrow" w:eastAsia="PMingLiU" w:hAnsi="Arial Narrow" w:cs="Arial"/>
          <w:sz w:val="22"/>
          <w:szCs w:val="22"/>
          <w:lang w:eastAsia="zh-TW"/>
        </w:rPr>
        <w:t>)</w:t>
      </w:r>
    </w:p>
    <w:p w14:paraId="46A2AFB8" w14:textId="5A6CB634" w:rsidR="008C4C46" w:rsidRPr="00B825E2" w:rsidRDefault="008C4C46" w:rsidP="008C4C46">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Zhao J, Cheng Y, Yang C, Lau S, </w:t>
      </w:r>
      <w:r w:rsidRPr="00B825E2">
        <w:rPr>
          <w:rFonts w:ascii="Arial Narrow" w:hAnsi="Arial Narrow"/>
          <w:b/>
          <w:sz w:val="22"/>
        </w:rPr>
        <w:t>Lao L</w:t>
      </w:r>
      <w:r w:rsidRPr="00B825E2">
        <w:rPr>
          <w:rFonts w:ascii="Arial Narrow" w:hAnsi="Arial Narrow"/>
          <w:sz w:val="22"/>
        </w:rPr>
        <w:t xml:space="preserve">, Shuai B, Cai J, Rong J. Botanical Drug </w:t>
      </w:r>
      <w:proofErr w:type="spellStart"/>
      <w:r w:rsidRPr="00B825E2">
        <w:rPr>
          <w:rFonts w:ascii="Arial Narrow" w:hAnsi="Arial Narrow"/>
          <w:sz w:val="22"/>
        </w:rPr>
        <w:t>Puerarin</w:t>
      </w:r>
      <w:proofErr w:type="spellEnd"/>
      <w:r w:rsidRPr="00B825E2">
        <w:rPr>
          <w:rFonts w:ascii="Arial Narrow" w:hAnsi="Arial Narrow"/>
          <w:sz w:val="22"/>
        </w:rPr>
        <w:t xml:space="preserve"> Attenuates 6-Hydroxydopamine (6-OHDA)-Induced Neurotoxicity via Upregulating Mitochondrial Enzyme Arginase-2. Molecular neurobiology. 2016;53(4):2200-11. </w:t>
      </w:r>
      <w:proofErr w:type="spellStart"/>
      <w:r w:rsidRPr="00B825E2">
        <w:rPr>
          <w:rFonts w:ascii="Arial Narrow" w:hAnsi="Arial Narrow"/>
          <w:sz w:val="22"/>
        </w:rPr>
        <w:t>Epub</w:t>
      </w:r>
      <w:proofErr w:type="spellEnd"/>
      <w:r w:rsidRPr="00B825E2">
        <w:rPr>
          <w:rFonts w:ascii="Arial Narrow" w:hAnsi="Arial Narrow"/>
          <w:sz w:val="22"/>
        </w:rPr>
        <w:t xml:space="preserve"> 2015/05/09. </w:t>
      </w:r>
      <w:proofErr w:type="spellStart"/>
      <w:r w:rsidRPr="00B825E2">
        <w:rPr>
          <w:rFonts w:ascii="Arial Narrow" w:hAnsi="Arial Narrow"/>
          <w:sz w:val="22"/>
        </w:rPr>
        <w:t>doi</w:t>
      </w:r>
      <w:proofErr w:type="spellEnd"/>
      <w:r w:rsidRPr="00B825E2">
        <w:rPr>
          <w:rFonts w:ascii="Arial Narrow" w:hAnsi="Arial Narrow"/>
          <w:sz w:val="22"/>
        </w:rPr>
        <w:t>: 10.1007/s12035-015-9195-1. PubMed PMID: 25952544.</w:t>
      </w:r>
      <w:r w:rsidRPr="00B825E2">
        <w:rPr>
          <w:rFonts w:ascii="Arial Narrow" w:eastAsia="PMingLiU" w:hAnsi="Arial Narrow" w:cs="Arial"/>
          <w:sz w:val="22"/>
          <w:szCs w:val="22"/>
          <w:lang w:eastAsia="zh-TW"/>
        </w:rPr>
        <w:t xml:space="preserve"> (SCI, </w:t>
      </w:r>
      <w:r w:rsidRPr="002F1F96">
        <w:rPr>
          <w:rFonts w:ascii="Arial Narrow" w:eastAsia="PMingLiU" w:hAnsi="Arial Narrow" w:cs="Arial"/>
          <w:color w:val="FF0000"/>
          <w:sz w:val="22"/>
          <w:szCs w:val="22"/>
          <w:lang w:eastAsia="zh-TW"/>
        </w:rPr>
        <w:t>IF=</w:t>
      </w:r>
      <w:r w:rsidRPr="002F1F96">
        <w:rPr>
          <w:rFonts w:ascii="Arial Narrow" w:eastAsia="PMingLiU" w:hAnsi="Arial Narrow" w:cs="Arial" w:hint="eastAsia"/>
          <w:color w:val="FF0000"/>
          <w:sz w:val="22"/>
          <w:szCs w:val="22"/>
          <w:lang w:eastAsia="zh-TW"/>
        </w:rPr>
        <w:t xml:space="preserve"> 6.19</w:t>
      </w:r>
      <w:r w:rsidRPr="00B825E2">
        <w:rPr>
          <w:rFonts w:ascii="Arial Narrow" w:eastAsia="PMingLiU" w:hAnsi="Arial Narrow" w:cs="Arial"/>
          <w:sz w:val="22"/>
          <w:szCs w:val="22"/>
          <w:lang w:eastAsia="zh-TW"/>
        </w:rPr>
        <w:t>)</w:t>
      </w:r>
      <w:r w:rsidRPr="00B825E2">
        <w:rPr>
          <w:rFonts w:ascii="Arial Narrow" w:hAnsi="Arial Narrow"/>
          <w:sz w:val="22"/>
        </w:rPr>
        <w:t xml:space="preserve"> </w:t>
      </w:r>
    </w:p>
    <w:p w14:paraId="67F5A1A2" w14:textId="468D98A2" w:rsidR="00973D62" w:rsidRPr="00B825E2" w:rsidRDefault="00973D62" w:rsidP="00973D62">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Wang X, Wang N, Cheung F,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Li C, Feng Y.</w:t>
      </w:r>
      <w:r w:rsidRPr="00B825E2">
        <w:t xml:space="preserve"> </w:t>
      </w:r>
      <w:r w:rsidRPr="00B825E2">
        <w:rPr>
          <w:rFonts w:ascii="Arial Narrow" w:eastAsia="PMingLiU" w:hAnsi="Arial Narrow" w:cs="Arial"/>
          <w:sz w:val="22"/>
          <w:szCs w:val="22"/>
          <w:lang w:eastAsia="zh-TW"/>
        </w:rPr>
        <w:t>Chinese medicines for prevention and treatment of human hepatocellular carcinoma: current progress on pharmacological actions and mechanisms.</w:t>
      </w:r>
      <w:r w:rsidRPr="00B825E2">
        <w:t xml:space="preserve"> </w:t>
      </w:r>
      <w:r w:rsidRPr="00B825E2">
        <w:rPr>
          <w:rFonts w:ascii="Arial Narrow" w:eastAsia="PMingLiU" w:hAnsi="Arial Narrow" w:cs="Arial"/>
          <w:sz w:val="22"/>
          <w:szCs w:val="22"/>
          <w:lang w:eastAsia="zh-TW"/>
        </w:rPr>
        <w:t xml:space="preserve">J </w:t>
      </w:r>
      <w:proofErr w:type="spellStart"/>
      <w:r w:rsidRPr="00B825E2">
        <w:rPr>
          <w:rFonts w:ascii="Arial Narrow" w:eastAsia="PMingLiU" w:hAnsi="Arial Narrow" w:cs="Arial"/>
          <w:sz w:val="22"/>
          <w:szCs w:val="22"/>
          <w:lang w:eastAsia="zh-TW"/>
        </w:rPr>
        <w:t>Integr</w:t>
      </w:r>
      <w:proofErr w:type="spellEnd"/>
      <w:r w:rsidRPr="00B825E2">
        <w:rPr>
          <w:rFonts w:ascii="Arial Narrow" w:eastAsia="PMingLiU" w:hAnsi="Arial Narrow" w:cs="Arial"/>
          <w:sz w:val="22"/>
          <w:szCs w:val="22"/>
          <w:lang w:eastAsia="zh-TW"/>
        </w:rPr>
        <w:t xml:space="preserve"> Med. 2015 May;13(3):142-64.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10.1016/S2095-4964(15)60171-6.</w:t>
      </w:r>
      <w:r w:rsidR="00082E12" w:rsidRPr="00B825E2">
        <w:rPr>
          <w:rFonts w:ascii="Arial Narrow" w:eastAsia="PMingLiU" w:hAnsi="Arial Narrow" w:cs="Arial"/>
          <w:sz w:val="22"/>
          <w:szCs w:val="22"/>
          <w:lang w:eastAsia="zh-TW"/>
        </w:rPr>
        <w:t xml:space="preserve"> </w:t>
      </w:r>
    </w:p>
    <w:p w14:paraId="5546BF1C" w14:textId="16E28953" w:rsidR="00F31D94" w:rsidRPr="00B825E2" w:rsidRDefault="008A4D82" w:rsidP="00F31D94">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Cheung TS, Song TH, Ng TB, Wu FH, </w:t>
      </w:r>
      <w:r w:rsidRPr="00B825E2">
        <w:rPr>
          <w:rFonts w:ascii="Arial Narrow" w:eastAsia="PMingLiU" w:hAnsi="Arial Narrow" w:cs="Arial"/>
          <w:b/>
          <w:sz w:val="22"/>
          <w:szCs w:val="22"/>
          <w:lang w:eastAsia="zh-TW"/>
        </w:rPr>
        <w:t>Lao LX</w:t>
      </w:r>
      <w:r w:rsidRPr="00B825E2">
        <w:rPr>
          <w:rFonts w:ascii="Arial Narrow" w:eastAsia="PMingLiU" w:hAnsi="Arial Narrow" w:cs="Arial"/>
          <w:sz w:val="22"/>
          <w:szCs w:val="22"/>
          <w:lang w:eastAsia="zh-TW"/>
        </w:rPr>
        <w:t>, Tang SC, Ho JC, Zhang KY, Sze SC. Therapeutic Effects of Herbal Chemicals in Traditional Chinese Medicine on Alzheimer's disease.</w:t>
      </w:r>
      <w:r w:rsidRPr="00B825E2">
        <w:t xml:space="preserve"> </w:t>
      </w:r>
      <w:r w:rsidRPr="00B825E2">
        <w:rPr>
          <w:rFonts w:ascii="Arial Narrow" w:eastAsia="PMingLiU" w:hAnsi="Arial Narrow" w:cs="Arial"/>
          <w:sz w:val="22"/>
          <w:szCs w:val="22"/>
          <w:lang w:eastAsia="zh-TW"/>
        </w:rPr>
        <w:t>Curr Med Chem. 2015 May 19.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ahead of print].</w:t>
      </w:r>
      <w:r w:rsidR="00082E12"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82E12" w:rsidRPr="00B825E2">
        <w:rPr>
          <w:rFonts w:ascii="Arial Narrow" w:eastAsia="PMingLiU" w:hAnsi="Arial Narrow" w:cs="Arial" w:hint="eastAsia"/>
          <w:sz w:val="22"/>
          <w:szCs w:val="22"/>
          <w:lang w:eastAsia="zh-TW"/>
        </w:rPr>
        <w:t xml:space="preserve"> 3.853</w:t>
      </w:r>
      <w:r w:rsidR="00082E12" w:rsidRPr="00B825E2">
        <w:rPr>
          <w:rFonts w:ascii="Arial Narrow" w:eastAsia="PMingLiU" w:hAnsi="Arial Narrow" w:cs="Arial"/>
          <w:sz w:val="22"/>
          <w:szCs w:val="22"/>
          <w:lang w:eastAsia="zh-TW"/>
        </w:rPr>
        <w:t>)</w:t>
      </w:r>
    </w:p>
    <w:p w14:paraId="161E674C" w14:textId="1C169EB0" w:rsidR="00955B3C" w:rsidRPr="00B825E2" w:rsidRDefault="00C23BD3" w:rsidP="0022272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b/>
          <w:sz w:val="22"/>
          <w:szCs w:val="22"/>
          <w:lang w:eastAsia="zh-TW"/>
        </w:rPr>
        <w:t>Lao LX</w:t>
      </w:r>
      <w:r w:rsidRPr="00B825E2">
        <w:rPr>
          <w:rFonts w:ascii="Arial Narrow" w:eastAsia="PMingLiU" w:hAnsi="Arial Narrow" w:cs="Arial"/>
          <w:sz w:val="22"/>
          <w:szCs w:val="22"/>
          <w:lang w:eastAsia="zh-TW"/>
        </w:rPr>
        <w:t xml:space="preserve">, </w:t>
      </w:r>
      <w:r w:rsidR="0022272D" w:rsidRPr="00B825E2">
        <w:rPr>
          <w:rFonts w:ascii="Arial Narrow" w:eastAsia="PMingLiU" w:hAnsi="Arial Narrow" w:cs="Arial"/>
          <w:sz w:val="22"/>
          <w:szCs w:val="22"/>
          <w:lang w:eastAsia="zh-TW"/>
        </w:rPr>
        <w:t>Hochberg M, Lee DY, Gilpin AM, Fong HH</w:t>
      </w:r>
      <w:r w:rsidR="00576F6B" w:rsidRPr="00B825E2">
        <w:rPr>
          <w:rFonts w:ascii="Arial Narrow" w:eastAsia="PMingLiU" w:hAnsi="Arial Narrow" w:cs="Arial"/>
          <w:sz w:val="22"/>
          <w:szCs w:val="22"/>
          <w:lang w:eastAsia="zh-TW"/>
        </w:rPr>
        <w:t xml:space="preserve">, Langenberg P, Chen K, Li </w:t>
      </w:r>
      <w:r w:rsidR="0022272D" w:rsidRPr="00B825E2">
        <w:rPr>
          <w:rFonts w:ascii="Arial Narrow" w:eastAsia="PMingLiU" w:hAnsi="Arial Narrow" w:cs="Arial"/>
          <w:sz w:val="22"/>
          <w:szCs w:val="22"/>
          <w:lang w:eastAsia="zh-TW"/>
        </w:rPr>
        <w:t>E</w:t>
      </w:r>
      <w:r w:rsidR="00576F6B" w:rsidRPr="00B825E2">
        <w:rPr>
          <w:rFonts w:ascii="Arial Narrow" w:eastAsia="PMingLiU" w:hAnsi="Arial Narrow" w:cs="Arial"/>
          <w:sz w:val="22"/>
          <w:szCs w:val="22"/>
          <w:lang w:eastAsia="zh-TW"/>
        </w:rPr>
        <w:t xml:space="preserve">K, Tam LS, Berman B. </w:t>
      </w:r>
      <w:r w:rsidRPr="00B825E2">
        <w:rPr>
          <w:rFonts w:ascii="Arial Narrow" w:eastAsia="PMingLiU" w:hAnsi="Arial Narrow" w:cs="Arial"/>
          <w:sz w:val="22"/>
          <w:szCs w:val="22"/>
          <w:lang w:eastAsia="zh-TW"/>
        </w:rPr>
        <w:t xml:space="preserve">Huo-Luo-Xiao-Ling (HLXL)-Dan, a Traditional Chinese Medicine, for Patients with Osteoarthritis of the Knee: A Multi-site, Randomized, Double-blind, Placebo-controlled Phase II Clinical Trial. </w:t>
      </w:r>
      <w:r w:rsidR="0022272D" w:rsidRPr="00B825E2">
        <w:rPr>
          <w:rFonts w:ascii="Arial Narrow" w:eastAsia="PMingLiU" w:hAnsi="Arial Narrow" w:cs="Arial"/>
          <w:i/>
          <w:sz w:val="22"/>
          <w:szCs w:val="22"/>
          <w:lang w:eastAsia="zh-TW"/>
        </w:rPr>
        <w:t xml:space="preserve">Osteoarthritis Cartilage. 2015 Jun 19. </w:t>
      </w:r>
      <w:proofErr w:type="spellStart"/>
      <w:r w:rsidR="0022272D" w:rsidRPr="00B825E2">
        <w:rPr>
          <w:rFonts w:ascii="Arial Narrow" w:eastAsia="PMingLiU" w:hAnsi="Arial Narrow" w:cs="Arial"/>
          <w:i/>
          <w:sz w:val="22"/>
          <w:szCs w:val="22"/>
          <w:lang w:eastAsia="zh-TW"/>
        </w:rPr>
        <w:t>pii</w:t>
      </w:r>
      <w:proofErr w:type="spellEnd"/>
      <w:r w:rsidR="0022272D" w:rsidRPr="00B825E2">
        <w:rPr>
          <w:rFonts w:ascii="Arial Narrow" w:eastAsia="PMingLiU" w:hAnsi="Arial Narrow" w:cs="Arial"/>
          <w:i/>
          <w:sz w:val="22"/>
          <w:szCs w:val="22"/>
          <w:lang w:eastAsia="zh-TW"/>
        </w:rPr>
        <w:t xml:space="preserve">: S1063-4584(15)01215-7. </w:t>
      </w:r>
      <w:proofErr w:type="spellStart"/>
      <w:r w:rsidR="0022272D" w:rsidRPr="00B825E2">
        <w:rPr>
          <w:rFonts w:ascii="Arial Narrow" w:eastAsia="PMingLiU" w:hAnsi="Arial Narrow" w:cs="Arial"/>
          <w:i/>
          <w:sz w:val="22"/>
          <w:szCs w:val="22"/>
          <w:lang w:eastAsia="zh-TW"/>
        </w:rPr>
        <w:t>doi</w:t>
      </w:r>
      <w:proofErr w:type="spellEnd"/>
      <w:r w:rsidR="0022272D" w:rsidRPr="00B825E2">
        <w:rPr>
          <w:rFonts w:ascii="Arial Narrow" w:eastAsia="PMingLiU" w:hAnsi="Arial Narrow" w:cs="Arial"/>
          <w:i/>
          <w:sz w:val="22"/>
          <w:szCs w:val="22"/>
          <w:lang w:eastAsia="zh-TW"/>
        </w:rPr>
        <w:t>: 10.1016/j.joca.2015.06.007. [</w:t>
      </w:r>
      <w:proofErr w:type="spellStart"/>
      <w:r w:rsidR="0022272D" w:rsidRPr="00B825E2">
        <w:rPr>
          <w:rFonts w:ascii="Arial Narrow" w:eastAsia="PMingLiU" w:hAnsi="Arial Narrow" w:cs="Arial"/>
          <w:i/>
          <w:sz w:val="22"/>
          <w:szCs w:val="22"/>
          <w:lang w:eastAsia="zh-TW"/>
        </w:rPr>
        <w:t>Epub</w:t>
      </w:r>
      <w:proofErr w:type="spellEnd"/>
      <w:r w:rsidR="0022272D" w:rsidRPr="00B825E2">
        <w:rPr>
          <w:rFonts w:ascii="Arial Narrow" w:eastAsia="PMingLiU" w:hAnsi="Arial Narrow" w:cs="Arial"/>
          <w:i/>
          <w:sz w:val="22"/>
          <w:szCs w:val="22"/>
          <w:lang w:eastAsia="zh-TW"/>
        </w:rPr>
        <w:t xml:space="preserve"> ahead of print]</w:t>
      </w:r>
      <w:r w:rsidR="00082E12"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82E12" w:rsidRPr="00B825E2">
        <w:rPr>
          <w:rFonts w:ascii="Arial Narrow" w:eastAsia="PMingLiU" w:hAnsi="Arial Narrow" w:cs="Arial" w:hint="eastAsia"/>
          <w:sz w:val="22"/>
          <w:szCs w:val="22"/>
          <w:lang w:eastAsia="zh-TW"/>
        </w:rPr>
        <w:t xml:space="preserve"> 4.165</w:t>
      </w:r>
      <w:r w:rsidR="00082E12" w:rsidRPr="00B825E2">
        <w:rPr>
          <w:rFonts w:ascii="Arial Narrow" w:eastAsia="PMingLiU" w:hAnsi="Arial Narrow" w:cs="Arial"/>
          <w:sz w:val="22"/>
          <w:szCs w:val="22"/>
          <w:lang w:eastAsia="zh-TW"/>
        </w:rPr>
        <w:t>)</w:t>
      </w:r>
    </w:p>
    <w:p w14:paraId="276D8516" w14:textId="6BD597A5" w:rsidR="0022272D" w:rsidRPr="00B825E2" w:rsidRDefault="0022272D" w:rsidP="0022272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Wang J, Zhang R, Dong C, Jiao L, Xu L, Liu J, Wang Z, </w:t>
      </w:r>
      <w:r w:rsidRPr="00B825E2">
        <w:rPr>
          <w:rFonts w:ascii="Arial Narrow" w:eastAsia="PMingLiU" w:hAnsi="Arial Narrow" w:cs="Arial"/>
          <w:b/>
          <w:sz w:val="22"/>
          <w:szCs w:val="22"/>
          <w:lang w:eastAsia="zh-TW"/>
        </w:rPr>
        <w:t>Lao L.</w:t>
      </w:r>
      <w:r w:rsidRPr="00B825E2">
        <w:t xml:space="preserve"> </w:t>
      </w:r>
      <w:r w:rsidRPr="00B825E2">
        <w:rPr>
          <w:rFonts w:ascii="Arial Narrow" w:eastAsia="PMingLiU" w:hAnsi="Arial Narrow" w:cs="Arial"/>
          <w:sz w:val="22"/>
          <w:szCs w:val="22"/>
          <w:lang w:eastAsia="zh-TW"/>
        </w:rPr>
        <w:t>Transient Receptor Potential Channel and Interleukin-17A Involvement in LTTL Gel Inhibition of Bone Cancer Pain in a Rat Model.</w:t>
      </w:r>
      <w:r w:rsidRPr="00B825E2">
        <w:t xml:space="preserve"> </w:t>
      </w:r>
      <w:proofErr w:type="spellStart"/>
      <w:r w:rsidRPr="00B825E2">
        <w:rPr>
          <w:rFonts w:ascii="Arial Narrow" w:eastAsia="PMingLiU" w:hAnsi="Arial Narrow" w:cs="Arial"/>
          <w:sz w:val="22"/>
          <w:szCs w:val="22"/>
          <w:lang w:eastAsia="zh-TW"/>
        </w:rPr>
        <w:t>Integr</w:t>
      </w:r>
      <w:proofErr w:type="spellEnd"/>
      <w:r w:rsidRPr="00B825E2">
        <w:rPr>
          <w:rFonts w:ascii="Arial Narrow" w:eastAsia="PMingLiU" w:hAnsi="Arial Narrow" w:cs="Arial"/>
          <w:sz w:val="22"/>
          <w:szCs w:val="22"/>
          <w:lang w:eastAsia="zh-TW"/>
        </w:rPr>
        <w:t xml:space="preserve"> Cancer Ther. 2015 Jul;14(4):381-93.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10.1177/1534735415580677.</w:t>
      </w:r>
      <w:r w:rsidR="00082E12" w:rsidRPr="00B825E2">
        <w:rPr>
          <w:rFonts w:ascii="Arial Narrow" w:eastAsia="PMingLiU" w:hAnsi="Arial Narrow" w:cs="Arial" w:hint="eastAsia"/>
          <w:sz w:val="22"/>
          <w:szCs w:val="22"/>
          <w:lang w:eastAsia="zh-TW"/>
        </w:rPr>
        <w:t xml:space="preserve"> </w:t>
      </w:r>
      <w:r w:rsidR="00082E12" w:rsidRPr="00B825E2">
        <w:rPr>
          <w:rFonts w:ascii="Arial Narrow" w:eastAsia="PMingLiU" w:hAnsi="Arial Narrow" w:cs="Arial"/>
          <w:sz w:val="22"/>
          <w:szCs w:val="22"/>
          <w:lang w:eastAsia="zh-TW"/>
        </w:rPr>
        <w:t>(</w:t>
      </w:r>
      <w:r w:rsidR="00A261E5" w:rsidRPr="00B825E2">
        <w:rPr>
          <w:rFonts w:ascii="Arial Narrow" w:eastAsia="PMingLiU" w:hAnsi="Arial Narrow" w:cs="Arial"/>
          <w:sz w:val="22"/>
          <w:szCs w:val="22"/>
          <w:lang w:eastAsia="zh-TW"/>
        </w:rPr>
        <w:t>SCI, IF=</w:t>
      </w:r>
      <w:r w:rsidR="00082E12" w:rsidRPr="00B825E2">
        <w:rPr>
          <w:rFonts w:ascii="Arial Narrow" w:eastAsia="PMingLiU" w:hAnsi="Arial Narrow" w:cs="Arial" w:hint="eastAsia"/>
          <w:sz w:val="22"/>
          <w:szCs w:val="22"/>
          <w:lang w:eastAsia="zh-TW"/>
        </w:rPr>
        <w:t xml:space="preserve"> 2.361</w:t>
      </w:r>
      <w:r w:rsidR="00082E12" w:rsidRPr="00B825E2">
        <w:rPr>
          <w:rFonts w:ascii="Arial Narrow" w:eastAsia="PMingLiU" w:hAnsi="Arial Narrow" w:cs="Arial"/>
          <w:sz w:val="22"/>
          <w:szCs w:val="22"/>
          <w:lang w:eastAsia="zh-TW"/>
        </w:rPr>
        <w:t>)</w:t>
      </w:r>
    </w:p>
    <w:p w14:paraId="2F97527E" w14:textId="14AE6855" w:rsidR="00EA2F1C" w:rsidRPr="00B825E2" w:rsidRDefault="00624CCE" w:rsidP="0022272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Song T, Yang H, Ho JC, Tang SC, Sze SC,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xml:space="preserve">, Wang Y, Zhang KY. Expression of aquaporin 5 in primary carcinoma and lymph node metastatic carcinoma of non-small cell lung cancer. Oncol Lett. 2015 Jun;9(6):2799-2804.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2015 Apr 9.</w:t>
      </w:r>
      <w:r w:rsidR="00082E12"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82E12" w:rsidRPr="00B825E2">
        <w:rPr>
          <w:rFonts w:ascii="Arial Narrow" w:eastAsia="PMingLiU" w:hAnsi="Arial Narrow" w:cs="Arial" w:hint="eastAsia"/>
          <w:sz w:val="22"/>
          <w:szCs w:val="22"/>
          <w:lang w:eastAsia="zh-TW"/>
        </w:rPr>
        <w:t xml:space="preserve"> 1.39</w:t>
      </w:r>
      <w:r w:rsidR="00082E12" w:rsidRPr="00B825E2">
        <w:rPr>
          <w:rFonts w:ascii="Arial Narrow" w:eastAsia="PMingLiU" w:hAnsi="Arial Narrow" w:cs="Arial"/>
          <w:sz w:val="22"/>
          <w:szCs w:val="22"/>
          <w:lang w:eastAsia="zh-TW"/>
        </w:rPr>
        <w:t>)</w:t>
      </w:r>
    </w:p>
    <w:p w14:paraId="399A0093" w14:textId="546D2D2D" w:rsidR="001B4ABB" w:rsidRPr="00B825E2" w:rsidRDefault="001B4ABB" w:rsidP="0022272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Wong KL, Lai YM, Li KW, Lee KF, Ng TB, Cheung HP, Zhang YB,</w:t>
      </w:r>
      <w:r w:rsidRPr="00B825E2">
        <w:rPr>
          <w:rFonts w:ascii="Arial Narrow" w:eastAsia="PMingLiU" w:hAnsi="Arial Narrow" w:cs="Arial"/>
          <w:b/>
          <w:sz w:val="22"/>
          <w:szCs w:val="22"/>
          <w:lang w:eastAsia="zh-TW"/>
        </w:rPr>
        <w:t xml:space="preserve"> Lao L</w:t>
      </w:r>
      <w:r w:rsidRPr="00B825E2">
        <w:rPr>
          <w:rFonts w:ascii="Arial Narrow" w:eastAsia="PMingLiU" w:hAnsi="Arial Narrow" w:cs="Arial"/>
          <w:sz w:val="22"/>
          <w:szCs w:val="22"/>
          <w:lang w:eastAsia="zh-TW"/>
        </w:rPr>
        <w:t xml:space="preserve">, Wong RN, Shaw PC, Wong JH, Zhang ZJ, Lam JK, </w:t>
      </w:r>
      <w:proofErr w:type="spellStart"/>
      <w:r w:rsidRPr="00B825E2">
        <w:rPr>
          <w:rFonts w:ascii="Arial Narrow" w:eastAsia="PMingLiU" w:hAnsi="Arial Narrow" w:cs="Arial"/>
          <w:sz w:val="22"/>
          <w:szCs w:val="22"/>
          <w:lang w:eastAsia="zh-TW"/>
        </w:rPr>
        <w:t>Wencai</w:t>
      </w:r>
      <w:proofErr w:type="spellEnd"/>
      <w:r w:rsidRPr="00B825E2">
        <w:rPr>
          <w:rFonts w:ascii="Arial Narrow" w:eastAsia="PMingLiU" w:hAnsi="Arial Narrow" w:cs="Arial"/>
          <w:sz w:val="22"/>
          <w:szCs w:val="22"/>
          <w:lang w:eastAsia="zh-TW"/>
        </w:rPr>
        <w:t xml:space="preserve"> YE, Sze SC. A Novel, Stable, Estradiol-Stimulating, Osteogenic Yam Protein with Potential for the Treatment of Menopausal Syndrome. Sci Rep. 2015 Jul 10;5:10179.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10.1038/srep10179.</w:t>
      </w:r>
      <w:r w:rsidR="00082E12" w:rsidRPr="00B825E2">
        <w:rPr>
          <w:rFonts w:ascii="Arial Narrow" w:eastAsia="PMingLiU" w:hAnsi="Arial Narrow" w:cs="Arial" w:hint="eastAsia"/>
          <w:sz w:val="22"/>
          <w:szCs w:val="22"/>
          <w:lang w:eastAsia="zh-TW"/>
        </w:rPr>
        <w:t xml:space="preserve"> </w:t>
      </w:r>
      <w:r w:rsidR="00082E12" w:rsidRPr="00B825E2">
        <w:rPr>
          <w:rFonts w:ascii="Arial Narrow" w:eastAsia="PMingLiU" w:hAnsi="Arial Narrow" w:cs="Arial"/>
          <w:sz w:val="22"/>
          <w:szCs w:val="22"/>
          <w:lang w:eastAsia="zh-TW"/>
        </w:rPr>
        <w:t>(</w:t>
      </w:r>
      <w:r w:rsidR="00A261E5" w:rsidRPr="00B825E2">
        <w:rPr>
          <w:rFonts w:ascii="Arial Narrow" w:eastAsia="PMingLiU" w:hAnsi="Arial Narrow" w:cs="Arial"/>
          <w:sz w:val="22"/>
          <w:szCs w:val="22"/>
          <w:lang w:eastAsia="zh-TW"/>
        </w:rPr>
        <w:t xml:space="preserve">SCI, </w:t>
      </w:r>
      <w:r w:rsidR="00A261E5" w:rsidRPr="002F1F96">
        <w:rPr>
          <w:rFonts w:ascii="Arial Narrow" w:eastAsia="PMingLiU" w:hAnsi="Arial Narrow" w:cs="Arial"/>
          <w:color w:val="FF0000"/>
          <w:sz w:val="22"/>
          <w:szCs w:val="22"/>
          <w:lang w:eastAsia="zh-TW"/>
        </w:rPr>
        <w:t>IF=</w:t>
      </w:r>
      <w:r w:rsidR="00082E12" w:rsidRPr="002F1F96">
        <w:rPr>
          <w:rFonts w:ascii="Arial Narrow" w:eastAsia="PMingLiU" w:hAnsi="Arial Narrow" w:cs="Arial" w:hint="eastAsia"/>
          <w:color w:val="FF0000"/>
          <w:sz w:val="22"/>
          <w:szCs w:val="22"/>
          <w:lang w:eastAsia="zh-TW"/>
        </w:rPr>
        <w:t xml:space="preserve"> 5.578</w:t>
      </w:r>
      <w:r w:rsidR="00082E12" w:rsidRPr="00B825E2">
        <w:rPr>
          <w:rFonts w:ascii="Arial Narrow" w:eastAsia="PMingLiU" w:hAnsi="Arial Narrow" w:cs="Arial"/>
          <w:sz w:val="22"/>
          <w:szCs w:val="22"/>
          <w:lang w:eastAsia="zh-TW"/>
        </w:rPr>
        <w:t>)</w:t>
      </w:r>
    </w:p>
    <w:p w14:paraId="662070D4" w14:textId="4F6BF5DB" w:rsidR="001B4ABB" w:rsidRPr="00B825E2" w:rsidRDefault="001B4ABB" w:rsidP="0022272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Wang S, Tong Y, Ng TB,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xml:space="preserve">, Lam JK, Zhang KY, Zhang ZJ, Sze SC. Network pharmacological identification of active compounds and potential actions of Erxian decoction in alleviating menopause-related symptoms. Chin Med. 2015 Jul 19;10:19.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xml:space="preserve">: 10.1186/s13020-015-0051-z. </w:t>
      </w:r>
      <w:proofErr w:type="spellStart"/>
      <w:r w:rsidRPr="00B825E2">
        <w:rPr>
          <w:rFonts w:ascii="Arial Narrow" w:eastAsia="PMingLiU" w:hAnsi="Arial Narrow" w:cs="Arial"/>
          <w:sz w:val="22"/>
          <w:szCs w:val="22"/>
          <w:lang w:eastAsia="zh-TW"/>
        </w:rPr>
        <w:t>eCollection</w:t>
      </w:r>
      <w:proofErr w:type="spellEnd"/>
      <w:r w:rsidRPr="00B825E2">
        <w:rPr>
          <w:rFonts w:ascii="Arial Narrow" w:eastAsia="PMingLiU" w:hAnsi="Arial Narrow" w:cs="Arial"/>
          <w:sz w:val="22"/>
          <w:szCs w:val="22"/>
          <w:lang w:eastAsia="zh-TW"/>
        </w:rPr>
        <w:t xml:space="preserve"> 2015.</w:t>
      </w:r>
      <w:r w:rsidR="00082E12"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82E12" w:rsidRPr="00B825E2">
        <w:rPr>
          <w:rFonts w:ascii="Arial Narrow" w:eastAsia="PMingLiU" w:hAnsi="Arial Narrow" w:cs="Arial" w:hint="eastAsia"/>
          <w:sz w:val="22"/>
          <w:szCs w:val="22"/>
          <w:lang w:eastAsia="zh-TW"/>
        </w:rPr>
        <w:t xml:space="preserve"> 1.053</w:t>
      </w:r>
      <w:r w:rsidR="00082E12" w:rsidRPr="00B825E2">
        <w:rPr>
          <w:rFonts w:ascii="Arial Narrow" w:eastAsia="PMingLiU" w:hAnsi="Arial Narrow" w:cs="Arial"/>
          <w:sz w:val="22"/>
          <w:szCs w:val="22"/>
          <w:lang w:eastAsia="zh-TW"/>
        </w:rPr>
        <w:t>)</w:t>
      </w:r>
    </w:p>
    <w:p w14:paraId="1CE4D8FA" w14:textId="1CB996BB" w:rsidR="001B4ABB" w:rsidRPr="00B825E2" w:rsidRDefault="001B4ABB" w:rsidP="0022272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proofErr w:type="spellStart"/>
      <w:r w:rsidRPr="00B825E2">
        <w:rPr>
          <w:rFonts w:ascii="Arial Narrow" w:eastAsia="PMingLiU" w:hAnsi="Arial Narrow" w:cs="Arial"/>
          <w:sz w:val="22"/>
          <w:szCs w:val="22"/>
          <w:lang w:eastAsia="zh-TW"/>
        </w:rPr>
        <w:t>Eshkevari</w:t>
      </w:r>
      <w:proofErr w:type="spellEnd"/>
      <w:r w:rsidRPr="00B825E2">
        <w:rPr>
          <w:rFonts w:ascii="Arial Narrow" w:eastAsia="PMingLiU" w:hAnsi="Arial Narrow" w:cs="Arial"/>
          <w:sz w:val="22"/>
          <w:szCs w:val="22"/>
          <w:lang w:eastAsia="zh-TW"/>
        </w:rPr>
        <w:t xml:space="preserve"> L, Mulroney SE, Egan R,</w:t>
      </w:r>
      <w:r w:rsidRPr="00B825E2">
        <w:rPr>
          <w:rFonts w:ascii="Arial Narrow" w:eastAsia="PMingLiU" w:hAnsi="Arial Narrow" w:cs="Arial"/>
          <w:b/>
          <w:sz w:val="22"/>
          <w:szCs w:val="22"/>
          <w:lang w:eastAsia="zh-TW"/>
        </w:rPr>
        <w:t xml:space="preserve"> Lao L</w:t>
      </w:r>
      <w:r w:rsidRPr="00B825E2">
        <w:rPr>
          <w:rFonts w:ascii="Arial Narrow" w:eastAsia="PMingLiU" w:hAnsi="Arial Narrow" w:cs="Arial"/>
          <w:sz w:val="22"/>
          <w:szCs w:val="22"/>
          <w:lang w:eastAsia="zh-TW"/>
        </w:rPr>
        <w:t>.</w:t>
      </w:r>
      <w:r w:rsidR="00121027" w:rsidRPr="00B825E2">
        <w:rPr>
          <w:rFonts w:ascii="Arial Narrow" w:eastAsia="PMingLiU" w:hAnsi="Arial Narrow" w:cs="Arial"/>
          <w:sz w:val="22"/>
          <w:szCs w:val="22"/>
          <w:lang w:eastAsia="zh-TW"/>
        </w:rPr>
        <w:t xml:space="preserve"> Effects of Acupuncture, RU-486 on the Hypothalamic-Pituitary-Adrenal Axis in Chronically Stressed Adult Male Rats. Endocrinology. 2015 Oct;156(10):3649-60. </w:t>
      </w:r>
      <w:proofErr w:type="spellStart"/>
      <w:r w:rsidR="00121027" w:rsidRPr="00B825E2">
        <w:rPr>
          <w:rFonts w:ascii="Arial Narrow" w:eastAsia="PMingLiU" w:hAnsi="Arial Narrow" w:cs="Arial"/>
          <w:sz w:val="22"/>
          <w:szCs w:val="22"/>
          <w:lang w:eastAsia="zh-TW"/>
        </w:rPr>
        <w:t>doi</w:t>
      </w:r>
      <w:proofErr w:type="spellEnd"/>
      <w:r w:rsidR="00121027" w:rsidRPr="00B825E2">
        <w:rPr>
          <w:rFonts w:ascii="Arial Narrow" w:eastAsia="PMingLiU" w:hAnsi="Arial Narrow" w:cs="Arial"/>
          <w:sz w:val="22"/>
          <w:szCs w:val="22"/>
          <w:lang w:eastAsia="zh-TW"/>
        </w:rPr>
        <w:t xml:space="preserve">: 10.1210/EN.2015-1018. </w:t>
      </w:r>
      <w:proofErr w:type="spellStart"/>
      <w:r w:rsidR="00121027" w:rsidRPr="00B825E2">
        <w:rPr>
          <w:rFonts w:ascii="Arial Narrow" w:eastAsia="PMingLiU" w:hAnsi="Arial Narrow" w:cs="Arial"/>
          <w:sz w:val="22"/>
          <w:szCs w:val="22"/>
          <w:lang w:eastAsia="zh-TW"/>
        </w:rPr>
        <w:t>Epub</w:t>
      </w:r>
      <w:proofErr w:type="spellEnd"/>
      <w:r w:rsidR="00121027" w:rsidRPr="00B825E2">
        <w:rPr>
          <w:rFonts w:ascii="Arial Narrow" w:eastAsia="PMingLiU" w:hAnsi="Arial Narrow" w:cs="Arial"/>
          <w:sz w:val="22"/>
          <w:szCs w:val="22"/>
          <w:lang w:eastAsia="zh-TW"/>
        </w:rPr>
        <w:t xml:space="preserve"> 2015 Jul 21.</w:t>
      </w:r>
      <w:r w:rsidR="00082E12"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82E12" w:rsidRPr="00B825E2">
        <w:rPr>
          <w:rFonts w:ascii="Arial Narrow" w:eastAsia="PMingLiU" w:hAnsi="Arial Narrow" w:cs="Arial" w:hint="eastAsia"/>
          <w:sz w:val="22"/>
          <w:szCs w:val="22"/>
          <w:lang w:eastAsia="zh-TW"/>
        </w:rPr>
        <w:t xml:space="preserve"> 4.503</w:t>
      </w:r>
      <w:r w:rsidR="00082E12" w:rsidRPr="00B825E2">
        <w:rPr>
          <w:rFonts w:ascii="Arial Narrow" w:eastAsia="PMingLiU" w:hAnsi="Arial Narrow" w:cs="Arial"/>
          <w:sz w:val="22"/>
          <w:szCs w:val="22"/>
          <w:lang w:eastAsia="zh-TW"/>
        </w:rPr>
        <w:t>)</w:t>
      </w:r>
    </w:p>
    <w:p w14:paraId="1D5F3F2C" w14:textId="7FC70955" w:rsidR="00121027" w:rsidRPr="00B825E2" w:rsidRDefault="00121027" w:rsidP="0022272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Xu J, She Y, Su N, Zhang R,</w:t>
      </w:r>
      <w:r w:rsidRPr="00B825E2">
        <w:rPr>
          <w:rFonts w:ascii="Arial Narrow" w:eastAsia="PMingLiU" w:hAnsi="Arial Narrow" w:cs="Arial"/>
          <w:b/>
          <w:sz w:val="22"/>
          <w:szCs w:val="22"/>
          <w:lang w:eastAsia="zh-TW"/>
        </w:rPr>
        <w:t xml:space="preserve"> Lao L</w:t>
      </w:r>
      <w:r w:rsidRPr="00B825E2">
        <w:rPr>
          <w:rFonts w:ascii="Arial Narrow" w:eastAsia="PMingLiU" w:hAnsi="Arial Narrow" w:cs="Arial"/>
          <w:sz w:val="22"/>
          <w:szCs w:val="22"/>
          <w:lang w:eastAsia="zh-TW"/>
        </w:rPr>
        <w:t xml:space="preserve">, Xu S. Effects of Electroacupuncture on Chronic Unpredictable Mild Stress Rats Depression-Like Behavior and Expression of p-ERK/ERK and p-P38/P38. Evid Based Complement Alternat Med. 2015;2015:650729.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xml:space="preserve">: 10.1155/2015/650729.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2015 Aug 20.</w:t>
      </w:r>
      <w:r w:rsidR="00082E12"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82E12" w:rsidRPr="00B825E2">
        <w:rPr>
          <w:rFonts w:ascii="Arial Narrow" w:eastAsia="PMingLiU" w:hAnsi="Arial Narrow" w:cs="Arial" w:hint="eastAsia"/>
          <w:sz w:val="22"/>
          <w:szCs w:val="22"/>
          <w:lang w:eastAsia="zh-TW"/>
        </w:rPr>
        <w:t xml:space="preserve"> 1.74</w:t>
      </w:r>
      <w:r w:rsidR="00082E12" w:rsidRPr="00B825E2">
        <w:rPr>
          <w:rFonts w:ascii="Arial Narrow" w:eastAsia="PMingLiU" w:hAnsi="Arial Narrow" w:cs="Arial"/>
          <w:sz w:val="22"/>
          <w:szCs w:val="22"/>
          <w:lang w:eastAsia="zh-TW"/>
        </w:rPr>
        <w:t>)</w:t>
      </w:r>
    </w:p>
    <w:p w14:paraId="1A4B9096" w14:textId="3E0A17EA" w:rsidR="00121027" w:rsidRPr="00B825E2" w:rsidRDefault="00121027" w:rsidP="0022272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Yeung WF, Chung KF, Yu BY,</w:t>
      </w:r>
      <w:r w:rsidRPr="00B825E2">
        <w:rPr>
          <w:rFonts w:ascii="Arial Narrow" w:eastAsia="PMingLiU" w:hAnsi="Arial Narrow" w:cs="Arial"/>
          <w:b/>
          <w:sz w:val="22"/>
          <w:szCs w:val="22"/>
          <w:lang w:eastAsia="zh-TW"/>
        </w:rPr>
        <w:t xml:space="preserve"> Lao L</w:t>
      </w:r>
      <w:r w:rsidRPr="00B825E2">
        <w:rPr>
          <w:rFonts w:ascii="Arial Narrow" w:eastAsia="PMingLiU" w:hAnsi="Arial Narrow" w:cs="Arial"/>
          <w:sz w:val="22"/>
          <w:szCs w:val="22"/>
          <w:lang w:eastAsia="zh-TW"/>
        </w:rPr>
        <w:t xml:space="preserve">. Response to placebo acupuncture in insomnia: a secondary analysis of three randomized controlled trials. Sleep Med. 2015 Nov;16(11):1372-6.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xml:space="preserve">: 10.1016/j.sleep.2015.07.027.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2015 Aug 31.</w:t>
      </w:r>
      <w:r w:rsidR="00082E12" w:rsidRPr="00B825E2">
        <w:rPr>
          <w:rFonts w:ascii="Arial Narrow" w:eastAsia="PMingLiU" w:hAnsi="Arial Narrow" w:cs="Arial" w:hint="eastAsia"/>
          <w:sz w:val="22"/>
          <w:szCs w:val="22"/>
          <w:lang w:eastAsia="zh-TW"/>
        </w:rPr>
        <w:t xml:space="preserve"> </w:t>
      </w:r>
      <w:r w:rsidR="00082E12" w:rsidRPr="00B825E2">
        <w:rPr>
          <w:rFonts w:ascii="Arial Narrow" w:eastAsia="PMingLiU" w:hAnsi="Arial Narrow" w:cs="Arial"/>
          <w:sz w:val="22"/>
          <w:szCs w:val="22"/>
          <w:lang w:eastAsia="zh-TW"/>
        </w:rPr>
        <w:t>(</w:t>
      </w:r>
      <w:r w:rsidR="00A261E5" w:rsidRPr="00B825E2">
        <w:rPr>
          <w:rFonts w:ascii="Arial Narrow" w:eastAsia="PMingLiU" w:hAnsi="Arial Narrow" w:cs="Arial"/>
          <w:sz w:val="22"/>
          <w:szCs w:val="22"/>
          <w:lang w:eastAsia="zh-TW"/>
        </w:rPr>
        <w:t>SCI, IF=</w:t>
      </w:r>
      <w:r w:rsidR="00082E12" w:rsidRPr="00B825E2">
        <w:rPr>
          <w:rFonts w:ascii="Arial Narrow" w:eastAsia="PMingLiU" w:hAnsi="Arial Narrow" w:cs="Arial" w:hint="eastAsia"/>
          <w:sz w:val="22"/>
          <w:szCs w:val="22"/>
          <w:lang w:eastAsia="zh-TW"/>
        </w:rPr>
        <w:t xml:space="preserve"> 3.391</w:t>
      </w:r>
      <w:r w:rsidR="00082E12" w:rsidRPr="00B825E2">
        <w:rPr>
          <w:rFonts w:ascii="Arial Narrow" w:eastAsia="PMingLiU" w:hAnsi="Arial Narrow" w:cs="Arial"/>
          <w:sz w:val="22"/>
          <w:szCs w:val="22"/>
          <w:lang w:eastAsia="zh-TW"/>
        </w:rPr>
        <w:t>)</w:t>
      </w:r>
    </w:p>
    <w:p w14:paraId="61417F94" w14:textId="6B43BB79" w:rsidR="00121027" w:rsidRPr="00B825E2" w:rsidRDefault="00121027" w:rsidP="00082E12">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She Y, Xu J, Duan Y, Su N, Sun Y, Cao X,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xml:space="preserve">, Zhang R, Xu S. Possible antidepressant effects and mechanism of electroacupuncture in behaviors and hippocampal synaptic plasticity in a depression rat model. Brain Res. 2015 Dec 10;1629:291-7.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xml:space="preserve">: 10.1016/j.brainres.2015.10.033.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2015 Oct 23.</w:t>
      </w:r>
      <w:r w:rsidR="00082E12"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82E12" w:rsidRPr="00B825E2">
        <w:rPr>
          <w:rFonts w:ascii="Arial Narrow" w:eastAsia="PMingLiU" w:hAnsi="Arial Narrow" w:cs="Arial" w:hint="eastAsia"/>
          <w:sz w:val="22"/>
          <w:szCs w:val="22"/>
          <w:lang w:eastAsia="zh-TW"/>
        </w:rPr>
        <w:t xml:space="preserve"> 2.746</w:t>
      </w:r>
      <w:r w:rsidR="00082E12" w:rsidRPr="00B825E2">
        <w:rPr>
          <w:rFonts w:ascii="Arial Narrow" w:eastAsia="PMingLiU" w:hAnsi="Arial Narrow" w:cs="Arial"/>
          <w:sz w:val="22"/>
          <w:szCs w:val="22"/>
          <w:lang w:eastAsia="zh-TW"/>
        </w:rPr>
        <w:t>)</w:t>
      </w:r>
    </w:p>
    <w:p w14:paraId="09503CD7" w14:textId="52A843D8" w:rsidR="00121027" w:rsidRPr="00B825E2" w:rsidRDefault="00121027" w:rsidP="00082E12">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Huang J, Lim MY, Zhao B, Shao L,</w:t>
      </w:r>
      <w:r w:rsidRPr="00B825E2">
        <w:rPr>
          <w:rFonts w:ascii="Arial Narrow" w:eastAsia="PMingLiU" w:hAnsi="Arial Narrow" w:cs="Arial"/>
          <w:b/>
          <w:sz w:val="22"/>
          <w:szCs w:val="22"/>
          <w:lang w:eastAsia="zh-TW"/>
        </w:rPr>
        <w:t xml:space="preserve"> Lao L</w:t>
      </w:r>
      <w:r w:rsidRPr="00B825E2">
        <w:rPr>
          <w:rFonts w:ascii="Arial Narrow" w:eastAsia="PMingLiU" w:hAnsi="Arial Narrow" w:cs="Arial"/>
          <w:sz w:val="22"/>
          <w:szCs w:val="22"/>
          <w:lang w:eastAsia="zh-TW"/>
        </w:rPr>
        <w:t xml:space="preserve">. PM2.5 and ash residue from combustion of moxa floss. </w:t>
      </w:r>
      <w:proofErr w:type="spellStart"/>
      <w:r w:rsidRPr="00B825E2">
        <w:rPr>
          <w:rFonts w:ascii="Arial Narrow" w:eastAsia="PMingLiU" w:hAnsi="Arial Narrow" w:cs="Arial"/>
          <w:sz w:val="22"/>
          <w:szCs w:val="22"/>
          <w:lang w:eastAsia="zh-TW"/>
        </w:rPr>
        <w:t>Acupunct</w:t>
      </w:r>
      <w:proofErr w:type="spellEnd"/>
      <w:r w:rsidRPr="00B825E2">
        <w:rPr>
          <w:rFonts w:ascii="Arial Narrow" w:eastAsia="PMingLiU" w:hAnsi="Arial Narrow" w:cs="Arial"/>
          <w:sz w:val="22"/>
          <w:szCs w:val="22"/>
          <w:lang w:eastAsia="zh-TW"/>
        </w:rPr>
        <w:t xml:space="preserve"> Med. 2015 Oct 29. </w:t>
      </w:r>
      <w:proofErr w:type="spellStart"/>
      <w:r w:rsidRPr="00B825E2">
        <w:rPr>
          <w:rFonts w:ascii="Arial Narrow" w:eastAsia="PMingLiU" w:hAnsi="Arial Narrow" w:cs="Arial"/>
          <w:sz w:val="22"/>
          <w:szCs w:val="22"/>
          <w:lang w:eastAsia="zh-TW"/>
        </w:rPr>
        <w:t>pii</w:t>
      </w:r>
      <w:proofErr w:type="spellEnd"/>
      <w:r w:rsidRPr="00B825E2">
        <w:rPr>
          <w:rFonts w:ascii="Arial Narrow" w:eastAsia="PMingLiU" w:hAnsi="Arial Narrow" w:cs="Arial"/>
          <w:sz w:val="22"/>
          <w:szCs w:val="22"/>
          <w:lang w:eastAsia="zh-TW"/>
        </w:rPr>
        <w:t xml:space="preserve">: acupmed-2015-010914.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10.1136/acupmed-2015-010914.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ahead of print]</w:t>
      </w:r>
      <w:r w:rsidR="00082E12"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82E12" w:rsidRPr="00B825E2">
        <w:rPr>
          <w:rFonts w:ascii="Arial Narrow" w:eastAsia="PMingLiU" w:hAnsi="Arial Narrow" w:cs="Arial" w:hint="eastAsia"/>
          <w:sz w:val="22"/>
          <w:szCs w:val="22"/>
          <w:lang w:eastAsia="zh-TW"/>
        </w:rPr>
        <w:t xml:space="preserve"> 2.156</w:t>
      </w:r>
      <w:r w:rsidR="00082E12" w:rsidRPr="00B825E2">
        <w:rPr>
          <w:rFonts w:ascii="Arial Narrow" w:eastAsia="PMingLiU" w:hAnsi="Arial Narrow" w:cs="Arial"/>
          <w:sz w:val="22"/>
          <w:szCs w:val="22"/>
          <w:lang w:eastAsia="zh-TW"/>
        </w:rPr>
        <w:t>)</w:t>
      </w:r>
    </w:p>
    <w:p w14:paraId="2FEDF9BC" w14:textId="500D1CFB" w:rsidR="00D472AE" w:rsidRPr="00B825E2" w:rsidRDefault="000D6E4D" w:rsidP="00D472AE">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Li S, Tan HY, Wang N, Zhang ZJ,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xml:space="preserve">, Wong CW, Feng Y. The Role of Oxidative Stress and Antioxidants in Liver Diseases. Int J Mol Sci. 2015 Nov 2;16(11):26087-124.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10.3390/ijms161125942.</w:t>
      </w:r>
      <w:r w:rsidR="00082E12"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82E12" w:rsidRPr="00B825E2">
        <w:rPr>
          <w:rFonts w:ascii="Arial Narrow" w:eastAsia="PMingLiU" w:hAnsi="Arial Narrow" w:cs="Arial" w:hint="eastAsia"/>
          <w:sz w:val="22"/>
          <w:szCs w:val="22"/>
          <w:lang w:eastAsia="zh-TW"/>
        </w:rPr>
        <w:t xml:space="preserve"> 3.226</w:t>
      </w:r>
      <w:r w:rsidR="00082E12" w:rsidRPr="00B825E2">
        <w:rPr>
          <w:rFonts w:ascii="Arial Narrow" w:eastAsia="PMingLiU" w:hAnsi="Arial Narrow" w:cs="Arial"/>
          <w:sz w:val="22"/>
          <w:szCs w:val="22"/>
          <w:lang w:eastAsia="zh-TW"/>
        </w:rPr>
        <w:t>)</w:t>
      </w:r>
    </w:p>
    <w:p w14:paraId="298D879A" w14:textId="648B5FCB" w:rsidR="002B20C2" w:rsidRPr="00B825E2" w:rsidRDefault="002B20C2" w:rsidP="00D472AE">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bookmarkStart w:id="62" w:name="OLE_LINK127"/>
      <w:r w:rsidRPr="00B825E2">
        <w:rPr>
          <w:rFonts w:ascii="Arial Narrow" w:eastAsia="PMingLiU" w:hAnsi="Arial Narrow" w:cs="Arial"/>
          <w:sz w:val="22"/>
          <w:szCs w:val="22"/>
          <w:lang w:eastAsia="zh-TW"/>
        </w:rPr>
        <w:t xml:space="preserve">Yeung WF, Chung KF, </w:t>
      </w:r>
      <w:proofErr w:type="spellStart"/>
      <w:r w:rsidRPr="00B825E2">
        <w:rPr>
          <w:rFonts w:ascii="Arial Narrow" w:eastAsia="PMingLiU" w:hAnsi="Arial Narrow" w:cs="Arial"/>
          <w:sz w:val="22"/>
          <w:szCs w:val="22"/>
          <w:lang w:eastAsia="zh-TW"/>
        </w:rPr>
        <w:t>Tjen</w:t>
      </w:r>
      <w:proofErr w:type="spellEnd"/>
      <w:r w:rsidRPr="00B825E2">
        <w:rPr>
          <w:rFonts w:ascii="Arial Narrow" w:eastAsia="PMingLiU" w:hAnsi="Arial Narrow" w:cs="Arial"/>
          <w:sz w:val="22"/>
          <w:szCs w:val="22"/>
          <w:lang w:eastAsia="zh-TW"/>
        </w:rPr>
        <w:t>-A-Looi S, Longhurst J,</w:t>
      </w:r>
      <w:r w:rsidRPr="00B825E2">
        <w:rPr>
          <w:rFonts w:ascii="Arial Narrow" w:eastAsia="PMingLiU" w:hAnsi="Arial Narrow" w:cs="Arial"/>
          <w:b/>
          <w:sz w:val="22"/>
          <w:szCs w:val="22"/>
          <w:lang w:eastAsia="zh-TW"/>
        </w:rPr>
        <w:t xml:space="preserve"> Lao LX</w:t>
      </w:r>
      <w:r w:rsidRPr="00B825E2">
        <w:rPr>
          <w:rFonts w:ascii="Arial Narrow" w:eastAsia="PMingLiU" w:hAnsi="Arial Narrow" w:cs="Arial"/>
          <w:sz w:val="22"/>
          <w:szCs w:val="22"/>
          <w:lang w:eastAsia="zh-TW"/>
        </w:rPr>
        <w:t>. Acupuncture as a potential treatment for insomnia. Science, Vol.350, No.6262, S84-S85, NOV. 17, 2015.</w:t>
      </w:r>
      <w:r w:rsidR="00BD4CC0"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 xml:space="preserve">SCI, </w:t>
      </w:r>
      <w:r w:rsidR="00A261E5" w:rsidRPr="000E3684">
        <w:rPr>
          <w:rFonts w:ascii="Arial Narrow" w:eastAsia="PMingLiU" w:hAnsi="Arial Narrow" w:cs="Arial"/>
          <w:color w:val="FF0000"/>
          <w:sz w:val="22"/>
          <w:szCs w:val="22"/>
          <w:lang w:eastAsia="zh-TW"/>
        </w:rPr>
        <w:t>IF=</w:t>
      </w:r>
      <w:r w:rsidR="00BD4CC0" w:rsidRPr="000E3684">
        <w:rPr>
          <w:rFonts w:ascii="Arial Narrow" w:eastAsia="PMingLiU" w:hAnsi="Arial Narrow" w:cs="Arial" w:hint="eastAsia"/>
          <w:color w:val="FF0000"/>
          <w:sz w:val="22"/>
          <w:szCs w:val="22"/>
          <w:lang w:eastAsia="zh-TW"/>
        </w:rPr>
        <w:t xml:space="preserve"> </w:t>
      </w:r>
      <w:r w:rsidR="00082E12" w:rsidRPr="000E3684">
        <w:rPr>
          <w:rFonts w:ascii="Arial Narrow" w:eastAsia="PMingLiU" w:hAnsi="Arial Narrow" w:cs="Arial" w:hint="eastAsia"/>
          <w:color w:val="FF0000"/>
          <w:sz w:val="22"/>
          <w:szCs w:val="22"/>
          <w:lang w:eastAsia="zh-TW"/>
        </w:rPr>
        <w:t>33</w:t>
      </w:r>
      <w:r w:rsidR="00BD4CC0" w:rsidRPr="000E3684">
        <w:rPr>
          <w:rFonts w:ascii="Arial Narrow" w:eastAsia="PMingLiU" w:hAnsi="Arial Narrow" w:cs="Arial" w:hint="eastAsia"/>
          <w:color w:val="FF0000"/>
          <w:sz w:val="22"/>
          <w:szCs w:val="22"/>
          <w:lang w:eastAsia="zh-TW"/>
        </w:rPr>
        <w:t>.</w:t>
      </w:r>
      <w:r w:rsidR="00082E12" w:rsidRPr="000E3684">
        <w:rPr>
          <w:rFonts w:ascii="Arial Narrow" w:eastAsia="PMingLiU" w:hAnsi="Arial Narrow" w:cs="Arial" w:hint="eastAsia"/>
          <w:color w:val="FF0000"/>
          <w:sz w:val="22"/>
          <w:szCs w:val="22"/>
          <w:lang w:eastAsia="zh-TW"/>
        </w:rPr>
        <w:t>611</w:t>
      </w:r>
      <w:r w:rsidR="00BD4CC0" w:rsidRPr="00B825E2">
        <w:rPr>
          <w:rFonts w:ascii="Arial Narrow" w:eastAsia="PMingLiU" w:hAnsi="Arial Narrow" w:cs="Arial"/>
          <w:sz w:val="22"/>
          <w:szCs w:val="22"/>
          <w:lang w:eastAsia="zh-TW"/>
        </w:rPr>
        <w:t>)</w:t>
      </w:r>
    </w:p>
    <w:bookmarkEnd w:id="62"/>
    <w:p w14:paraId="2343528D" w14:textId="1E031028" w:rsidR="000D6E4D" w:rsidRPr="00B825E2" w:rsidRDefault="000D6E4D" w:rsidP="0022272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Chen XX, Lin WL, Yeung WF, Song TH,</w:t>
      </w:r>
      <w:r w:rsidRPr="00B825E2">
        <w:rPr>
          <w:rFonts w:ascii="Arial Narrow" w:eastAsia="PMingLiU" w:hAnsi="Arial Narrow" w:cs="Arial"/>
          <w:b/>
          <w:sz w:val="22"/>
          <w:szCs w:val="22"/>
          <w:lang w:eastAsia="zh-TW"/>
        </w:rPr>
        <w:t xml:space="preserve"> Lao LX</w:t>
      </w:r>
      <w:r w:rsidRPr="00B825E2">
        <w:rPr>
          <w:rFonts w:ascii="Arial Narrow" w:eastAsia="PMingLiU" w:hAnsi="Arial Narrow" w:cs="Arial"/>
          <w:sz w:val="22"/>
          <w:szCs w:val="22"/>
          <w:lang w:eastAsia="zh-TW"/>
        </w:rPr>
        <w:t xml:space="preserve">, Zhang YB, Meng W. Quality and safety control of Tumor-Shrinking Decoction (TSD), a Chinese herbal preparation for the treatment of uterine fibroids. </w:t>
      </w:r>
      <w:proofErr w:type="spellStart"/>
      <w:r w:rsidRPr="00B825E2">
        <w:rPr>
          <w:rFonts w:ascii="Arial Narrow" w:eastAsia="PMingLiU" w:hAnsi="Arial Narrow" w:cs="Arial"/>
          <w:sz w:val="22"/>
          <w:szCs w:val="22"/>
          <w:lang w:eastAsia="zh-TW"/>
        </w:rPr>
        <w:t>Biotechnol</w:t>
      </w:r>
      <w:proofErr w:type="spellEnd"/>
      <w:r w:rsidRPr="00B825E2">
        <w:rPr>
          <w:rFonts w:ascii="Arial Narrow" w:eastAsia="PMingLiU" w:hAnsi="Arial Narrow" w:cs="Arial"/>
          <w:sz w:val="22"/>
          <w:szCs w:val="22"/>
          <w:lang w:eastAsia="zh-TW"/>
        </w:rPr>
        <w:t xml:space="preserve"> Appl </w:t>
      </w:r>
      <w:proofErr w:type="spellStart"/>
      <w:r w:rsidRPr="00B825E2">
        <w:rPr>
          <w:rFonts w:ascii="Arial Narrow" w:eastAsia="PMingLiU" w:hAnsi="Arial Narrow" w:cs="Arial"/>
          <w:sz w:val="22"/>
          <w:szCs w:val="22"/>
          <w:lang w:eastAsia="zh-TW"/>
        </w:rPr>
        <w:t>Biochem</w:t>
      </w:r>
      <w:proofErr w:type="spellEnd"/>
      <w:r w:rsidRPr="00B825E2">
        <w:rPr>
          <w:rFonts w:ascii="Arial Narrow" w:eastAsia="PMingLiU" w:hAnsi="Arial Narrow" w:cs="Arial"/>
          <w:sz w:val="22"/>
          <w:szCs w:val="22"/>
          <w:lang w:eastAsia="zh-TW"/>
        </w:rPr>
        <w:t xml:space="preserve">. 2015 Nov 25.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10.1002/bab.1460. [</w:t>
      </w:r>
      <w:proofErr w:type="spellStart"/>
      <w:r w:rsidRPr="00B825E2">
        <w:rPr>
          <w:rFonts w:ascii="Arial Narrow" w:eastAsia="PMingLiU" w:hAnsi="Arial Narrow" w:cs="Arial"/>
          <w:sz w:val="22"/>
          <w:szCs w:val="22"/>
          <w:lang w:eastAsia="zh-TW"/>
        </w:rPr>
        <w:t>Epub</w:t>
      </w:r>
      <w:proofErr w:type="spellEnd"/>
      <w:r w:rsidRPr="00B825E2">
        <w:rPr>
          <w:rFonts w:ascii="Arial Narrow" w:eastAsia="PMingLiU" w:hAnsi="Arial Narrow" w:cs="Arial"/>
          <w:sz w:val="22"/>
          <w:szCs w:val="22"/>
          <w:lang w:eastAsia="zh-TW"/>
        </w:rPr>
        <w:t xml:space="preserve"> ahead of print]</w:t>
      </w:r>
      <w:r w:rsidR="00BD4CC0"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BD4CC0" w:rsidRPr="00B825E2">
        <w:rPr>
          <w:rFonts w:ascii="Arial Narrow" w:eastAsia="PMingLiU" w:hAnsi="Arial Narrow" w:cs="Arial" w:hint="eastAsia"/>
          <w:sz w:val="22"/>
          <w:szCs w:val="22"/>
          <w:lang w:eastAsia="zh-TW"/>
        </w:rPr>
        <w:t xml:space="preserve"> 1.413</w:t>
      </w:r>
      <w:r w:rsidR="00BD4CC0" w:rsidRPr="00B825E2">
        <w:rPr>
          <w:rFonts w:ascii="Arial Narrow" w:eastAsia="PMingLiU" w:hAnsi="Arial Narrow" w:cs="Arial"/>
          <w:sz w:val="22"/>
          <w:szCs w:val="22"/>
          <w:lang w:eastAsia="zh-TW"/>
        </w:rPr>
        <w:t>)</w:t>
      </w:r>
    </w:p>
    <w:p w14:paraId="591F1ECF" w14:textId="77777777" w:rsidR="00232C94" w:rsidRPr="00B825E2" w:rsidRDefault="00D472AE" w:rsidP="00232C94">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Huang J, Lim MY, Zhao B, Shao L, </w:t>
      </w:r>
      <w:r w:rsidRPr="00B825E2">
        <w:rPr>
          <w:rFonts w:ascii="Arial Narrow" w:hAnsi="Arial Narrow"/>
          <w:b/>
          <w:sz w:val="22"/>
        </w:rPr>
        <w:t>Lao L</w:t>
      </w:r>
      <w:r w:rsidRPr="00B825E2">
        <w:rPr>
          <w:rFonts w:ascii="Arial Narrow" w:hAnsi="Arial Narrow"/>
          <w:sz w:val="22"/>
        </w:rPr>
        <w:t xml:space="preserve">. PM2.5 and ash residue from combustion of moxa floss. Acupuncture in medicine : journal of the British Medical Acupuncture Society. 2016;34(2):101-6. </w:t>
      </w:r>
      <w:proofErr w:type="spellStart"/>
      <w:r w:rsidRPr="00B825E2">
        <w:rPr>
          <w:rFonts w:ascii="Arial Narrow" w:hAnsi="Arial Narrow"/>
          <w:sz w:val="22"/>
        </w:rPr>
        <w:t>Epub</w:t>
      </w:r>
      <w:proofErr w:type="spellEnd"/>
      <w:r w:rsidRPr="00B825E2">
        <w:rPr>
          <w:rFonts w:ascii="Arial Narrow" w:hAnsi="Arial Narrow"/>
          <w:sz w:val="22"/>
        </w:rPr>
        <w:t xml:space="preserve"> 2015/10/31. </w:t>
      </w:r>
      <w:proofErr w:type="spellStart"/>
      <w:r w:rsidRPr="00B825E2">
        <w:rPr>
          <w:rFonts w:ascii="Arial Narrow" w:hAnsi="Arial Narrow"/>
          <w:sz w:val="22"/>
        </w:rPr>
        <w:t>doi</w:t>
      </w:r>
      <w:proofErr w:type="spellEnd"/>
      <w:r w:rsidRPr="00B825E2">
        <w:rPr>
          <w:rFonts w:ascii="Arial Narrow" w:hAnsi="Arial Narrow"/>
          <w:sz w:val="22"/>
        </w:rPr>
        <w:t>: 10.1136/acupmed-2015-010914. PubMed PMID: 26516134.</w:t>
      </w:r>
      <w:r w:rsidR="00BD4CC0"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BD4CC0" w:rsidRPr="00B825E2">
        <w:rPr>
          <w:rFonts w:ascii="Arial Narrow" w:eastAsia="PMingLiU" w:hAnsi="Arial Narrow" w:cs="Arial" w:hint="eastAsia"/>
          <w:sz w:val="22"/>
          <w:szCs w:val="22"/>
          <w:lang w:eastAsia="zh-TW"/>
        </w:rPr>
        <w:t xml:space="preserve"> 2.156</w:t>
      </w:r>
      <w:r w:rsidR="00BD4CC0" w:rsidRPr="00B825E2">
        <w:rPr>
          <w:rFonts w:ascii="Arial Narrow" w:eastAsia="PMingLiU" w:hAnsi="Arial Narrow" w:cs="Arial"/>
          <w:sz w:val="22"/>
          <w:szCs w:val="22"/>
          <w:lang w:eastAsia="zh-TW"/>
        </w:rPr>
        <w:t>)</w:t>
      </w:r>
      <w:r w:rsidR="00232C94" w:rsidRPr="00B825E2">
        <w:rPr>
          <w:rFonts w:ascii="Arial Narrow" w:hAnsi="Arial Narrow"/>
          <w:sz w:val="22"/>
        </w:rPr>
        <w:t xml:space="preserve"> </w:t>
      </w:r>
    </w:p>
    <w:p w14:paraId="285D0893" w14:textId="19EDC74A" w:rsidR="00232C94" w:rsidRPr="00B825E2" w:rsidRDefault="00232C94" w:rsidP="00232C94">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MacPherson H, Hammerschlag R, </w:t>
      </w:r>
      <w:proofErr w:type="spellStart"/>
      <w:r w:rsidRPr="00B825E2">
        <w:rPr>
          <w:rFonts w:ascii="Arial Narrow" w:hAnsi="Arial Narrow"/>
          <w:sz w:val="22"/>
        </w:rPr>
        <w:t>Coeytaux</w:t>
      </w:r>
      <w:proofErr w:type="spellEnd"/>
      <w:r w:rsidRPr="00B825E2">
        <w:rPr>
          <w:rFonts w:ascii="Arial Narrow" w:hAnsi="Arial Narrow"/>
          <w:sz w:val="22"/>
        </w:rPr>
        <w:t xml:space="preserve"> RR, Davis RT, Harris RE, Kong JT, Langevin HM, </w:t>
      </w:r>
      <w:r w:rsidRPr="00B825E2">
        <w:rPr>
          <w:rFonts w:ascii="Arial Narrow" w:hAnsi="Arial Narrow"/>
          <w:b/>
          <w:sz w:val="22"/>
        </w:rPr>
        <w:t>Lao L</w:t>
      </w:r>
      <w:r w:rsidRPr="00B825E2">
        <w:rPr>
          <w:rFonts w:ascii="Arial Narrow" w:hAnsi="Arial Narrow"/>
          <w:sz w:val="22"/>
        </w:rPr>
        <w:t xml:space="preserve">, Milley RJ, </w:t>
      </w:r>
      <w:proofErr w:type="spellStart"/>
      <w:r w:rsidRPr="00B825E2">
        <w:rPr>
          <w:rFonts w:ascii="Arial Narrow" w:hAnsi="Arial Narrow"/>
          <w:sz w:val="22"/>
        </w:rPr>
        <w:t>Napadow</w:t>
      </w:r>
      <w:proofErr w:type="spellEnd"/>
      <w:r w:rsidRPr="00B825E2">
        <w:rPr>
          <w:rFonts w:ascii="Arial Narrow" w:hAnsi="Arial Narrow"/>
          <w:sz w:val="22"/>
        </w:rPr>
        <w:t xml:space="preserve"> V, Schnyer RN, Stener-Victorin E, Witt CM, Wayne PM. Unanticipated Insights into Biomedicine from the Study of Acupuncture. Journal of alternative and complementary medicine (New York, NY). 2016;22(2):101-7. </w:t>
      </w:r>
      <w:proofErr w:type="spellStart"/>
      <w:r w:rsidRPr="00B825E2">
        <w:rPr>
          <w:rFonts w:ascii="Arial Narrow" w:hAnsi="Arial Narrow"/>
          <w:sz w:val="22"/>
        </w:rPr>
        <w:t>Epub</w:t>
      </w:r>
      <w:proofErr w:type="spellEnd"/>
      <w:r w:rsidRPr="00B825E2">
        <w:rPr>
          <w:rFonts w:ascii="Arial Narrow" w:hAnsi="Arial Narrow"/>
          <w:sz w:val="22"/>
        </w:rPr>
        <w:t xml:space="preserve"> 2016/01/09. </w:t>
      </w:r>
      <w:proofErr w:type="spellStart"/>
      <w:r w:rsidRPr="00B825E2">
        <w:rPr>
          <w:rFonts w:ascii="Arial Narrow" w:hAnsi="Arial Narrow"/>
          <w:sz w:val="22"/>
        </w:rPr>
        <w:t>doi</w:t>
      </w:r>
      <w:proofErr w:type="spellEnd"/>
      <w:r w:rsidRPr="00B825E2">
        <w:rPr>
          <w:rFonts w:ascii="Arial Narrow" w:hAnsi="Arial Narrow"/>
          <w:sz w:val="22"/>
        </w:rPr>
        <w:t>: 10.1089/acm.2015.0184. PubMed PMID: 26745452; PMCID: PMC4761810.</w:t>
      </w:r>
      <w:r w:rsidRPr="00B825E2">
        <w:rPr>
          <w:rFonts w:ascii="Arial Narrow" w:eastAsia="PMingLiU" w:hAnsi="Arial Narrow" w:cs="Arial"/>
          <w:sz w:val="22"/>
          <w:szCs w:val="22"/>
          <w:lang w:eastAsia="zh-TW"/>
        </w:rPr>
        <w:t xml:space="preserve"> (SCI, IF=</w:t>
      </w:r>
      <w:r w:rsidRPr="00B825E2">
        <w:rPr>
          <w:rFonts w:ascii="Arial Narrow" w:eastAsia="PMingLiU" w:hAnsi="Arial Narrow" w:cs="Arial" w:hint="eastAsia"/>
          <w:sz w:val="22"/>
          <w:szCs w:val="22"/>
          <w:lang w:eastAsia="zh-TW"/>
        </w:rPr>
        <w:t xml:space="preserve"> 1.622</w:t>
      </w:r>
      <w:r w:rsidRPr="00B825E2">
        <w:rPr>
          <w:rFonts w:ascii="Arial Narrow" w:eastAsia="PMingLiU" w:hAnsi="Arial Narrow" w:cs="Arial"/>
          <w:sz w:val="22"/>
          <w:szCs w:val="22"/>
          <w:lang w:eastAsia="zh-TW"/>
        </w:rPr>
        <w:t>)</w:t>
      </w:r>
    </w:p>
    <w:p w14:paraId="3F0F7B9E" w14:textId="176D7B28" w:rsidR="00232C94" w:rsidRPr="00B825E2" w:rsidRDefault="00232C94" w:rsidP="00232C94">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Zhang H, Sun J, Wang C, Yu C, Wang W, Zhang M, </w:t>
      </w:r>
      <w:r w:rsidRPr="00B825E2">
        <w:rPr>
          <w:rFonts w:ascii="Arial Narrow" w:hAnsi="Arial Narrow"/>
          <w:b/>
          <w:sz w:val="22"/>
        </w:rPr>
        <w:t>Lao L</w:t>
      </w:r>
      <w:r w:rsidRPr="00B825E2">
        <w:rPr>
          <w:rFonts w:ascii="Arial Narrow" w:hAnsi="Arial Narrow"/>
          <w:sz w:val="22"/>
        </w:rPr>
        <w:t xml:space="preserve">, Yi M, Wan Y. </w:t>
      </w:r>
      <w:proofErr w:type="spellStart"/>
      <w:r w:rsidRPr="00B825E2">
        <w:rPr>
          <w:rFonts w:ascii="Arial Narrow" w:hAnsi="Arial Narrow"/>
          <w:sz w:val="22"/>
        </w:rPr>
        <w:t>Randomised</w:t>
      </w:r>
      <w:proofErr w:type="spellEnd"/>
      <w:r w:rsidRPr="00B825E2">
        <w:rPr>
          <w:rFonts w:ascii="Arial Narrow" w:hAnsi="Arial Narrow"/>
          <w:sz w:val="22"/>
        </w:rPr>
        <w:t xml:space="preserve"> controlled trial of contralateral manual acupuncture for the relief of chronic shoulde</w:t>
      </w:r>
      <w:r w:rsidR="00321319" w:rsidRPr="00B825E2">
        <w:rPr>
          <w:rFonts w:ascii="Arial Narrow" w:hAnsi="Arial Narrow"/>
          <w:sz w:val="22"/>
        </w:rPr>
        <w:t>r pain. Acupuncture in medicine</w:t>
      </w:r>
      <w:r w:rsidRPr="00B825E2">
        <w:rPr>
          <w:rFonts w:ascii="Arial Narrow" w:hAnsi="Arial Narrow"/>
          <w:sz w:val="22"/>
        </w:rPr>
        <w:t xml:space="preserve">: journal of the British Medical Acupuncture Society. 2016;34(3):164-70. </w:t>
      </w:r>
      <w:proofErr w:type="spellStart"/>
      <w:r w:rsidRPr="00B825E2">
        <w:rPr>
          <w:rFonts w:ascii="Arial Narrow" w:hAnsi="Arial Narrow"/>
          <w:sz w:val="22"/>
        </w:rPr>
        <w:t>Epub</w:t>
      </w:r>
      <w:proofErr w:type="spellEnd"/>
      <w:r w:rsidRPr="00B825E2">
        <w:rPr>
          <w:rFonts w:ascii="Arial Narrow" w:hAnsi="Arial Narrow"/>
          <w:sz w:val="22"/>
        </w:rPr>
        <w:t xml:space="preserve"> 2016/01/23. </w:t>
      </w:r>
      <w:proofErr w:type="spellStart"/>
      <w:r w:rsidRPr="00B825E2">
        <w:rPr>
          <w:rFonts w:ascii="Arial Narrow" w:hAnsi="Arial Narrow"/>
          <w:sz w:val="22"/>
        </w:rPr>
        <w:t>doi</w:t>
      </w:r>
      <w:proofErr w:type="spellEnd"/>
      <w:r w:rsidRPr="00B825E2">
        <w:rPr>
          <w:rFonts w:ascii="Arial Narrow" w:hAnsi="Arial Narrow"/>
          <w:sz w:val="22"/>
        </w:rPr>
        <w:t xml:space="preserve">: 10.1136/acupmed-2015-010947. PubMed PMID: 26795764. </w:t>
      </w:r>
      <w:r w:rsidRPr="00B825E2">
        <w:rPr>
          <w:rFonts w:ascii="Arial Narrow" w:eastAsia="PMingLiU" w:hAnsi="Arial Narrow" w:cs="Arial"/>
          <w:sz w:val="22"/>
          <w:szCs w:val="22"/>
          <w:lang w:eastAsia="zh-TW"/>
        </w:rPr>
        <w:t>(SCI, IF=</w:t>
      </w:r>
      <w:r w:rsidRPr="00B825E2">
        <w:rPr>
          <w:rFonts w:ascii="Arial Narrow" w:eastAsia="PMingLiU" w:hAnsi="Arial Narrow" w:cs="Arial" w:hint="eastAsia"/>
          <w:sz w:val="22"/>
          <w:szCs w:val="22"/>
          <w:lang w:eastAsia="zh-TW"/>
        </w:rPr>
        <w:t xml:space="preserve"> 2.156</w:t>
      </w:r>
      <w:r w:rsidRPr="00B825E2">
        <w:rPr>
          <w:rFonts w:ascii="Arial Narrow" w:eastAsia="PMingLiU" w:hAnsi="Arial Narrow" w:cs="Arial"/>
          <w:sz w:val="22"/>
          <w:szCs w:val="22"/>
          <w:lang w:eastAsia="zh-TW"/>
        </w:rPr>
        <w:t>)</w:t>
      </w:r>
      <w:r w:rsidRPr="00B825E2">
        <w:rPr>
          <w:rFonts w:ascii="Arial Narrow" w:hAnsi="Arial Narrow"/>
          <w:sz w:val="22"/>
        </w:rPr>
        <w:t xml:space="preserve"> </w:t>
      </w:r>
    </w:p>
    <w:p w14:paraId="00CAB2C6" w14:textId="3CE45667" w:rsidR="0062226E" w:rsidRPr="00BE7580" w:rsidRDefault="0062226E" w:rsidP="00721173">
      <w:pPr>
        <w:numPr>
          <w:ilvl w:val="0"/>
          <w:numId w:val="4"/>
        </w:numPr>
        <w:tabs>
          <w:tab w:val="clear" w:pos="360"/>
          <w:tab w:val="num" w:pos="450"/>
        </w:tabs>
        <w:autoSpaceDE w:val="0"/>
        <w:autoSpaceDN w:val="0"/>
        <w:adjustRightInd w:val="0"/>
        <w:ind w:left="450" w:right="18" w:hanging="450"/>
        <w:rPr>
          <w:rFonts w:ascii="Arial Narrow" w:eastAsia="PMingLiU" w:hAnsi="Arial Narrow" w:cs="Arial"/>
          <w:sz w:val="22"/>
          <w:szCs w:val="22"/>
          <w:lang w:eastAsia="zh-TW"/>
        </w:rPr>
      </w:pPr>
      <w:r w:rsidRPr="00B825E2">
        <w:rPr>
          <w:rFonts w:ascii="Arial Narrow" w:hAnsi="Arial Narrow"/>
          <w:sz w:val="22"/>
        </w:rPr>
        <w:t xml:space="preserve">Zhu L, Zhang W, Wong V, Eric Z, </w:t>
      </w:r>
      <w:r w:rsidRPr="00B825E2">
        <w:rPr>
          <w:rFonts w:ascii="Arial Narrow" w:hAnsi="Arial Narrow"/>
          <w:b/>
          <w:sz w:val="22"/>
        </w:rPr>
        <w:t>Lao L</w:t>
      </w:r>
      <w:r w:rsidRPr="00B825E2">
        <w:rPr>
          <w:rFonts w:ascii="Arial Narrow" w:hAnsi="Arial Narrow"/>
          <w:sz w:val="22"/>
        </w:rPr>
        <w:t xml:space="preserve">, Lo K, Chan W, Yau T, Li L. Randomized trial of acupoints herbal patching in </w:t>
      </w:r>
      <w:proofErr w:type="spellStart"/>
      <w:r w:rsidRPr="00B825E2">
        <w:rPr>
          <w:rFonts w:ascii="Arial Narrow" w:hAnsi="Arial Narrow"/>
          <w:sz w:val="22"/>
        </w:rPr>
        <w:t>Sanfu</w:t>
      </w:r>
      <w:proofErr w:type="spellEnd"/>
      <w:r w:rsidRPr="00B825E2">
        <w:rPr>
          <w:rFonts w:ascii="Arial Narrow" w:hAnsi="Arial Narrow"/>
          <w:sz w:val="22"/>
        </w:rPr>
        <w:t xml:space="preserve"> Days for asthma in clinical remission stage. Clinical and translational medicine. 2016;5(1):5. </w:t>
      </w:r>
      <w:proofErr w:type="spellStart"/>
      <w:r w:rsidRPr="00B825E2">
        <w:rPr>
          <w:rFonts w:ascii="Arial Narrow" w:hAnsi="Arial Narrow"/>
          <w:sz w:val="22"/>
        </w:rPr>
        <w:t>Epub</w:t>
      </w:r>
      <w:proofErr w:type="spellEnd"/>
      <w:r w:rsidRPr="00B825E2">
        <w:rPr>
          <w:rFonts w:ascii="Arial Narrow" w:hAnsi="Arial Narrow"/>
          <w:sz w:val="22"/>
        </w:rPr>
        <w:t xml:space="preserve"> 2016/02/06. </w:t>
      </w:r>
      <w:proofErr w:type="spellStart"/>
      <w:r w:rsidRPr="00B825E2">
        <w:rPr>
          <w:rFonts w:ascii="Arial Narrow" w:hAnsi="Arial Narrow"/>
          <w:sz w:val="22"/>
        </w:rPr>
        <w:t>doi</w:t>
      </w:r>
      <w:proofErr w:type="spellEnd"/>
      <w:r w:rsidRPr="00B825E2">
        <w:rPr>
          <w:rFonts w:ascii="Arial Narrow" w:hAnsi="Arial Narrow"/>
          <w:sz w:val="22"/>
        </w:rPr>
        <w:t>: 10.1186/s40169-016-0084-7. PubMed PMID: 26846122; PMCID: PMC4742458.</w:t>
      </w:r>
      <w:r w:rsidR="00721173">
        <w:rPr>
          <w:rFonts w:ascii="Arial Narrow" w:hAnsi="Arial Narrow"/>
          <w:sz w:val="22"/>
        </w:rPr>
        <w:t xml:space="preserve"> (SCI, IF=</w:t>
      </w:r>
      <w:r w:rsidR="00721173" w:rsidRPr="00721173">
        <w:rPr>
          <w:rFonts w:ascii="Arial Narrow" w:hAnsi="Arial Narrow"/>
          <w:sz w:val="22"/>
        </w:rPr>
        <w:t>3.750</w:t>
      </w:r>
      <w:r w:rsidR="00721173">
        <w:rPr>
          <w:rFonts w:ascii="Arial Narrow" w:hAnsi="Arial Narrow"/>
          <w:sz w:val="22"/>
        </w:rPr>
        <w:t>)</w:t>
      </w:r>
    </w:p>
    <w:p w14:paraId="0DE23192" w14:textId="3982A4C0" w:rsidR="00BE7580" w:rsidRPr="00B825E2" w:rsidRDefault="00BE7580" w:rsidP="00BE7580">
      <w:pPr>
        <w:numPr>
          <w:ilvl w:val="0"/>
          <w:numId w:val="4"/>
        </w:numPr>
        <w:tabs>
          <w:tab w:val="clear" w:pos="360"/>
          <w:tab w:val="num" w:pos="450"/>
        </w:tabs>
        <w:autoSpaceDE w:val="0"/>
        <w:autoSpaceDN w:val="0"/>
        <w:adjustRightInd w:val="0"/>
        <w:ind w:left="450" w:right="18" w:hanging="450"/>
        <w:rPr>
          <w:rFonts w:ascii="Arial Narrow" w:eastAsia="PMingLiU" w:hAnsi="Arial Narrow" w:cs="Arial"/>
          <w:sz w:val="22"/>
          <w:szCs w:val="22"/>
          <w:lang w:eastAsia="zh-TW"/>
        </w:rPr>
      </w:pPr>
      <w:r w:rsidRPr="00BE7580">
        <w:rPr>
          <w:rFonts w:ascii="Arial Narrow" w:eastAsia="PMingLiU" w:hAnsi="Arial Narrow" w:cs="Arial"/>
          <w:sz w:val="22"/>
          <w:szCs w:val="22"/>
          <w:lang w:eastAsia="zh-TW"/>
        </w:rPr>
        <w:t xml:space="preserve">Zhao J, Cheng Y, Yang C, Lau S, </w:t>
      </w:r>
      <w:r w:rsidRPr="00BE7580">
        <w:rPr>
          <w:rFonts w:ascii="Arial Narrow" w:eastAsia="PMingLiU" w:hAnsi="Arial Narrow" w:cs="Arial"/>
          <w:b/>
          <w:sz w:val="22"/>
          <w:szCs w:val="22"/>
          <w:lang w:eastAsia="zh-TW"/>
        </w:rPr>
        <w:t>Lao L</w:t>
      </w:r>
      <w:r w:rsidRPr="00BE7580">
        <w:rPr>
          <w:rFonts w:ascii="Arial Narrow" w:eastAsia="PMingLiU" w:hAnsi="Arial Narrow" w:cs="Arial"/>
          <w:sz w:val="22"/>
          <w:szCs w:val="22"/>
          <w:lang w:eastAsia="zh-TW"/>
        </w:rPr>
        <w:t xml:space="preserve">, Shuai B, Cai J, Rong J. Botanical Drug </w:t>
      </w:r>
      <w:proofErr w:type="spellStart"/>
      <w:r w:rsidRPr="00BE7580">
        <w:rPr>
          <w:rFonts w:ascii="Arial Narrow" w:eastAsia="PMingLiU" w:hAnsi="Arial Narrow" w:cs="Arial"/>
          <w:sz w:val="22"/>
          <w:szCs w:val="22"/>
          <w:lang w:eastAsia="zh-TW"/>
        </w:rPr>
        <w:t>Puerarin</w:t>
      </w:r>
      <w:proofErr w:type="spellEnd"/>
      <w:r w:rsidRPr="00BE7580">
        <w:rPr>
          <w:rFonts w:ascii="Arial Narrow" w:eastAsia="PMingLiU" w:hAnsi="Arial Narrow" w:cs="Arial"/>
          <w:sz w:val="22"/>
          <w:szCs w:val="22"/>
          <w:lang w:eastAsia="zh-TW"/>
        </w:rPr>
        <w:t xml:space="preserve"> Attenuates 6-Hydroxydopamine (6-OHDA)-Induced Neurotoxicity via Upregulating Mitochondrial Enzyme Arginase-2. Mol </w:t>
      </w:r>
      <w:proofErr w:type="spellStart"/>
      <w:r w:rsidRPr="00BE7580">
        <w:rPr>
          <w:rFonts w:ascii="Arial Narrow" w:eastAsia="PMingLiU" w:hAnsi="Arial Narrow" w:cs="Arial"/>
          <w:sz w:val="22"/>
          <w:szCs w:val="22"/>
          <w:lang w:eastAsia="zh-TW"/>
        </w:rPr>
        <w:t>Neurobiol</w:t>
      </w:r>
      <w:proofErr w:type="spellEnd"/>
      <w:r w:rsidRPr="00BE7580">
        <w:rPr>
          <w:rFonts w:ascii="Arial Narrow" w:eastAsia="PMingLiU" w:hAnsi="Arial Narrow" w:cs="Arial"/>
          <w:sz w:val="22"/>
          <w:szCs w:val="22"/>
          <w:lang w:eastAsia="zh-TW"/>
        </w:rPr>
        <w:t xml:space="preserve">. 2016 May;53(4):2200-11. </w:t>
      </w:r>
      <w:proofErr w:type="spellStart"/>
      <w:r w:rsidRPr="00BE7580">
        <w:rPr>
          <w:rFonts w:ascii="Arial Narrow" w:eastAsia="PMingLiU" w:hAnsi="Arial Narrow" w:cs="Arial"/>
          <w:sz w:val="22"/>
          <w:szCs w:val="22"/>
          <w:lang w:eastAsia="zh-TW"/>
        </w:rPr>
        <w:t>doi</w:t>
      </w:r>
      <w:proofErr w:type="spellEnd"/>
      <w:r w:rsidRPr="00BE7580">
        <w:rPr>
          <w:rFonts w:ascii="Arial Narrow" w:eastAsia="PMingLiU" w:hAnsi="Arial Narrow" w:cs="Arial"/>
          <w:sz w:val="22"/>
          <w:szCs w:val="22"/>
          <w:lang w:eastAsia="zh-TW"/>
        </w:rPr>
        <w:t xml:space="preserve">: 10.1007/s12035-015-9195-1. </w:t>
      </w:r>
      <w:proofErr w:type="spellStart"/>
      <w:r w:rsidRPr="00BE7580">
        <w:rPr>
          <w:rFonts w:ascii="Arial Narrow" w:eastAsia="PMingLiU" w:hAnsi="Arial Narrow" w:cs="Arial"/>
          <w:sz w:val="22"/>
          <w:szCs w:val="22"/>
          <w:lang w:eastAsia="zh-TW"/>
        </w:rPr>
        <w:t>Epub</w:t>
      </w:r>
      <w:proofErr w:type="spellEnd"/>
      <w:r w:rsidRPr="00BE7580">
        <w:rPr>
          <w:rFonts w:ascii="Arial Narrow" w:eastAsia="PMingLiU" w:hAnsi="Arial Narrow" w:cs="Arial"/>
          <w:sz w:val="22"/>
          <w:szCs w:val="22"/>
          <w:lang w:eastAsia="zh-TW"/>
        </w:rPr>
        <w:t xml:space="preserve"> 2015 May 8. PMID: 25952544.</w:t>
      </w:r>
      <w:r>
        <w:rPr>
          <w:rFonts w:ascii="Arial Narrow" w:eastAsia="PMingLiU" w:hAnsi="Arial Narrow" w:cs="Arial"/>
          <w:sz w:val="22"/>
          <w:szCs w:val="22"/>
          <w:lang w:eastAsia="zh-TW"/>
        </w:rPr>
        <w:t xml:space="preserve"> (SCI. </w:t>
      </w:r>
      <w:r w:rsidRPr="00BE7580">
        <w:rPr>
          <w:rFonts w:ascii="Arial Narrow" w:eastAsia="PMingLiU" w:hAnsi="Arial Narrow" w:cs="Arial"/>
          <w:color w:val="FF0000"/>
          <w:sz w:val="22"/>
          <w:szCs w:val="22"/>
          <w:lang w:eastAsia="zh-TW"/>
        </w:rPr>
        <w:t>IF=6.190</w:t>
      </w:r>
      <w:r>
        <w:rPr>
          <w:rFonts w:ascii="Arial Narrow" w:eastAsia="PMingLiU" w:hAnsi="Arial Narrow" w:cs="Arial"/>
          <w:sz w:val="22"/>
          <w:szCs w:val="22"/>
          <w:lang w:eastAsia="zh-TW"/>
        </w:rPr>
        <w:t>)</w:t>
      </w:r>
    </w:p>
    <w:p w14:paraId="0341FC47" w14:textId="77777777" w:rsidR="00D472AE" w:rsidRPr="00B825E2" w:rsidRDefault="00D472AE" w:rsidP="00D472AE">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b/>
          <w:sz w:val="22"/>
        </w:rPr>
        <w:t>Lao L</w:t>
      </w:r>
      <w:r w:rsidRPr="00B825E2">
        <w:rPr>
          <w:rFonts w:ascii="Arial Narrow" w:hAnsi="Arial Narrow"/>
          <w:sz w:val="22"/>
        </w:rPr>
        <w:t xml:space="preserve">. Acupuncture: Health and Well-being. Journal of acupuncture and meridian studies. 2016;9(5):225-6. </w:t>
      </w:r>
      <w:proofErr w:type="spellStart"/>
      <w:r w:rsidRPr="00B825E2">
        <w:rPr>
          <w:rFonts w:ascii="Arial Narrow" w:hAnsi="Arial Narrow"/>
          <w:sz w:val="22"/>
        </w:rPr>
        <w:t>Epub</w:t>
      </w:r>
      <w:proofErr w:type="spellEnd"/>
      <w:r w:rsidRPr="00B825E2">
        <w:rPr>
          <w:rFonts w:ascii="Arial Narrow" w:hAnsi="Arial Narrow"/>
          <w:sz w:val="22"/>
        </w:rPr>
        <w:t xml:space="preserve"> 2016/10/26. </w:t>
      </w:r>
      <w:proofErr w:type="spellStart"/>
      <w:r w:rsidRPr="00B825E2">
        <w:rPr>
          <w:rFonts w:ascii="Arial Narrow" w:hAnsi="Arial Narrow"/>
          <w:sz w:val="22"/>
        </w:rPr>
        <w:t>doi</w:t>
      </w:r>
      <w:proofErr w:type="spellEnd"/>
      <w:r w:rsidRPr="00B825E2">
        <w:rPr>
          <w:rFonts w:ascii="Arial Narrow" w:hAnsi="Arial Narrow"/>
          <w:sz w:val="22"/>
        </w:rPr>
        <w:t>: 10.1016/j.jams.2016.09.001. PubMed PMID: 27776759.</w:t>
      </w:r>
    </w:p>
    <w:p w14:paraId="2DB56F8B" w14:textId="3FF371DD" w:rsidR="00D472AE" w:rsidRPr="00B825E2" w:rsidRDefault="00D472AE" w:rsidP="00D472AE">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Song T-H, Chen X-X, Tang SCW, Ho JCM, </w:t>
      </w:r>
      <w:r w:rsidRPr="00B825E2">
        <w:rPr>
          <w:rFonts w:ascii="Arial Narrow" w:hAnsi="Arial Narrow"/>
          <w:b/>
          <w:sz w:val="22"/>
        </w:rPr>
        <w:t>Lao L-X</w:t>
      </w:r>
      <w:r w:rsidRPr="00B825E2">
        <w:rPr>
          <w:rFonts w:ascii="Arial Narrow" w:hAnsi="Arial Narrow"/>
          <w:sz w:val="22"/>
        </w:rPr>
        <w:t>, Ng TB, Lee K-F, Sze SCW, Zhang KY. Dendrobium officinale polysaccharides ameliorated pulmonary function while inhibiting mucin-5AC and stimulating aquaporin-5 expression. Journal of Functional Foods. 2016;21:359-71.</w:t>
      </w:r>
      <w:r w:rsidR="00E07A54"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E07A54" w:rsidRPr="00B825E2">
        <w:rPr>
          <w:rFonts w:ascii="Arial Narrow" w:eastAsia="PMingLiU" w:hAnsi="Arial Narrow" w:cs="Arial" w:hint="eastAsia"/>
          <w:sz w:val="22"/>
          <w:szCs w:val="22"/>
          <w:lang w:eastAsia="zh-TW"/>
        </w:rPr>
        <w:t xml:space="preserve"> 3.144</w:t>
      </w:r>
      <w:r w:rsidR="00E07A54" w:rsidRPr="00B825E2">
        <w:rPr>
          <w:rFonts w:ascii="Arial Narrow" w:eastAsia="PMingLiU" w:hAnsi="Arial Narrow" w:cs="Arial"/>
          <w:sz w:val="22"/>
          <w:szCs w:val="22"/>
          <w:lang w:eastAsia="zh-TW"/>
        </w:rPr>
        <w:t>)</w:t>
      </w:r>
    </w:p>
    <w:p w14:paraId="2264EAF1" w14:textId="09FDB2A4" w:rsidR="00D472AE" w:rsidRPr="009E3849" w:rsidRDefault="00D472AE" w:rsidP="00D472AE">
      <w:pPr>
        <w:numPr>
          <w:ilvl w:val="0"/>
          <w:numId w:val="4"/>
        </w:numPr>
        <w:tabs>
          <w:tab w:val="clear" w:pos="360"/>
          <w:tab w:val="num" w:pos="450"/>
          <w:tab w:val="left" w:pos="720"/>
        </w:tabs>
        <w:autoSpaceDE w:val="0"/>
        <w:autoSpaceDN w:val="0"/>
        <w:adjustRightInd w:val="0"/>
        <w:ind w:left="450" w:right="18" w:hanging="540"/>
        <w:rPr>
          <w:rFonts w:ascii="Arial Narrow" w:hAnsi="Arial Narrow"/>
          <w:noProof/>
          <w:sz w:val="22"/>
          <w:szCs w:val="22"/>
        </w:rPr>
      </w:pPr>
      <w:r w:rsidRPr="00B825E2">
        <w:rPr>
          <w:rFonts w:ascii="Arial Narrow" w:hAnsi="Arial Narrow"/>
          <w:sz w:val="22"/>
        </w:rPr>
        <w:t xml:space="preserve">Jia Y, Xiaojun Z, Ran J, Li H, Lue H, Jun L, Lei W, Ping L, </w:t>
      </w:r>
      <w:proofErr w:type="spellStart"/>
      <w:r w:rsidRPr="00B825E2">
        <w:rPr>
          <w:rFonts w:ascii="Arial Narrow" w:hAnsi="Arial Narrow"/>
          <w:sz w:val="22"/>
        </w:rPr>
        <w:t>Zhusheng</w:t>
      </w:r>
      <w:proofErr w:type="spellEnd"/>
      <w:r w:rsidRPr="00B825E2">
        <w:rPr>
          <w:rFonts w:ascii="Arial Narrow" w:hAnsi="Arial Narrow"/>
          <w:sz w:val="22"/>
        </w:rPr>
        <w:t xml:space="preserve"> C, Chang H</w:t>
      </w:r>
      <w:r w:rsidRPr="00B825E2">
        <w:rPr>
          <w:rFonts w:ascii="Arial Narrow" w:hAnsi="Arial Narrow" w:hint="eastAsia"/>
          <w:sz w:val="22"/>
        </w:rPr>
        <w:t xml:space="preserve">, </w:t>
      </w:r>
      <w:r w:rsidRPr="00B825E2">
        <w:rPr>
          <w:rFonts w:ascii="Arial Narrow" w:hAnsi="Arial Narrow" w:hint="eastAsia"/>
          <w:b/>
          <w:sz w:val="22"/>
        </w:rPr>
        <w:t>Lixing L</w:t>
      </w:r>
      <w:r w:rsidRPr="00B825E2">
        <w:rPr>
          <w:rFonts w:ascii="Arial Narrow" w:hAnsi="Arial Narrow" w:hint="eastAsia"/>
          <w:sz w:val="22"/>
        </w:rPr>
        <w:t xml:space="preserve">, </w:t>
      </w:r>
      <w:proofErr w:type="spellStart"/>
      <w:r w:rsidRPr="00B825E2">
        <w:rPr>
          <w:rFonts w:ascii="Arial Narrow" w:hAnsi="Arial Narrow" w:hint="eastAsia"/>
          <w:sz w:val="22"/>
        </w:rPr>
        <w:t>Baixiao</w:t>
      </w:r>
      <w:proofErr w:type="spellEnd"/>
      <w:r w:rsidRPr="00B825E2">
        <w:rPr>
          <w:rFonts w:ascii="Arial Narrow" w:hAnsi="Arial Narrow" w:hint="eastAsia"/>
          <w:sz w:val="22"/>
        </w:rPr>
        <w:t xml:space="preserve"> Z</w:t>
      </w:r>
      <w:r w:rsidRPr="00B825E2">
        <w:rPr>
          <w:rFonts w:ascii="Arial Narrow" w:hAnsi="Arial Narrow"/>
          <w:sz w:val="22"/>
        </w:rPr>
        <w:t xml:space="preserve">. Effect of moxa smoke produced during combustion of </w:t>
      </w:r>
      <w:proofErr w:type="spellStart"/>
      <w:r w:rsidRPr="00B825E2">
        <w:rPr>
          <w:rFonts w:ascii="Arial Narrow" w:hAnsi="Arial Narrow"/>
          <w:sz w:val="22"/>
        </w:rPr>
        <w:t>Aiye</w:t>
      </w:r>
      <w:proofErr w:type="spellEnd"/>
      <w:r w:rsidRPr="00B825E2">
        <w:rPr>
          <w:rFonts w:ascii="Arial Narrow" w:hAnsi="Arial Narrow"/>
          <w:sz w:val="22"/>
        </w:rPr>
        <w:t xml:space="preserve"> (Folium </w:t>
      </w:r>
      <w:proofErr w:type="spellStart"/>
      <w:r w:rsidRPr="00B825E2">
        <w:rPr>
          <w:rFonts w:ascii="Arial Narrow" w:hAnsi="Arial Narrow"/>
          <w:sz w:val="22"/>
        </w:rPr>
        <w:t>Artemisiae</w:t>
      </w:r>
      <w:proofErr w:type="spellEnd"/>
      <w:r w:rsidRPr="00B825E2">
        <w:rPr>
          <w:rFonts w:ascii="Arial Narrow" w:hAnsi="Arial Narrow"/>
          <w:sz w:val="22"/>
        </w:rPr>
        <w:t xml:space="preserve"> </w:t>
      </w:r>
      <w:proofErr w:type="spellStart"/>
      <w:r w:rsidRPr="00B825E2">
        <w:rPr>
          <w:rFonts w:ascii="Arial Narrow" w:hAnsi="Arial Narrow"/>
          <w:sz w:val="22"/>
        </w:rPr>
        <w:t>Argyi</w:t>
      </w:r>
      <w:proofErr w:type="spellEnd"/>
      <w:r w:rsidRPr="00B825E2">
        <w:rPr>
          <w:rFonts w:ascii="Arial Narrow" w:hAnsi="Arial Narrow"/>
          <w:sz w:val="22"/>
        </w:rPr>
        <w:t xml:space="preserve">) on behavioral changes in mice </w:t>
      </w:r>
      <w:r w:rsidRPr="009E3849">
        <w:rPr>
          <w:rFonts w:ascii="Arial Narrow" w:hAnsi="Arial Narrow"/>
          <w:noProof/>
          <w:sz w:val="22"/>
          <w:szCs w:val="22"/>
        </w:rPr>
        <w:t>inhaling the smoke. Journal of Traditional Chinese Medicine. 2016;36(6):805-11.</w:t>
      </w:r>
      <w:r w:rsidR="00E07A54" w:rsidRPr="009E3849">
        <w:rPr>
          <w:rFonts w:ascii="Arial Narrow" w:hAnsi="Arial Narrow"/>
          <w:noProof/>
          <w:sz w:val="22"/>
          <w:szCs w:val="22"/>
        </w:rPr>
        <w:t xml:space="preserve"> (</w:t>
      </w:r>
      <w:r w:rsidR="00A261E5" w:rsidRPr="009E3849">
        <w:rPr>
          <w:rFonts w:ascii="Arial Narrow" w:hAnsi="Arial Narrow"/>
          <w:noProof/>
          <w:sz w:val="22"/>
          <w:szCs w:val="22"/>
        </w:rPr>
        <w:t>SCI, IF=</w:t>
      </w:r>
      <w:r w:rsidR="00E07A54" w:rsidRPr="009E3849">
        <w:rPr>
          <w:rFonts w:ascii="Arial Narrow" w:hAnsi="Arial Narrow" w:hint="eastAsia"/>
          <w:noProof/>
          <w:sz w:val="22"/>
          <w:szCs w:val="22"/>
        </w:rPr>
        <w:t xml:space="preserve"> 0.991</w:t>
      </w:r>
      <w:r w:rsidR="00E07A54" w:rsidRPr="009E3849">
        <w:rPr>
          <w:rFonts w:ascii="Arial Narrow" w:hAnsi="Arial Narrow"/>
          <w:noProof/>
          <w:sz w:val="22"/>
          <w:szCs w:val="22"/>
        </w:rPr>
        <w:t>)</w:t>
      </w:r>
    </w:p>
    <w:p w14:paraId="4792C985" w14:textId="77777777" w:rsidR="006B5BB9" w:rsidRPr="009E3849" w:rsidRDefault="006B5BB9" w:rsidP="009E3849">
      <w:pPr>
        <w:numPr>
          <w:ilvl w:val="0"/>
          <w:numId w:val="4"/>
        </w:numPr>
        <w:tabs>
          <w:tab w:val="clear" w:pos="360"/>
          <w:tab w:val="num" w:pos="450"/>
          <w:tab w:val="left" w:pos="720"/>
        </w:tabs>
        <w:autoSpaceDE w:val="0"/>
        <w:autoSpaceDN w:val="0"/>
        <w:adjustRightInd w:val="0"/>
        <w:ind w:left="461" w:right="14" w:hanging="547"/>
        <w:rPr>
          <w:rFonts w:ascii="Arial Narrow" w:hAnsi="Arial Narrow"/>
          <w:noProof/>
          <w:sz w:val="22"/>
          <w:szCs w:val="22"/>
        </w:rPr>
      </w:pPr>
      <w:r w:rsidRPr="009E3849">
        <w:rPr>
          <w:rFonts w:ascii="Arial Narrow" w:hAnsi="Arial Narrow"/>
          <w:noProof/>
          <w:sz w:val="22"/>
          <w:szCs w:val="22"/>
        </w:rPr>
        <w:t xml:space="preserve">Li L, Wang N, </w:t>
      </w:r>
      <w:r w:rsidRPr="00FD2882">
        <w:rPr>
          <w:rFonts w:ascii="Arial Narrow" w:hAnsi="Arial Narrow"/>
          <w:b/>
          <w:noProof/>
          <w:sz w:val="22"/>
          <w:szCs w:val="22"/>
        </w:rPr>
        <w:t>Lao L,</w:t>
      </w:r>
      <w:r w:rsidRPr="009E3849">
        <w:rPr>
          <w:rFonts w:ascii="Arial Narrow" w:hAnsi="Arial Narrow"/>
          <w:noProof/>
          <w:sz w:val="22"/>
          <w:szCs w:val="22"/>
        </w:rPr>
        <w:t xml:space="preserve"> Feng Y. An experiential teaching and learning module in Chinese Medicine: Field Trip. International Education and Research Journal. 2016;2(9).</w:t>
      </w:r>
    </w:p>
    <w:p w14:paraId="1B4F2D8A" w14:textId="70532F25" w:rsidR="006B5BB9" w:rsidRPr="009E3849" w:rsidRDefault="006B5BB9" w:rsidP="009E3849">
      <w:pPr>
        <w:numPr>
          <w:ilvl w:val="0"/>
          <w:numId w:val="4"/>
        </w:numPr>
        <w:tabs>
          <w:tab w:val="clear" w:pos="360"/>
          <w:tab w:val="num" w:pos="450"/>
          <w:tab w:val="left" w:pos="720"/>
        </w:tabs>
        <w:autoSpaceDE w:val="0"/>
        <w:autoSpaceDN w:val="0"/>
        <w:adjustRightInd w:val="0"/>
        <w:ind w:left="461" w:right="14" w:hanging="547"/>
        <w:rPr>
          <w:rFonts w:ascii="Arial Narrow" w:hAnsi="Arial Narrow"/>
          <w:noProof/>
          <w:sz w:val="22"/>
          <w:szCs w:val="22"/>
        </w:rPr>
      </w:pPr>
      <w:r w:rsidRPr="009E3849">
        <w:rPr>
          <w:rFonts w:ascii="Arial Narrow" w:hAnsi="Arial Narrow" w:hint="eastAsia"/>
          <w:noProof/>
          <w:sz w:val="22"/>
          <w:szCs w:val="22"/>
        </w:rPr>
        <w:t xml:space="preserve">Feng Y, LI L, </w:t>
      </w:r>
      <w:r w:rsidRPr="00FD2882">
        <w:rPr>
          <w:rFonts w:ascii="Arial Narrow" w:hAnsi="Arial Narrow" w:hint="eastAsia"/>
          <w:b/>
          <w:noProof/>
          <w:sz w:val="22"/>
          <w:szCs w:val="22"/>
        </w:rPr>
        <w:t>Lao L</w:t>
      </w:r>
      <w:r w:rsidRPr="009E3849">
        <w:rPr>
          <w:rFonts w:ascii="Arial Narrow" w:hAnsi="Arial Narrow" w:hint="eastAsia"/>
          <w:noProof/>
          <w:sz w:val="22"/>
          <w:szCs w:val="22"/>
        </w:rPr>
        <w:t>. Founding And Developing Tcm College Of Hong Kong University.</w:t>
      </w:r>
      <w:r w:rsidR="00854EA1" w:rsidRPr="009E3849">
        <w:rPr>
          <w:rFonts w:ascii="Arial Narrow" w:hAnsi="Arial Narrow" w:hint="eastAsia"/>
          <w:noProof/>
          <w:sz w:val="22"/>
          <w:szCs w:val="22"/>
        </w:rPr>
        <w:t xml:space="preserve"> </w:t>
      </w:r>
      <w:r w:rsidR="00854EA1" w:rsidRPr="009E3849">
        <w:rPr>
          <w:rFonts w:ascii="Microsoft YaHei" w:eastAsia="Microsoft YaHei" w:hAnsi="Microsoft YaHei" w:cs="Microsoft YaHei" w:hint="eastAsia"/>
          <w:noProof/>
          <w:sz w:val="18"/>
          <w:szCs w:val="22"/>
        </w:rPr>
        <w:t>中醫教育</w:t>
      </w:r>
      <w:r w:rsidRPr="009E3849">
        <w:rPr>
          <w:rFonts w:ascii="Arial Narrow" w:hAnsi="Arial Narrow" w:hint="eastAsia"/>
          <w:noProof/>
          <w:sz w:val="22"/>
          <w:szCs w:val="22"/>
        </w:rPr>
        <w:t>. 2016.</w:t>
      </w:r>
    </w:p>
    <w:p w14:paraId="6B818B6E" w14:textId="5DF0307B" w:rsidR="008F2074" w:rsidRPr="00B825E2" w:rsidRDefault="008F2074" w:rsidP="009E3849">
      <w:pPr>
        <w:numPr>
          <w:ilvl w:val="0"/>
          <w:numId w:val="4"/>
        </w:numPr>
        <w:tabs>
          <w:tab w:val="clear" w:pos="360"/>
          <w:tab w:val="num" w:pos="450"/>
          <w:tab w:val="left" w:pos="720"/>
        </w:tabs>
        <w:autoSpaceDE w:val="0"/>
        <w:autoSpaceDN w:val="0"/>
        <w:adjustRightInd w:val="0"/>
        <w:ind w:left="461" w:right="14" w:hanging="547"/>
        <w:contextualSpacing/>
        <w:rPr>
          <w:rFonts w:ascii="Arial Narrow" w:eastAsia="PMingLiU" w:hAnsi="Arial Narrow" w:cs="Arial"/>
          <w:sz w:val="22"/>
          <w:szCs w:val="22"/>
          <w:lang w:eastAsia="zh-TW"/>
        </w:rPr>
      </w:pPr>
      <w:r w:rsidRPr="009E3849">
        <w:rPr>
          <w:rFonts w:ascii="Arial Narrow" w:hAnsi="Arial Narrow"/>
          <w:noProof/>
          <w:sz w:val="22"/>
          <w:szCs w:val="22"/>
        </w:rPr>
        <w:t xml:space="preserve">Lu, J., Wong, R. N., Zhang, L., Wong, R. Y., Ng, T. B., Lee, K. F., Zhang, Y. B., Lao, L. X., Liu, J. Y., &amp; Sze, S. C. </w:t>
      </w:r>
      <w:bookmarkStart w:id="63" w:name="OLE_LINK104"/>
      <w:r w:rsidRPr="009E3849">
        <w:rPr>
          <w:rFonts w:ascii="Arial Narrow" w:hAnsi="Arial Narrow"/>
          <w:noProof/>
          <w:sz w:val="22"/>
          <w:szCs w:val="22"/>
        </w:rPr>
        <w:t>Comparative</w:t>
      </w:r>
      <w:r w:rsidRPr="00B825E2">
        <w:rPr>
          <w:rFonts w:ascii="Arial Narrow" w:hAnsi="Arial Narrow"/>
          <w:noProof/>
          <w:sz w:val="22"/>
          <w:szCs w:val="22"/>
        </w:rPr>
        <w:t xml:space="preserve"> Analysis of Proteins with Stimulating Activity on Ovarian Estradiol Biosynthesis from Four Different Dioscorea Species in vitro Using Both Phenotypic and Target-based Approaches: Implication for Treating Menopause.</w:t>
      </w:r>
      <w:bookmarkEnd w:id="63"/>
      <w:r w:rsidRPr="00B825E2">
        <w:rPr>
          <w:rFonts w:ascii="Arial Narrow" w:hAnsi="Arial Narrow"/>
          <w:noProof/>
          <w:sz w:val="22"/>
          <w:szCs w:val="22"/>
        </w:rPr>
        <w:t xml:space="preserve"> </w:t>
      </w:r>
      <w:r w:rsidRPr="00B825E2">
        <w:rPr>
          <w:rFonts w:ascii="Arial Narrow" w:hAnsi="Arial Narrow"/>
          <w:i/>
          <w:noProof/>
          <w:sz w:val="22"/>
          <w:szCs w:val="22"/>
        </w:rPr>
        <w:t>Appl Biochem Biotechnol, 2016/05/02,180</w:t>
      </w:r>
      <w:r w:rsidRPr="00B825E2">
        <w:rPr>
          <w:rFonts w:ascii="Arial Narrow" w:hAnsi="Arial Narrow"/>
          <w:noProof/>
          <w:sz w:val="22"/>
          <w:szCs w:val="22"/>
        </w:rPr>
        <w:t>(1), 79-93. doi:10.1007/s12010-016-2084-x. PMID:27131879. (SCI,IF=</w:t>
      </w:r>
      <w:r w:rsidRPr="00B825E2">
        <w:rPr>
          <w:rFonts w:ascii="Arial Narrow" w:hAnsi="Arial Narrow" w:hint="eastAsia"/>
          <w:noProof/>
          <w:sz w:val="22"/>
          <w:szCs w:val="22"/>
        </w:rPr>
        <w:t>0.659</w:t>
      </w:r>
      <w:r w:rsidRPr="00B825E2">
        <w:rPr>
          <w:rFonts w:ascii="Arial Narrow" w:hAnsi="Arial Narrow"/>
          <w:noProof/>
          <w:sz w:val="22"/>
          <w:szCs w:val="22"/>
        </w:rPr>
        <w:t>)</w:t>
      </w:r>
    </w:p>
    <w:p w14:paraId="322D60A5" w14:textId="23C5728E" w:rsidR="007241E6" w:rsidRPr="00B825E2" w:rsidRDefault="007241E6" w:rsidP="007241E6">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noProof/>
          <w:sz w:val="22"/>
          <w:szCs w:val="22"/>
        </w:rPr>
        <w:t xml:space="preserve">You, J. S., Chen, J. P., Chan, J. S., Lee, H. F., Wong, M. K., Yeung, W. F., &amp; </w:t>
      </w:r>
      <w:r w:rsidRPr="00B825E2">
        <w:rPr>
          <w:rFonts w:ascii="Arial Narrow" w:hAnsi="Arial Narrow"/>
          <w:b/>
          <w:noProof/>
          <w:sz w:val="22"/>
          <w:szCs w:val="22"/>
        </w:rPr>
        <w:t>Lao, L. X.</w:t>
      </w:r>
      <w:bookmarkStart w:id="64" w:name="OLE_LINK123"/>
      <w:bookmarkStart w:id="65" w:name="OLE_LINK124"/>
      <w:r w:rsidRPr="00B825E2">
        <w:rPr>
          <w:rFonts w:ascii="Arial Narrow" w:hAnsi="Arial Narrow"/>
          <w:noProof/>
          <w:sz w:val="22"/>
          <w:szCs w:val="22"/>
        </w:rPr>
        <w:t xml:space="preserve"> Effect of YH0618 soup on chemotherapy-induced toxicity in patients with cancer who have completed chemotherapy: study protocol for a randomized controlled tria</w:t>
      </w:r>
      <w:bookmarkEnd w:id="64"/>
      <w:bookmarkEnd w:id="65"/>
      <w:r w:rsidRPr="00B825E2">
        <w:rPr>
          <w:rFonts w:ascii="Arial Narrow" w:hAnsi="Arial Narrow"/>
          <w:noProof/>
          <w:sz w:val="22"/>
          <w:szCs w:val="22"/>
        </w:rPr>
        <w:t xml:space="preserve">l. </w:t>
      </w:r>
      <w:r w:rsidRPr="00B825E2">
        <w:rPr>
          <w:rFonts w:ascii="Arial Narrow" w:hAnsi="Arial Narrow"/>
          <w:i/>
          <w:noProof/>
          <w:sz w:val="22"/>
          <w:szCs w:val="22"/>
        </w:rPr>
        <w:t>Trials, 2016/07/28,17</w:t>
      </w:r>
      <w:r w:rsidRPr="00B825E2">
        <w:rPr>
          <w:rFonts w:ascii="Arial Narrow" w:hAnsi="Arial Narrow"/>
          <w:noProof/>
          <w:sz w:val="22"/>
          <w:szCs w:val="22"/>
        </w:rPr>
        <w:t>(1), 354. doi:10.1186/s13063-016-1443-9. PMID:27457560. (SCI,IF=</w:t>
      </w:r>
      <w:r w:rsidRPr="00B825E2">
        <w:rPr>
          <w:rFonts w:ascii="Arial Narrow" w:hAnsi="Arial Narrow" w:hint="eastAsia"/>
          <w:noProof/>
          <w:sz w:val="22"/>
          <w:szCs w:val="22"/>
        </w:rPr>
        <w:t>1.969</w:t>
      </w:r>
      <w:r w:rsidRPr="00B825E2">
        <w:rPr>
          <w:rFonts w:ascii="Arial Narrow" w:hAnsi="Arial Narrow"/>
          <w:noProof/>
          <w:sz w:val="22"/>
          <w:szCs w:val="22"/>
        </w:rPr>
        <w:t>)</w:t>
      </w:r>
    </w:p>
    <w:p w14:paraId="2B28A711" w14:textId="3C5D6DA7" w:rsidR="007241E6" w:rsidRPr="00B825E2" w:rsidRDefault="007241E6" w:rsidP="007241E6">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Sui M, </w:t>
      </w:r>
      <w:proofErr w:type="spellStart"/>
      <w:r w:rsidRPr="00B825E2">
        <w:rPr>
          <w:rFonts w:ascii="Arial Narrow" w:hAnsi="Arial Narrow"/>
          <w:sz w:val="22"/>
        </w:rPr>
        <w:t>Lessans</w:t>
      </w:r>
      <w:proofErr w:type="spellEnd"/>
      <w:r w:rsidRPr="00B825E2">
        <w:rPr>
          <w:rFonts w:ascii="Arial Narrow" w:hAnsi="Arial Narrow"/>
          <w:sz w:val="22"/>
        </w:rPr>
        <w:t xml:space="preserve"> S, Yan T, Cao D, </w:t>
      </w:r>
      <w:r w:rsidRPr="00B825E2">
        <w:rPr>
          <w:rFonts w:ascii="Arial Narrow" w:hAnsi="Arial Narrow"/>
          <w:b/>
          <w:sz w:val="22"/>
        </w:rPr>
        <w:t>Lao L</w:t>
      </w:r>
      <w:r w:rsidRPr="00B825E2">
        <w:rPr>
          <w:rFonts w:ascii="Arial Narrow" w:hAnsi="Arial Narrow"/>
          <w:sz w:val="22"/>
        </w:rPr>
        <w:t>, Dorsey SG. [Mechanism of electroacupuncture on "</w:t>
      </w:r>
      <w:proofErr w:type="spellStart"/>
      <w:r w:rsidRPr="00B825E2">
        <w:rPr>
          <w:rFonts w:ascii="Arial Narrow" w:hAnsi="Arial Narrow"/>
          <w:sz w:val="22"/>
        </w:rPr>
        <w:t>Zusanli</w:t>
      </w:r>
      <w:proofErr w:type="spellEnd"/>
      <w:r w:rsidRPr="00B825E2">
        <w:rPr>
          <w:rFonts w:ascii="Arial Narrow" w:hAnsi="Arial Narrow"/>
          <w:sz w:val="22"/>
        </w:rPr>
        <w:t xml:space="preserve"> (ST 36)" for chemotherapy-induced peripheral neuropathy]. </w:t>
      </w:r>
      <w:proofErr w:type="spellStart"/>
      <w:r w:rsidRPr="00B825E2">
        <w:rPr>
          <w:rFonts w:ascii="Arial Narrow" w:hAnsi="Arial Narrow"/>
          <w:sz w:val="22"/>
        </w:rPr>
        <w:t>Zhongguo</w:t>
      </w:r>
      <w:proofErr w:type="spellEnd"/>
      <w:r w:rsidRPr="00B825E2">
        <w:rPr>
          <w:rFonts w:ascii="Arial Narrow" w:hAnsi="Arial Narrow"/>
          <w:sz w:val="22"/>
        </w:rPr>
        <w:t xml:space="preserve"> </w:t>
      </w:r>
      <w:proofErr w:type="spellStart"/>
      <w:r w:rsidRPr="00B825E2">
        <w:rPr>
          <w:rFonts w:ascii="Arial Narrow" w:hAnsi="Arial Narrow"/>
          <w:sz w:val="22"/>
        </w:rPr>
        <w:t>zhen</w:t>
      </w:r>
      <w:proofErr w:type="spellEnd"/>
      <w:r w:rsidRPr="00B825E2">
        <w:rPr>
          <w:rFonts w:ascii="Arial Narrow" w:hAnsi="Arial Narrow"/>
          <w:sz w:val="22"/>
        </w:rPr>
        <w:t xml:space="preserve"> jiu = Chinese acupuncture &amp; moxibustion. 2016;36(5):512-6. </w:t>
      </w:r>
      <w:proofErr w:type="spellStart"/>
      <w:r w:rsidRPr="00B825E2">
        <w:rPr>
          <w:rFonts w:ascii="Arial Narrow" w:hAnsi="Arial Narrow"/>
          <w:sz w:val="22"/>
        </w:rPr>
        <w:t>Epub</w:t>
      </w:r>
      <w:proofErr w:type="spellEnd"/>
      <w:r w:rsidRPr="00B825E2">
        <w:rPr>
          <w:rFonts w:ascii="Arial Narrow" w:hAnsi="Arial Narrow"/>
          <w:sz w:val="22"/>
        </w:rPr>
        <w:t xml:space="preserve"> 2016/08/12. PubMed PMID: 27509614.</w:t>
      </w:r>
    </w:p>
    <w:p w14:paraId="3F32EB92" w14:textId="77777777" w:rsidR="00407854" w:rsidRPr="00B825E2" w:rsidRDefault="00B14586" w:rsidP="00407854">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noProof/>
          <w:sz w:val="22"/>
          <w:szCs w:val="22"/>
        </w:rPr>
        <w:t>Chen, H., Ning, Z., Lam, W. L., Lam, W. Y., Zhao, Y. K., Yeung, J. W., Ng, B. F., Ziea, E. T., &amp;</w:t>
      </w:r>
      <w:r w:rsidRPr="00B825E2">
        <w:rPr>
          <w:rFonts w:ascii="Arial Narrow" w:hAnsi="Arial Narrow" w:hint="eastAsia"/>
          <w:noProof/>
          <w:sz w:val="22"/>
          <w:szCs w:val="22"/>
        </w:rPr>
        <w:t xml:space="preserve"> </w:t>
      </w:r>
      <w:r w:rsidRPr="00B825E2">
        <w:rPr>
          <w:rFonts w:ascii="Arial Narrow" w:hAnsi="Arial Narrow"/>
          <w:b/>
          <w:noProof/>
          <w:sz w:val="22"/>
          <w:szCs w:val="22"/>
        </w:rPr>
        <w:t>Lao, L</w:t>
      </w:r>
      <w:r w:rsidRPr="00B825E2">
        <w:rPr>
          <w:rFonts w:ascii="Arial Narrow" w:hAnsi="Arial Narrow" w:hint="eastAsia"/>
          <w:b/>
          <w:noProof/>
          <w:sz w:val="22"/>
          <w:szCs w:val="22"/>
        </w:rPr>
        <w:t>*</w:t>
      </w:r>
      <w:r w:rsidRPr="00B825E2">
        <w:rPr>
          <w:rFonts w:ascii="Arial Narrow" w:hAnsi="Arial Narrow"/>
          <w:b/>
          <w:noProof/>
          <w:sz w:val="22"/>
          <w:szCs w:val="22"/>
        </w:rPr>
        <w:t>.</w:t>
      </w:r>
      <w:r w:rsidRPr="00B825E2">
        <w:rPr>
          <w:rFonts w:ascii="Arial Narrow" w:hAnsi="Arial Narrow"/>
          <w:noProof/>
          <w:sz w:val="22"/>
          <w:szCs w:val="22"/>
        </w:rPr>
        <w:t xml:space="preserve"> </w:t>
      </w:r>
      <w:bookmarkStart w:id="66" w:name="OLE_LINK119"/>
      <w:bookmarkStart w:id="67" w:name="OLE_LINK120"/>
      <w:r w:rsidRPr="00B825E2">
        <w:rPr>
          <w:rFonts w:ascii="Arial Narrow" w:hAnsi="Arial Narrow"/>
          <w:noProof/>
          <w:sz w:val="22"/>
          <w:szCs w:val="22"/>
        </w:rPr>
        <w:t>Types of Control in Acupuncture Clinical Trials Might Affect the Conclusion of the Trials: A Review of Acupuncture on Pai</w:t>
      </w:r>
      <w:bookmarkEnd w:id="66"/>
      <w:bookmarkEnd w:id="67"/>
      <w:r w:rsidRPr="00B825E2">
        <w:rPr>
          <w:rFonts w:ascii="Arial Narrow" w:hAnsi="Arial Narrow"/>
          <w:noProof/>
          <w:sz w:val="22"/>
          <w:szCs w:val="22"/>
        </w:rPr>
        <w:t xml:space="preserve">n Management. </w:t>
      </w:r>
      <w:r w:rsidRPr="00B825E2">
        <w:rPr>
          <w:rFonts w:ascii="Arial Narrow" w:hAnsi="Arial Narrow"/>
          <w:i/>
          <w:noProof/>
          <w:sz w:val="22"/>
          <w:szCs w:val="22"/>
        </w:rPr>
        <w:t>J Acupunct Meridian Stud, 2016/10/26,9</w:t>
      </w:r>
      <w:r w:rsidRPr="00B825E2">
        <w:rPr>
          <w:rFonts w:ascii="Arial Narrow" w:hAnsi="Arial Narrow"/>
          <w:noProof/>
          <w:sz w:val="22"/>
          <w:szCs w:val="22"/>
        </w:rPr>
        <w:t xml:space="preserve">(5), 227-233. doi:10.1016/j.jams.2016.08.001. PMID:27776760. </w:t>
      </w:r>
    </w:p>
    <w:p w14:paraId="4CA1A6E5" w14:textId="6638EF57" w:rsidR="00F95231" w:rsidRPr="00B825E2" w:rsidRDefault="00F95231" w:rsidP="00F95231">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Tiwari A, </w:t>
      </w:r>
      <w:r w:rsidRPr="00B825E2">
        <w:rPr>
          <w:rFonts w:ascii="Arial Narrow" w:hAnsi="Arial Narrow"/>
          <w:b/>
          <w:sz w:val="22"/>
        </w:rPr>
        <w:t>Lao L</w:t>
      </w:r>
      <w:r w:rsidRPr="00B825E2">
        <w:rPr>
          <w:rFonts w:ascii="Arial Narrow" w:hAnsi="Arial Narrow"/>
          <w:sz w:val="22"/>
        </w:rPr>
        <w:t xml:space="preserve">, Wang AX, Cheung DS, So MK, Yu DS, Lum TY, Yuk Fung HY, Yeung JW, Zhang ZJ. Self-administered acupressure for symptom management among Chinese family caregivers with caregiver stress: a randomized, wait-list controlled trial. BMC complementary and alternative medicine. 2016;16(1):424. </w:t>
      </w:r>
      <w:proofErr w:type="spellStart"/>
      <w:r w:rsidRPr="00B825E2">
        <w:rPr>
          <w:rFonts w:ascii="Arial Narrow" w:hAnsi="Arial Narrow"/>
          <w:sz w:val="22"/>
        </w:rPr>
        <w:t>Epub</w:t>
      </w:r>
      <w:proofErr w:type="spellEnd"/>
      <w:r w:rsidRPr="00B825E2">
        <w:rPr>
          <w:rFonts w:ascii="Arial Narrow" w:hAnsi="Arial Narrow"/>
          <w:sz w:val="22"/>
        </w:rPr>
        <w:t xml:space="preserve"> 2016/10/30. </w:t>
      </w:r>
      <w:proofErr w:type="spellStart"/>
      <w:r w:rsidRPr="00B825E2">
        <w:rPr>
          <w:rFonts w:ascii="Arial Narrow" w:hAnsi="Arial Narrow"/>
          <w:sz w:val="22"/>
        </w:rPr>
        <w:t>doi</w:t>
      </w:r>
      <w:proofErr w:type="spellEnd"/>
      <w:r w:rsidRPr="00B825E2">
        <w:rPr>
          <w:rFonts w:ascii="Arial Narrow" w:hAnsi="Arial Narrow"/>
          <w:sz w:val="22"/>
        </w:rPr>
        <w:t>: 10.1186/s12906-016-1409-1. PubMed PMID: 27793197; PMCID: PMC5084390.</w:t>
      </w:r>
      <w:r w:rsidRPr="00B825E2">
        <w:rPr>
          <w:rFonts w:ascii="Arial Narrow" w:hAnsi="Arial Narrow" w:hint="eastAsia"/>
          <w:sz w:val="22"/>
        </w:rPr>
        <w:t xml:space="preserve"> </w:t>
      </w:r>
      <w:r w:rsidRPr="00B825E2">
        <w:rPr>
          <w:rFonts w:ascii="Arial Narrow" w:eastAsia="PMingLiU" w:hAnsi="Arial Narrow" w:cs="Arial"/>
          <w:sz w:val="22"/>
          <w:szCs w:val="22"/>
          <w:lang w:eastAsia="zh-TW"/>
        </w:rPr>
        <w:t>(SCI, IF=</w:t>
      </w:r>
      <w:r w:rsidRPr="00B825E2">
        <w:rPr>
          <w:rFonts w:ascii="Arial Narrow" w:eastAsia="PMingLiU" w:hAnsi="Arial Narrow" w:cs="Arial" w:hint="eastAsia"/>
          <w:sz w:val="22"/>
          <w:szCs w:val="22"/>
          <w:lang w:eastAsia="zh-TW"/>
        </w:rPr>
        <w:t xml:space="preserve"> 2.288</w:t>
      </w:r>
      <w:r w:rsidRPr="00B825E2">
        <w:rPr>
          <w:rFonts w:ascii="Arial Narrow" w:eastAsia="PMingLiU" w:hAnsi="Arial Narrow" w:cs="Arial"/>
          <w:sz w:val="22"/>
          <w:szCs w:val="22"/>
          <w:lang w:eastAsia="zh-TW"/>
        </w:rPr>
        <w:t>)</w:t>
      </w:r>
    </w:p>
    <w:p w14:paraId="769096FA" w14:textId="2F9A91F7" w:rsidR="00E5069D" w:rsidRPr="00B825E2" w:rsidRDefault="00E5069D" w:rsidP="00E5069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Cao Y, Yin X, Soto-Aguilar F, Liu Y, Yin P, Wu J, Zhu B, Li W, </w:t>
      </w:r>
      <w:r w:rsidRPr="00B825E2">
        <w:rPr>
          <w:rFonts w:ascii="Arial Narrow" w:hAnsi="Arial Narrow"/>
          <w:b/>
          <w:sz w:val="22"/>
        </w:rPr>
        <w:t>Lao L</w:t>
      </w:r>
      <w:r w:rsidRPr="00B825E2">
        <w:rPr>
          <w:rFonts w:ascii="Arial Narrow" w:hAnsi="Arial Narrow"/>
          <w:sz w:val="22"/>
        </w:rPr>
        <w:t xml:space="preserve">, Xu S. Effect of acupuncture on insomnia following stroke: study protocol for a randomized controlled trial. Trials. 2016;17(1):546. </w:t>
      </w:r>
      <w:proofErr w:type="spellStart"/>
      <w:r w:rsidRPr="00B825E2">
        <w:rPr>
          <w:rFonts w:ascii="Arial Narrow" w:hAnsi="Arial Narrow"/>
          <w:sz w:val="22"/>
        </w:rPr>
        <w:t>Epub</w:t>
      </w:r>
      <w:proofErr w:type="spellEnd"/>
      <w:r w:rsidRPr="00B825E2">
        <w:rPr>
          <w:rFonts w:ascii="Arial Narrow" w:hAnsi="Arial Narrow"/>
          <w:sz w:val="22"/>
        </w:rPr>
        <w:t xml:space="preserve"> 2016/11/18. </w:t>
      </w:r>
      <w:proofErr w:type="spellStart"/>
      <w:r w:rsidRPr="00B825E2">
        <w:rPr>
          <w:rFonts w:ascii="Arial Narrow" w:hAnsi="Arial Narrow"/>
          <w:sz w:val="22"/>
        </w:rPr>
        <w:t>doi</w:t>
      </w:r>
      <w:proofErr w:type="spellEnd"/>
      <w:r w:rsidRPr="00B825E2">
        <w:rPr>
          <w:rFonts w:ascii="Arial Narrow" w:hAnsi="Arial Narrow"/>
          <w:sz w:val="22"/>
        </w:rPr>
        <w:t>: 10.1186/s13063-016-1670-0. PubMed PMID: 27852282; PMCID: PMC5112621.</w:t>
      </w:r>
      <w:r w:rsidRPr="00B825E2">
        <w:rPr>
          <w:rFonts w:ascii="Arial Narrow" w:eastAsia="PMingLiU" w:hAnsi="Arial Narrow" w:cs="Arial"/>
          <w:sz w:val="22"/>
          <w:szCs w:val="22"/>
          <w:lang w:eastAsia="zh-TW"/>
        </w:rPr>
        <w:t xml:space="preserve"> (SCI, IF=</w:t>
      </w:r>
      <w:r w:rsidRPr="00B825E2">
        <w:rPr>
          <w:rFonts w:ascii="Arial Narrow" w:eastAsia="PMingLiU" w:hAnsi="Arial Narrow" w:cs="Arial" w:hint="eastAsia"/>
          <w:sz w:val="22"/>
          <w:szCs w:val="22"/>
          <w:lang w:eastAsia="zh-TW"/>
        </w:rPr>
        <w:t xml:space="preserve"> 1.969</w:t>
      </w:r>
      <w:r w:rsidRPr="00B825E2">
        <w:rPr>
          <w:rFonts w:ascii="Arial Narrow" w:eastAsia="PMingLiU" w:hAnsi="Arial Narrow" w:cs="Arial"/>
          <w:sz w:val="22"/>
          <w:szCs w:val="22"/>
          <w:lang w:eastAsia="zh-TW"/>
        </w:rPr>
        <w:t>)</w:t>
      </w:r>
    </w:p>
    <w:p w14:paraId="48EF84B7" w14:textId="77777777" w:rsidR="007B6C2C" w:rsidRPr="00B825E2" w:rsidRDefault="007B6C2C" w:rsidP="007B6C2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Zhao J, Luo D, Liang Z, </w:t>
      </w:r>
      <w:r w:rsidRPr="00B825E2">
        <w:rPr>
          <w:rFonts w:ascii="Arial Narrow" w:hAnsi="Arial Narrow"/>
          <w:b/>
          <w:sz w:val="22"/>
        </w:rPr>
        <w:t>Lao L</w:t>
      </w:r>
      <w:r w:rsidRPr="00B825E2">
        <w:rPr>
          <w:rFonts w:ascii="Arial Narrow" w:hAnsi="Arial Narrow"/>
          <w:sz w:val="22"/>
        </w:rPr>
        <w:t xml:space="preserve">, Rong J. Plant Natural Product </w:t>
      </w:r>
      <w:proofErr w:type="spellStart"/>
      <w:r w:rsidRPr="00B825E2">
        <w:rPr>
          <w:rFonts w:ascii="Arial Narrow" w:hAnsi="Arial Narrow"/>
          <w:sz w:val="22"/>
        </w:rPr>
        <w:t>Puerarin</w:t>
      </w:r>
      <w:proofErr w:type="spellEnd"/>
      <w:r w:rsidRPr="00B825E2">
        <w:rPr>
          <w:rFonts w:ascii="Arial Narrow" w:hAnsi="Arial Narrow"/>
          <w:sz w:val="22"/>
        </w:rPr>
        <w:t xml:space="preserve"> Ameliorates Depressive Behaviors and Chronic Pain in Mice with Spared Nerve Injury (SNI). Molecular neurobiology. 2017;54(4):2801-12. </w:t>
      </w:r>
      <w:proofErr w:type="spellStart"/>
      <w:r w:rsidRPr="00B825E2">
        <w:rPr>
          <w:rFonts w:ascii="Arial Narrow" w:hAnsi="Arial Narrow"/>
          <w:sz w:val="22"/>
        </w:rPr>
        <w:t>Epub</w:t>
      </w:r>
      <w:proofErr w:type="spellEnd"/>
      <w:r w:rsidRPr="00B825E2">
        <w:rPr>
          <w:rFonts w:ascii="Arial Narrow" w:hAnsi="Arial Narrow"/>
          <w:sz w:val="22"/>
        </w:rPr>
        <w:t xml:space="preserve"> 2016/03/26. </w:t>
      </w:r>
      <w:proofErr w:type="spellStart"/>
      <w:r w:rsidRPr="00B825E2">
        <w:rPr>
          <w:rFonts w:ascii="Arial Narrow" w:hAnsi="Arial Narrow"/>
          <w:sz w:val="22"/>
        </w:rPr>
        <w:t>doi</w:t>
      </w:r>
      <w:proofErr w:type="spellEnd"/>
      <w:r w:rsidRPr="00B825E2">
        <w:rPr>
          <w:rFonts w:ascii="Arial Narrow" w:hAnsi="Arial Narrow"/>
          <w:sz w:val="22"/>
        </w:rPr>
        <w:t>: 10.1007/s12035-016-9870-x. PubMed PMID: 27013468.</w:t>
      </w:r>
      <w:r w:rsidRPr="00B825E2">
        <w:rPr>
          <w:rFonts w:ascii="Arial Narrow" w:hAnsi="Arial Narrow" w:hint="eastAsia"/>
          <w:sz w:val="22"/>
        </w:rPr>
        <w:t xml:space="preserve"> </w:t>
      </w:r>
      <w:r w:rsidRPr="00B825E2">
        <w:rPr>
          <w:rFonts w:ascii="Arial Narrow" w:eastAsia="PMingLiU" w:hAnsi="Arial Narrow" w:cs="Arial"/>
          <w:sz w:val="22"/>
          <w:szCs w:val="22"/>
          <w:lang w:eastAsia="zh-TW"/>
        </w:rPr>
        <w:t xml:space="preserve">(SCI, </w:t>
      </w:r>
      <w:r w:rsidRPr="00BE7580">
        <w:rPr>
          <w:rFonts w:ascii="Arial Narrow" w:eastAsia="PMingLiU" w:hAnsi="Arial Narrow" w:cs="Arial"/>
          <w:color w:val="FF0000"/>
          <w:sz w:val="22"/>
          <w:szCs w:val="22"/>
          <w:lang w:eastAsia="zh-TW"/>
        </w:rPr>
        <w:t>IF=</w:t>
      </w:r>
      <w:r w:rsidRPr="00BE7580">
        <w:rPr>
          <w:rFonts w:ascii="Arial Narrow" w:eastAsia="PMingLiU" w:hAnsi="Arial Narrow" w:cs="Arial" w:hint="eastAsia"/>
          <w:color w:val="FF0000"/>
          <w:sz w:val="22"/>
          <w:szCs w:val="22"/>
          <w:lang w:eastAsia="zh-TW"/>
        </w:rPr>
        <w:t xml:space="preserve"> 6.19</w:t>
      </w:r>
      <w:r w:rsidRPr="00B825E2">
        <w:rPr>
          <w:rFonts w:ascii="Arial Narrow" w:eastAsia="PMingLiU" w:hAnsi="Arial Narrow" w:cs="Arial"/>
          <w:sz w:val="22"/>
          <w:szCs w:val="22"/>
          <w:lang w:eastAsia="zh-TW"/>
        </w:rPr>
        <w:t>)</w:t>
      </w:r>
    </w:p>
    <w:p w14:paraId="27C32CD6" w14:textId="77777777" w:rsidR="007B6C2C" w:rsidRPr="00B825E2" w:rsidRDefault="007B6C2C" w:rsidP="007B6C2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Yeung WF, Chung KF, Yu YB, </w:t>
      </w:r>
      <w:r w:rsidRPr="00B825E2">
        <w:rPr>
          <w:rFonts w:ascii="Arial Narrow" w:hAnsi="Arial Narrow"/>
          <w:b/>
          <w:sz w:val="22"/>
        </w:rPr>
        <w:t>Lao L</w:t>
      </w:r>
      <w:r w:rsidRPr="00B825E2">
        <w:rPr>
          <w:rFonts w:ascii="Arial Narrow" w:hAnsi="Arial Narrow"/>
          <w:sz w:val="22"/>
        </w:rPr>
        <w:t xml:space="preserve">. What predicts a positive response to acupuncture? A secondary analysis of three </w:t>
      </w:r>
      <w:proofErr w:type="spellStart"/>
      <w:r w:rsidRPr="00B825E2">
        <w:rPr>
          <w:rFonts w:ascii="Arial Narrow" w:hAnsi="Arial Narrow"/>
          <w:sz w:val="22"/>
        </w:rPr>
        <w:t>randomised</w:t>
      </w:r>
      <w:proofErr w:type="spellEnd"/>
      <w:r w:rsidRPr="00B825E2">
        <w:rPr>
          <w:rFonts w:ascii="Arial Narrow" w:hAnsi="Arial Narrow"/>
          <w:sz w:val="22"/>
        </w:rPr>
        <w:t xml:space="preserve"> controlled trials of insomnia. Acupuncture in medicine: journal of the British Medical Acupuncture Society. 2017;35(1):24-9. </w:t>
      </w:r>
      <w:proofErr w:type="spellStart"/>
      <w:r w:rsidRPr="00B825E2">
        <w:rPr>
          <w:rFonts w:ascii="Arial Narrow" w:hAnsi="Arial Narrow"/>
          <w:sz w:val="22"/>
        </w:rPr>
        <w:t>Epub</w:t>
      </w:r>
      <w:proofErr w:type="spellEnd"/>
      <w:r w:rsidRPr="00B825E2">
        <w:rPr>
          <w:rFonts w:ascii="Arial Narrow" w:hAnsi="Arial Narrow"/>
          <w:sz w:val="22"/>
        </w:rPr>
        <w:t xml:space="preserve"> 2016/08/10. </w:t>
      </w:r>
      <w:proofErr w:type="spellStart"/>
      <w:r w:rsidRPr="00B825E2">
        <w:rPr>
          <w:rFonts w:ascii="Arial Narrow" w:hAnsi="Arial Narrow"/>
          <w:sz w:val="22"/>
        </w:rPr>
        <w:t>doi</w:t>
      </w:r>
      <w:proofErr w:type="spellEnd"/>
      <w:r w:rsidRPr="00B825E2">
        <w:rPr>
          <w:rFonts w:ascii="Arial Narrow" w:hAnsi="Arial Narrow"/>
          <w:sz w:val="22"/>
        </w:rPr>
        <w:t>: 10.1136/acupmed-2016-011058. PubMed PMID: 27503746.</w:t>
      </w:r>
      <w:r w:rsidRPr="00B825E2">
        <w:rPr>
          <w:rFonts w:ascii="Arial Narrow" w:eastAsia="PMingLiU" w:hAnsi="Arial Narrow" w:cs="Arial"/>
          <w:sz w:val="22"/>
          <w:szCs w:val="22"/>
          <w:lang w:eastAsia="zh-TW"/>
        </w:rPr>
        <w:t xml:space="preserve"> (SCI, IF=</w:t>
      </w:r>
      <w:r w:rsidRPr="00B825E2">
        <w:rPr>
          <w:rFonts w:ascii="Arial Narrow" w:eastAsia="PMingLiU" w:hAnsi="Arial Narrow" w:cs="Arial" w:hint="eastAsia"/>
          <w:sz w:val="22"/>
          <w:szCs w:val="22"/>
          <w:lang w:eastAsia="zh-TW"/>
        </w:rPr>
        <w:t xml:space="preserve"> 2.156</w:t>
      </w:r>
      <w:r w:rsidRPr="00B825E2">
        <w:rPr>
          <w:rFonts w:ascii="Arial Narrow" w:eastAsia="PMingLiU" w:hAnsi="Arial Narrow" w:cs="Arial"/>
          <w:sz w:val="22"/>
          <w:szCs w:val="22"/>
          <w:lang w:eastAsia="zh-TW"/>
        </w:rPr>
        <w:t>)</w:t>
      </w:r>
    </w:p>
    <w:p w14:paraId="47021E40" w14:textId="1C0216BE" w:rsidR="00E33008" w:rsidRPr="00B825E2" w:rsidRDefault="00103398" w:rsidP="00BE7580">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Chen XX, Lin WL, Yeung WF, Song TH, </w:t>
      </w:r>
      <w:r w:rsidRPr="00B825E2">
        <w:rPr>
          <w:rFonts w:ascii="Arial Narrow" w:eastAsia="PMingLiU" w:hAnsi="Arial Narrow" w:cs="Arial" w:hint="eastAsia"/>
          <w:b/>
          <w:sz w:val="22"/>
          <w:szCs w:val="22"/>
          <w:lang w:eastAsia="zh-TW"/>
        </w:rPr>
        <w:t>Lao LX</w:t>
      </w:r>
      <w:r w:rsidRPr="00B825E2">
        <w:rPr>
          <w:rFonts w:ascii="Arial Narrow" w:eastAsia="PMingLiU" w:hAnsi="Arial Narrow" w:cs="Arial" w:hint="eastAsia"/>
          <w:sz w:val="22"/>
          <w:szCs w:val="22"/>
          <w:lang w:eastAsia="zh-TW"/>
        </w:rPr>
        <w:t>, Zhang YB, Meng W. Quality and safety control of tumor</w:t>
      </w:r>
      <w:r w:rsidRPr="00B825E2">
        <w:rPr>
          <w:rFonts w:ascii="Arial Narrow" w:eastAsia="PMingLiU" w:hAnsi="Arial Narrow" w:cs="Arial" w:hint="eastAsia"/>
          <w:sz w:val="22"/>
          <w:szCs w:val="22"/>
          <w:lang w:eastAsia="zh-TW"/>
        </w:rPr>
        <w:t>‐</w:t>
      </w:r>
      <w:r w:rsidRPr="00B825E2">
        <w:rPr>
          <w:rFonts w:ascii="Arial Narrow" w:eastAsia="PMingLiU" w:hAnsi="Arial Narrow" w:cs="Arial" w:hint="eastAsia"/>
          <w:sz w:val="22"/>
          <w:szCs w:val="22"/>
          <w:lang w:eastAsia="zh-TW"/>
        </w:rPr>
        <w:t>shrinking decoction (TSD): A Chinese herbal preparation for the treatment of uterine fibroids. Biotechnology and applied biochemistry. 2017;64(1):126-33.</w:t>
      </w:r>
      <w:r w:rsidR="0001424E"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1424E" w:rsidRPr="00B825E2">
        <w:rPr>
          <w:rFonts w:ascii="Arial Narrow" w:eastAsia="PMingLiU" w:hAnsi="Arial Narrow" w:cs="Arial" w:hint="eastAsia"/>
          <w:sz w:val="22"/>
          <w:szCs w:val="22"/>
          <w:lang w:eastAsia="zh-TW"/>
        </w:rPr>
        <w:t xml:space="preserve"> 1.413</w:t>
      </w:r>
      <w:r w:rsidR="0001424E" w:rsidRPr="00B825E2">
        <w:rPr>
          <w:rFonts w:ascii="Arial Narrow" w:eastAsia="PMingLiU" w:hAnsi="Arial Narrow" w:cs="Arial"/>
          <w:sz w:val="22"/>
          <w:szCs w:val="22"/>
          <w:lang w:eastAsia="zh-TW"/>
        </w:rPr>
        <w:t>)</w:t>
      </w:r>
    </w:p>
    <w:p w14:paraId="37E2B727" w14:textId="0B63B54D" w:rsidR="00E33008" w:rsidRPr="00B825E2" w:rsidRDefault="00E33008" w:rsidP="00E33008">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Wang X, Ng TB, Lee KF, Lai YM, </w:t>
      </w:r>
      <w:r w:rsidRPr="00B825E2">
        <w:rPr>
          <w:rFonts w:ascii="Arial Narrow" w:eastAsia="PMingLiU" w:hAnsi="Arial Narrow" w:cs="Arial"/>
          <w:b/>
          <w:sz w:val="22"/>
          <w:szCs w:val="22"/>
          <w:lang w:eastAsia="zh-TW"/>
        </w:rPr>
        <w:t>Lao L</w:t>
      </w:r>
      <w:r w:rsidRPr="00B825E2">
        <w:rPr>
          <w:rFonts w:ascii="Arial Narrow" w:eastAsia="PMingLiU" w:hAnsi="Arial Narrow" w:cs="Arial"/>
          <w:sz w:val="22"/>
          <w:szCs w:val="22"/>
          <w:lang w:eastAsia="zh-TW"/>
        </w:rPr>
        <w:t xml:space="preserve">, Sze SCW. Use of rodent models in the study of menopausal symptoms: A review of experimental studies. </w:t>
      </w:r>
      <w:proofErr w:type="spellStart"/>
      <w:r w:rsidRPr="00B825E2">
        <w:rPr>
          <w:rFonts w:ascii="Arial Narrow" w:eastAsia="PMingLiU" w:hAnsi="Arial Narrow" w:cs="Arial"/>
          <w:sz w:val="22"/>
          <w:szCs w:val="22"/>
          <w:lang w:eastAsia="zh-TW"/>
        </w:rPr>
        <w:t>Maturitas</w:t>
      </w:r>
      <w:proofErr w:type="spellEnd"/>
      <w:r w:rsidRPr="00B825E2">
        <w:rPr>
          <w:rFonts w:ascii="Arial Narrow" w:eastAsia="PMingLiU" w:hAnsi="Arial Narrow" w:cs="Arial"/>
          <w:sz w:val="22"/>
          <w:szCs w:val="22"/>
          <w:lang w:eastAsia="zh-TW"/>
        </w:rPr>
        <w:t>. 2017;100:197.</w:t>
      </w:r>
      <w:r w:rsidR="0001424E"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1424E" w:rsidRPr="00B825E2">
        <w:rPr>
          <w:rFonts w:ascii="Arial Narrow" w:eastAsia="PMingLiU" w:hAnsi="Arial Narrow" w:cs="Arial" w:hint="eastAsia"/>
          <w:sz w:val="22"/>
          <w:szCs w:val="22"/>
          <w:lang w:eastAsia="zh-TW"/>
        </w:rPr>
        <w:t xml:space="preserve"> 3.255</w:t>
      </w:r>
      <w:r w:rsidR="0001424E" w:rsidRPr="00B825E2">
        <w:rPr>
          <w:rFonts w:ascii="Arial Narrow" w:eastAsia="PMingLiU" w:hAnsi="Arial Narrow" w:cs="Arial"/>
          <w:sz w:val="22"/>
          <w:szCs w:val="22"/>
          <w:lang w:eastAsia="zh-TW"/>
        </w:rPr>
        <w:t>)</w:t>
      </w:r>
    </w:p>
    <w:p w14:paraId="556B436F" w14:textId="233DC676" w:rsidR="00E33008" w:rsidRPr="00B825E2" w:rsidRDefault="00E33008" w:rsidP="00E33008">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eastAsia="PMingLiU" w:hAnsi="Arial Narrow" w:cs="Arial"/>
          <w:sz w:val="22"/>
          <w:szCs w:val="22"/>
          <w:lang w:eastAsia="zh-TW"/>
        </w:rPr>
        <w:t xml:space="preserve">Yeung W-F, Chung K-F, Zhang Z-J, Chan W-C, Zhang S-P, Ng RM-K, Chan CL-W, Ho L-M, Yu Y-M, </w:t>
      </w:r>
      <w:r w:rsidRPr="00B825E2">
        <w:rPr>
          <w:rFonts w:ascii="Arial Narrow" w:eastAsia="PMingLiU" w:hAnsi="Arial Narrow" w:cs="Arial"/>
          <w:b/>
          <w:sz w:val="22"/>
          <w:szCs w:val="22"/>
          <w:lang w:eastAsia="zh-TW"/>
        </w:rPr>
        <w:t>Lao L-X</w:t>
      </w:r>
      <w:r w:rsidRPr="00B825E2">
        <w:rPr>
          <w:rFonts w:ascii="Arial Narrow" w:eastAsia="PMingLiU" w:hAnsi="Arial Narrow" w:cs="Arial"/>
          <w:sz w:val="22"/>
          <w:szCs w:val="22"/>
          <w:lang w:eastAsia="zh-TW"/>
        </w:rPr>
        <w:t>. Electroacupuncture for tapering off long-term benzodiazepine use: study protocol of randomized controlled trial. BMC complementary and alternative medicine. 2017;17(1):183.</w:t>
      </w:r>
      <w:r w:rsidR="0001424E"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1424E" w:rsidRPr="00B825E2">
        <w:rPr>
          <w:rFonts w:ascii="Arial Narrow" w:eastAsia="PMingLiU" w:hAnsi="Arial Narrow" w:cs="Arial" w:hint="eastAsia"/>
          <w:sz w:val="22"/>
          <w:szCs w:val="22"/>
          <w:lang w:eastAsia="zh-TW"/>
        </w:rPr>
        <w:t xml:space="preserve"> 2.288</w:t>
      </w:r>
      <w:r w:rsidR="0001424E" w:rsidRPr="00B825E2">
        <w:rPr>
          <w:rFonts w:ascii="Arial Narrow" w:eastAsia="PMingLiU" w:hAnsi="Arial Narrow" w:cs="Arial"/>
          <w:sz w:val="22"/>
          <w:szCs w:val="22"/>
          <w:lang w:eastAsia="zh-TW"/>
        </w:rPr>
        <w:t>)</w:t>
      </w:r>
    </w:p>
    <w:p w14:paraId="7AC9CCB5" w14:textId="2096B391" w:rsidR="00E33008" w:rsidRPr="00B825E2" w:rsidRDefault="00E33008" w:rsidP="00E33008">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bookmarkStart w:id="68" w:name="OLE_LINK86"/>
      <w:r w:rsidRPr="00B825E2">
        <w:rPr>
          <w:rFonts w:ascii="Arial Narrow" w:eastAsia="PMingLiU" w:hAnsi="Arial Narrow" w:cs="Arial"/>
          <w:sz w:val="22"/>
          <w:szCs w:val="22"/>
          <w:lang w:eastAsia="zh-TW"/>
        </w:rPr>
        <w:t>Yin X, Gou M,</w:t>
      </w:r>
      <w:bookmarkEnd w:id="68"/>
      <w:r w:rsidRPr="00B825E2">
        <w:rPr>
          <w:rFonts w:ascii="Arial Narrow" w:eastAsia="PMingLiU" w:hAnsi="Arial Narrow" w:cs="Arial"/>
          <w:sz w:val="22"/>
          <w:szCs w:val="22"/>
          <w:lang w:eastAsia="zh-TW"/>
        </w:rPr>
        <w:t xml:space="preserve"> Xu J, Dong B, Yin P, </w:t>
      </w:r>
      <w:proofErr w:type="spellStart"/>
      <w:r w:rsidRPr="00B825E2">
        <w:rPr>
          <w:rFonts w:ascii="Arial Narrow" w:eastAsia="PMingLiU" w:hAnsi="Arial Narrow" w:cs="Arial"/>
          <w:sz w:val="22"/>
          <w:szCs w:val="22"/>
          <w:lang w:eastAsia="zh-TW"/>
        </w:rPr>
        <w:t>Masquelin</w:t>
      </w:r>
      <w:proofErr w:type="spellEnd"/>
      <w:r w:rsidRPr="00B825E2">
        <w:rPr>
          <w:rFonts w:ascii="Arial Narrow" w:eastAsia="PMingLiU" w:hAnsi="Arial Narrow" w:cs="Arial"/>
          <w:sz w:val="22"/>
          <w:szCs w:val="22"/>
          <w:lang w:eastAsia="zh-TW"/>
        </w:rPr>
        <w:t xml:space="preserve"> F, Wu J, </w:t>
      </w:r>
      <w:r w:rsidRPr="00B825E2">
        <w:rPr>
          <w:rFonts w:ascii="Arial Narrow" w:eastAsia="PMingLiU" w:hAnsi="Arial Narrow" w:cs="Arial"/>
          <w:b/>
          <w:sz w:val="22"/>
          <w:szCs w:val="22"/>
          <w:lang w:eastAsia="zh-TW"/>
        </w:rPr>
        <w:t>Lao L</w:t>
      </w:r>
      <w:r w:rsidR="00020F0C" w:rsidRPr="00B825E2">
        <w:rPr>
          <w:rFonts w:ascii="Arial Narrow" w:eastAsia="PMingLiU" w:hAnsi="Arial Narrow" w:cs="Arial"/>
          <w:b/>
          <w:sz w:val="22"/>
          <w:szCs w:val="22"/>
          <w:lang w:eastAsia="zh-TW"/>
        </w:rPr>
        <w:t>*</w:t>
      </w:r>
      <w:r w:rsidRPr="00B825E2">
        <w:rPr>
          <w:rFonts w:ascii="Arial Narrow" w:eastAsia="PMingLiU" w:hAnsi="Arial Narrow" w:cs="Arial"/>
          <w:sz w:val="22"/>
          <w:szCs w:val="22"/>
          <w:lang w:eastAsia="zh-TW"/>
        </w:rPr>
        <w:t>, Xu S</w:t>
      </w:r>
      <w:r w:rsidR="00020F0C" w:rsidRPr="00B825E2">
        <w:rPr>
          <w:rFonts w:ascii="Arial Narrow" w:eastAsia="PMingLiU" w:hAnsi="Arial Narrow" w:cs="Arial"/>
          <w:sz w:val="22"/>
          <w:szCs w:val="22"/>
          <w:lang w:eastAsia="zh-TW"/>
        </w:rPr>
        <w:t>*</w:t>
      </w:r>
      <w:r w:rsidRPr="00B825E2">
        <w:rPr>
          <w:rFonts w:ascii="Arial Narrow" w:eastAsia="PMingLiU" w:hAnsi="Arial Narrow" w:cs="Arial"/>
          <w:sz w:val="22"/>
          <w:szCs w:val="22"/>
          <w:lang w:eastAsia="zh-TW"/>
        </w:rPr>
        <w:t xml:space="preserve">. </w:t>
      </w:r>
      <w:bookmarkStart w:id="69" w:name="OLE_LINK87"/>
      <w:bookmarkStart w:id="70" w:name="OLE_LINK88"/>
      <w:r w:rsidRPr="00B825E2">
        <w:rPr>
          <w:rFonts w:ascii="Arial Narrow" w:eastAsia="PMingLiU" w:hAnsi="Arial Narrow" w:cs="Arial"/>
          <w:sz w:val="22"/>
          <w:szCs w:val="22"/>
          <w:lang w:eastAsia="zh-TW"/>
        </w:rPr>
        <w:t>Efficacy and safety of acupuncture</w:t>
      </w:r>
      <w:bookmarkEnd w:id="69"/>
      <w:bookmarkEnd w:id="70"/>
      <w:r w:rsidRPr="00B825E2">
        <w:rPr>
          <w:rFonts w:ascii="Arial Narrow" w:eastAsia="PMingLiU" w:hAnsi="Arial Narrow" w:cs="Arial"/>
          <w:sz w:val="22"/>
          <w:szCs w:val="22"/>
          <w:lang w:eastAsia="zh-TW"/>
        </w:rPr>
        <w:t xml:space="preserve"> treatment on primary insomnia: a randomized controlled trial. Sleep medicine. 2017.</w:t>
      </w:r>
      <w:r w:rsidR="0001424E" w:rsidRPr="00B825E2">
        <w:rPr>
          <w:rFonts w:ascii="Arial Narrow" w:eastAsia="PMingLiU" w:hAnsi="Arial Narrow" w:cs="Arial"/>
          <w:sz w:val="22"/>
          <w:szCs w:val="22"/>
          <w:lang w:eastAsia="zh-TW"/>
        </w:rPr>
        <w:t xml:space="preserve"> (</w:t>
      </w:r>
      <w:r w:rsidR="00A261E5" w:rsidRPr="00B825E2">
        <w:rPr>
          <w:rFonts w:ascii="Arial Narrow" w:eastAsia="PMingLiU" w:hAnsi="Arial Narrow" w:cs="Arial"/>
          <w:sz w:val="22"/>
          <w:szCs w:val="22"/>
          <w:lang w:eastAsia="zh-TW"/>
        </w:rPr>
        <w:t>SCI, IF=</w:t>
      </w:r>
      <w:r w:rsidR="0001424E" w:rsidRPr="00B825E2">
        <w:rPr>
          <w:rFonts w:ascii="Arial Narrow" w:eastAsia="PMingLiU" w:hAnsi="Arial Narrow" w:cs="Arial" w:hint="eastAsia"/>
          <w:sz w:val="22"/>
          <w:szCs w:val="22"/>
          <w:lang w:eastAsia="zh-TW"/>
        </w:rPr>
        <w:t xml:space="preserve"> 3.391</w:t>
      </w:r>
      <w:r w:rsidR="0001424E" w:rsidRPr="00B825E2">
        <w:rPr>
          <w:rFonts w:ascii="Arial Narrow" w:eastAsia="PMingLiU" w:hAnsi="Arial Narrow" w:cs="Arial"/>
          <w:sz w:val="22"/>
          <w:szCs w:val="22"/>
          <w:lang w:eastAsia="zh-TW"/>
        </w:rPr>
        <w:t>)</w:t>
      </w:r>
    </w:p>
    <w:p w14:paraId="4E505216" w14:textId="543BEB61" w:rsidR="009C6D94" w:rsidRPr="00B825E2" w:rsidRDefault="009C6D94" w:rsidP="009C6D94">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noProof/>
          <w:sz w:val="22"/>
          <w:szCs w:val="22"/>
        </w:rPr>
        <w:t xml:space="preserve">Cheung, H. P., Wang, S. W., Ng, T. B., Zhang, Y. B., </w:t>
      </w:r>
      <w:r w:rsidRPr="00B825E2">
        <w:rPr>
          <w:rFonts w:ascii="Arial Narrow" w:hAnsi="Arial Narrow"/>
          <w:b/>
          <w:noProof/>
          <w:sz w:val="22"/>
          <w:szCs w:val="22"/>
        </w:rPr>
        <w:t>Lao, L. X.</w:t>
      </w:r>
      <w:r w:rsidRPr="00B825E2">
        <w:rPr>
          <w:rFonts w:ascii="Arial Narrow" w:hAnsi="Arial Narrow"/>
          <w:noProof/>
          <w:sz w:val="22"/>
          <w:szCs w:val="22"/>
        </w:rPr>
        <w:t xml:space="preserve">, Zhang, Z. J., Y., Chung, F. W., &amp; Sze, S. C.  </w:t>
      </w:r>
      <w:bookmarkStart w:id="71" w:name="OLE_LINK76"/>
      <w:bookmarkStart w:id="72" w:name="OLE_LINK77"/>
      <w:bookmarkStart w:id="73" w:name="OLE_LINK115"/>
      <w:r w:rsidRPr="00B825E2">
        <w:rPr>
          <w:rFonts w:ascii="Arial Narrow" w:hAnsi="Arial Narrow"/>
          <w:noProof/>
          <w:sz w:val="22"/>
          <w:szCs w:val="22"/>
        </w:rPr>
        <w:t>Comparison of chemical profiles and effectiveness between Erxian decoction and mixtures of decoctions of its individual herbs: a novel approach for identification of the standard chemicals</w:t>
      </w:r>
      <w:bookmarkEnd w:id="71"/>
      <w:bookmarkEnd w:id="72"/>
      <w:bookmarkEnd w:id="73"/>
      <w:r w:rsidRPr="00B825E2">
        <w:rPr>
          <w:rFonts w:ascii="Arial Narrow" w:hAnsi="Arial Narrow"/>
          <w:noProof/>
          <w:sz w:val="22"/>
          <w:szCs w:val="22"/>
        </w:rPr>
        <w:t xml:space="preserve">. </w:t>
      </w:r>
      <w:r w:rsidRPr="00B825E2">
        <w:rPr>
          <w:rFonts w:ascii="Arial Narrow" w:hAnsi="Arial Narrow"/>
          <w:i/>
          <w:noProof/>
          <w:sz w:val="22"/>
          <w:szCs w:val="22"/>
        </w:rPr>
        <w:t>Chin Med, 2017/01/06,12</w:t>
      </w:r>
      <w:r w:rsidRPr="00B825E2">
        <w:rPr>
          <w:rFonts w:ascii="Arial Narrow" w:hAnsi="Arial Narrow"/>
          <w:noProof/>
          <w:sz w:val="22"/>
          <w:szCs w:val="22"/>
        </w:rPr>
        <w:t>, 1. doi:10.1186/s13020-016-0123-8. PMID:28053654. (SCI,IF=</w:t>
      </w:r>
      <w:r w:rsidRPr="00B825E2">
        <w:rPr>
          <w:rFonts w:ascii="Arial Narrow" w:hAnsi="Arial Narrow" w:hint="eastAsia"/>
          <w:noProof/>
          <w:sz w:val="22"/>
          <w:szCs w:val="22"/>
        </w:rPr>
        <w:t>1.508</w:t>
      </w:r>
      <w:r w:rsidRPr="00B825E2">
        <w:rPr>
          <w:rFonts w:ascii="Arial Narrow" w:hAnsi="Arial Narrow"/>
          <w:noProof/>
          <w:sz w:val="22"/>
          <w:szCs w:val="22"/>
        </w:rPr>
        <w:t>)</w:t>
      </w:r>
    </w:p>
    <w:p w14:paraId="28824CFD" w14:textId="125ED7CE" w:rsidR="009C6D94" w:rsidRDefault="009C6D94" w:rsidP="009C6D94">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Yin X, Xu J, Dong B, Ma J, Chen Z, Yin P, Wu J, Zhu B, Cao Y, Zheng H, </w:t>
      </w:r>
      <w:r w:rsidRPr="00B825E2">
        <w:rPr>
          <w:rFonts w:ascii="Arial Narrow" w:hAnsi="Arial Narrow"/>
          <w:b/>
          <w:sz w:val="22"/>
        </w:rPr>
        <w:t>Lao L</w:t>
      </w:r>
      <w:r w:rsidRPr="00B825E2">
        <w:rPr>
          <w:rFonts w:ascii="Arial Narrow" w:hAnsi="Arial Narrow"/>
          <w:sz w:val="22"/>
        </w:rPr>
        <w:t xml:space="preserve">, Xu S. Efficacy and Safety of Electroacupuncture on Treating Depression Related Sleep Disorders: Study Protocol of a Randomized Controlled Trial. Evidence-based complementary and alternative medicine : </w:t>
      </w:r>
      <w:proofErr w:type="spellStart"/>
      <w:r w:rsidRPr="00B825E2">
        <w:rPr>
          <w:rFonts w:ascii="Arial Narrow" w:hAnsi="Arial Narrow"/>
          <w:sz w:val="22"/>
        </w:rPr>
        <w:t>eCAM</w:t>
      </w:r>
      <w:proofErr w:type="spellEnd"/>
      <w:r w:rsidRPr="00B825E2">
        <w:rPr>
          <w:rFonts w:ascii="Arial Narrow" w:hAnsi="Arial Narrow"/>
          <w:sz w:val="22"/>
        </w:rPr>
        <w:t xml:space="preserve">. 2016;2016:1069597. </w:t>
      </w:r>
      <w:proofErr w:type="spellStart"/>
      <w:r w:rsidRPr="00B825E2">
        <w:rPr>
          <w:rFonts w:ascii="Arial Narrow" w:hAnsi="Arial Narrow"/>
          <w:sz w:val="22"/>
        </w:rPr>
        <w:t>Epub</w:t>
      </w:r>
      <w:proofErr w:type="spellEnd"/>
      <w:r w:rsidRPr="00B825E2">
        <w:rPr>
          <w:rFonts w:ascii="Arial Narrow" w:hAnsi="Arial Narrow"/>
          <w:sz w:val="22"/>
        </w:rPr>
        <w:t xml:space="preserve"> 2017/01/26. </w:t>
      </w:r>
      <w:proofErr w:type="spellStart"/>
      <w:r w:rsidRPr="00B825E2">
        <w:rPr>
          <w:rFonts w:ascii="Arial Narrow" w:hAnsi="Arial Narrow"/>
          <w:sz w:val="22"/>
        </w:rPr>
        <w:t>doi</w:t>
      </w:r>
      <w:proofErr w:type="spellEnd"/>
      <w:r w:rsidRPr="00B825E2">
        <w:rPr>
          <w:rFonts w:ascii="Arial Narrow" w:hAnsi="Arial Narrow"/>
          <w:sz w:val="22"/>
        </w:rPr>
        <w:t>: 10.1155/2016/1069597. PubMed PMID: 28119755; PMCID: PMC5227148.</w:t>
      </w:r>
      <w:r w:rsidRPr="00B825E2">
        <w:rPr>
          <w:rFonts w:ascii="Arial Narrow" w:eastAsia="PMingLiU" w:hAnsi="Arial Narrow" w:cs="Arial"/>
          <w:sz w:val="22"/>
          <w:szCs w:val="22"/>
          <w:lang w:eastAsia="zh-TW"/>
        </w:rPr>
        <w:t xml:space="preserve"> (SCI, IF=</w:t>
      </w:r>
      <w:r w:rsidRPr="00B825E2">
        <w:rPr>
          <w:rFonts w:ascii="Arial Narrow" w:eastAsia="PMingLiU" w:hAnsi="Arial Narrow" w:cs="Arial" w:hint="eastAsia"/>
          <w:sz w:val="22"/>
          <w:szCs w:val="22"/>
          <w:lang w:eastAsia="zh-TW"/>
        </w:rPr>
        <w:t xml:space="preserve"> 1.74</w:t>
      </w:r>
      <w:r w:rsidRPr="00B825E2">
        <w:rPr>
          <w:rFonts w:ascii="Arial Narrow" w:eastAsia="PMingLiU" w:hAnsi="Arial Narrow" w:cs="Arial"/>
          <w:sz w:val="22"/>
          <w:szCs w:val="22"/>
          <w:lang w:eastAsia="zh-TW"/>
        </w:rPr>
        <w:t>)</w:t>
      </w:r>
    </w:p>
    <w:p w14:paraId="633A2B62" w14:textId="5FA926C5" w:rsidR="00A10C20" w:rsidRPr="00B825E2" w:rsidRDefault="00A10C20" w:rsidP="00A10C20">
      <w:pPr>
        <w:numPr>
          <w:ilvl w:val="0"/>
          <w:numId w:val="4"/>
        </w:numPr>
        <w:tabs>
          <w:tab w:val="clear" w:pos="360"/>
          <w:tab w:val="num" w:pos="450"/>
        </w:tabs>
        <w:autoSpaceDE w:val="0"/>
        <w:autoSpaceDN w:val="0"/>
        <w:adjustRightInd w:val="0"/>
        <w:ind w:left="450" w:right="18" w:hanging="450"/>
        <w:rPr>
          <w:rFonts w:ascii="Arial Narrow" w:eastAsia="PMingLiU" w:hAnsi="Arial Narrow" w:cs="Arial"/>
          <w:sz w:val="22"/>
          <w:szCs w:val="22"/>
          <w:lang w:eastAsia="zh-TW"/>
        </w:rPr>
      </w:pPr>
      <w:r w:rsidRPr="00A10C20">
        <w:rPr>
          <w:rFonts w:ascii="Arial Narrow" w:eastAsia="PMingLiU" w:hAnsi="Arial Narrow" w:cs="Arial"/>
          <w:sz w:val="22"/>
          <w:szCs w:val="22"/>
          <w:lang w:eastAsia="zh-TW"/>
        </w:rPr>
        <w:t>Yang J, Zheng X, Jin R, Han L, Ha L, Li J, Wang L, Liu P, Chu Z, Huang C, Chang H</w:t>
      </w:r>
      <w:r w:rsidRPr="00A10C20">
        <w:rPr>
          <w:rFonts w:ascii="Arial Narrow" w:eastAsia="PMingLiU" w:hAnsi="Arial Narrow" w:cs="Arial"/>
          <w:b/>
          <w:sz w:val="22"/>
          <w:szCs w:val="22"/>
          <w:lang w:eastAsia="zh-TW"/>
        </w:rPr>
        <w:t>, Lao L</w:t>
      </w:r>
      <w:r w:rsidRPr="00A10C20">
        <w:rPr>
          <w:rFonts w:ascii="Arial Narrow" w:eastAsia="PMingLiU" w:hAnsi="Arial Narrow" w:cs="Arial"/>
          <w:sz w:val="22"/>
          <w:szCs w:val="22"/>
          <w:lang w:eastAsia="zh-TW"/>
        </w:rPr>
        <w:t xml:space="preserve">, Zhao B. Effect of moxa smoke produced during combustion of </w:t>
      </w:r>
      <w:proofErr w:type="spellStart"/>
      <w:r w:rsidRPr="00A10C20">
        <w:rPr>
          <w:rFonts w:ascii="Arial Narrow" w:eastAsia="PMingLiU" w:hAnsi="Arial Narrow" w:cs="Arial"/>
          <w:sz w:val="22"/>
          <w:szCs w:val="22"/>
          <w:lang w:eastAsia="zh-TW"/>
        </w:rPr>
        <w:t>Aiye</w:t>
      </w:r>
      <w:proofErr w:type="spellEnd"/>
      <w:r w:rsidRPr="00A10C20">
        <w:rPr>
          <w:rFonts w:ascii="Arial Narrow" w:eastAsia="PMingLiU" w:hAnsi="Arial Narrow" w:cs="Arial"/>
          <w:sz w:val="22"/>
          <w:szCs w:val="22"/>
          <w:lang w:eastAsia="zh-TW"/>
        </w:rPr>
        <w:t xml:space="preserve"> (Folium </w:t>
      </w:r>
      <w:proofErr w:type="spellStart"/>
      <w:r w:rsidRPr="00A10C20">
        <w:rPr>
          <w:rFonts w:ascii="Arial Narrow" w:eastAsia="PMingLiU" w:hAnsi="Arial Narrow" w:cs="Arial"/>
          <w:sz w:val="22"/>
          <w:szCs w:val="22"/>
          <w:lang w:eastAsia="zh-TW"/>
        </w:rPr>
        <w:t>Artemisiae</w:t>
      </w:r>
      <w:proofErr w:type="spellEnd"/>
      <w:r w:rsidRPr="00A10C20">
        <w:rPr>
          <w:rFonts w:ascii="Arial Narrow" w:eastAsia="PMingLiU" w:hAnsi="Arial Narrow" w:cs="Arial"/>
          <w:sz w:val="22"/>
          <w:szCs w:val="22"/>
          <w:lang w:eastAsia="zh-TW"/>
        </w:rPr>
        <w:t xml:space="preserve"> </w:t>
      </w:r>
      <w:proofErr w:type="spellStart"/>
      <w:r w:rsidRPr="00A10C20">
        <w:rPr>
          <w:rFonts w:ascii="Arial Narrow" w:eastAsia="PMingLiU" w:hAnsi="Arial Narrow" w:cs="Arial"/>
          <w:sz w:val="22"/>
          <w:szCs w:val="22"/>
          <w:lang w:eastAsia="zh-TW"/>
        </w:rPr>
        <w:t>Argyi</w:t>
      </w:r>
      <w:proofErr w:type="spellEnd"/>
      <w:r w:rsidRPr="00A10C20">
        <w:rPr>
          <w:rFonts w:ascii="Arial Narrow" w:eastAsia="PMingLiU" w:hAnsi="Arial Narrow" w:cs="Arial"/>
          <w:sz w:val="22"/>
          <w:szCs w:val="22"/>
          <w:lang w:eastAsia="zh-TW"/>
        </w:rPr>
        <w:t xml:space="preserve">) on behavioral changes in mice inhaling the smoke. J </w:t>
      </w:r>
      <w:proofErr w:type="spellStart"/>
      <w:r w:rsidRPr="00A10C20">
        <w:rPr>
          <w:rFonts w:ascii="Arial Narrow" w:eastAsia="PMingLiU" w:hAnsi="Arial Narrow" w:cs="Arial"/>
          <w:sz w:val="22"/>
          <w:szCs w:val="22"/>
          <w:lang w:eastAsia="zh-TW"/>
        </w:rPr>
        <w:t>Tradit</w:t>
      </w:r>
      <w:proofErr w:type="spellEnd"/>
      <w:r w:rsidRPr="00A10C20">
        <w:rPr>
          <w:rFonts w:ascii="Arial Narrow" w:eastAsia="PMingLiU" w:hAnsi="Arial Narrow" w:cs="Arial"/>
          <w:sz w:val="22"/>
          <w:szCs w:val="22"/>
          <w:lang w:eastAsia="zh-TW"/>
        </w:rPr>
        <w:t xml:space="preserve"> Chin Med. 2016 Dec;36(6):805-11. </w:t>
      </w:r>
      <w:proofErr w:type="spellStart"/>
      <w:r w:rsidRPr="00A10C20">
        <w:rPr>
          <w:rFonts w:ascii="Arial Narrow" w:eastAsia="PMingLiU" w:hAnsi="Arial Narrow" w:cs="Arial"/>
          <w:sz w:val="22"/>
          <w:szCs w:val="22"/>
          <w:lang w:eastAsia="zh-TW"/>
        </w:rPr>
        <w:t>doi</w:t>
      </w:r>
      <w:proofErr w:type="spellEnd"/>
      <w:r w:rsidRPr="00A10C20">
        <w:rPr>
          <w:rFonts w:ascii="Arial Narrow" w:eastAsia="PMingLiU" w:hAnsi="Arial Narrow" w:cs="Arial"/>
          <w:sz w:val="22"/>
          <w:szCs w:val="22"/>
          <w:lang w:eastAsia="zh-TW"/>
        </w:rPr>
        <w:t>: 10.1016/s0254-6272(17)30019-5. PMID: 29949842.</w:t>
      </w:r>
      <w:r>
        <w:rPr>
          <w:rFonts w:ascii="Arial Narrow" w:eastAsia="PMingLiU" w:hAnsi="Arial Narrow" w:cs="Arial"/>
          <w:sz w:val="22"/>
          <w:szCs w:val="22"/>
          <w:lang w:eastAsia="zh-TW"/>
        </w:rPr>
        <w:t>(SCI, IF=</w:t>
      </w:r>
      <w:r w:rsidRPr="00A10C20">
        <w:rPr>
          <w:rFonts w:ascii="Arial Narrow" w:eastAsia="PMingLiU" w:hAnsi="Arial Narrow" w:cs="Arial"/>
          <w:sz w:val="22"/>
          <w:szCs w:val="22"/>
          <w:lang w:eastAsia="zh-TW"/>
        </w:rPr>
        <w:t>0.676</w:t>
      </w:r>
      <w:r>
        <w:rPr>
          <w:rFonts w:ascii="Arial Narrow" w:eastAsia="PMingLiU" w:hAnsi="Arial Narrow" w:cs="Arial"/>
          <w:sz w:val="22"/>
          <w:szCs w:val="22"/>
          <w:lang w:eastAsia="zh-TW"/>
        </w:rPr>
        <w:t>)</w:t>
      </w:r>
    </w:p>
    <w:p w14:paraId="362B7018" w14:textId="77777777" w:rsidR="005B203C" w:rsidRPr="00B825E2" w:rsidRDefault="005B203C" w:rsidP="005B203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Yang M, Chen X, Bo L, </w:t>
      </w:r>
      <w:r w:rsidRPr="00B825E2">
        <w:rPr>
          <w:rFonts w:ascii="Arial Narrow" w:hAnsi="Arial Narrow"/>
          <w:b/>
          <w:sz w:val="22"/>
        </w:rPr>
        <w:t>Lao L</w:t>
      </w:r>
      <w:r w:rsidRPr="00B825E2">
        <w:rPr>
          <w:rFonts w:ascii="Arial Narrow" w:hAnsi="Arial Narrow"/>
          <w:sz w:val="22"/>
        </w:rPr>
        <w:t xml:space="preserve">, Chen J, Yu S, Yu Z, Tang H, Yi L, Wu X, Yang J, Liang F. Moxibustion for pain relief in patients with primary dysmenorrhea: A randomized controlled trial. </w:t>
      </w:r>
      <w:proofErr w:type="spellStart"/>
      <w:r w:rsidRPr="00B825E2">
        <w:rPr>
          <w:rFonts w:ascii="Arial Narrow" w:hAnsi="Arial Narrow"/>
          <w:sz w:val="22"/>
        </w:rPr>
        <w:t>PLoS</w:t>
      </w:r>
      <w:proofErr w:type="spellEnd"/>
      <w:r w:rsidRPr="00B825E2">
        <w:rPr>
          <w:rFonts w:ascii="Arial Narrow" w:hAnsi="Arial Narrow"/>
          <w:sz w:val="22"/>
        </w:rPr>
        <w:t xml:space="preserve"> One. 2017;12(2):e0170952. </w:t>
      </w:r>
      <w:proofErr w:type="spellStart"/>
      <w:r w:rsidRPr="00B825E2">
        <w:rPr>
          <w:rFonts w:ascii="Arial Narrow" w:hAnsi="Arial Narrow"/>
          <w:sz w:val="22"/>
        </w:rPr>
        <w:t>Epub</w:t>
      </w:r>
      <w:proofErr w:type="spellEnd"/>
      <w:r w:rsidRPr="00B825E2">
        <w:rPr>
          <w:rFonts w:ascii="Arial Narrow" w:hAnsi="Arial Narrow"/>
          <w:sz w:val="22"/>
        </w:rPr>
        <w:t xml:space="preserve"> 2017/02/09. </w:t>
      </w:r>
      <w:proofErr w:type="spellStart"/>
      <w:r w:rsidRPr="00B825E2">
        <w:rPr>
          <w:rFonts w:ascii="Arial Narrow" w:hAnsi="Arial Narrow"/>
          <w:sz w:val="22"/>
        </w:rPr>
        <w:t>doi</w:t>
      </w:r>
      <w:proofErr w:type="spellEnd"/>
      <w:r w:rsidRPr="00B825E2">
        <w:rPr>
          <w:rFonts w:ascii="Arial Narrow" w:hAnsi="Arial Narrow"/>
          <w:sz w:val="22"/>
        </w:rPr>
        <w:t>: 10.1371/journal.pone.0170952. PubMed PMID: 28170396; PMCID: PMC5295763.</w:t>
      </w:r>
      <w:r w:rsidRPr="00B825E2">
        <w:rPr>
          <w:rFonts w:ascii="Arial Narrow" w:eastAsia="PMingLiU" w:hAnsi="Arial Narrow" w:cs="Arial"/>
          <w:sz w:val="22"/>
          <w:szCs w:val="22"/>
          <w:lang w:eastAsia="zh-TW"/>
        </w:rPr>
        <w:t xml:space="preserve"> (SCI, IF=</w:t>
      </w:r>
      <w:r w:rsidRPr="00B825E2">
        <w:rPr>
          <w:rFonts w:ascii="Arial Narrow" w:eastAsia="PMingLiU" w:hAnsi="Arial Narrow" w:cs="Arial" w:hint="eastAsia"/>
          <w:sz w:val="22"/>
          <w:szCs w:val="22"/>
          <w:lang w:eastAsia="zh-TW"/>
        </w:rPr>
        <w:t xml:space="preserve"> 3</w:t>
      </w:r>
      <w:r w:rsidRPr="00B825E2">
        <w:rPr>
          <w:rFonts w:ascii="Arial Narrow" w:eastAsia="PMingLiU" w:hAnsi="Arial Narrow" w:cs="Arial"/>
          <w:sz w:val="22"/>
          <w:szCs w:val="22"/>
          <w:lang w:eastAsia="zh-TW"/>
        </w:rPr>
        <w:t>.</w:t>
      </w:r>
      <w:r w:rsidRPr="00B825E2">
        <w:rPr>
          <w:rFonts w:ascii="Arial Narrow" w:eastAsia="PMingLiU" w:hAnsi="Arial Narrow" w:cs="Arial" w:hint="eastAsia"/>
          <w:sz w:val="22"/>
          <w:szCs w:val="22"/>
          <w:lang w:eastAsia="zh-TW"/>
        </w:rPr>
        <w:t>057</w:t>
      </w:r>
      <w:r w:rsidRPr="00B825E2">
        <w:rPr>
          <w:rFonts w:ascii="Arial Narrow" w:eastAsia="PMingLiU" w:hAnsi="Arial Narrow" w:cs="Arial"/>
          <w:sz w:val="22"/>
          <w:szCs w:val="22"/>
          <w:lang w:eastAsia="zh-TW"/>
        </w:rPr>
        <w:t>)</w:t>
      </w:r>
    </w:p>
    <w:p w14:paraId="64B15A52" w14:textId="148AE3DC" w:rsidR="005B203C" w:rsidRPr="00B825E2" w:rsidRDefault="005B203C" w:rsidP="005B203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Cheng K, Law A, Guo M, Wieland LS, Shen X, </w:t>
      </w:r>
      <w:r w:rsidRPr="00B825E2">
        <w:rPr>
          <w:rFonts w:ascii="Arial Narrow" w:hAnsi="Arial Narrow"/>
          <w:b/>
          <w:sz w:val="22"/>
        </w:rPr>
        <w:t>Lao L</w:t>
      </w:r>
      <w:r w:rsidRPr="00B825E2">
        <w:rPr>
          <w:rFonts w:ascii="Arial Narrow" w:hAnsi="Arial Narrow"/>
          <w:sz w:val="22"/>
        </w:rPr>
        <w:t xml:space="preserve">. Acupuncture for acute hordeolum. The Cochrane database of systematic reviews. 2017;2:Cd011075. </w:t>
      </w:r>
      <w:proofErr w:type="spellStart"/>
      <w:r w:rsidRPr="00B825E2">
        <w:rPr>
          <w:rFonts w:ascii="Arial Narrow" w:hAnsi="Arial Narrow"/>
          <w:sz w:val="22"/>
        </w:rPr>
        <w:t>Epub</w:t>
      </w:r>
      <w:proofErr w:type="spellEnd"/>
      <w:r w:rsidRPr="00B825E2">
        <w:rPr>
          <w:rFonts w:ascii="Arial Narrow" w:hAnsi="Arial Narrow"/>
          <w:sz w:val="22"/>
        </w:rPr>
        <w:t xml:space="preserve"> 2017/02/10. </w:t>
      </w:r>
      <w:proofErr w:type="spellStart"/>
      <w:r w:rsidRPr="00B825E2">
        <w:rPr>
          <w:rFonts w:ascii="Arial Narrow" w:hAnsi="Arial Narrow"/>
          <w:sz w:val="22"/>
        </w:rPr>
        <w:t>doi</w:t>
      </w:r>
      <w:proofErr w:type="spellEnd"/>
      <w:r w:rsidRPr="00B825E2">
        <w:rPr>
          <w:rFonts w:ascii="Arial Narrow" w:hAnsi="Arial Narrow"/>
          <w:sz w:val="22"/>
        </w:rPr>
        <w:t>: 10.1002/14651858.CD011075.pub2. PubMed PMID: 28181687; PMCID: PMC5378315.</w:t>
      </w:r>
      <w:r w:rsidRPr="00B825E2">
        <w:rPr>
          <w:rFonts w:ascii="Arial Narrow" w:eastAsia="PMingLiU" w:hAnsi="Arial Narrow" w:cs="Arial"/>
          <w:sz w:val="22"/>
          <w:szCs w:val="22"/>
          <w:lang w:eastAsia="zh-TW"/>
        </w:rPr>
        <w:t xml:space="preserve"> (SCI, </w:t>
      </w:r>
      <w:r w:rsidRPr="00A10C20">
        <w:rPr>
          <w:rFonts w:ascii="Arial Narrow" w:eastAsia="PMingLiU" w:hAnsi="Arial Narrow" w:cs="Arial"/>
          <w:color w:val="FF0000"/>
          <w:sz w:val="22"/>
          <w:szCs w:val="22"/>
          <w:lang w:eastAsia="zh-TW"/>
        </w:rPr>
        <w:t>IF=</w:t>
      </w:r>
      <w:r w:rsidRPr="00A10C20">
        <w:rPr>
          <w:rFonts w:ascii="Arial Narrow" w:eastAsia="PMingLiU" w:hAnsi="Arial Narrow" w:cs="Arial" w:hint="eastAsia"/>
          <w:color w:val="FF0000"/>
          <w:sz w:val="22"/>
          <w:szCs w:val="22"/>
          <w:lang w:eastAsia="zh-TW"/>
        </w:rPr>
        <w:t xml:space="preserve"> 6.124</w:t>
      </w:r>
      <w:r w:rsidRPr="00B825E2">
        <w:rPr>
          <w:rFonts w:ascii="Arial Narrow" w:eastAsia="PMingLiU" w:hAnsi="Arial Narrow" w:cs="Arial"/>
          <w:sz w:val="22"/>
          <w:szCs w:val="22"/>
          <w:lang w:eastAsia="zh-TW"/>
        </w:rPr>
        <w:t>)</w:t>
      </w:r>
    </w:p>
    <w:p w14:paraId="0D7F7931" w14:textId="2A197E07" w:rsidR="00EF3089" w:rsidRPr="00B825E2" w:rsidRDefault="00EF3089" w:rsidP="00B14586">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noProof/>
          <w:sz w:val="22"/>
          <w:szCs w:val="22"/>
        </w:rPr>
        <w:t>Dong, B., Chen, Z., Yin, X., Li, D., Ma, J., Yin, P., Cao, Y.</w:t>
      </w:r>
      <w:r w:rsidRPr="00B825E2">
        <w:rPr>
          <w:rFonts w:ascii="Arial Narrow" w:hAnsi="Arial Narrow" w:hint="eastAsia"/>
          <w:noProof/>
          <w:sz w:val="22"/>
          <w:szCs w:val="22"/>
        </w:rPr>
        <w:t xml:space="preserve"> </w:t>
      </w:r>
      <w:r w:rsidRPr="00B825E2">
        <w:rPr>
          <w:rFonts w:ascii="Arial Narrow" w:hAnsi="Arial Narrow"/>
          <w:b/>
          <w:noProof/>
          <w:sz w:val="22"/>
          <w:szCs w:val="22"/>
        </w:rPr>
        <w:t>Lao, L</w:t>
      </w:r>
      <w:r w:rsidRPr="00B825E2">
        <w:rPr>
          <w:rFonts w:ascii="Arial Narrow" w:hAnsi="Arial Narrow" w:hint="eastAsia"/>
          <w:b/>
          <w:noProof/>
          <w:sz w:val="22"/>
          <w:szCs w:val="22"/>
        </w:rPr>
        <w:t>*</w:t>
      </w:r>
      <w:r w:rsidRPr="00B825E2">
        <w:rPr>
          <w:rFonts w:ascii="Arial Narrow" w:hAnsi="Arial Narrow"/>
          <w:b/>
          <w:noProof/>
          <w:sz w:val="22"/>
          <w:szCs w:val="22"/>
        </w:rPr>
        <w:t>.</w:t>
      </w:r>
      <w:r w:rsidRPr="00B825E2">
        <w:rPr>
          <w:rFonts w:ascii="Arial Narrow" w:hAnsi="Arial Narrow"/>
          <w:noProof/>
          <w:sz w:val="22"/>
          <w:szCs w:val="22"/>
        </w:rPr>
        <w:t xml:space="preserve"> Xu, S. </w:t>
      </w:r>
      <w:bookmarkStart w:id="74" w:name="OLE_LINK113"/>
      <w:bookmarkStart w:id="75" w:name="OLE_LINK114"/>
      <w:r w:rsidRPr="00B825E2">
        <w:rPr>
          <w:rFonts w:ascii="Arial Narrow" w:hAnsi="Arial Narrow"/>
          <w:noProof/>
          <w:sz w:val="22"/>
          <w:szCs w:val="22"/>
        </w:rPr>
        <w:t>The Efficacy of Acupuncture for Treating Depression-Related Insomnia Compared with a Control Group: A Systematic Review and Meta-Analysis</w:t>
      </w:r>
      <w:bookmarkEnd w:id="74"/>
      <w:bookmarkEnd w:id="75"/>
      <w:r w:rsidRPr="00B825E2">
        <w:rPr>
          <w:rFonts w:ascii="Arial Narrow" w:hAnsi="Arial Narrow"/>
          <w:noProof/>
          <w:sz w:val="22"/>
          <w:szCs w:val="22"/>
        </w:rPr>
        <w:t xml:space="preserve">. </w:t>
      </w:r>
      <w:r w:rsidRPr="00B825E2">
        <w:rPr>
          <w:rFonts w:ascii="Arial Narrow" w:hAnsi="Arial Narrow"/>
          <w:i/>
          <w:noProof/>
          <w:sz w:val="22"/>
          <w:szCs w:val="22"/>
        </w:rPr>
        <w:t>Biomed Res Int, 2017/03/14,2017</w:t>
      </w:r>
      <w:r w:rsidRPr="00B825E2">
        <w:rPr>
          <w:rFonts w:ascii="Arial Narrow" w:hAnsi="Arial Narrow"/>
          <w:noProof/>
          <w:sz w:val="22"/>
          <w:szCs w:val="22"/>
        </w:rPr>
        <w:t>, 9614810. doi:10.1155/2017/9614810. PMID:28286776. (SCI,IF=</w:t>
      </w:r>
      <w:r w:rsidRPr="00B825E2">
        <w:rPr>
          <w:rFonts w:ascii="Arial Narrow" w:hAnsi="Arial Narrow" w:hint="eastAsia"/>
          <w:noProof/>
          <w:sz w:val="22"/>
          <w:szCs w:val="22"/>
        </w:rPr>
        <w:t>2.476</w:t>
      </w:r>
      <w:r w:rsidRPr="00B825E2">
        <w:rPr>
          <w:rFonts w:ascii="Arial Narrow" w:hAnsi="Arial Narrow"/>
          <w:noProof/>
          <w:sz w:val="22"/>
          <w:szCs w:val="22"/>
        </w:rPr>
        <w:t>)</w:t>
      </w:r>
    </w:p>
    <w:p w14:paraId="7F4721B7" w14:textId="27D82478" w:rsidR="00786A7D" w:rsidRPr="00B825E2" w:rsidRDefault="00786A7D" w:rsidP="00786A7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rPr>
        <w:t xml:space="preserve">Liu P, You J, Loo WTY, Sun Y, He Y, Sit H, Jia L, Wong M, Xia Z, Zheng X, Wang Z, Wang N, </w:t>
      </w:r>
      <w:r w:rsidRPr="00B825E2">
        <w:rPr>
          <w:rFonts w:ascii="Arial Narrow" w:hAnsi="Arial Narrow"/>
          <w:b/>
          <w:sz w:val="22"/>
        </w:rPr>
        <w:t>Lao L</w:t>
      </w:r>
      <w:r w:rsidRPr="00B825E2">
        <w:rPr>
          <w:rFonts w:ascii="Arial Narrow" w:hAnsi="Arial Narrow"/>
          <w:sz w:val="22"/>
        </w:rPr>
        <w:t xml:space="preserve">, Chen J. The efficacy of </w:t>
      </w:r>
      <w:proofErr w:type="spellStart"/>
      <w:r w:rsidRPr="00B825E2">
        <w:rPr>
          <w:rFonts w:ascii="Arial Narrow" w:hAnsi="Arial Narrow"/>
          <w:sz w:val="22"/>
        </w:rPr>
        <w:t>Guolin</w:t>
      </w:r>
      <w:proofErr w:type="spellEnd"/>
      <w:r w:rsidRPr="00B825E2">
        <w:rPr>
          <w:rFonts w:ascii="Arial Narrow" w:hAnsi="Arial Narrow"/>
          <w:sz w:val="22"/>
        </w:rPr>
        <w:t xml:space="preserve">-Qigong on the body-mind health of Chinese women with breast cancer: a randomized controlled </w:t>
      </w:r>
      <w:r w:rsidR="003E1371" w:rsidRPr="00B825E2">
        <w:rPr>
          <w:rFonts w:ascii="Arial Narrow" w:hAnsi="Arial Narrow"/>
          <w:sz w:val="22"/>
        </w:rPr>
        <w:t>trial. Quality of life research</w:t>
      </w:r>
      <w:r w:rsidRPr="00B825E2">
        <w:rPr>
          <w:rFonts w:ascii="Arial Narrow" w:hAnsi="Arial Narrow"/>
          <w:sz w:val="22"/>
        </w:rPr>
        <w:t xml:space="preserve">: an international journal of quality of life aspects of treatment, care and rehabilitation. 2017. </w:t>
      </w:r>
      <w:proofErr w:type="spellStart"/>
      <w:r w:rsidRPr="00B825E2">
        <w:rPr>
          <w:rFonts w:ascii="Arial Narrow" w:hAnsi="Arial Narrow"/>
          <w:sz w:val="22"/>
        </w:rPr>
        <w:t>Epub</w:t>
      </w:r>
      <w:proofErr w:type="spellEnd"/>
      <w:r w:rsidRPr="00B825E2">
        <w:rPr>
          <w:rFonts w:ascii="Arial Narrow" w:hAnsi="Arial Narrow"/>
          <w:sz w:val="22"/>
        </w:rPr>
        <w:t xml:space="preserve"> 2017/04/20. </w:t>
      </w:r>
      <w:proofErr w:type="spellStart"/>
      <w:r w:rsidRPr="00B825E2">
        <w:rPr>
          <w:rFonts w:ascii="Arial Narrow" w:hAnsi="Arial Narrow"/>
          <w:sz w:val="22"/>
        </w:rPr>
        <w:t>doi</w:t>
      </w:r>
      <w:proofErr w:type="spellEnd"/>
      <w:r w:rsidRPr="00B825E2">
        <w:rPr>
          <w:rFonts w:ascii="Arial Narrow" w:hAnsi="Arial Narrow"/>
          <w:sz w:val="22"/>
        </w:rPr>
        <w:t>: 10.1007/s11136-017-1576-7. PubMed PMID: 28421384.</w:t>
      </w:r>
      <w:r w:rsidRPr="00B825E2">
        <w:rPr>
          <w:rFonts w:ascii="Arial Narrow" w:eastAsia="PMingLiU" w:hAnsi="Arial Narrow" w:cs="Arial"/>
          <w:sz w:val="22"/>
          <w:szCs w:val="22"/>
          <w:lang w:eastAsia="zh-TW"/>
        </w:rPr>
        <w:t xml:space="preserve"> (SCI, IF=</w:t>
      </w:r>
      <w:r w:rsidRPr="00B825E2">
        <w:rPr>
          <w:rFonts w:ascii="Arial Narrow" w:eastAsia="PMingLiU" w:hAnsi="Arial Narrow" w:cs="Arial" w:hint="eastAsia"/>
          <w:sz w:val="22"/>
          <w:szCs w:val="22"/>
          <w:lang w:eastAsia="zh-TW"/>
        </w:rPr>
        <w:t xml:space="preserve"> 2.429</w:t>
      </w:r>
      <w:r w:rsidRPr="00B825E2">
        <w:rPr>
          <w:rFonts w:ascii="Arial Narrow" w:eastAsia="PMingLiU" w:hAnsi="Arial Narrow" w:cs="Arial"/>
          <w:sz w:val="22"/>
          <w:szCs w:val="22"/>
          <w:lang w:eastAsia="zh-TW"/>
        </w:rPr>
        <w:t>)</w:t>
      </w:r>
    </w:p>
    <w:p w14:paraId="75635404" w14:textId="77777777" w:rsidR="00B14586" w:rsidRPr="00B825E2" w:rsidRDefault="00EF3089" w:rsidP="00B14586">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noProof/>
          <w:sz w:val="22"/>
          <w:szCs w:val="22"/>
        </w:rPr>
        <w:t xml:space="preserve">Chen, X. X., Leung, G. P., Zhang, Z. J., Xiao, J. B., </w:t>
      </w:r>
      <w:r w:rsidRPr="00B825E2">
        <w:rPr>
          <w:rFonts w:ascii="Arial Narrow" w:hAnsi="Arial Narrow"/>
          <w:b/>
          <w:noProof/>
          <w:sz w:val="22"/>
          <w:szCs w:val="22"/>
        </w:rPr>
        <w:t>Lao, L. X.</w:t>
      </w:r>
      <w:r w:rsidRPr="00B825E2">
        <w:rPr>
          <w:rFonts w:ascii="Arial Narrow" w:hAnsi="Arial Narrow"/>
          <w:noProof/>
          <w:sz w:val="22"/>
          <w:szCs w:val="22"/>
        </w:rPr>
        <w:t xml:space="preserve">, </w:t>
      </w:r>
      <w:r w:rsidR="009A76E0" w:rsidRPr="00B825E2">
        <w:rPr>
          <w:rFonts w:ascii="Arial Narrow" w:hAnsi="Arial Narrow"/>
          <w:noProof/>
          <w:sz w:val="22"/>
          <w:szCs w:val="22"/>
        </w:rPr>
        <w:t>Feng, F., Mak, J. C., Wang, Y., Sze, S. C., &amp; Zhang, K. Y.</w:t>
      </w:r>
      <w:r w:rsidRPr="00B825E2">
        <w:rPr>
          <w:rFonts w:ascii="Arial Narrow" w:hAnsi="Arial Narrow"/>
          <w:noProof/>
          <w:sz w:val="22"/>
          <w:szCs w:val="22"/>
        </w:rPr>
        <w:t xml:space="preserve"> </w:t>
      </w:r>
      <w:bookmarkStart w:id="76" w:name="OLE_LINK74"/>
      <w:bookmarkStart w:id="77" w:name="OLE_LINK75"/>
      <w:r w:rsidRPr="00B825E2">
        <w:rPr>
          <w:rFonts w:ascii="Arial Narrow" w:hAnsi="Arial Narrow"/>
          <w:noProof/>
          <w:sz w:val="22"/>
          <w:szCs w:val="22"/>
        </w:rPr>
        <w:t>Proanthocyanidins from Uncaria rhynchophylla induced apoptosis in MDA-MB-231 breast cancer cells while enhancing cytotoxic effects of 5-fluorouracil</w:t>
      </w:r>
      <w:bookmarkEnd w:id="76"/>
      <w:bookmarkEnd w:id="77"/>
      <w:r w:rsidRPr="00B825E2">
        <w:rPr>
          <w:rFonts w:ascii="Arial Narrow" w:hAnsi="Arial Narrow"/>
          <w:noProof/>
          <w:sz w:val="22"/>
          <w:szCs w:val="22"/>
        </w:rPr>
        <w:t xml:space="preserve">. </w:t>
      </w:r>
      <w:r w:rsidRPr="00B825E2">
        <w:rPr>
          <w:rFonts w:ascii="Arial Narrow" w:hAnsi="Arial Narrow"/>
          <w:i/>
          <w:noProof/>
          <w:sz w:val="22"/>
          <w:szCs w:val="22"/>
        </w:rPr>
        <w:t>Food Chem Toxicol, 2017/07/10,107</w:t>
      </w:r>
      <w:r w:rsidRPr="00B825E2">
        <w:rPr>
          <w:rFonts w:ascii="Arial Narrow" w:hAnsi="Arial Narrow"/>
          <w:noProof/>
          <w:sz w:val="22"/>
          <w:szCs w:val="22"/>
        </w:rPr>
        <w:t>(Pt A), 248-260. doi:10.1016/j.fct.2017.07.012. PMID:28689063. (SCI,IF=</w:t>
      </w:r>
      <w:r w:rsidRPr="00B825E2">
        <w:rPr>
          <w:rFonts w:ascii="Arial Narrow" w:hAnsi="Arial Narrow" w:hint="eastAsia"/>
          <w:noProof/>
          <w:sz w:val="22"/>
          <w:szCs w:val="22"/>
        </w:rPr>
        <w:t>3.778</w:t>
      </w:r>
      <w:r w:rsidRPr="00B825E2">
        <w:rPr>
          <w:rFonts w:ascii="Arial Narrow" w:hAnsi="Arial Narrow"/>
          <w:noProof/>
          <w:sz w:val="22"/>
          <w:szCs w:val="22"/>
        </w:rPr>
        <w:t>)</w:t>
      </w:r>
    </w:p>
    <w:p w14:paraId="22367FDD" w14:textId="77777777" w:rsidR="00B14586" w:rsidRPr="00B825E2" w:rsidRDefault="00EF3089" w:rsidP="00B14586">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noProof/>
          <w:sz w:val="22"/>
          <w:szCs w:val="22"/>
        </w:rPr>
        <w:t xml:space="preserve">Zheng, X., Chen, J., Xie, T., Xia, Z., Loo, W. T. Y., </w:t>
      </w:r>
      <w:r w:rsidRPr="00B825E2">
        <w:rPr>
          <w:rFonts w:ascii="Arial Narrow" w:hAnsi="Arial Narrow"/>
          <w:b/>
          <w:noProof/>
          <w:sz w:val="22"/>
          <w:szCs w:val="22"/>
        </w:rPr>
        <w:t>Lao, L.</w:t>
      </w:r>
      <w:r w:rsidR="00E023DF" w:rsidRPr="00B825E2">
        <w:rPr>
          <w:rFonts w:ascii="Arial Narrow" w:hAnsi="Arial Narrow"/>
          <w:noProof/>
          <w:sz w:val="22"/>
          <w:szCs w:val="22"/>
        </w:rPr>
        <w:t xml:space="preserve">, </w:t>
      </w:r>
      <w:r w:rsidR="00A458E9" w:rsidRPr="00B825E2">
        <w:rPr>
          <w:rFonts w:ascii="Arial Narrow" w:hAnsi="Arial Narrow"/>
          <w:noProof/>
          <w:sz w:val="22"/>
          <w:szCs w:val="22"/>
        </w:rPr>
        <w:t xml:space="preserve">You, J., Yang, J., Tsui, K., Mo, F., &amp; </w:t>
      </w:r>
      <w:r w:rsidRPr="00B825E2">
        <w:rPr>
          <w:rFonts w:ascii="Arial Narrow" w:hAnsi="Arial Narrow"/>
          <w:noProof/>
          <w:sz w:val="22"/>
          <w:szCs w:val="22"/>
        </w:rPr>
        <w:t xml:space="preserve">Gao, F. </w:t>
      </w:r>
      <w:bookmarkStart w:id="78" w:name="OLE_LINK95"/>
      <w:bookmarkStart w:id="79" w:name="OLE_LINK96"/>
      <w:bookmarkStart w:id="80" w:name="OLE_LINK63"/>
      <w:bookmarkStart w:id="81" w:name="OLE_LINK64"/>
      <w:r w:rsidRPr="00B825E2">
        <w:rPr>
          <w:rFonts w:ascii="Arial Narrow" w:hAnsi="Arial Narrow"/>
          <w:noProof/>
          <w:sz w:val="22"/>
          <w:szCs w:val="22"/>
        </w:rPr>
        <w:t>Relationship between</w:t>
      </w:r>
      <w:bookmarkStart w:id="82" w:name="OLE_LINK97"/>
      <w:r w:rsidRPr="00B825E2">
        <w:rPr>
          <w:rFonts w:ascii="Arial Narrow" w:hAnsi="Arial Narrow"/>
          <w:noProof/>
          <w:sz w:val="22"/>
          <w:szCs w:val="22"/>
        </w:rPr>
        <w:t xml:space="preserve"> Chinese medicine dietary patterns and the incidence of breast cancer in Chinese women in Hong Kong</w:t>
      </w:r>
      <w:bookmarkEnd w:id="78"/>
      <w:bookmarkEnd w:id="79"/>
      <w:bookmarkEnd w:id="82"/>
      <w:r w:rsidRPr="00B825E2">
        <w:rPr>
          <w:rFonts w:ascii="Arial Narrow" w:hAnsi="Arial Narrow"/>
          <w:noProof/>
          <w:sz w:val="22"/>
          <w:szCs w:val="22"/>
        </w:rPr>
        <w:t>: a retrospective cross-sectional survey</w:t>
      </w:r>
      <w:bookmarkEnd w:id="80"/>
      <w:bookmarkEnd w:id="81"/>
      <w:r w:rsidRPr="00B825E2">
        <w:rPr>
          <w:rFonts w:ascii="Arial Narrow" w:hAnsi="Arial Narrow"/>
          <w:noProof/>
          <w:sz w:val="22"/>
          <w:szCs w:val="22"/>
        </w:rPr>
        <w:t xml:space="preserve">. </w:t>
      </w:r>
      <w:r w:rsidRPr="00B825E2">
        <w:rPr>
          <w:rFonts w:ascii="Arial Narrow" w:hAnsi="Arial Narrow"/>
          <w:i/>
          <w:noProof/>
          <w:sz w:val="22"/>
          <w:szCs w:val="22"/>
        </w:rPr>
        <w:t>Chin Med, 2017/07/04,12</w:t>
      </w:r>
      <w:r w:rsidRPr="00B825E2">
        <w:rPr>
          <w:rFonts w:ascii="Arial Narrow" w:hAnsi="Arial Narrow"/>
          <w:noProof/>
          <w:sz w:val="22"/>
          <w:szCs w:val="22"/>
        </w:rPr>
        <w:t>, 17. doi:10.1186/s13020-017-0138-9. PMID:28670332. (SCI,IF=</w:t>
      </w:r>
      <w:r w:rsidRPr="00B825E2">
        <w:rPr>
          <w:rFonts w:ascii="Arial Narrow" w:hAnsi="Arial Narrow" w:hint="eastAsia"/>
          <w:noProof/>
          <w:sz w:val="22"/>
          <w:szCs w:val="22"/>
        </w:rPr>
        <w:t>1.508</w:t>
      </w:r>
      <w:r w:rsidRPr="00B825E2">
        <w:rPr>
          <w:rFonts w:ascii="Arial Narrow" w:hAnsi="Arial Narrow"/>
          <w:noProof/>
          <w:sz w:val="22"/>
          <w:szCs w:val="22"/>
        </w:rPr>
        <w:t>)</w:t>
      </w:r>
    </w:p>
    <w:p w14:paraId="3686C8D2" w14:textId="77777777" w:rsidR="0046654F" w:rsidRPr="00B825E2" w:rsidRDefault="00EF3089" w:rsidP="0046654F">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noProof/>
          <w:sz w:val="22"/>
          <w:szCs w:val="22"/>
        </w:rPr>
        <w:t xml:space="preserve">Yeung, W. F., </w:t>
      </w:r>
      <w:r w:rsidR="009A1FC7" w:rsidRPr="00B825E2">
        <w:rPr>
          <w:rFonts w:ascii="Arial Narrow" w:hAnsi="Arial Narrow"/>
          <w:noProof/>
          <w:sz w:val="22"/>
          <w:szCs w:val="22"/>
        </w:rPr>
        <w:t>Ho, F. Y., Chung, K. F., Zhang, Z. J., Yu, B. Y., Suen, L. K., Chan, L. Y., Chen, H. Y., Ho, L. M., &amp;</w:t>
      </w:r>
      <w:r w:rsidR="009A1FC7" w:rsidRPr="00B825E2">
        <w:rPr>
          <w:rFonts w:ascii="Arial Narrow" w:hAnsi="Arial Narrow" w:hint="eastAsia"/>
          <w:noProof/>
          <w:sz w:val="22"/>
          <w:szCs w:val="22"/>
        </w:rPr>
        <w:t xml:space="preserve"> </w:t>
      </w:r>
      <w:r w:rsidRPr="00B825E2">
        <w:rPr>
          <w:rFonts w:ascii="Arial Narrow" w:hAnsi="Arial Narrow"/>
          <w:b/>
          <w:noProof/>
          <w:sz w:val="22"/>
          <w:szCs w:val="22"/>
        </w:rPr>
        <w:t>Lao, L. X.</w:t>
      </w:r>
      <w:r w:rsidRPr="00B825E2">
        <w:rPr>
          <w:rFonts w:ascii="Arial Narrow" w:hAnsi="Arial Narrow"/>
          <w:noProof/>
          <w:sz w:val="22"/>
          <w:szCs w:val="22"/>
        </w:rPr>
        <w:t xml:space="preserve"> </w:t>
      </w:r>
      <w:bookmarkStart w:id="83" w:name="OLE_LINK89"/>
      <w:bookmarkStart w:id="84" w:name="OLE_LINK65"/>
      <w:r w:rsidRPr="00B825E2">
        <w:rPr>
          <w:rFonts w:ascii="Arial Narrow" w:hAnsi="Arial Narrow"/>
          <w:noProof/>
          <w:sz w:val="22"/>
          <w:szCs w:val="22"/>
        </w:rPr>
        <w:t>Self-administered acupressure for insomnia disorder: a pilot randomized controlled tria</w:t>
      </w:r>
      <w:bookmarkEnd w:id="83"/>
      <w:r w:rsidRPr="00B825E2">
        <w:rPr>
          <w:rFonts w:ascii="Arial Narrow" w:hAnsi="Arial Narrow"/>
          <w:noProof/>
          <w:sz w:val="22"/>
          <w:szCs w:val="22"/>
        </w:rPr>
        <w:t>l</w:t>
      </w:r>
      <w:bookmarkEnd w:id="84"/>
      <w:r w:rsidRPr="00B825E2">
        <w:rPr>
          <w:rFonts w:ascii="Arial Narrow" w:hAnsi="Arial Narrow"/>
          <w:noProof/>
          <w:sz w:val="22"/>
          <w:szCs w:val="22"/>
        </w:rPr>
        <w:t xml:space="preserve">. </w:t>
      </w:r>
      <w:r w:rsidRPr="00B825E2">
        <w:rPr>
          <w:rFonts w:ascii="Arial Narrow" w:hAnsi="Arial Narrow"/>
          <w:i/>
          <w:noProof/>
          <w:sz w:val="22"/>
          <w:szCs w:val="22"/>
        </w:rPr>
        <w:t>J Sleep Res, 2017/09/09</w:t>
      </w:r>
      <w:r w:rsidRPr="00B825E2">
        <w:rPr>
          <w:rFonts w:ascii="Arial Narrow" w:hAnsi="Arial Narrow"/>
          <w:noProof/>
          <w:sz w:val="22"/>
          <w:szCs w:val="22"/>
        </w:rPr>
        <w:t>. doi:10.1111/jsr.12597. PMID:28884877. (SCI,IF=</w:t>
      </w:r>
      <w:r w:rsidRPr="00B825E2">
        <w:rPr>
          <w:rFonts w:ascii="Arial Narrow" w:hAnsi="Arial Narrow" w:hint="eastAsia"/>
          <w:noProof/>
          <w:sz w:val="22"/>
          <w:szCs w:val="22"/>
        </w:rPr>
        <w:t>3.259</w:t>
      </w:r>
      <w:r w:rsidRPr="00B825E2">
        <w:rPr>
          <w:rFonts w:ascii="Arial Narrow" w:hAnsi="Arial Narrow"/>
          <w:noProof/>
          <w:sz w:val="22"/>
          <w:szCs w:val="22"/>
        </w:rPr>
        <w:t>)</w:t>
      </w:r>
    </w:p>
    <w:p w14:paraId="55D38997" w14:textId="260C63C8" w:rsidR="007B6C2C" w:rsidRPr="00B825E2" w:rsidRDefault="007B6C2C" w:rsidP="007B6C2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szCs w:val="22"/>
        </w:rPr>
        <w:t xml:space="preserve">Irene Estores, Chen Kevin, Jackson Brian, </w:t>
      </w:r>
      <w:r w:rsidRPr="00B825E2">
        <w:rPr>
          <w:rFonts w:ascii="Arial Narrow" w:hAnsi="Arial Narrow"/>
          <w:b/>
          <w:sz w:val="22"/>
          <w:szCs w:val="22"/>
        </w:rPr>
        <w:t>Lao Lixing</w:t>
      </w:r>
      <w:r w:rsidRPr="00B825E2">
        <w:rPr>
          <w:rFonts w:ascii="Arial Narrow" w:hAnsi="Arial Narrow"/>
          <w:sz w:val="22"/>
          <w:szCs w:val="22"/>
        </w:rPr>
        <w:t>, Gorman Peter H. Auricular acupuncture for spinal cord injury related neuropathic pain: A pilot controlled clinical trial [J]. The journal of spinal cord medicine, 2017, 40(4): 432-8.</w:t>
      </w:r>
      <w:r w:rsidR="00081743" w:rsidRPr="00B825E2">
        <w:rPr>
          <w:rFonts w:ascii="Arial Narrow" w:hAnsi="Arial Narrow"/>
          <w:sz w:val="22"/>
          <w:szCs w:val="22"/>
        </w:rPr>
        <w:t xml:space="preserve"> </w:t>
      </w:r>
      <w:r w:rsidR="00081743" w:rsidRPr="00B825E2">
        <w:rPr>
          <w:rFonts w:ascii="Arial Narrow" w:hAnsi="Arial Narrow"/>
          <w:noProof/>
          <w:sz w:val="22"/>
          <w:szCs w:val="22"/>
        </w:rPr>
        <w:t>(SCI,IF=</w:t>
      </w:r>
      <w:r w:rsidR="00FB0B7F" w:rsidRPr="00B825E2">
        <w:rPr>
          <w:rFonts w:ascii="Arial Narrow" w:hAnsi="Arial Narrow"/>
          <w:noProof/>
          <w:sz w:val="22"/>
          <w:szCs w:val="22"/>
        </w:rPr>
        <w:t>1.633</w:t>
      </w:r>
      <w:r w:rsidR="00081743" w:rsidRPr="00B825E2">
        <w:rPr>
          <w:rFonts w:ascii="Arial Narrow" w:hAnsi="Arial Narrow"/>
          <w:noProof/>
          <w:sz w:val="22"/>
          <w:szCs w:val="22"/>
        </w:rPr>
        <w:t>)</w:t>
      </w:r>
    </w:p>
    <w:p w14:paraId="3416C6FD" w14:textId="512D26A0" w:rsidR="00DD5D88" w:rsidRPr="00B825E2" w:rsidRDefault="007B6C2C" w:rsidP="00DD5D88">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szCs w:val="22"/>
        </w:rPr>
        <w:t xml:space="preserve">Yangyang Tan, Lo </w:t>
      </w:r>
      <w:proofErr w:type="spellStart"/>
      <w:r w:rsidRPr="00B825E2">
        <w:rPr>
          <w:rFonts w:ascii="Arial Narrow" w:hAnsi="Arial Narrow"/>
          <w:sz w:val="22"/>
          <w:szCs w:val="22"/>
        </w:rPr>
        <w:t>Kwaiching</w:t>
      </w:r>
      <w:proofErr w:type="spellEnd"/>
      <w:r w:rsidRPr="00B825E2">
        <w:rPr>
          <w:rFonts w:ascii="Arial Narrow" w:hAnsi="Arial Narrow"/>
          <w:sz w:val="22"/>
          <w:szCs w:val="22"/>
        </w:rPr>
        <w:t xml:space="preserve">, Tse Waiho, Chan Clara Waichung, Lau Kimshing, Cherny Stacey S, </w:t>
      </w:r>
      <w:r w:rsidRPr="00B825E2">
        <w:rPr>
          <w:rFonts w:ascii="Arial Narrow" w:hAnsi="Arial Narrow"/>
          <w:b/>
          <w:sz w:val="22"/>
          <w:szCs w:val="22"/>
        </w:rPr>
        <w:t>Lao Lixing</w:t>
      </w:r>
      <w:r w:rsidRPr="00B825E2">
        <w:rPr>
          <w:rFonts w:ascii="Arial Narrow" w:hAnsi="Arial Narrow"/>
          <w:sz w:val="22"/>
          <w:szCs w:val="22"/>
        </w:rPr>
        <w:t xml:space="preserve">, Li Lei. Three Courses of </w:t>
      </w:r>
      <w:proofErr w:type="spellStart"/>
      <w:r w:rsidRPr="00B825E2">
        <w:rPr>
          <w:rFonts w:ascii="Arial Narrow" w:hAnsi="Arial Narrow"/>
          <w:sz w:val="22"/>
          <w:szCs w:val="22"/>
        </w:rPr>
        <w:t>Tianjiu</w:t>
      </w:r>
      <w:proofErr w:type="spellEnd"/>
      <w:r w:rsidRPr="00B825E2">
        <w:rPr>
          <w:rFonts w:ascii="Arial Narrow" w:hAnsi="Arial Narrow"/>
          <w:sz w:val="22"/>
          <w:szCs w:val="22"/>
        </w:rPr>
        <w:t xml:space="preserve"> Therapy in </w:t>
      </w:r>
      <w:proofErr w:type="spellStart"/>
      <w:r w:rsidRPr="00B825E2">
        <w:rPr>
          <w:rFonts w:ascii="Arial Narrow" w:hAnsi="Arial Narrow"/>
          <w:sz w:val="22"/>
          <w:szCs w:val="22"/>
        </w:rPr>
        <w:t>Sanfu</w:t>
      </w:r>
      <w:proofErr w:type="spellEnd"/>
      <w:r w:rsidRPr="00B825E2">
        <w:rPr>
          <w:rFonts w:ascii="Arial Narrow" w:hAnsi="Arial Narrow"/>
          <w:sz w:val="22"/>
          <w:szCs w:val="22"/>
        </w:rPr>
        <w:t xml:space="preserve"> Days for Chronic Asthma: A Clinic Efficacy Observation Trail [J]. Chinese medicine, 2017, 8(02): 43.</w:t>
      </w:r>
      <w:r w:rsidR="00081743" w:rsidRPr="00B825E2">
        <w:rPr>
          <w:rFonts w:ascii="Arial Narrow" w:hAnsi="Arial Narrow"/>
          <w:sz w:val="22"/>
          <w:szCs w:val="22"/>
        </w:rPr>
        <w:t xml:space="preserve"> </w:t>
      </w:r>
    </w:p>
    <w:p w14:paraId="51441C23" w14:textId="6718886C" w:rsidR="007B6C2C" w:rsidRPr="00B825E2" w:rsidRDefault="007B6C2C" w:rsidP="007B6C2C">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bookmarkStart w:id="85" w:name="OLE_LINK128"/>
      <w:r w:rsidRPr="00B825E2">
        <w:rPr>
          <w:rFonts w:ascii="Arial Narrow" w:hAnsi="Arial Narrow"/>
          <w:sz w:val="22"/>
          <w:szCs w:val="22"/>
        </w:rPr>
        <w:t xml:space="preserve">Farah Z Zia, </w:t>
      </w:r>
      <w:proofErr w:type="spellStart"/>
      <w:r w:rsidRPr="00B825E2">
        <w:rPr>
          <w:rFonts w:ascii="Arial Narrow" w:hAnsi="Arial Narrow"/>
          <w:sz w:val="22"/>
          <w:szCs w:val="22"/>
        </w:rPr>
        <w:t>Olaku</w:t>
      </w:r>
      <w:proofErr w:type="spellEnd"/>
      <w:r w:rsidRPr="00B825E2">
        <w:rPr>
          <w:rFonts w:ascii="Arial Narrow" w:hAnsi="Arial Narrow"/>
          <w:sz w:val="22"/>
          <w:szCs w:val="22"/>
        </w:rPr>
        <w:t xml:space="preserve"> Oluwadamilola, Bao Ting, Berger Ann, Deng Gary, Yin Fan Arthur, Garcia Mary K, Herman Patricia M, </w:t>
      </w:r>
      <w:proofErr w:type="spellStart"/>
      <w:r w:rsidRPr="00B825E2">
        <w:rPr>
          <w:rFonts w:ascii="Arial Narrow" w:hAnsi="Arial Narrow"/>
          <w:sz w:val="22"/>
          <w:szCs w:val="22"/>
        </w:rPr>
        <w:t>Kaptchuk</w:t>
      </w:r>
      <w:proofErr w:type="spellEnd"/>
      <w:r w:rsidRPr="00B825E2">
        <w:rPr>
          <w:rFonts w:ascii="Arial Narrow" w:hAnsi="Arial Narrow"/>
          <w:sz w:val="22"/>
          <w:szCs w:val="22"/>
        </w:rPr>
        <w:t xml:space="preserve"> Ted J, Ladas Elena J</w:t>
      </w:r>
      <w:r w:rsidR="00206D87" w:rsidRPr="00B825E2">
        <w:rPr>
          <w:rFonts w:ascii="Arial Narrow" w:hAnsi="Arial Narrow"/>
          <w:sz w:val="22"/>
          <w:szCs w:val="22"/>
        </w:rPr>
        <w:t xml:space="preserve">, Langevin Helene M, </w:t>
      </w:r>
      <w:r w:rsidR="00206D87" w:rsidRPr="00B825E2">
        <w:rPr>
          <w:rFonts w:ascii="Arial Narrow" w:hAnsi="Arial Narrow"/>
          <w:b/>
          <w:sz w:val="22"/>
          <w:szCs w:val="22"/>
        </w:rPr>
        <w:t>Lao Lixing</w:t>
      </w:r>
      <w:r w:rsidR="00206D87" w:rsidRPr="00B825E2">
        <w:rPr>
          <w:rFonts w:ascii="Arial Narrow" w:hAnsi="Arial Narrow"/>
          <w:sz w:val="22"/>
          <w:szCs w:val="22"/>
        </w:rPr>
        <w:t xml:space="preserve">, Lu Weidong, </w:t>
      </w:r>
      <w:proofErr w:type="spellStart"/>
      <w:r w:rsidR="00206D87" w:rsidRPr="00B825E2">
        <w:rPr>
          <w:rFonts w:ascii="Arial Narrow" w:hAnsi="Arial Narrow"/>
          <w:sz w:val="22"/>
          <w:szCs w:val="22"/>
        </w:rPr>
        <w:t>Napadow</w:t>
      </w:r>
      <w:proofErr w:type="spellEnd"/>
      <w:r w:rsidR="00206D87" w:rsidRPr="00B825E2">
        <w:rPr>
          <w:rFonts w:ascii="Arial Narrow" w:hAnsi="Arial Narrow"/>
          <w:sz w:val="22"/>
          <w:szCs w:val="22"/>
        </w:rPr>
        <w:t xml:space="preserve"> Vitaly, </w:t>
      </w:r>
      <w:proofErr w:type="spellStart"/>
      <w:r w:rsidR="00206D87" w:rsidRPr="00B825E2">
        <w:rPr>
          <w:rFonts w:ascii="Arial Narrow" w:hAnsi="Arial Narrow"/>
          <w:sz w:val="22"/>
          <w:szCs w:val="22"/>
        </w:rPr>
        <w:t>Niemtzow</w:t>
      </w:r>
      <w:proofErr w:type="spellEnd"/>
      <w:r w:rsidR="00206D87" w:rsidRPr="00B825E2">
        <w:rPr>
          <w:rFonts w:ascii="Arial Narrow" w:hAnsi="Arial Narrow"/>
          <w:sz w:val="22"/>
          <w:szCs w:val="22"/>
        </w:rPr>
        <w:t xml:space="preserve"> Richard C, Vickers Andrew J, Wang Xin Shelly, Witt Claudia, Mao Jun J</w:t>
      </w:r>
      <w:r w:rsidRPr="00B825E2">
        <w:rPr>
          <w:rFonts w:ascii="Arial Narrow" w:hAnsi="Arial Narrow"/>
          <w:sz w:val="22"/>
          <w:szCs w:val="22"/>
        </w:rPr>
        <w:t>. The National Cancer Institute’s Conference on Acupuncture for Symptom Management in Oncology: State of the science, evidence, and research gaps [J]. JNCI Monographs, 2017, 2017(52).</w:t>
      </w:r>
      <w:r w:rsidR="00081743" w:rsidRPr="00B825E2">
        <w:rPr>
          <w:rFonts w:ascii="Arial Narrow" w:hAnsi="Arial Narrow"/>
          <w:sz w:val="22"/>
          <w:szCs w:val="22"/>
        </w:rPr>
        <w:t xml:space="preserve"> </w:t>
      </w:r>
      <w:r w:rsidR="00FD5B43" w:rsidRPr="00B825E2">
        <w:rPr>
          <w:rFonts w:ascii="Arial Narrow" w:hAnsi="Arial Narrow"/>
          <w:noProof/>
          <w:sz w:val="22"/>
          <w:szCs w:val="22"/>
        </w:rPr>
        <w:t>(SCI</w:t>
      </w:r>
      <w:r w:rsidR="00FD5B43" w:rsidRPr="0053175E">
        <w:rPr>
          <w:rFonts w:ascii="Arial Narrow" w:hAnsi="Arial Narrow"/>
          <w:noProof/>
          <w:sz w:val="22"/>
          <w:szCs w:val="22"/>
        </w:rPr>
        <w:t>,</w:t>
      </w:r>
      <w:r w:rsidR="00FD5B43" w:rsidRPr="0053175E">
        <w:rPr>
          <w:rFonts w:ascii="Arial Narrow" w:hAnsi="Arial Narrow"/>
          <w:noProof/>
          <w:color w:val="FF0000"/>
          <w:sz w:val="22"/>
          <w:szCs w:val="22"/>
        </w:rPr>
        <w:t>IF=12.589</w:t>
      </w:r>
      <w:r w:rsidR="00FD5B43" w:rsidRPr="0053175E">
        <w:rPr>
          <w:rFonts w:ascii="Arial Narrow" w:hAnsi="Arial Narrow"/>
          <w:noProof/>
          <w:sz w:val="22"/>
          <w:szCs w:val="22"/>
        </w:rPr>
        <w:t>)</w:t>
      </w:r>
    </w:p>
    <w:p w14:paraId="1C0F9BC8" w14:textId="56685E07" w:rsidR="0046654F" w:rsidRPr="00B825E2" w:rsidRDefault="0046654F" w:rsidP="0046654F">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bookmarkStart w:id="86" w:name="OLE_LINK78"/>
      <w:bookmarkEnd w:id="85"/>
      <w:r w:rsidRPr="00B825E2">
        <w:rPr>
          <w:rFonts w:ascii="Arial Narrow" w:hAnsi="Arial Narrow"/>
          <w:sz w:val="22"/>
          <w:szCs w:val="22"/>
        </w:rPr>
        <w:t xml:space="preserve">Wing Lok Lam, Yeung Wing Fai, Wong Mei Kuen, Cheung Chi Wai, Chan Karen Kar Loen, Ngan </w:t>
      </w:r>
      <w:proofErr w:type="spellStart"/>
      <w:r w:rsidRPr="00B825E2">
        <w:rPr>
          <w:rFonts w:ascii="Arial Narrow" w:hAnsi="Arial Narrow"/>
          <w:sz w:val="22"/>
          <w:szCs w:val="22"/>
        </w:rPr>
        <w:t>Hextan</w:t>
      </w:r>
      <w:proofErr w:type="spellEnd"/>
      <w:r w:rsidRPr="00B825E2">
        <w:rPr>
          <w:rFonts w:ascii="Arial Narrow" w:hAnsi="Arial Narrow"/>
          <w:sz w:val="22"/>
          <w:szCs w:val="22"/>
        </w:rPr>
        <w:t xml:space="preserve"> Yuen Sheung, Wong Carlos King Ho, Chen Hai Yong, </w:t>
      </w:r>
      <w:r w:rsidRPr="00B825E2">
        <w:rPr>
          <w:rFonts w:ascii="Arial Narrow" w:hAnsi="Arial Narrow"/>
          <w:b/>
          <w:sz w:val="22"/>
          <w:szCs w:val="22"/>
        </w:rPr>
        <w:t>Lao Lixing</w:t>
      </w:r>
      <w:r w:rsidRPr="00B825E2">
        <w:rPr>
          <w:rFonts w:ascii="Arial Narrow" w:hAnsi="Arial Narrow"/>
          <w:sz w:val="22"/>
          <w:szCs w:val="22"/>
        </w:rPr>
        <w:t>. Combined electroacupuncture and auricular acupuncture for postoperative pain after abdominal surgery for gynecological diseases: study protocol for a randomized controlled trial [J]. Trials, 2018, 19(1): 8.</w:t>
      </w:r>
      <w:r w:rsidR="00081743" w:rsidRPr="00B825E2">
        <w:rPr>
          <w:rFonts w:ascii="Arial Narrow" w:hAnsi="Arial Narrow"/>
          <w:sz w:val="22"/>
          <w:szCs w:val="22"/>
        </w:rPr>
        <w:t xml:space="preserve"> </w:t>
      </w:r>
      <w:bookmarkEnd w:id="86"/>
      <w:r w:rsidR="00081743" w:rsidRPr="00B825E2">
        <w:rPr>
          <w:rFonts w:ascii="Arial Narrow" w:hAnsi="Arial Narrow"/>
          <w:noProof/>
          <w:sz w:val="22"/>
          <w:szCs w:val="22"/>
        </w:rPr>
        <w:t>(SCI,IF=</w:t>
      </w:r>
      <w:r w:rsidR="00C02C27" w:rsidRPr="00B825E2">
        <w:rPr>
          <w:rFonts w:ascii="Arial Narrow" w:hAnsi="Arial Narrow"/>
          <w:noProof/>
          <w:sz w:val="22"/>
          <w:szCs w:val="22"/>
        </w:rPr>
        <w:t>1</w:t>
      </w:r>
      <w:r w:rsidR="00081743" w:rsidRPr="00B825E2">
        <w:rPr>
          <w:rFonts w:ascii="Arial Narrow" w:hAnsi="Arial Narrow"/>
          <w:noProof/>
          <w:sz w:val="22"/>
          <w:szCs w:val="22"/>
        </w:rPr>
        <w:t>.</w:t>
      </w:r>
      <w:r w:rsidR="00C02C27" w:rsidRPr="00B825E2">
        <w:rPr>
          <w:rFonts w:ascii="Arial Narrow" w:hAnsi="Arial Narrow"/>
          <w:noProof/>
          <w:sz w:val="22"/>
          <w:szCs w:val="22"/>
        </w:rPr>
        <w:t>96</w:t>
      </w:r>
      <w:r w:rsidR="00081743" w:rsidRPr="00B825E2">
        <w:rPr>
          <w:rFonts w:ascii="Arial Narrow" w:hAnsi="Arial Narrow"/>
          <w:noProof/>
          <w:sz w:val="22"/>
          <w:szCs w:val="22"/>
        </w:rPr>
        <w:t>9)</w:t>
      </w:r>
    </w:p>
    <w:p w14:paraId="464E43B1" w14:textId="7CEC1CCA" w:rsidR="0046654F" w:rsidRPr="00B825E2" w:rsidRDefault="0046654F" w:rsidP="0046654F">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b/>
          <w:sz w:val="22"/>
          <w:szCs w:val="22"/>
        </w:rPr>
        <w:t>Lixing Lao</w:t>
      </w:r>
      <w:r w:rsidRPr="00B825E2">
        <w:rPr>
          <w:rFonts w:ascii="Arial Narrow" w:hAnsi="Arial Narrow"/>
          <w:sz w:val="22"/>
          <w:szCs w:val="22"/>
        </w:rPr>
        <w:t>, Helms Joseph, Berman Brian, Kaplan Gary. Current Indications of Acupuncture [J]. The Medical Roundtable</w:t>
      </w:r>
      <w:r w:rsidR="00081743" w:rsidRPr="00B825E2">
        <w:rPr>
          <w:rFonts w:ascii="Arial Narrow" w:hAnsi="Arial Narrow"/>
          <w:sz w:val="22"/>
          <w:szCs w:val="22"/>
        </w:rPr>
        <w:t xml:space="preserve"> General Medicine Edition, 2018. </w:t>
      </w:r>
    </w:p>
    <w:p w14:paraId="2882BF42" w14:textId="1D248069" w:rsidR="008C192D" w:rsidRPr="00B825E2" w:rsidRDefault="008C192D" w:rsidP="008C192D">
      <w:pPr>
        <w:numPr>
          <w:ilvl w:val="0"/>
          <w:numId w:val="4"/>
        </w:numPr>
        <w:tabs>
          <w:tab w:val="clear" w:pos="360"/>
          <w:tab w:val="num" w:pos="450"/>
          <w:tab w:val="left" w:pos="720"/>
        </w:tabs>
        <w:autoSpaceDE w:val="0"/>
        <w:autoSpaceDN w:val="0"/>
        <w:adjustRightInd w:val="0"/>
        <w:ind w:left="450" w:right="18" w:hanging="540"/>
        <w:rPr>
          <w:rFonts w:ascii="Arial Narrow" w:eastAsia="PMingLiU" w:hAnsi="Arial Narrow" w:cs="Arial"/>
          <w:sz w:val="22"/>
          <w:szCs w:val="22"/>
          <w:lang w:eastAsia="zh-TW"/>
        </w:rPr>
      </w:pPr>
      <w:r w:rsidRPr="00B825E2">
        <w:rPr>
          <w:rFonts w:ascii="Arial Narrow" w:hAnsi="Arial Narrow"/>
          <w:sz w:val="22"/>
          <w:szCs w:val="22"/>
        </w:rPr>
        <w:t xml:space="preserve">Tian Li, Wu Huangan, Soto-Aguliar Franscisca, Huang Li, Li Wentao, </w:t>
      </w:r>
      <w:r w:rsidRPr="00B825E2">
        <w:rPr>
          <w:rFonts w:ascii="Arial Narrow" w:hAnsi="Arial Narrow"/>
          <w:b/>
          <w:sz w:val="22"/>
          <w:szCs w:val="22"/>
        </w:rPr>
        <w:t>Lao Lixing</w:t>
      </w:r>
      <w:r w:rsidRPr="00B825E2">
        <w:rPr>
          <w:rFonts w:ascii="Arial Narrow" w:hAnsi="Arial Narrow"/>
          <w:sz w:val="22"/>
          <w:szCs w:val="22"/>
        </w:rPr>
        <w:t>, Xu Shifen. Efficacy of electrical acupuncture on vascular cognitive impairment with no dementia: study protocol for a randomized controlled trial [J]. Trials, 2018, 19(1): 52.</w:t>
      </w:r>
      <w:r w:rsidR="00081743" w:rsidRPr="00B825E2">
        <w:rPr>
          <w:rFonts w:ascii="Arial Narrow" w:hAnsi="Arial Narrow"/>
          <w:sz w:val="22"/>
          <w:szCs w:val="22"/>
        </w:rPr>
        <w:t xml:space="preserve"> </w:t>
      </w:r>
      <w:r w:rsidR="00081743" w:rsidRPr="00B825E2">
        <w:rPr>
          <w:rFonts w:ascii="Arial Narrow" w:hAnsi="Arial Narrow"/>
          <w:noProof/>
          <w:sz w:val="22"/>
          <w:szCs w:val="22"/>
        </w:rPr>
        <w:t>(SCI,IF=</w:t>
      </w:r>
      <w:r w:rsidR="00C02C27" w:rsidRPr="00B825E2">
        <w:rPr>
          <w:rFonts w:ascii="Arial Narrow" w:hAnsi="Arial Narrow"/>
          <w:noProof/>
          <w:sz w:val="22"/>
          <w:szCs w:val="22"/>
        </w:rPr>
        <w:t>1.969</w:t>
      </w:r>
      <w:r w:rsidR="00081743" w:rsidRPr="00B825E2">
        <w:rPr>
          <w:rFonts w:ascii="Arial Narrow" w:hAnsi="Arial Narrow"/>
          <w:noProof/>
          <w:sz w:val="22"/>
          <w:szCs w:val="22"/>
        </w:rPr>
        <w:t>)</w:t>
      </w:r>
    </w:p>
    <w:p w14:paraId="093B3455" w14:textId="6680E24D" w:rsidR="00381E53" w:rsidRPr="00B825E2" w:rsidRDefault="00381E53" w:rsidP="00381E53">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B825E2">
        <w:rPr>
          <w:rFonts w:ascii="Arial Narrow" w:hAnsi="Arial Narrow"/>
          <w:sz w:val="22"/>
          <w:szCs w:val="22"/>
        </w:rPr>
        <w:t>Yang M</w:t>
      </w:r>
      <w:r w:rsidR="008D2A7E" w:rsidRPr="00B825E2">
        <w:rPr>
          <w:rFonts w:ascii="Arial Narrow" w:hAnsi="Arial Narrow" w:hint="eastAsia"/>
          <w:sz w:val="22"/>
          <w:szCs w:val="22"/>
        </w:rPr>
        <w:t>ingxiao</w:t>
      </w:r>
      <w:r w:rsidRPr="00B825E2">
        <w:rPr>
          <w:rFonts w:ascii="Arial Narrow" w:hAnsi="Arial Narrow"/>
          <w:sz w:val="22"/>
          <w:szCs w:val="22"/>
        </w:rPr>
        <w:t>, Du T</w:t>
      </w:r>
      <w:r w:rsidR="008D2A7E" w:rsidRPr="00B825E2">
        <w:rPr>
          <w:rFonts w:ascii="Arial Narrow" w:hAnsi="Arial Narrow" w:hint="eastAsia"/>
          <w:sz w:val="22"/>
          <w:szCs w:val="22"/>
        </w:rPr>
        <w:t>ing</w:t>
      </w:r>
      <w:r w:rsidRPr="00B825E2">
        <w:rPr>
          <w:rFonts w:ascii="Arial Narrow" w:hAnsi="Arial Narrow"/>
          <w:sz w:val="22"/>
          <w:szCs w:val="22"/>
        </w:rPr>
        <w:t xml:space="preserve">, Sun </w:t>
      </w:r>
      <w:proofErr w:type="spellStart"/>
      <w:r w:rsidRPr="00B825E2">
        <w:rPr>
          <w:rFonts w:ascii="Arial Narrow" w:hAnsi="Arial Narrow"/>
          <w:sz w:val="22"/>
          <w:szCs w:val="22"/>
        </w:rPr>
        <w:t>M</w:t>
      </w:r>
      <w:r w:rsidR="008D2A7E" w:rsidRPr="00B825E2">
        <w:rPr>
          <w:rFonts w:ascii="Arial Narrow" w:hAnsi="Arial Narrow" w:hint="eastAsia"/>
          <w:sz w:val="22"/>
          <w:szCs w:val="22"/>
        </w:rPr>
        <w:t>ingsheng</w:t>
      </w:r>
      <w:proofErr w:type="spellEnd"/>
      <w:r w:rsidRPr="00B825E2">
        <w:rPr>
          <w:rFonts w:ascii="Arial Narrow" w:hAnsi="Arial Narrow"/>
          <w:sz w:val="22"/>
          <w:szCs w:val="22"/>
        </w:rPr>
        <w:t>, Long H</w:t>
      </w:r>
      <w:r w:rsidR="008D2A7E" w:rsidRPr="00B825E2">
        <w:rPr>
          <w:rFonts w:ascii="Arial Narrow" w:hAnsi="Arial Narrow" w:hint="eastAsia"/>
          <w:sz w:val="22"/>
          <w:szCs w:val="22"/>
        </w:rPr>
        <w:t>ulin</w:t>
      </w:r>
      <w:r w:rsidRPr="00B825E2">
        <w:rPr>
          <w:rFonts w:ascii="Arial Narrow" w:hAnsi="Arial Narrow"/>
          <w:sz w:val="22"/>
          <w:szCs w:val="22"/>
        </w:rPr>
        <w:t>, Li D</w:t>
      </w:r>
      <w:r w:rsidR="008D2A7E" w:rsidRPr="00B825E2">
        <w:rPr>
          <w:rFonts w:ascii="Arial Narrow" w:hAnsi="Arial Narrow" w:hint="eastAsia"/>
          <w:sz w:val="22"/>
          <w:szCs w:val="22"/>
        </w:rPr>
        <w:t>ehua</w:t>
      </w:r>
      <w:r w:rsidRPr="00B825E2">
        <w:rPr>
          <w:rFonts w:ascii="Arial Narrow" w:hAnsi="Arial Narrow"/>
          <w:sz w:val="22"/>
          <w:szCs w:val="22"/>
        </w:rPr>
        <w:t>, Shen Z</w:t>
      </w:r>
      <w:r w:rsidR="008D2A7E" w:rsidRPr="00B825E2">
        <w:rPr>
          <w:rFonts w:ascii="Arial Narrow" w:hAnsi="Arial Narrow" w:hint="eastAsia"/>
          <w:sz w:val="22"/>
          <w:szCs w:val="22"/>
        </w:rPr>
        <w:t>hifu</w:t>
      </w:r>
      <w:r w:rsidRPr="00B825E2">
        <w:rPr>
          <w:rFonts w:ascii="Arial Narrow" w:hAnsi="Arial Narrow"/>
          <w:sz w:val="22"/>
          <w:szCs w:val="22"/>
        </w:rPr>
        <w:t>, Wu Q</w:t>
      </w:r>
      <w:r w:rsidR="008D2A7E" w:rsidRPr="00B825E2">
        <w:rPr>
          <w:rFonts w:ascii="Arial Narrow" w:hAnsi="Arial Narrow" w:hint="eastAsia"/>
          <w:sz w:val="22"/>
          <w:szCs w:val="22"/>
        </w:rPr>
        <w:t>iaofeng</w:t>
      </w:r>
      <w:r w:rsidRPr="00B825E2">
        <w:rPr>
          <w:rFonts w:ascii="Arial Narrow" w:hAnsi="Arial Narrow"/>
          <w:sz w:val="22"/>
          <w:szCs w:val="22"/>
        </w:rPr>
        <w:t xml:space="preserve">, </w:t>
      </w:r>
      <w:r w:rsidRPr="00B825E2">
        <w:rPr>
          <w:rFonts w:ascii="Arial Narrow" w:hAnsi="Arial Narrow"/>
          <w:b/>
          <w:sz w:val="22"/>
          <w:szCs w:val="22"/>
        </w:rPr>
        <w:t>Lao L</w:t>
      </w:r>
      <w:r w:rsidR="008D2A7E" w:rsidRPr="00B825E2">
        <w:rPr>
          <w:rFonts w:ascii="Arial Narrow" w:hAnsi="Arial Narrow" w:hint="eastAsia"/>
          <w:b/>
          <w:sz w:val="22"/>
          <w:szCs w:val="22"/>
        </w:rPr>
        <w:t>ixing</w:t>
      </w:r>
      <w:r w:rsidRPr="00B825E2">
        <w:rPr>
          <w:rFonts w:ascii="Arial Narrow" w:hAnsi="Arial Narrow"/>
          <w:sz w:val="22"/>
          <w:szCs w:val="22"/>
        </w:rPr>
        <w:t>, Liang F</w:t>
      </w:r>
      <w:r w:rsidR="008D2A7E" w:rsidRPr="00B825E2">
        <w:rPr>
          <w:rFonts w:ascii="Arial Narrow" w:hAnsi="Arial Narrow" w:hint="eastAsia"/>
          <w:sz w:val="22"/>
          <w:szCs w:val="22"/>
        </w:rPr>
        <w:t>anrong</w:t>
      </w:r>
      <w:r w:rsidRPr="00B825E2">
        <w:rPr>
          <w:rFonts w:ascii="Arial Narrow" w:hAnsi="Arial Narrow"/>
          <w:sz w:val="22"/>
          <w:szCs w:val="22"/>
        </w:rPr>
        <w:t xml:space="preserve">. Acupuncture for stable angina pectoris: a systematic review protocol. BMJ open. 2018;8(4):e019798.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2018/04/07. </w:t>
      </w:r>
      <w:proofErr w:type="spellStart"/>
      <w:r w:rsidRPr="00B825E2">
        <w:rPr>
          <w:rFonts w:ascii="Arial Narrow" w:hAnsi="Arial Narrow"/>
          <w:sz w:val="22"/>
          <w:szCs w:val="22"/>
        </w:rPr>
        <w:t>doi</w:t>
      </w:r>
      <w:proofErr w:type="spellEnd"/>
      <w:r w:rsidRPr="00B825E2">
        <w:rPr>
          <w:rFonts w:ascii="Arial Narrow" w:hAnsi="Arial Narrow"/>
          <w:sz w:val="22"/>
          <w:szCs w:val="22"/>
        </w:rPr>
        <w:t>: 10.1136/bmjopen-2017-019798. PubMed PMID: 29622575; PMCID: PMC5892774.</w:t>
      </w:r>
      <w:r w:rsidR="00412E1D" w:rsidRPr="00B825E2">
        <w:rPr>
          <w:rFonts w:ascii="Arial Narrow" w:hAnsi="Arial Narrow"/>
          <w:sz w:val="22"/>
          <w:szCs w:val="22"/>
        </w:rPr>
        <w:t xml:space="preserve"> </w:t>
      </w:r>
      <w:r w:rsidR="00412E1D" w:rsidRPr="00B825E2">
        <w:rPr>
          <w:rFonts w:ascii="Arial Narrow" w:eastAsia="PMingLiU" w:hAnsi="Arial Narrow" w:cs="Arial"/>
          <w:sz w:val="22"/>
          <w:szCs w:val="22"/>
          <w:lang w:eastAsia="zh-TW"/>
        </w:rPr>
        <w:t>(SCI,IF=2.369)</w:t>
      </w:r>
    </w:p>
    <w:p w14:paraId="79092D8C" w14:textId="02E5316E" w:rsidR="00381E53" w:rsidRPr="00B825E2" w:rsidRDefault="00381E53" w:rsidP="00144408">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DC2B5C">
        <w:rPr>
          <w:rFonts w:ascii="Arial Narrow" w:hAnsi="Arial Narrow"/>
          <w:sz w:val="22"/>
          <w:szCs w:val="22"/>
          <w:lang w:val="pt-BR"/>
        </w:rPr>
        <w:t xml:space="preserve">White JD, Lin H, Jia L, Wu RS, Lam S, Li J, Dou J, Kumar N, Lin L, </w:t>
      </w:r>
      <w:r w:rsidRPr="00DC2B5C">
        <w:rPr>
          <w:rFonts w:ascii="Arial Narrow" w:hAnsi="Arial Narrow"/>
          <w:b/>
          <w:sz w:val="22"/>
          <w:szCs w:val="22"/>
          <w:lang w:val="pt-BR"/>
        </w:rPr>
        <w:t>Lao L</w:t>
      </w:r>
      <w:r w:rsidR="007830CA" w:rsidRPr="00DC2B5C">
        <w:rPr>
          <w:rFonts w:ascii="Arial Narrow" w:hAnsi="Arial Narrow" w:hint="eastAsia"/>
          <w:b/>
          <w:sz w:val="22"/>
          <w:szCs w:val="22"/>
          <w:lang w:val="pt-BR"/>
        </w:rPr>
        <w:t>ixing</w:t>
      </w:r>
      <w:r w:rsidRPr="00DC2B5C">
        <w:rPr>
          <w:rFonts w:ascii="Arial Narrow" w:hAnsi="Arial Narrow"/>
          <w:sz w:val="22"/>
          <w:szCs w:val="22"/>
          <w:lang w:val="pt-BR"/>
        </w:rPr>
        <w:t xml:space="preserve">. </w:t>
      </w:r>
      <w:r w:rsidRPr="00B825E2">
        <w:rPr>
          <w:rFonts w:ascii="Arial Narrow" w:hAnsi="Arial Narrow"/>
          <w:sz w:val="22"/>
          <w:szCs w:val="22"/>
        </w:rPr>
        <w:t xml:space="preserve">Proceedings of the Strategy Meeting for the Development of an International Consortium for Chinese Medicine and Cancer. J Glob Oncol. 2017;3(6):814-22.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2017/12/16. </w:t>
      </w:r>
      <w:proofErr w:type="spellStart"/>
      <w:r w:rsidRPr="00B825E2">
        <w:rPr>
          <w:rFonts w:ascii="Arial Narrow" w:hAnsi="Arial Narrow"/>
          <w:sz w:val="22"/>
          <w:szCs w:val="22"/>
        </w:rPr>
        <w:t>doi</w:t>
      </w:r>
      <w:proofErr w:type="spellEnd"/>
      <w:r w:rsidRPr="00B825E2">
        <w:rPr>
          <w:rFonts w:ascii="Arial Narrow" w:hAnsi="Arial Narrow"/>
          <w:sz w:val="22"/>
          <w:szCs w:val="22"/>
        </w:rPr>
        <w:t>: 10.1200/jgo.2016.005710. PubMed PMID: 29244995; PMCID: PMC5735960.</w:t>
      </w:r>
      <w:r w:rsidR="00144408" w:rsidRPr="00144408">
        <w:t xml:space="preserve"> </w:t>
      </w:r>
      <w:r w:rsidR="00144408" w:rsidRPr="00144408">
        <w:rPr>
          <w:rFonts w:ascii="Arial Narrow" w:hAnsi="Arial Narrow"/>
          <w:sz w:val="22"/>
          <w:szCs w:val="22"/>
        </w:rPr>
        <w:t>(SCI,</w:t>
      </w:r>
      <w:r w:rsidR="00144408">
        <w:rPr>
          <w:rFonts w:ascii="Arial Narrow" w:hAnsi="Arial Narrow"/>
          <w:sz w:val="22"/>
          <w:szCs w:val="22"/>
        </w:rPr>
        <w:t xml:space="preserve"> </w:t>
      </w:r>
      <w:r w:rsidR="00144408" w:rsidRPr="00144408">
        <w:rPr>
          <w:rFonts w:ascii="Arial Narrow" w:hAnsi="Arial Narrow"/>
          <w:sz w:val="22"/>
          <w:szCs w:val="22"/>
        </w:rPr>
        <w:t>IF=</w:t>
      </w:r>
      <w:r w:rsidR="00144408">
        <w:rPr>
          <w:rFonts w:ascii="Arial Narrow" w:hAnsi="Arial Narrow"/>
          <w:sz w:val="22"/>
          <w:szCs w:val="22"/>
        </w:rPr>
        <w:t>1</w:t>
      </w:r>
      <w:r w:rsidR="00144408" w:rsidRPr="00144408">
        <w:rPr>
          <w:rFonts w:ascii="Arial Narrow" w:hAnsi="Arial Narrow"/>
          <w:sz w:val="22"/>
          <w:szCs w:val="22"/>
        </w:rPr>
        <w:t>.</w:t>
      </w:r>
      <w:r w:rsidR="00144408">
        <w:rPr>
          <w:rFonts w:ascii="Arial Narrow" w:hAnsi="Arial Narrow"/>
          <w:sz w:val="22"/>
          <w:szCs w:val="22"/>
        </w:rPr>
        <w:t>790</w:t>
      </w:r>
      <w:r w:rsidR="00144408" w:rsidRPr="00144408">
        <w:rPr>
          <w:rFonts w:ascii="Arial Narrow" w:hAnsi="Arial Narrow"/>
          <w:sz w:val="22"/>
          <w:szCs w:val="22"/>
        </w:rPr>
        <w:t>)</w:t>
      </w:r>
    </w:p>
    <w:p w14:paraId="1800AD30" w14:textId="572FD6BD" w:rsidR="00381E53" w:rsidRPr="00B825E2" w:rsidRDefault="00381E53" w:rsidP="0000118C">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B825E2">
        <w:rPr>
          <w:rFonts w:ascii="Arial Narrow" w:hAnsi="Arial Narrow"/>
          <w:sz w:val="22"/>
          <w:szCs w:val="22"/>
        </w:rPr>
        <w:t xml:space="preserve">Leigh AB, Cheung HP, Lin LZ, Ng TB, </w:t>
      </w:r>
      <w:r w:rsidRPr="00B825E2">
        <w:rPr>
          <w:rFonts w:ascii="Arial Narrow" w:hAnsi="Arial Narrow"/>
          <w:b/>
          <w:sz w:val="22"/>
          <w:szCs w:val="22"/>
        </w:rPr>
        <w:t>Lao L</w:t>
      </w:r>
      <w:r w:rsidR="007830CA" w:rsidRPr="00B825E2">
        <w:rPr>
          <w:rFonts w:ascii="Arial Narrow" w:hAnsi="Arial Narrow" w:hint="eastAsia"/>
          <w:b/>
          <w:sz w:val="22"/>
          <w:szCs w:val="22"/>
        </w:rPr>
        <w:t>ixing</w:t>
      </w:r>
      <w:r w:rsidRPr="00B825E2">
        <w:rPr>
          <w:rFonts w:ascii="Arial Narrow" w:hAnsi="Arial Narrow"/>
          <w:sz w:val="22"/>
          <w:szCs w:val="22"/>
        </w:rPr>
        <w:t xml:space="preserve">, Zhang Y, Zhang ZJ, Tong Y, Sze SCW. Comprehensive and Holistic Analysis of HT-29 Colorectal Cancer Cells and Tumor-Bearing Nude Mouse Model: Interactions Among Fractions Derived From the Chinese Medicine Formula Tian Xian Liquid in Effects on Human Colorectal Carcinoma. Integrative cancer therapies. 2017;16(3):339-50.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2016/06/05. </w:t>
      </w:r>
      <w:proofErr w:type="spellStart"/>
      <w:r w:rsidRPr="00B825E2">
        <w:rPr>
          <w:rFonts w:ascii="Arial Narrow" w:hAnsi="Arial Narrow"/>
          <w:sz w:val="22"/>
          <w:szCs w:val="22"/>
        </w:rPr>
        <w:t>doi</w:t>
      </w:r>
      <w:proofErr w:type="spellEnd"/>
      <w:r w:rsidRPr="00B825E2">
        <w:rPr>
          <w:rFonts w:ascii="Arial Narrow" w:hAnsi="Arial Narrow"/>
          <w:sz w:val="22"/>
          <w:szCs w:val="22"/>
        </w:rPr>
        <w:t>: 10.1177/1534735416651969. PubMed PMID: 27261455; PMCID: PMC5759938.</w:t>
      </w:r>
      <w:r w:rsidR="0000118C" w:rsidRPr="00B825E2">
        <w:rPr>
          <w:rFonts w:ascii="Arial Narrow" w:hAnsi="Arial Narrow" w:hint="eastAsia"/>
          <w:sz w:val="22"/>
          <w:szCs w:val="22"/>
        </w:rPr>
        <w:t xml:space="preserve"> (IF: </w:t>
      </w:r>
      <w:r w:rsidR="0000118C" w:rsidRPr="00B825E2">
        <w:rPr>
          <w:rFonts w:ascii="Arial Narrow" w:hAnsi="Arial Narrow"/>
          <w:sz w:val="22"/>
          <w:szCs w:val="22"/>
        </w:rPr>
        <w:t>1</w:t>
      </w:r>
      <w:r w:rsidR="0000118C" w:rsidRPr="00B825E2">
        <w:rPr>
          <w:rFonts w:ascii="Arial Narrow" w:hAnsi="Arial Narrow" w:hint="eastAsia"/>
          <w:sz w:val="22"/>
          <w:szCs w:val="22"/>
        </w:rPr>
        <w:t>.</w:t>
      </w:r>
      <w:r w:rsidR="0000118C" w:rsidRPr="00B825E2">
        <w:rPr>
          <w:rFonts w:ascii="Arial Narrow" w:hAnsi="Arial Narrow"/>
          <w:sz w:val="22"/>
          <w:szCs w:val="22"/>
        </w:rPr>
        <w:t>923</w:t>
      </w:r>
      <w:r w:rsidR="0000118C" w:rsidRPr="00B825E2">
        <w:rPr>
          <w:rFonts w:ascii="Arial Narrow" w:hAnsi="Arial Narrow" w:hint="eastAsia"/>
          <w:sz w:val="22"/>
          <w:szCs w:val="22"/>
        </w:rPr>
        <w:t>)</w:t>
      </w:r>
    </w:p>
    <w:p w14:paraId="51C47D32" w14:textId="1AE40D71" w:rsidR="00381E53" w:rsidRPr="00B825E2" w:rsidRDefault="00381E53" w:rsidP="00381E53">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B825E2">
        <w:rPr>
          <w:rFonts w:ascii="Arial Narrow" w:hAnsi="Arial Narrow"/>
          <w:sz w:val="22"/>
          <w:szCs w:val="22"/>
        </w:rPr>
        <w:t xml:space="preserve">Han X, Wu H, Yin P, Chen Z, Cao X, Duan Y, Xu J, </w:t>
      </w:r>
      <w:r w:rsidRPr="00B825E2">
        <w:rPr>
          <w:rFonts w:ascii="Arial Narrow" w:hAnsi="Arial Narrow"/>
          <w:b/>
          <w:sz w:val="22"/>
          <w:szCs w:val="22"/>
        </w:rPr>
        <w:t>Lao L</w:t>
      </w:r>
      <w:r w:rsidR="007830CA" w:rsidRPr="00B825E2">
        <w:rPr>
          <w:rFonts w:ascii="Arial Narrow" w:hAnsi="Arial Narrow" w:hint="eastAsia"/>
          <w:b/>
          <w:sz w:val="22"/>
          <w:szCs w:val="22"/>
        </w:rPr>
        <w:t>ixing</w:t>
      </w:r>
      <w:r w:rsidR="00531674" w:rsidRPr="00B825E2">
        <w:rPr>
          <w:rFonts w:ascii="Arial Narrow" w:hAnsi="Arial Narrow"/>
          <w:b/>
          <w:sz w:val="22"/>
          <w:szCs w:val="22"/>
        </w:rPr>
        <w:t>*</w:t>
      </w:r>
      <w:r w:rsidR="00531674" w:rsidRPr="00B825E2">
        <w:rPr>
          <w:rFonts w:ascii="Arial Narrow" w:hAnsi="Arial Narrow" w:hint="eastAsia"/>
          <w:b/>
          <w:sz w:val="22"/>
          <w:szCs w:val="22"/>
        </w:rPr>
        <w:t>(</w:t>
      </w:r>
      <w:r w:rsidR="00531674" w:rsidRPr="00B825E2">
        <w:rPr>
          <w:rFonts w:ascii="Arial Narrow" w:hAnsi="Arial Narrow" w:hint="eastAsia"/>
          <w:b/>
          <w:i/>
          <w:sz w:val="22"/>
          <w:szCs w:val="22"/>
        </w:rPr>
        <w:t>Co-corresponding author</w:t>
      </w:r>
      <w:r w:rsidR="00531674" w:rsidRPr="00B825E2">
        <w:rPr>
          <w:rFonts w:ascii="Arial Narrow" w:hAnsi="Arial Narrow" w:hint="eastAsia"/>
          <w:b/>
          <w:sz w:val="22"/>
          <w:szCs w:val="22"/>
        </w:rPr>
        <w:t>)</w:t>
      </w:r>
      <w:r w:rsidRPr="00B825E2">
        <w:rPr>
          <w:rFonts w:ascii="Arial Narrow" w:hAnsi="Arial Narrow"/>
          <w:sz w:val="22"/>
          <w:szCs w:val="22"/>
        </w:rPr>
        <w:t xml:space="preserve">, Xu S. Electroacupuncture restores hippocampal synaptic plasticity via modulation of 5-HT receptors in a rat model of depression. Brain research bulletin. 2018;139:256-62.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2018/03/11. </w:t>
      </w:r>
      <w:proofErr w:type="spellStart"/>
      <w:r w:rsidRPr="00B825E2">
        <w:rPr>
          <w:rFonts w:ascii="Arial Narrow" w:hAnsi="Arial Narrow"/>
          <w:sz w:val="22"/>
          <w:szCs w:val="22"/>
        </w:rPr>
        <w:t>doi</w:t>
      </w:r>
      <w:proofErr w:type="spellEnd"/>
      <w:r w:rsidRPr="00B825E2">
        <w:rPr>
          <w:rFonts w:ascii="Arial Narrow" w:hAnsi="Arial Narrow"/>
          <w:sz w:val="22"/>
          <w:szCs w:val="22"/>
        </w:rPr>
        <w:t>: 10.1016/j.brainresbull.2018.03.004. PubMed PMID: 29524471.</w:t>
      </w:r>
      <w:r w:rsidR="0000118C" w:rsidRPr="00B825E2">
        <w:rPr>
          <w:rFonts w:ascii="Arial Narrow" w:hAnsi="Arial Narrow"/>
          <w:sz w:val="22"/>
          <w:szCs w:val="22"/>
        </w:rPr>
        <w:t xml:space="preserve"> </w:t>
      </w:r>
      <w:r w:rsidR="0000118C" w:rsidRPr="00B825E2">
        <w:rPr>
          <w:rFonts w:ascii="Arial Narrow" w:hAnsi="Arial Narrow" w:hint="eastAsia"/>
          <w:sz w:val="22"/>
          <w:szCs w:val="22"/>
        </w:rPr>
        <w:t xml:space="preserve">(IF: </w:t>
      </w:r>
      <w:r w:rsidR="0000118C" w:rsidRPr="00B825E2">
        <w:rPr>
          <w:rFonts w:ascii="Arial Narrow" w:hAnsi="Arial Narrow"/>
          <w:sz w:val="22"/>
          <w:szCs w:val="22"/>
        </w:rPr>
        <w:t>3</w:t>
      </w:r>
      <w:r w:rsidR="0000118C" w:rsidRPr="00B825E2">
        <w:rPr>
          <w:rFonts w:ascii="Arial Narrow" w:hAnsi="Arial Narrow" w:hint="eastAsia"/>
          <w:sz w:val="22"/>
          <w:szCs w:val="22"/>
        </w:rPr>
        <w:t>.</w:t>
      </w:r>
      <w:r w:rsidR="0000118C" w:rsidRPr="00B825E2">
        <w:rPr>
          <w:rFonts w:ascii="Arial Narrow" w:hAnsi="Arial Narrow"/>
          <w:sz w:val="22"/>
          <w:szCs w:val="22"/>
        </w:rPr>
        <w:t>033</w:t>
      </w:r>
      <w:r w:rsidR="0000118C" w:rsidRPr="00B825E2">
        <w:rPr>
          <w:rFonts w:ascii="Arial Narrow" w:hAnsi="Arial Narrow" w:hint="eastAsia"/>
          <w:sz w:val="22"/>
          <w:szCs w:val="22"/>
        </w:rPr>
        <w:t>)</w:t>
      </w:r>
    </w:p>
    <w:p w14:paraId="51222F19" w14:textId="5D8ED2C4" w:rsidR="00381E53" w:rsidRPr="00B825E2" w:rsidRDefault="00381E53" w:rsidP="00381E53">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B825E2">
        <w:rPr>
          <w:rFonts w:ascii="Arial Narrow" w:hAnsi="Arial Narrow"/>
          <w:sz w:val="22"/>
          <w:szCs w:val="22"/>
        </w:rPr>
        <w:t xml:space="preserve">Au KY, Chen H, Lam WC, Chong CO, Lau A, </w:t>
      </w:r>
      <w:proofErr w:type="spellStart"/>
      <w:r w:rsidRPr="00B825E2">
        <w:rPr>
          <w:rFonts w:ascii="Arial Narrow" w:hAnsi="Arial Narrow"/>
          <w:sz w:val="22"/>
          <w:szCs w:val="22"/>
        </w:rPr>
        <w:t>Vardhanabhuti</w:t>
      </w:r>
      <w:proofErr w:type="spellEnd"/>
      <w:r w:rsidRPr="00B825E2">
        <w:rPr>
          <w:rFonts w:ascii="Arial Narrow" w:hAnsi="Arial Narrow"/>
          <w:sz w:val="22"/>
          <w:szCs w:val="22"/>
        </w:rPr>
        <w:t xml:space="preserve"> V, Mak KC, Jiang F, Lam WY, Wu FM, Chan HN, Ng YW, Ng BF, </w:t>
      </w:r>
      <w:proofErr w:type="spellStart"/>
      <w:r w:rsidRPr="00B825E2">
        <w:rPr>
          <w:rFonts w:ascii="Arial Narrow" w:hAnsi="Arial Narrow"/>
          <w:sz w:val="22"/>
          <w:szCs w:val="22"/>
        </w:rPr>
        <w:t>Ziea</w:t>
      </w:r>
      <w:proofErr w:type="spellEnd"/>
      <w:r w:rsidRPr="00B825E2">
        <w:rPr>
          <w:rFonts w:ascii="Arial Narrow" w:hAnsi="Arial Narrow"/>
          <w:sz w:val="22"/>
          <w:szCs w:val="22"/>
        </w:rPr>
        <w:t xml:space="preserve"> ET, </w:t>
      </w:r>
      <w:r w:rsidRPr="00B825E2">
        <w:rPr>
          <w:rFonts w:ascii="Arial Narrow" w:hAnsi="Arial Narrow"/>
          <w:b/>
          <w:sz w:val="22"/>
          <w:szCs w:val="22"/>
        </w:rPr>
        <w:t>Lao L</w:t>
      </w:r>
      <w:r w:rsidRPr="00B825E2">
        <w:rPr>
          <w:rFonts w:ascii="Arial Narrow" w:hAnsi="Arial Narrow"/>
          <w:sz w:val="22"/>
          <w:szCs w:val="22"/>
        </w:rPr>
        <w:t xml:space="preserve">. Sinew acupuncture for knee osteoarthritis: study protocol for a randomized sham-controlled trial. BMC complementary and alternative medicine. 2018;18(1):133.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2018/04/25. </w:t>
      </w:r>
      <w:proofErr w:type="spellStart"/>
      <w:r w:rsidRPr="00B825E2">
        <w:rPr>
          <w:rFonts w:ascii="Arial Narrow" w:hAnsi="Arial Narrow"/>
          <w:sz w:val="22"/>
          <w:szCs w:val="22"/>
        </w:rPr>
        <w:t>doi</w:t>
      </w:r>
      <w:proofErr w:type="spellEnd"/>
      <w:r w:rsidRPr="00B825E2">
        <w:rPr>
          <w:rFonts w:ascii="Arial Narrow" w:hAnsi="Arial Narrow"/>
          <w:sz w:val="22"/>
          <w:szCs w:val="22"/>
        </w:rPr>
        <w:t>: 10.1186/s12906-018-2195-8. PubMed PMID: 29685141; PMCID: PMC5913871.</w:t>
      </w:r>
      <w:r w:rsidR="0000118C" w:rsidRPr="00B825E2">
        <w:rPr>
          <w:rFonts w:ascii="Arial Narrow" w:hAnsi="Arial Narrow"/>
          <w:sz w:val="22"/>
          <w:szCs w:val="22"/>
        </w:rPr>
        <w:t xml:space="preserve"> </w:t>
      </w:r>
      <w:r w:rsidR="0000118C" w:rsidRPr="00B825E2">
        <w:rPr>
          <w:rFonts w:ascii="Arial Narrow" w:hAnsi="Arial Narrow" w:hint="eastAsia"/>
          <w:sz w:val="22"/>
          <w:szCs w:val="22"/>
        </w:rPr>
        <w:t>(IF: 2.</w:t>
      </w:r>
      <w:r w:rsidR="0000118C" w:rsidRPr="00B825E2">
        <w:rPr>
          <w:rFonts w:ascii="Arial Narrow" w:hAnsi="Arial Narrow"/>
          <w:sz w:val="22"/>
          <w:szCs w:val="22"/>
        </w:rPr>
        <w:t>28</w:t>
      </w:r>
      <w:r w:rsidR="0000118C" w:rsidRPr="00B825E2">
        <w:rPr>
          <w:rFonts w:ascii="Arial Narrow" w:hAnsi="Arial Narrow" w:hint="eastAsia"/>
          <w:sz w:val="22"/>
          <w:szCs w:val="22"/>
        </w:rPr>
        <w:t>8)</w:t>
      </w:r>
    </w:p>
    <w:p w14:paraId="612ECF9D" w14:textId="77777777" w:rsidR="004435B3" w:rsidRPr="00B825E2" w:rsidRDefault="00F07F86" w:rsidP="004435B3">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B825E2">
        <w:rPr>
          <w:rFonts w:ascii="Arial Narrow" w:hAnsi="Arial Narrow" w:hint="eastAsia"/>
          <w:sz w:val="22"/>
          <w:szCs w:val="22"/>
        </w:rPr>
        <w:t xml:space="preserve">Junyi, Bei Chen, Xuan Yin, Ping Yin, </w:t>
      </w:r>
      <w:r w:rsidRPr="00B825E2">
        <w:rPr>
          <w:rFonts w:ascii="Arial Narrow" w:hAnsi="Arial Narrow" w:hint="eastAsia"/>
          <w:b/>
          <w:sz w:val="22"/>
          <w:szCs w:val="22"/>
        </w:rPr>
        <w:t>Lao Lixing</w:t>
      </w:r>
      <w:r w:rsidRPr="00B825E2">
        <w:rPr>
          <w:rFonts w:ascii="Arial Narrow" w:hAnsi="Arial Narrow"/>
          <w:b/>
          <w:sz w:val="22"/>
          <w:szCs w:val="22"/>
        </w:rPr>
        <w:t>*</w:t>
      </w:r>
      <w:r w:rsidRPr="00B825E2">
        <w:rPr>
          <w:rFonts w:ascii="Arial Narrow" w:hAnsi="Arial Narrow" w:hint="eastAsia"/>
          <w:b/>
          <w:sz w:val="22"/>
          <w:szCs w:val="22"/>
        </w:rPr>
        <w:t>(</w:t>
      </w:r>
      <w:r w:rsidRPr="00B825E2">
        <w:rPr>
          <w:rFonts w:ascii="Arial Narrow" w:hAnsi="Arial Narrow" w:hint="eastAsia"/>
          <w:b/>
          <w:i/>
          <w:sz w:val="22"/>
          <w:szCs w:val="22"/>
        </w:rPr>
        <w:t>Co-corresponding author</w:t>
      </w:r>
      <w:r w:rsidRPr="00B825E2">
        <w:rPr>
          <w:rFonts w:ascii="Arial Narrow" w:hAnsi="Arial Narrow" w:hint="eastAsia"/>
          <w:b/>
          <w:sz w:val="22"/>
          <w:szCs w:val="22"/>
        </w:rPr>
        <w:t>)</w:t>
      </w:r>
      <w:r w:rsidRPr="00B825E2">
        <w:rPr>
          <w:rFonts w:ascii="Arial Narrow" w:hAnsi="Arial Narrow" w:hint="eastAsia"/>
          <w:sz w:val="22"/>
          <w:szCs w:val="22"/>
        </w:rPr>
        <w:t>, Xu Sifen. Effect of acupuncture on post-</w:t>
      </w:r>
      <w:proofErr w:type="spellStart"/>
      <w:r w:rsidRPr="00B825E2">
        <w:rPr>
          <w:rFonts w:ascii="Arial Narrow" w:hAnsi="Arial Narrow" w:hint="eastAsia"/>
          <w:sz w:val="22"/>
          <w:szCs w:val="22"/>
        </w:rPr>
        <w:t>hemorroidectomy</w:t>
      </w:r>
      <w:proofErr w:type="spellEnd"/>
      <w:r w:rsidRPr="00B825E2">
        <w:rPr>
          <w:rFonts w:ascii="Arial Narrow" w:hAnsi="Arial Narrow" w:hint="eastAsia"/>
          <w:sz w:val="22"/>
          <w:szCs w:val="22"/>
        </w:rPr>
        <w:t xml:space="preserve"> pain: a randomized controlled trial. Journal of Pain Research, 2018 (In Press) (IF: 2.581)</w:t>
      </w:r>
    </w:p>
    <w:p w14:paraId="3102C8E4" w14:textId="72A7768C" w:rsidR="00D81085" w:rsidRPr="00B825E2" w:rsidRDefault="004435B3" w:rsidP="004435B3">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B825E2">
        <w:rPr>
          <w:rFonts w:ascii="Arial Narrow" w:hAnsi="Arial Narrow"/>
          <w:sz w:val="22"/>
          <w:szCs w:val="22"/>
        </w:rPr>
        <w:t xml:space="preserve">Li H, </w:t>
      </w:r>
      <w:proofErr w:type="spellStart"/>
      <w:r w:rsidRPr="00B825E2">
        <w:rPr>
          <w:rFonts w:ascii="Arial Narrow" w:hAnsi="Arial Narrow"/>
          <w:sz w:val="22"/>
          <w:szCs w:val="22"/>
        </w:rPr>
        <w:t>Changxi</w:t>
      </w:r>
      <w:proofErr w:type="spellEnd"/>
      <w:r w:rsidRPr="00B825E2">
        <w:rPr>
          <w:rFonts w:ascii="Arial Narrow" w:hAnsi="Arial Narrow"/>
          <w:sz w:val="22"/>
          <w:szCs w:val="22"/>
        </w:rPr>
        <w:t xml:space="preserve"> L, Ping L, Hai H, Jia Y, Hong C, </w:t>
      </w:r>
      <w:proofErr w:type="spellStart"/>
      <w:r w:rsidRPr="00B825E2">
        <w:rPr>
          <w:rFonts w:ascii="Arial Narrow" w:hAnsi="Arial Narrow"/>
          <w:sz w:val="22"/>
          <w:szCs w:val="22"/>
        </w:rPr>
        <w:t>Minyee</w:t>
      </w:r>
      <w:proofErr w:type="spellEnd"/>
      <w:r w:rsidRPr="00B825E2">
        <w:rPr>
          <w:rFonts w:ascii="Arial Narrow" w:hAnsi="Arial Narrow"/>
          <w:sz w:val="22"/>
          <w:szCs w:val="22"/>
        </w:rPr>
        <w:t xml:space="preserve"> L, </w:t>
      </w:r>
      <w:proofErr w:type="spellStart"/>
      <w:r w:rsidRPr="00B825E2">
        <w:rPr>
          <w:rFonts w:ascii="Arial Narrow" w:hAnsi="Arial Narrow"/>
          <w:sz w:val="22"/>
          <w:szCs w:val="22"/>
        </w:rPr>
        <w:t>Maoxiang</w:t>
      </w:r>
      <w:proofErr w:type="spellEnd"/>
      <w:r w:rsidRPr="00B825E2">
        <w:rPr>
          <w:rFonts w:ascii="Arial Narrow" w:hAnsi="Arial Narrow"/>
          <w:sz w:val="22"/>
          <w:szCs w:val="22"/>
        </w:rPr>
        <w:t xml:space="preserve"> Z, </w:t>
      </w:r>
      <w:proofErr w:type="spellStart"/>
      <w:r w:rsidRPr="00B825E2">
        <w:rPr>
          <w:rFonts w:ascii="Arial Narrow" w:hAnsi="Arial Narrow"/>
          <w:sz w:val="22"/>
          <w:szCs w:val="22"/>
        </w:rPr>
        <w:t>Xiujie</w:t>
      </w:r>
      <w:proofErr w:type="spellEnd"/>
      <w:r w:rsidRPr="00B825E2">
        <w:rPr>
          <w:rFonts w:ascii="Arial Narrow" w:hAnsi="Arial Narrow"/>
          <w:sz w:val="22"/>
          <w:szCs w:val="22"/>
        </w:rPr>
        <w:t xml:space="preserve"> P, Jian H, </w:t>
      </w:r>
      <w:proofErr w:type="spellStart"/>
      <w:r w:rsidRPr="00B825E2">
        <w:rPr>
          <w:rFonts w:ascii="Arial Narrow" w:hAnsi="Arial Narrow"/>
          <w:sz w:val="22"/>
          <w:szCs w:val="22"/>
        </w:rPr>
        <w:t>Yingxue</w:t>
      </w:r>
      <w:proofErr w:type="spellEnd"/>
      <w:r w:rsidRPr="00B825E2">
        <w:rPr>
          <w:rFonts w:ascii="Arial Narrow" w:hAnsi="Arial Narrow"/>
          <w:sz w:val="22"/>
          <w:szCs w:val="22"/>
        </w:rPr>
        <w:t xml:space="preserve"> C, </w:t>
      </w:r>
      <w:r w:rsidR="00187196" w:rsidRPr="00B825E2">
        <w:rPr>
          <w:rFonts w:ascii="Arial Narrow" w:hAnsi="Arial Narrow"/>
          <w:b/>
          <w:sz w:val="22"/>
          <w:szCs w:val="22"/>
        </w:rPr>
        <w:t>Lao Lixing</w:t>
      </w:r>
      <w:r w:rsidRPr="00B825E2">
        <w:rPr>
          <w:rFonts w:ascii="Arial Narrow" w:hAnsi="Arial Narrow"/>
          <w:sz w:val="22"/>
          <w:szCs w:val="22"/>
        </w:rPr>
        <w:t xml:space="preserve">, </w:t>
      </w:r>
      <w:proofErr w:type="spellStart"/>
      <w:r w:rsidRPr="00B825E2">
        <w:rPr>
          <w:rFonts w:ascii="Arial Narrow" w:hAnsi="Arial Narrow"/>
          <w:sz w:val="22"/>
          <w:szCs w:val="22"/>
        </w:rPr>
        <w:t>Baixiao</w:t>
      </w:r>
      <w:proofErr w:type="spellEnd"/>
      <w:r w:rsidRPr="00B825E2">
        <w:rPr>
          <w:rFonts w:ascii="Arial Narrow" w:hAnsi="Arial Narrow"/>
          <w:sz w:val="22"/>
          <w:szCs w:val="22"/>
        </w:rPr>
        <w:t xml:space="preserve"> Z. Repeated exposure to moxa-burning smoke: its acute and chronic toxicities in rats. Journal of Traditional Chinese Medicine. 2018. </w:t>
      </w:r>
      <w:proofErr w:type="spellStart"/>
      <w:r w:rsidRPr="00B825E2">
        <w:rPr>
          <w:rFonts w:ascii="Arial Narrow" w:hAnsi="Arial Narrow"/>
          <w:sz w:val="22"/>
          <w:szCs w:val="22"/>
        </w:rPr>
        <w:t>doi</w:t>
      </w:r>
      <w:proofErr w:type="spellEnd"/>
      <w:r w:rsidRPr="00B825E2">
        <w:rPr>
          <w:rFonts w:ascii="Arial Narrow" w:hAnsi="Arial Narrow"/>
          <w:sz w:val="22"/>
          <w:szCs w:val="22"/>
        </w:rPr>
        <w:t>: https://doi.org/10.1016/j.jtcm.2018.01.006.</w:t>
      </w:r>
      <w:r w:rsidRPr="00B825E2">
        <w:rPr>
          <w:rFonts w:ascii="Arial Narrow" w:hAnsi="Arial Narrow" w:hint="eastAsia"/>
          <w:sz w:val="22"/>
          <w:szCs w:val="22"/>
        </w:rPr>
        <w:t xml:space="preserve"> (IF: </w:t>
      </w:r>
      <w:r w:rsidRPr="00B825E2">
        <w:rPr>
          <w:rFonts w:ascii="Arial Narrow" w:hAnsi="Arial Narrow"/>
          <w:sz w:val="22"/>
          <w:szCs w:val="22"/>
        </w:rPr>
        <w:t>0</w:t>
      </w:r>
      <w:r w:rsidRPr="00B825E2">
        <w:rPr>
          <w:rFonts w:ascii="Arial Narrow" w:hAnsi="Arial Narrow" w:hint="eastAsia"/>
          <w:sz w:val="22"/>
          <w:szCs w:val="22"/>
        </w:rPr>
        <w:t>.</w:t>
      </w:r>
      <w:r w:rsidRPr="00B825E2">
        <w:rPr>
          <w:rFonts w:ascii="Arial Narrow" w:hAnsi="Arial Narrow"/>
          <w:sz w:val="22"/>
          <w:szCs w:val="22"/>
        </w:rPr>
        <w:t>99</w:t>
      </w:r>
      <w:r w:rsidRPr="00B825E2">
        <w:rPr>
          <w:rFonts w:ascii="Arial Narrow" w:hAnsi="Arial Narrow" w:hint="eastAsia"/>
          <w:sz w:val="22"/>
          <w:szCs w:val="22"/>
        </w:rPr>
        <w:t>1)</w:t>
      </w:r>
    </w:p>
    <w:p w14:paraId="1D7BBE8A" w14:textId="5F1923B8" w:rsidR="00476B11" w:rsidRPr="00026A39" w:rsidRDefault="00476B11" w:rsidP="00106E60">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bookmarkStart w:id="87" w:name="OLE_LINK129"/>
      <w:r w:rsidRPr="00026A39">
        <w:rPr>
          <w:rFonts w:ascii="Arial Narrow" w:hAnsi="Arial Narrow"/>
          <w:sz w:val="22"/>
          <w:szCs w:val="22"/>
        </w:rPr>
        <w:t>Chen H</w:t>
      </w:r>
      <w:r w:rsidR="00B825E2" w:rsidRPr="00026A39">
        <w:rPr>
          <w:rFonts w:ascii="Arial Narrow" w:hAnsi="Arial Narrow"/>
          <w:sz w:val="22"/>
          <w:szCs w:val="22"/>
        </w:rPr>
        <w:t>aiyong</w:t>
      </w:r>
      <w:r w:rsidRPr="00026A39">
        <w:rPr>
          <w:rFonts w:ascii="Arial Narrow" w:hAnsi="Arial Narrow"/>
          <w:sz w:val="22"/>
          <w:szCs w:val="22"/>
        </w:rPr>
        <w:t>, Yang M</w:t>
      </w:r>
      <w:r w:rsidR="00B825E2" w:rsidRPr="00026A39">
        <w:rPr>
          <w:rFonts w:ascii="Arial Narrow" w:hAnsi="Arial Narrow"/>
          <w:sz w:val="22"/>
          <w:szCs w:val="22"/>
        </w:rPr>
        <w:t>ingxiao</w:t>
      </w:r>
      <w:r w:rsidRPr="00026A39">
        <w:rPr>
          <w:rFonts w:ascii="Arial Narrow" w:hAnsi="Arial Narrow"/>
          <w:sz w:val="22"/>
          <w:szCs w:val="22"/>
        </w:rPr>
        <w:t xml:space="preserve">, </w:t>
      </w:r>
      <w:r w:rsidRPr="00026A39">
        <w:rPr>
          <w:rFonts w:ascii="Arial Narrow" w:hAnsi="Arial Narrow"/>
          <w:b/>
          <w:sz w:val="22"/>
          <w:szCs w:val="22"/>
        </w:rPr>
        <w:t>Lao L</w:t>
      </w:r>
      <w:r w:rsidR="00B825E2" w:rsidRPr="00026A39">
        <w:rPr>
          <w:rFonts w:ascii="Arial Narrow" w:hAnsi="Arial Narrow"/>
          <w:b/>
          <w:sz w:val="22"/>
          <w:szCs w:val="22"/>
        </w:rPr>
        <w:t>ixing</w:t>
      </w:r>
      <w:r w:rsidR="00106E60" w:rsidRPr="00026A39">
        <w:rPr>
          <w:rFonts w:ascii="Arial Narrow" w:hAnsi="Arial Narrow"/>
          <w:b/>
          <w:sz w:val="22"/>
          <w:szCs w:val="22"/>
        </w:rPr>
        <w:t>*</w:t>
      </w:r>
      <w:r w:rsidR="00106E60" w:rsidRPr="00026A39">
        <w:rPr>
          <w:rFonts w:ascii="Arial Narrow" w:hAnsi="Arial Narrow" w:hint="eastAsia"/>
          <w:b/>
          <w:sz w:val="22"/>
          <w:szCs w:val="22"/>
        </w:rPr>
        <w:t>(</w:t>
      </w:r>
      <w:r w:rsidR="00106E60" w:rsidRPr="00026A39">
        <w:rPr>
          <w:rFonts w:ascii="Arial Narrow" w:hAnsi="Arial Narrow" w:hint="eastAsia"/>
          <w:b/>
          <w:i/>
          <w:sz w:val="22"/>
          <w:szCs w:val="22"/>
        </w:rPr>
        <w:t>Co-corresponding author</w:t>
      </w:r>
      <w:r w:rsidR="00106E60" w:rsidRPr="00026A39">
        <w:rPr>
          <w:rFonts w:ascii="Arial Narrow" w:hAnsi="Arial Narrow" w:hint="eastAsia"/>
          <w:b/>
          <w:sz w:val="22"/>
          <w:szCs w:val="22"/>
        </w:rPr>
        <w:t>)</w:t>
      </w:r>
      <w:r w:rsidRPr="00026A39">
        <w:rPr>
          <w:rFonts w:ascii="Arial Narrow" w:hAnsi="Arial Narrow"/>
          <w:sz w:val="22"/>
          <w:szCs w:val="22"/>
        </w:rPr>
        <w:t xml:space="preserve">. Acupuncture for women undergoing in vitro fertilization (Letter to Editor). JAMA 2018. (SCI, </w:t>
      </w:r>
      <w:r w:rsidRPr="008F0CDE">
        <w:rPr>
          <w:rFonts w:ascii="Arial Narrow" w:hAnsi="Arial Narrow"/>
          <w:color w:val="FF0000"/>
          <w:sz w:val="22"/>
          <w:szCs w:val="22"/>
        </w:rPr>
        <w:t>IF=</w:t>
      </w:r>
      <w:r w:rsidRPr="008F0CDE">
        <w:rPr>
          <w:rFonts w:ascii="Arial Narrow" w:hAnsi="Arial Narrow" w:hint="eastAsia"/>
          <w:color w:val="FF0000"/>
          <w:sz w:val="22"/>
          <w:szCs w:val="22"/>
        </w:rPr>
        <w:t xml:space="preserve"> </w:t>
      </w:r>
      <w:r w:rsidRPr="008F0CDE">
        <w:rPr>
          <w:rFonts w:ascii="Arial Narrow" w:hAnsi="Arial Narrow"/>
          <w:color w:val="FF0000"/>
          <w:sz w:val="22"/>
          <w:szCs w:val="22"/>
        </w:rPr>
        <w:t>47</w:t>
      </w:r>
      <w:r w:rsidRPr="008F0CDE">
        <w:rPr>
          <w:rFonts w:ascii="Arial Narrow" w:hAnsi="Arial Narrow" w:hint="eastAsia"/>
          <w:color w:val="FF0000"/>
          <w:sz w:val="22"/>
          <w:szCs w:val="22"/>
        </w:rPr>
        <w:t>.</w:t>
      </w:r>
      <w:r w:rsidRPr="008F0CDE">
        <w:rPr>
          <w:rFonts w:ascii="Arial Narrow" w:hAnsi="Arial Narrow"/>
          <w:color w:val="FF0000"/>
          <w:sz w:val="22"/>
          <w:szCs w:val="22"/>
        </w:rPr>
        <w:t>661</w:t>
      </w:r>
      <w:r w:rsidRPr="00026A39">
        <w:rPr>
          <w:rFonts w:ascii="Arial Narrow" w:hAnsi="Arial Narrow"/>
          <w:sz w:val="22"/>
          <w:szCs w:val="22"/>
        </w:rPr>
        <w:t>)</w:t>
      </w:r>
    </w:p>
    <w:bookmarkEnd w:id="87"/>
    <w:p w14:paraId="4B79ED12" w14:textId="68A85217" w:rsidR="00B825E2" w:rsidRPr="00026A39" w:rsidRDefault="00B825E2" w:rsidP="00B825E2">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026A39">
        <w:rPr>
          <w:rFonts w:ascii="Arial Narrow" w:hAnsi="Arial Narrow"/>
          <w:sz w:val="22"/>
          <w:szCs w:val="22"/>
        </w:rPr>
        <w:t>Yeung Wing</w:t>
      </w:r>
      <w:r w:rsidRPr="00026A39">
        <w:rPr>
          <w:rFonts w:ascii="Cambria Math" w:hAnsi="Cambria Math" w:cs="Cambria Math"/>
          <w:sz w:val="22"/>
          <w:szCs w:val="22"/>
        </w:rPr>
        <w:t>‐</w:t>
      </w:r>
      <w:r w:rsidRPr="00026A39">
        <w:rPr>
          <w:rFonts w:ascii="Arial Narrow" w:hAnsi="Arial Narrow"/>
          <w:sz w:val="22"/>
          <w:szCs w:val="22"/>
        </w:rPr>
        <w:t>Fai, Ho Fiona Yan</w:t>
      </w:r>
      <w:r w:rsidRPr="00026A39">
        <w:rPr>
          <w:rFonts w:ascii="Cambria Math" w:hAnsi="Cambria Math" w:cs="Cambria Math"/>
          <w:sz w:val="22"/>
          <w:szCs w:val="22"/>
        </w:rPr>
        <w:t>‐</w:t>
      </w:r>
      <w:r w:rsidRPr="00026A39">
        <w:rPr>
          <w:rFonts w:ascii="Arial Narrow" w:hAnsi="Arial Narrow"/>
          <w:sz w:val="22"/>
          <w:szCs w:val="22"/>
        </w:rPr>
        <w:t>Yee, Chung Ka</w:t>
      </w:r>
      <w:r w:rsidRPr="00026A39">
        <w:rPr>
          <w:rFonts w:ascii="Cambria Math" w:hAnsi="Cambria Math" w:cs="Cambria Math"/>
          <w:sz w:val="22"/>
          <w:szCs w:val="22"/>
        </w:rPr>
        <w:t>‐</w:t>
      </w:r>
      <w:r w:rsidRPr="00026A39">
        <w:rPr>
          <w:rFonts w:ascii="Arial Narrow" w:hAnsi="Arial Narrow"/>
          <w:sz w:val="22"/>
          <w:szCs w:val="22"/>
        </w:rPr>
        <w:t>Fai, Zhang Zhang</w:t>
      </w:r>
      <w:r w:rsidRPr="00026A39">
        <w:rPr>
          <w:rFonts w:ascii="Cambria Math" w:hAnsi="Cambria Math" w:cs="Cambria Math"/>
          <w:sz w:val="22"/>
          <w:szCs w:val="22"/>
        </w:rPr>
        <w:t>‐</w:t>
      </w:r>
      <w:r w:rsidRPr="00026A39">
        <w:rPr>
          <w:rFonts w:ascii="Arial Narrow" w:hAnsi="Arial Narrow"/>
          <w:sz w:val="22"/>
          <w:szCs w:val="22"/>
        </w:rPr>
        <w:t>Jin, Yu Branda Yee</w:t>
      </w:r>
      <w:r w:rsidRPr="00026A39">
        <w:rPr>
          <w:rFonts w:ascii="Cambria Math" w:hAnsi="Cambria Math" w:cs="Cambria Math"/>
          <w:sz w:val="22"/>
          <w:szCs w:val="22"/>
        </w:rPr>
        <w:t>‐</w:t>
      </w:r>
      <w:r w:rsidRPr="00026A39">
        <w:rPr>
          <w:rFonts w:ascii="Arial Narrow" w:hAnsi="Arial Narrow"/>
          <w:sz w:val="22"/>
          <w:szCs w:val="22"/>
        </w:rPr>
        <w:t>Man, Suen Lorna Kwai</w:t>
      </w:r>
      <w:r w:rsidRPr="00026A39">
        <w:rPr>
          <w:rFonts w:ascii="Cambria Math" w:hAnsi="Cambria Math" w:cs="Cambria Math"/>
          <w:sz w:val="22"/>
          <w:szCs w:val="22"/>
        </w:rPr>
        <w:t>‐</w:t>
      </w:r>
      <w:r w:rsidRPr="00026A39">
        <w:rPr>
          <w:rFonts w:ascii="Arial Narrow" w:hAnsi="Arial Narrow"/>
          <w:sz w:val="22"/>
          <w:szCs w:val="22"/>
        </w:rPr>
        <w:t>Ping, Chan Lily Ying</w:t>
      </w:r>
      <w:r w:rsidRPr="00026A39">
        <w:rPr>
          <w:rFonts w:ascii="Cambria Math" w:hAnsi="Cambria Math" w:cs="Cambria Math"/>
          <w:sz w:val="22"/>
          <w:szCs w:val="22"/>
        </w:rPr>
        <w:t>‐</w:t>
      </w:r>
      <w:r w:rsidRPr="00026A39">
        <w:rPr>
          <w:rFonts w:ascii="Arial Narrow" w:hAnsi="Arial Narrow"/>
          <w:sz w:val="22"/>
          <w:szCs w:val="22"/>
        </w:rPr>
        <w:t>Tung, Chen Hai</w:t>
      </w:r>
      <w:r w:rsidRPr="00026A39">
        <w:rPr>
          <w:rFonts w:ascii="Cambria Math" w:hAnsi="Cambria Math" w:cs="Cambria Math"/>
          <w:sz w:val="22"/>
          <w:szCs w:val="22"/>
        </w:rPr>
        <w:t>‐</w:t>
      </w:r>
      <w:r w:rsidRPr="00026A39">
        <w:rPr>
          <w:rFonts w:ascii="Arial Narrow" w:hAnsi="Arial Narrow"/>
          <w:sz w:val="22"/>
          <w:szCs w:val="22"/>
        </w:rPr>
        <w:t>Yong, Ho Lai</w:t>
      </w:r>
      <w:r w:rsidRPr="00026A39">
        <w:rPr>
          <w:rFonts w:ascii="Cambria Math" w:hAnsi="Cambria Math" w:cs="Cambria Math"/>
          <w:sz w:val="22"/>
          <w:szCs w:val="22"/>
        </w:rPr>
        <w:t>‐</w:t>
      </w:r>
      <w:r w:rsidRPr="00026A39">
        <w:rPr>
          <w:rFonts w:ascii="Arial Narrow" w:hAnsi="Arial Narrow"/>
          <w:sz w:val="22"/>
          <w:szCs w:val="22"/>
        </w:rPr>
        <w:t xml:space="preserve">Ming, </w:t>
      </w:r>
      <w:r w:rsidRPr="00026A39">
        <w:rPr>
          <w:rFonts w:ascii="Arial Narrow" w:hAnsi="Arial Narrow"/>
          <w:b/>
          <w:bCs/>
          <w:sz w:val="22"/>
          <w:szCs w:val="22"/>
        </w:rPr>
        <w:t>Lao Li</w:t>
      </w:r>
      <w:r w:rsidRPr="00026A39">
        <w:rPr>
          <w:rFonts w:ascii="Cambria Math" w:hAnsi="Cambria Math" w:cs="Cambria Math"/>
          <w:b/>
          <w:bCs/>
          <w:sz w:val="22"/>
          <w:szCs w:val="22"/>
        </w:rPr>
        <w:t>x</w:t>
      </w:r>
      <w:r w:rsidRPr="00026A39">
        <w:rPr>
          <w:rFonts w:ascii="Arial Narrow" w:hAnsi="Arial Narrow"/>
          <w:b/>
          <w:bCs/>
          <w:sz w:val="22"/>
          <w:szCs w:val="22"/>
        </w:rPr>
        <w:t>ing</w:t>
      </w:r>
      <w:r w:rsidRPr="00026A39">
        <w:rPr>
          <w:rFonts w:ascii="Arial Narrow" w:hAnsi="Arial Narrow"/>
          <w:sz w:val="22"/>
          <w:szCs w:val="22"/>
        </w:rPr>
        <w:t>. Self</w:t>
      </w:r>
      <w:r w:rsidRPr="00026A39">
        <w:rPr>
          <w:rFonts w:ascii="Cambria Math" w:hAnsi="Cambria Math" w:cs="Cambria Math"/>
          <w:sz w:val="22"/>
          <w:szCs w:val="22"/>
        </w:rPr>
        <w:t>‐</w:t>
      </w:r>
      <w:r w:rsidRPr="00026A39">
        <w:rPr>
          <w:rFonts w:ascii="Arial Narrow" w:hAnsi="Arial Narrow"/>
          <w:sz w:val="22"/>
          <w:szCs w:val="22"/>
        </w:rPr>
        <w:t>administered acupressure for insomnia disorder: a pilot randomized controlled trial [J]. Journal of sleep research, 2018, 27(2): 220-31.</w:t>
      </w:r>
      <w:r w:rsidR="003036F7" w:rsidRPr="00026A39">
        <w:rPr>
          <w:rFonts w:ascii="Arial Narrow" w:hAnsi="Arial Narrow"/>
          <w:sz w:val="22"/>
          <w:szCs w:val="22"/>
        </w:rPr>
        <w:t xml:space="preserve"> (SCI, IF=</w:t>
      </w:r>
      <w:r w:rsidR="003036F7" w:rsidRPr="00026A39">
        <w:rPr>
          <w:rFonts w:ascii="Arial Narrow" w:hAnsi="Arial Narrow" w:hint="eastAsia"/>
          <w:sz w:val="22"/>
          <w:szCs w:val="22"/>
        </w:rPr>
        <w:t xml:space="preserve"> </w:t>
      </w:r>
      <w:r w:rsidR="003036F7" w:rsidRPr="00026A39">
        <w:rPr>
          <w:rFonts w:ascii="Arial Narrow" w:hAnsi="Arial Narrow"/>
          <w:sz w:val="22"/>
          <w:szCs w:val="22"/>
        </w:rPr>
        <w:t>3</w:t>
      </w:r>
      <w:r w:rsidR="003036F7" w:rsidRPr="00026A39">
        <w:rPr>
          <w:rFonts w:ascii="Arial Narrow" w:hAnsi="Arial Narrow" w:hint="eastAsia"/>
          <w:sz w:val="22"/>
          <w:szCs w:val="22"/>
        </w:rPr>
        <w:t>.</w:t>
      </w:r>
      <w:r w:rsidR="003036F7" w:rsidRPr="00026A39">
        <w:rPr>
          <w:rFonts w:ascii="Arial Narrow" w:hAnsi="Arial Narrow"/>
          <w:sz w:val="22"/>
          <w:szCs w:val="22"/>
        </w:rPr>
        <w:t>433)</w:t>
      </w:r>
    </w:p>
    <w:p w14:paraId="31171D61" w14:textId="40A100C9" w:rsidR="00B825E2" w:rsidRPr="00026A39" w:rsidRDefault="00B825E2" w:rsidP="00106E60">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026A39">
        <w:rPr>
          <w:rFonts w:ascii="Arial Narrow" w:hAnsi="Arial Narrow"/>
          <w:sz w:val="22"/>
          <w:szCs w:val="22"/>
        </w:rPr>
        <w:t xml:space="preserve">Li Yuan, Wu Fan, Cheng Ke, Shen Xueyong, </w:t>
      </w:r>
      <w:r w:rsidRPr="00026A39">
        <w:rPr>
          <w:rFonts w:ascii="Arial Narrow" w:hAnsi="Arial Narrow"/>
          <w:b/>
          <w:bCs/>
          <w:sz w:val="22"/>
          <w:szCs w:val="22"/>
        </w:rPr>
        <w:t>Lao Lixing</w:t>
      </w:r>
      <w:r w:rsidR="00106E60" w:rsidRPr="00026A39">
        <w:rPr>
          <w:rFonts w:ascii="Arial Narrow" w:hAnsi="Arial Narrow"/>
          <w:b/>
          <w:bCs/>
          <w:sz w:val="22"/>
          <w:szCs w:val="22"/>
        </w:rPr>
        <w:t>*</w:t>
      </w:r>
      <w:r w:rsidR="00106E60" w:rsidRPr="00026A39">
        <w:rPr>
          <w:rFonts w:ascii="Arial Narrow" w:hAnsi="Arial Narrow" w:hint="eastAsia"/>
          <w:b/>
          <w:bCs/>
          <w:sz w:val="22"/>
          <w:szCs w:val="22"/>
        </w:rPr>
        <w:t>(</w:t>
      </w:r>
      <w:r w:rsidR="00106E60" w:rsidRPr="00026A39">
        <w:rPr>
          <w:rFonts w:ascii="Arial Narrow" w:hAnsi="Arial Narrow" w:hint="eastAsia"/>
          <w:b/>
          <w:bCs/>
          <w:i/>
          <w:sz w:val="22"/>
          <w:szCs w:val="22"/>
        </w:rPr>
        <w:t>Co-corresponding author</w:t>
      </w:r>
      <w:r w:rsidR="00106E60" w:rsidRPr="00026A39">
        <w:rPr>
          <w:rFonts w:ascii="Arial Narrow" w:hAnsi="Arial Narrow" w:hint="eastAsia"/>
          <w:b/>
          <w:bCs/>
          <w:sz w:val="22"/>
          <w:szCs w:val="22"/>
        </w:rPr>
        <w:t>)</w:t>
      </w:r>
      <w:r w:rsidRPr="00026A39">
        <w:rPr>
          <w:rFonts w:ascii="Arial Narrow" w:hAnsi="Arial Narrow"/>
          <w:sz w:val="22"/>
          <w:szCs w:val="22"/>
        </w:rPr>
        <w:t xml:space="preserve">. Mechanisms of Acupuncture for Inflammatory Pain [J]. Zhen ci </w:t>
      </w:r>
      <w:proofErr w:type="spellStart"/>
      <w:r w:rsidRPr="00026A39">
        <w:rPr>
          <w:rFonts w:ascii="Arial Narrow" w:hAnsi="Arial Narrow"/>
          <w:sz w:val="22"/>
          <w:szCs w:val="22"/>
        </w:rPr>
        <w:t>yan</w:t>
      </w:r>
      <w:proofErr w:type="spellEnd"/>
      <w:r w:rsidRPr="00026A39">
        <w:rPr>
          <w:rFonts w:ascii="Arial Narrow" w:hAnsi="Arial Narrow"/>
          <w:sz w:val="22"/>
          <w:szCs w:val="22"/>
        </w:rPr>
        <w:t xml:space="preserve"> jiu= Acupuncture research, 2018, 43(8): 467-75.</w:t>
      </w:r>
      <w:r w:rsidR="003036F7" w:rsidRPr="00026A39">
        <w:rPr>
          <w:rFonts w:ascii="Arial Narrow" w:hAnsi="Arial Narrow"/>
          <w:sz w:val="22"/>
          <w:szCs w:val="22"/>
        </w:rPr>
        <w:t xml:space="preserve"> </w:t>
      </w:r>
    </w:p>
    <w:p w14:paraId="06785A3B" w14:textId="382F1FE7" w:rsidR="00B825E2" w:rsidRPr="00026A39" w:rsidRDefault="00B825E2" w:rsidP="00476B11">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026A39">
        <w:rPr>
          <w:rFonts w:ascii="Arial Narrow" w:hAnsi="Arial Narrow"/>
          <w:sz w:val="22"/>
          <w:szCs w:val="22"/>
        </w:rPr>
        <w:t xml:space="preserve">Liu Jing-Yi, Chen Xiao-Xin, Chen Hai-Yong, Shi Jun, Leung George Pak-Heng, Tang Sydney Chi-Wai, </w:t>
      </w:r>
      <w:r w:rsidRPr="00026A39">
        <w:rPr>
          <w:rFonts w:ascii="Arial Narrow" w:hAnsi="Arial Narrow"/>
          <w:b/>
          <w:bCs/>
          <w:sz w:val="22"/>
          <w:szCs w:val="22"/>
        </w:rPr>
        <w:t>Lao Lixing</w:t>
      </w:r>
      <w:r w:rsidRPr="00026A39">
        <w:rPr>
          <w:rFonts w:ascii="Arial Narrow" w:hAnsi="Arial Narrow"/>
          <w:sz w:val="22"/>
          <w:szCs w:val="22"/>
        </w:rPr>
        <w:t>, Yip Henry Ka-Fun, Lee Kai-Fai, Sze Stephen Cho-Wing. Downregulation of Aquaporin 9 Exacerbates Beta-amyloid-induced Neurotoxicity in Alzheimer’s Disease Models In vitro and In vivo [J]. Neuroscience, 2018, 394(72-82.</w:t>
      </w:r>
      <w:r w:rsidR="003036F7" w:rsidRPr="00026A39">
        <w:rPr>
          <w:rFonts w:ascii="Arial Narrow" w:hAnsi="Arial Narrow"/>
          <w:sz w:val="22"/>
          <w:szCs w:val="22"/>
        </w:rPr>
        <w:t xml:space="preserve"> (SCI, IF=</w:t>
      </w:r>
      <w:r w:rsidR="003036F7" w:rsidRPr="00026A39">
        <w:rPr>
          <w:rFonts w:ascii="Arial Narrow" w:hAnsi="Arial Narrow" w:hint="eastAsia"/>
          <w:sz w:val="22"/>
          <w:szCs w:val="22"/>
        </w:rPr>
        <w:t xml:space="preserve"> </w:t>
      </w:r>
      <w:r w:rsidR="003036F7" w:rsidRPr="00026A39">
        <w:rPr>
          <w:rFonts w:ascii="Arial Narrow" w:hAnsi="Arial Narrow"/>
          <w:sz w:val="22"/>
          <w:szCs w:val="22"/>
        </w:rPr>
        <w:t>3</w:t>
      </w:r>
      <w:r w:rsidR="003036F7" w:rsidRPr="00026A39">
        <w:rPr>
          <w:rFonts w:ascii="Arial Narrow" w:hAnsi="Arial Narrow" w:hint="eastAsia"/>
          <w:sz w:val="22"/>
          <w:szCs w:val="22"/>
        </w:rPr>
        <w:t>.</w:t>
      </w:r>
      <w:r w:rsidR="003036F7" w:rsidRPr="00026A39">
        <w:rPr>
          <w:rFonts w:ascii="Arial Narrow" w:hAnsi="Arial Narrow"/>
          <w:sz w:val="22"/>
          <w:szCs w:val="22"/>
        </w:rPr>
        <w:t>382)</w:t>
      </w:r>
    </w:p>
    <w:p w14:paraId="753E52DF" w14:textId="5D7DEBCF" w:rsidR="00B825E2" w:rsidRPr="00026A39" w:rsidRDefault="00B825E2" w:rsidP="00476B11">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026A39">
        <w:rPr>
          <w:rFonts w:ascii="Arial Narrow" w:hAnsi="Arial Narrow"/>
          <w:sz w:val="22"/>
          <w:szCs w:val="22"/>
        </w:rPr>
        <w:t>Yeung Wing-Fai, Chung Ka-Fai, Zhang Zhang-Jin, Zhang Shi-Ping, Chan Wai-Chi, Ng Roger Man-Kin, Chan Connie Lai-Wah, Ho Lai-Ming, Yu Branda Yee-Man, Chau Janet Ching-Sum</w:t>
      </w:r>
      <w:r w:rsidR="004F7386" w:rsidRPr="00026A39">
        <w:rPr>
          <w:rFonts w:ascii="Arial Narrow" w:hAnsi="Arial Narrow"/>
          <w:sz w:val="22"/>
          <w:szCs w:val="22"/>
        </w:rPr>
        <w:t xml:space="preserve">, Lau Novella Chi-Ling, </w:t>
      </w:r>
      <w:r w:rsidR="004F7386" w:rsidRPr="00026A39">
        <w:rPr>
          <w:rFonts w:ascii="Arial Narrow" w:hAnsi="Arial Narrow"/>
          <w:b/>
          <w:bCs/>
          <w:sz w:val="22"/>
          <w:szCs w:val="22"/>
        </w:rPr>
        <w:t>Lao Lixing</w:t>
      </w:r>
      <w:r w:rsidRPr="00026A39">
        <w:rPr>
          <w:rFonts w:ascii="Arial Narrow" w:hAnsi="Arial Narrow"/>
          <w:sz w:val="22"/>
          <w:szCs w:val="22"/>
        </w:rPr>
        <w:t>. Electroacupuncture for tapering off long-term benzodiazepine use: A randomized controlled trial [J]. Journal of Psychiatric Research, 2018.</w:t>
      </w:r>
      <w:r w:rsidR="003036F7" w:rsidRPr="00026A39">
        <w:rPr>
          <w:rFonts w:ascii="Arial Narrow" w:hAnsi="Arial Narrow"/>
          <w:sz w:val="22"/>
          <w:szCs w:val="22"/>
        </w:rPr>
        <w:t xml:space="preserve"> (SCI, IF=</w:t>
      </w:r>
      <w:r w:rsidR="003036F7" w:rsidRPr="00026A39">
        <w:rPr>
          <w:rFonts w:ascii="Arial Narrow" w:hAnsi="Arial Narrow" w:hint="eastAsia"/>
          <w:sz w:val="22"/>
          <w:szCs w:val="22"/>
        </w:rPr>
        <w:t xml:space="preserve"> </w:t>
      </w:r>
      <w:r w:rsidR="003036F7" w:rsidRPr="00026A39">
        <w:rPr>
          <w:rFonts w:ascii="Arial Narrow" w:hAnsi="Arial Narrow"/>
          <w:sz w:val="22"/>
          <w:szCs w:val="22"/>
        </w:rPr>
        <w:t>4</w:t>
      </w:r>
      <w:r w:rsidR="003036F7" w:rsidRPr="00026A39">
        <w:rPr>
          <w:rFonts w:ascii="Arial Narrow" w:hAnsi="Arial Narrow" w:hint="eastAsia"/>
          <w:sz w:val="22"/>
          <w:szCs w:val="22"/>
        </w:rPr>
        <w:t>.</w:t>
      </w:r>
      <w:r w:rsidR="003036F7" w:rsidRPr="00026A39">
        <w:rPr>
          <w:rFonts w:ascii="Arial Narrow" w:hAnsi="Arial Narrow"/>
          <w:sz w:val="22"/>
          <w:szCs w:val="22"/>
        </w:rPr>
        <w:t>000)</w:t>
      </w:r>
    </w:p>
    <w:p w14:paraId="01B3F330" w14:textId="72EB519C" w:rsidR="00B825E2" w:rsidRPr="00026A39" w:rsidRDefault="00B825E2" w:rsidP="00476B11">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026A39">
        <w:rPr>
          <w:rFonts w:ascii="Arial Narrow" w:hAnsi="Arial Narrow"/>
          <w:sz w:val="22"/>
          <w:szCs w:val="22"/>
        </w:rPr>
        <w:t xml:space="preserve">Bai Lijun, Niu Xuan, Liu Zhenyu, Chen Zhen, Wang </w:t>
      </w:r>
      <w:proofErr w:type="spellStart"/>
      <w:r w:rsidRPr="00026A39">
        <w:rPr>
          <w:rFonts w:ascii="Arial Narrow" w:hAnsi="Arial Narrow"/>
          <w:sz w:val="22"/>
          <w:szCs w:val="22"/>
        </w:rPr>
        <w:t>Xiaocui</w:t>
      </w:r>
      <w:proofErr w:type="spellEnd"/>
      <w:r w:rsidRPr="00026A39">
        <w:rPr>
          <w:rFonts w:ascii="Arial Narrow" w:hAnsi="Arial Narrow"/>
          <w:sz w:val="22"/>
          <w:szCs w:val="22"/>
        </w:rPr>
        <w:t xml:space="preserve">, Sun </w:t>
      </w:r>
      <w:proofErr w:type="spellStart"/>
      <w:r w:rsidRPr="00026A39">
        <w:rPr>
          <w:rFonts w:ascii="Arial Narrow" w:hAnsi="Arial Narrow"/>
          <w:sz w:val="22"/>
          <w:szCs w:val="22"/>
        </w:rPr>
        <w:t>Chuanzhu</w:t>
      </w:r>
      <w:proofErr w:type="spellEnd"/>
      <w:r w:rsidRPr="00026A39">
        <w:rPr>
          <w:rFonts w:ascii="Arial Narrow" w:hAnsi="Arial Narrow"/>
          <w:sz w:val="22"/>
          <w:szCs w:val="22"/>
        </w:rPr>
        <w:t>, Wang Zhuonan, Wang Shan, Cao Jieli, Gan Shuoqiu</w:t>
      </w:r>
      <w:r w:rsidR="004F7386" w:rsidRPr="00026A39">
        <w:rPr>
          <w:rFonts w:ascii="Arial Narrow" w:hAnsi="Arial Narrow"/>
          <w:sz w:val="22"/>
          <w:szCs w:val="22"/>
        </w:rPr>
        <w:t xml:space="preserve">, Fan Geng, Huang Wenming, Xu Hui, Chen Shangjie, Tian Jie, </w:t>
      </w:r>
      <w:r w:rsidR="004F7386" w:rsidRPr="00026A39">
        <w:rPr>
          <w:rFonts w:ascii="Arial Narrow" w:hAnsi="Arial Narrow"/>
          <w:b/>
          <w:bCs/>
          <w:sz w:val="22"/>
          <w:szCs w:val="22"/>
        </w:rPr>
        <w:t>Lao Lixing</w:t>
      </w:r>
      <w:r w:rsidRPr="00026A39">
        <w:rPr>
          <w:rFonts w:ascii="Arial Narrow" w:hAnsi="Arial Narrow"/>
          <w:sz w:val="22"/>
          <w:szCs w:val="22"/>
        </w:rPr>
        <w:t>.</w:t>
      </w:r>
      <w:r w:rsidR="004F7386" w:rsidRPr="00026A39">
        <w:rPr>
          <w:rFonts w:ascii="Arial Narrow" w:hAnsi="Arial Narrow"/>
          <w:sz w:val="22"/>
          <w:szCs w:val="22"/>
        </w:rPr>
        <w:t xml:space="preserve"> </w:t>
      </w:r>
      <w:r w:rsidRPr="00026A39">
        <w:rPr>
          <w:rFonts w:ascii="Arial Narrow" w:hAnsi="Arial Narrow"/>
          <w:sz w:val="22"/>
          <w:szCs w:val="22"/>
        </w:rPr>
        <w:t>The role of insula-cerebellum connection underlying aversive regulation with acupuncture [J]. Molecular pain, 2018, 1744806918783457.</w:t>
      </w:r>
      <w:r w:rsidR="003036F7" w:rsidRPr="00026A39">
        <w:rPr>
          <w:rFonts w:ascii="Arial Narrow" w:hAnsi="Arial Narrow"/>
          <w:sz w:val="22"/>
          <w:szCs w:val="22"/>
        </w:rPr>
        <w:t xml:space="preserve"> (SCI, IF=</w:t>
      </w:r>
      <w:r w:rsidR="003036F7" w:rsidRPr="00026A39">
        <w:rPr>
          <w:rFonts w:ascii="Arial Narrow" w:hAnsi="Arial Narrow" w:hint="eastAsia"/>
          <w:sz w:val="22"/>
          <w:szCs w:val="22"/>
        </w:rPr>
        <w:t xml:space="preserve"> </w:t>
      </w:r>
      <w:r w:rsidR="003036F7" w:rsidRPr="00026A39">
        <w:rPr>
          <w:rFonts w:ascii="Arial Narrow" w:hAnsi="Arial Narrow"/>
          <w:sz w:val="22"/>
          <w:szCs w:val="22"/>
        </w:rPr>
        <w:t>3</w:t>
      </w:r>
      <w:r w:rsidR="003036F7" w:rsidRPr="00026A39">
        <w:rPr>
          <w:rFonts w:ascii="Arial Narrow" w:hAnsi="Arial Narrow" w:hint="eastAsia"/>
          <w:sz w:val="22"/>
          <w:szCs w:val="22"/>
        </w:rPr>
        <w:t>.</w:t>
      </w:r>
      <w:r w:rsidR="003036F7" w:rsidRPr="00026A39">
        <w:rPr>
          <w:rFonts w:ascii="Arial Narrow" w:hAnsi="Arial Narrow"/>
          <w:sz w:val="22"/>
          <w:szCs w:val="22"/>
        </w:rPr>
        <w:t>205)</w:t>
      </w:r>
    </w:p>
    <w:p w14:paraId="3A13FE03" w14:textId="31257961" w:rsidR="00B825E2" w:rsidRPr="009A48E4" w:rsidRDefault="00B825E2" w:rsidP="00476B11">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026A39">
        <w:rPr>
          <w:rFonts w:ascii="Arial Narrow" w:hAnsi="Arial Narrow"/>
          <w:sz w:val="22"/>
          <w:szCs w:val="22"/>
        </w:rPr>
        <w:t xml:space="preserve">Manheimer Eric, Cheng Ke, Wieland L Susan, Shen Xueyong, </w:t>
      </w:r>
      <w:r w:rsidRPr="00026A39">
        <w:rPr>
          <w:rFonts w:ascii="Arial Narrow" w:hAnsi="Arial Narrow"/>
          <w:b/>
          <w:bCs/>
          <w:sz w:val="22"/>
          <w:szCs w:val="22"/>
        </w:rPr>
        <w:t>Lao Lixing</w:t>
      </w:r>
      <w:r w:rsidRPr="00026A39">
        <w:rPr>
          <w:rFonts w:ascii="Arial Narrow" w:hAnsi="Arial Narrow"/>
          <w:sz w:val="22"/>
          <w:szCs w:val="22"/>
        </w:rPr>
        <w:t xml:space="preserve">, Guo Menghu, Berman Brian M. </w:t>
      </w:r>
      <w:r w:rsidRPr="009A48E4">
        <w:rPr>
          <w:rFonts w:ascii="Arial Narrow" w:hAnsi="Arial Narrow"/>
          <w:sz w:val="22"/>
          <w:szCs w:val="22"/>
        </w:rPr>
        <w:t>Acupuncture for hip osteoarthritis [J]. Cochrane Database of Systematic Reviews, 2018, 5.</w:t>
      </w:r>
      <w:r w:rsidR="003036F7" w:rsidRPr="009A48E4">
        <w:rPr>
          <w:rFonts w:ascii="Arial Narrow" w:hAnsi="Arial Narrow"/>
          <w:sz w:val="22"/>
          <w:szCs w:val="22"/>
        </w:rPr>
        <w:t xml:space="preserve"> </w:t>
      </w:r>
      <w:r w:rsidR="003036F7" w:rsidRPr="008F0CDE">
        <w:rPr>
          <w:rFonts w:ascii="Arial Narrow" w:hAnsi="Arial Narrow"/>
          <w:color w:val="FF0000"/>
          <w:sz w:val="22"/>
          <w:szCs w:val="22"/>
        </w:rPr>
        <w:t>(</w:t>
      </w:r>
      <w:r w:rsidR="00D62667" w:rsidRPr="008F0CDE">
        <w:rPr>
          <w:rFonts w:ascii="Arial Narrow" w:hAnsi="Arial Narrow"/>
          <w:color w:val="FF0000"/>
          <w:sz w:val="22"/>
          <w:szCs w:val="22"/>
        </w:rPr>
        <w:t>IF: 7</w:t>
      </w:r>
      <w:r w:rsidR="003036F7" w:rsidRPr="008F0CDE">
        <w:rPr>
          <w:rFonts w:ascii="Arial Narrow" w:hAnsi="Arial Narrow"/>
          <w:color w:val="FF0000"/>
          <w:sz w:val="22"/>
          <w:szCs w:val="22"/>
        </w:rPr>
        <w:t>.</w:t>
      </w:r>
      <w:r w:rsidR="00D62667" w:rsidRPr="008F0CDE">
        <w:rPr>
          <w:rFonts w:ascii="Arial Narrow" w:hAnsi="Arial Narrow"/>
          <w:color w:val="FF0000"/>
          <w:sz w:val="22"/>
          <w:szCs w:val="22"/>
        </w:rPr>
        <w:t>755</w:t>
      </w:r>
      <w:r w:rsidR="003036F7" w:rsidRPr="008F0CDE">
        <w:rPr>
          <w:rFonts w:ascii="Arial Narrow" w:hAnsi="Arial Narrow"/>
          <w:color w:val="FF0000"/>
          <w:sz w:val="22"/>
          <w:szCs w:val="22"/>
        </w:rPr>
        <w:t>)</w:t>
      </w:r>
    </w:p>
    <w:p w14:paraId="58CAA1A0" w14:textId="77777777" w:rsidR="00026A39" w:rsidRPr="00F27107" w:rsidRDefault="00026A39" w:rsidP="00026A39">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F27107">
        <w:rPr>
          <w:rFonts w:ascii="Arial Narrow" w:hAnsi="Arial Narrow"/>
          <w:sz w:val="22"/>
          <w:szCs w:val="22"/>
        </w:rPr>
        <w:t xml:space="preserve">Zhang, L., Ng, T. B., Lam, J. K., Wang, S. W., </w:t>
      </w:r>
      <w:r w:rsidRPr="00F27107">
        <w:rPr>
          <w:rFonts w:ascii="Arial Narrow" w:hAnsi="Arial Narrow"/>
          <w:b/>
          <w:bCs/>
          <w:sz w:val="22"/>
          <w:szCs w:val="22"/>
        </w:rPr>
        <w:t>Lao, L.</w:t>
      </w:r>
      <w:r w:rsidRPr="00F27107">
        <w:rPr>
          <w:rFonts w:ascii="Arial Narrow" w:hAnsi="Arial Narrow"/>
          <w:sz w:val="22"/>
          <w:szCs w:val="22"/>
        </w:rPr>
        <w:t>, Zhang, K. Y., &amp; Sze, S. C. W. (2019). Research and Development of Proteins and Peptides with Therapeutic Potential from Yam Tubers. Current Protein and Peptide Science, 20(3), 277-284. (IF: 2.696)</w:t>
      </w:r>
    </w:p>
    <w:p w14:paraId="70A75A54" w14:textId="7C825BFC" w:rsidR="00026A39" w:rsidRPr="00F27107" w:rsidRDefault="00026A39" w:rsidP="00026A39">
      <w:pPr>
        <w:numPr>
          <w:ilvl w:val="0"/>
          <w:numId w:val="4"/>
        </w:numPr>
        <w:tabs>
          <w:tab w:val="clear" w:pos="360"/>
          <w:tab w:val="num" w:pos="450"/>
          <w:tab w:val="left" w:pos="720"/>
        </w:tabs>
        <w:autoSpaceDE w:val="0"/>
        <w:autoSpaceDN w:val="0"/>
        <w:adjustRightInd w:val="0"/>
        <w:ind w:left="450" w:right="18" w:hanging="540"/>
        <w:rPr>
          <w:rFonts w:ascii="Arial Narrow" w:hAnsi="Arial Narrow"/>
          <w:sz w:val="22"/>
          <w:szCs w:val="22"/>
        </w:rPr>
      </w:pPr>
      <w:r w:rsidRPr="00F27107">
        <w:rPr>
          <w:rFonts w:ascii="Arial Narrow" w:hAnsi="Arial Narrow"/>
          <w:sz w:val="22"/>
          <w:szCs w:val="22"/>
        </w:rPr>
        <w:t xml:space="preserve">Yang M, </w:t>
      </w:r>
      <w:r w:rsidRPr="00F27107">
        <w:rPr>
          <w:rFonts w:ascii="Arial Narrow" w:hAnsi="Arial Narrow"/>
          <w:b/>
          <w:bCs/>
          <w:sz w:val="22"/>
          <w:szCs w:val="22"/>
        </w:rPr>
        <w:t>Lao Lixing*</w:t>
      </w:r>
      <w:r w:rsidRPr="00F27107">
        <w:rPr>
          <w:rFonts w:ascii="Arial Narrow" w:hAnsi="Arial Narrow" w:hint="eastAsia"/>
          <w:b/>
          <w:bCs/>
          <w:sz w:val="22"/>
          <w:szCs w:val="22"/>
        </w:rPr>
        <w:t>(</w:t>
      </w:r>
      <w:r w:rsidRPr="00F27107">
        <w:rPr>
          <w:rFonts w:ascii="Arial Narrow" w:hAnsi="Arial Narrow" w:hint="eastAsia"/>
          <w:b/>
          <w:bCs/>
          <w:i/>
          <w:sz w:val="22"/>
          <w:szCs w:val="22"/>
        </w:rPr>
        <w:t>Co-corresponding author</w:t>
      </w:r>
      <w:r w:rsidRPr="00F27107">
        <w:rPr>
          <w:rFonts w:ascii="Arial Narrow" w:hAnsi="Arial Narrow" w:hint="eastAsia"/>
          <w:b/>
          <w:bCs/>
          <w:sz w:val="22"/>
          <w:szCs w:val="22"/>
        </w:rPr>
        <w:t>)</w:t>
      </w:r>
      <w:r w:rsidRPr="00F27107">
        <w:rPr>
          <w:rFonts w:ascii="Arial Narrow" w:hAnsi="Arial Narrow"/>
          <w:sz w:val="22"/>
          <w:szCs w:val="22"/>
        </w:rPr>
        <w:t>. Emerging Applications of Metabolomics in Traditional Chinese Medicine Treating Hypertension: Biomarkers, Pathways and More. Frontiers in Pharmacology. 2019;10:158. (IF: 3.831)</w:t>
      </w:r>
    </w:p>
    <w:p w14:paraId="5F41353C" w14:textId="6A821C95" w:rsidR="00026A39" w:rsidRPr="00F27107" w:rsidRDefault="00026A39" w:rsidP="001B7013">
      <w:pPr>
        <w:numPr>
          <w:ilvl w:val="0"/>
          <w:numId w:val="4"/>
        </w:numPr>
        <w:tabs>
          <w:tab w:val="clear" w:pos="360"/>
          <w:tab w:val="num" w:pos="450"/>
          <w:tab w:val="left" w:pos="540"/>
        </w:tabs>
        <w:autoSpaceDE w:val="0"/>
        <w:autoSpaceDN w:val="0"/>
        <w:adjustRightInd w:val="0"/>
        <w:ind w:left="450" w:right="18"/>
        <w:rPr>
          <w:rFonts w:ascii="Arial Narrow" w:hAnsi="Arial Narrow"/>
          <w:sz w:val="22"/>
          <w:szCs w:val="22"/>
        </w:rPr>
      </w:pPr>
      <w:r w:rsidRPr="00F27107">
        <w:rPr>
          <w:rFonts w:ascii="Arial Narrow" w:hAnsi="Arial Narrow"/>
          <w:sz w:val="22"/>
          <w:szCs w:val="22"/>
        </w:rPr>
        <w:t xml:space="preserve">Chen H, Yang M, Ning Z, Lam WL, Zhao YK, Yeung WF, Ng BF, </w:t>
      </w:r>
      <w:proofErr w:type="spellStart"/>
      <w:r w:rsidRPr="00F27107">
        <w:rPr>
          <w:rFonts w:ascii="Arial Narrow" w:hAnsi="Arial Narrow"/>
          <w:sz w:val="22"/>
          <w:szCs w:val="22"/>
        </w:rPr>
        <w:t>Ziea</w:t>
      </w:r>
      <w:proofErr w:type="spellEnd"/>
      <w:r w:rsidRPr="00F27107">
        <w:rPr>
          <w:rFonts w:ascii="Arial Narrow" w:hAnsi="Arial Narrow"/>
          <w:sz w:val="22"/>
          <w:szCs w:val="22"/>
        </w:rPr>
        <w:t xml:space="preserve"> ET, </w:t>
      </w:r>
      <w:r w:rsidRPr="00F27107">
        <w:rPr>
          <w:rFonts w:ascii="Arial Narrow" w:hAnsi="Arial Narrow"/>
          <w:b/>
          <w:bCs/>
          <w:sz w:val="22"/>
          <w:szCs w:val="22"/>
        </w:rPr>
        <w:t>Lao Lixing*</w:t>
      </w:r>
      <w:r w:rsidRPr="00F27107">
        <w:rPr>
          <w:rFonts w:ascii="Arial Narrow" w:hAnsi="Arial Narrow" w:hint="eastAsia"/>
          <w:b/>
          <w:bCs/>
          <w:sz w:val="22"/>
          <w:szCs w:val="22"/>
        </w:rPr>
        <w:t>(</w:t>
      </w:r>
      <w:r w:rsidRPr="00F27107">
        <w:rPr>
          <w:rFonts w:ascii="Arial Narrow" w:hAnsi="Arial Narrow" w:hint="eastAsia"/>
          <w:b/>
          <w:bCs/>
          <w:i/>
          <w:sz w:val="22"/>
          <w:szCs w:val="22"/>
        </w:rPr>
        <w:t>Co-corresponding author</w:t>
      </w:r>
      <w:r w:rsidRPr="00F27107">
        <w:rPr>
          <w:rFonts w:ascii="Arial Narrow" w:hAnsi="Arial Narrow" w:hint="eastAsia"/>
          <w:b/>
          <w:bCs/>
          <w:sz w:val="22"/>
          <w:szCs w:val="22"/>
        </w:rPr>
        <w:t>)</w:t>
      </w:r>
      <w:r w:rsidRPr="00F27107">
        <w:rPr>
          <w:rFonts w:ascii="Arial Narrow" w:hAnsi="Arial Narrow"/>
          <w:sz w:val="22"/>
          <w:szCs w:val="22"/>
        </w:rPr>
        <w:t>. A Guideline for Randomized Controlled Trials of Acupuncture. The American journal of Chinese medicine. 2019 Jan 7;47(01):1-8. (IF: 3.12)</w:t>
      </w:r>
    </w:p>
    <w:p w14:paraId="204D3317" w14:textId="21E3CA4E" w:rsidR="0005762C" w:rsidRPr="00F27107" w:rsidRDefault="0005762C" w:rsidP="00403FC4">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Yeung WF, Chung KF, Zhang ZJ, Zhang SP, Chan WC, Ng RM, Chan CL, Ho LM, Yu BY, Chau JC, Lau NC, </w:t>
      </w:r>
      <w:r w:rsidRPr="00F27107">
        <w:rPr>
          <w:rFonts w:ascii="Arial Narrow" w:hAnsi="Arial Narrow"/>
          <w:b/>
          <w:sz w:val="22"/>
          <w:szCs w:val="22"/>
        </w:rPr>
        <w:t xml:space="preserve">Lao LX. </w:t>
      </w:r>
      <w:r w:rsidRPr="00F27107">
        <w:rPr>
          <w:rFonts w:ascii="Arial Narrow" w:hAnsi="Arial Narrow"/>
          <w:sz w:val="22"/>
          <w:szCs w:val="22"/>
        </w:rPr>
        <w:t xml:space="preserve">Electroacupuncture for tapering off long-term benzodiazepine use: A randomized controlled trial. J </w:t>
      </w:r>
      <w:proofErr w:type="spellStart"/>
      <w:r w:rsidRPr="00F27107">
        <w:rPr>
          <w:rFonts w:ascii="Arial Narrow" w:hAnsi="Arial Narrow"/>
          <w:sz w:val="22"/>
          <w:szCs w:val="22"/>
        </w:rPr>
        <w:t>Psychiatr</w:t>
      </w:r>
      <w:proofErr w:type="spellEnd"/>
      <w:r w:rsidRPr="00F27107">
        <w:rPr>
          <w:rFonts w:ascii="Arial Narrow" w:hAnsi="Arial Narrow"/>
          <w:sz w:val="22"/>
          <w:szCs w:val="22"/>
        </w:rPr>
        <w:t xml:space="preserve"> Res. 2019 Feb;109:59-67. </w:t>
      </w:r>
      <w:proofErr w:type="spellStart"/>
      <w:r w:rsidRPr="00F27107">
        <w:rPr>
          <w:rFonts w:ascii="Arial Narrow" w:hAnsi="Arial Narrow"/>
          <w:sz w:val="22"/>
          <w:szCs w:val="22"/>
        </w:rPr>
        <w:t>doi</w:t>
      </w:r>
      <w:proofErr w:type="spellEnd"/>
      <w:r w:rsidRPr="00F27107">
        <w:rPr>
          <w:rFonts w:ascii="Arial Narrow" w:hAnsi="Arial Narrow"/>
          <w:sz w:val="22"/>
          <w:szCs w:val="22"/>
        </w:rPr>
        <w:t xml:space="preserve">: 10.1016/j.jpsychires.2018.11.015. </w:t>
      </w:r>
      <w:proofErr w:type="spellStart"/>
      <w:r w:rsidRPr="00F27107">
        <w:rPr>
          <w:rFonts w:ascii="Arial Narrow" w:hAnsi="Arial Narrow"/>
          <w:sz w:val="22"/>
          <w:szCs w:val="22"/>
        </w:rPr>
        <w:t>Epub</w:t>
      </w:r>
      <w:proofErr w:type="spellEnd"/>
      <w:r w:rsidRPr="00F27107">
        <w:rPr>
          <w:rFonts w:ascii="Arial Narrow" w:hAnsi="Arial Narrow"/>
          <w:sz w:val="22"/>
          <w:szCs w:val="22"/>
        </w:rPr>
        <w:t xml:space="preserve"> 2018 Nov 22. PMID: 30504097.</w:t>
      </w:r>
      <w:r w:rsidR="00403FC4" w:rsidRPr="00F27107">
        <w:rPr>
          <w:rFonts w:ascii="Arial Narrow" w:hAnsi="Arial Narrow"/>
          <w:sz w:val="22"/>
          <w:szCs w:val="22"/>
        </w:rPr>
        <w:t xml:space="preserve"> (SCI, IF=3.745)</w:t>
      </w:r>
    </w:p>
    <w:p w14:paraId="1B0AB61C" w14:textId="6CAD0B67" w:rsidR="00F26335" w:rsidRPr="00F27107" w:rsidRDefault="00F26335" w:rsidP="001B7013">
      <w:pPr>
        <w:numPr>
          <w:ilvl w:val="0"/>
          <w:numId w:val="4"/>
        </w:numPr>
        <w:tabs>
          <w:tab w:val="clear" w:pos="360"/>
          <w:tab w:val="num" w:pos="450"/>
          <w:tab w:val="left" w:pos="72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Wei Li, Ping Yin, </w:t>
      </w:r>
      <w:r w:rsidRPr="00F27107">
        <w:rPr>
          <w:rFonts w:ascii="Arial Narrow" w:hAnsi="Arial Narrow"/>
          <w:b/>
          <w:bCs/>
          <w:sz w:val="22"/>
          <w:szCs w:val="22"/>
        </w:rPr>
        <w:t>Lixing Lao*</w:t>
      </w:r>
      <w:r w:rsidRPr="00F27107">
        <w:rPr>
          <w:rFonts w:ascii="Arial Narrow" w:hAnsi="Arial Narrow" w:hint="eastAsia"/>
          <w:b/>
          <w:bCs/>
          <w:sz w:val="22"/>
          <w:szCs w:val="22"/>
        </w:rPr>
        <w:t>(</w:t>
      </w:r>
      <w:r w:rsidRPr="00F27107">
        <w:rPr>
          <w:rFonts w:ascii="Arial Narrow" w:hAnsi="Arial Narrow" w:hint="eastAsia"/>
          <w:b/>
          <w:bCs/>
          <w:i/>
          <w:sz w:val="22"/>
          <w:szCs w:val="22"/>
        </w:rPr>
        <w:t>Co-corresponding author</w:t>
      </w:r>
      <w:r w:rsidRPr="00F27107">
        <w:rPr>
          <w:rFonts w:ascii="Arial Narrow" w:hAnsi="Arial Narrow" w:hint="eastAsia"/>
          <w:b/>
          <w:bCs/>
          <w:sz w:val="22"/>
          <w:szCs w:val="22"/>
        </w:rPr>
        <w:t>)</w:t>
      </w:r>
      <w:r w:rsidRPr="00F27107">
        <w:rPr>
          <w:rFonts w:ascii="Arial Narrow" w:hAnsi="Arial Narrow"/>
          <w:sz w:val="22"/>
          <w:szCs w:val="22"/>
        </w:rPr>
        <w:t xml:space="preserve">., and </w:t>
      </w:r>
      <w:proofErr w:type="spellStart"/>
      <w:r w:rsidRPr="00F27107">
        <w:rPr>
          <w:rFonts w:ascii="Arial Narrow" w:hAnsi="Arial Narrow"/>
          <w:sz w:val="22"/>
          <w:szCs w:val="22"/>
        </w:rPr>
        <w:t>Shifen</w:t>
      </w:r>
      <w:proofErr w:type="spellEnd"/>
      <w:r w:rsidRPr="00F27107">
        <w:rPr>
          <w:rFonts w:ascii="Arial Narrow" w:hAnsi="Arial Narrow"/>
          <w:sz w:val="22"/>
          <w:szCs w:val="22"/>
        </w:rPr>
        <w:t xml:space="preserve"> Xu, “Effectiveness of Acupuncture Used for the Management of Postpartum Depression: A Systematic Review and Meta-Analysis,” BioMed Research International, vol. 2019, Article ID 6597503, 8 pages, 2019. (IF: 2.583)</w:t>
      </w:r>
    </w:p>
    <w:p w14:paraId="3D3A904C" w14:textId="317B0E71" w:rsidR="00541D78" w:rsidRPr="00F27107" w:rsidRDefault="00541D78" w:rsidP="00700A55">
      <w:pPr>
        <w:numPr>
          <w:ilvl w:val="0"/>
          <w:numId w:val="4"/>
        </w:numPr>
        <w:tabs>
          <w:tab w:val="clear" w:pos="360"/>
          <w:tab w:val="num" w:pos="450"/>
          <w:tab w:val="left" w:pos="72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Yin X, Dong B, Liang T, Yin P, Li X, Lin X, Zhou S, Qian X, </w:t>
      </w:r>
      <w:r w:rsidRPr="00F27107">
        <w:rPr>
          <w:rFonts w:ascii="Arial Narrow" w:hAnsi="Arial Narrow"/>
          <w:b/>
          <w:bCs/>
          <w:sz w:val="22"/>
          <w:szCs w:val="22"/>
        </w:rPr>
        <w:t>Lao L*</w:t>
      </w:r>
      <w:r w:rsidRPr="00F27107">
        <w:rPr>
          <w:rFonts w:ascii="Arial Narrow" w:hAnsi="Arial Narrow" w:hint="eastAsia"/>
          <w:b/>
          <w:bCs/>
          <w:sz w:val="22"/>
          <w:szCs w:val="22"/>
        </w:rPr>
        <w:t>(</w:t>
      </w:r>
      <w:r w:rsidRPr="00F27107">
        <w:rPr>
          <w:rFonts w:ascii="Arial Narrow" w:hAnsi="Arial Narrow" w:hint="eastAsia"/>
          <w:b/>
          <w:bCs/>
          <w:i/>
          <w:sz w:val="22"/>
          <w:szCs w:val="22"/>
        </w:rPr>
        <w:t>Co-corresponding author</w:t>
      </w:r>
      <w:r w:rsidRPr="00F27107">
        <w:rPr>
          <w:rFonts w:ascii="Arial Narrow" w:hAnsi="Arial Narrow" w:hint="eastAsia"/>
          <w:b/>
          <w:bCs/>
          <w:sz w:val="22"/>
          <w:szCs w:val="22"/>
        </w:rPr>
        <w:t>)</w:t>
      </w:r>
      <w:r w:rsidRPr="00F27107">
        <w:rPr>
          <w:rFonts w:ascii="Arial Narrow" w:hAnsi="Arial Narrow"/>
          <w:b/>
          <w:bCs/>
          <w:sz w:val="22"/>
          <w:szCs w:val="22"/>
        </w:rPr>
        <w:t>,</w:t>
      </w:r>
      <w:r w:rsidRPr="00F27107">
        <w:rPr>
          <w:rFonts w:ascii="Arial Narrow" w:hAnsi="Arial Narrow"/>
          <w:sz w:val="22"/>
          <w:szCs w:val="22"/>
        </w:rPr>
        <w:t xml:space="preserve"> Xu S. Efficacy and safety of electroacupuncture on treating depression-related insomnia: a study protocol for a </w:t>
      </w:r>
      <w:proofErr w:type="spellStart"/>
      <w:r w:rsidRPr="00F27107">
        <w:rPr>
          <w:rFonts w:ascii="Arial Narrow" w:hAnsi="Arial Narrow"/>
          <w:sz w:val="22"/>
          <w:szCs w:val="22"/>
        </w:rPr>
        <w:t>multicentre</w:t>
      </w:r>
      <w:proofErr w:type="spellEnd"/>
      <w:r w:rsidRPr="00F27107">
        <w:rPr>
          <w:rFonts w:ascii="Arial Narrow" w:hAnsi="Arial Narrow"/>
          <w:sz w:val="22"/>
          <w:szCs w:val="22"/>
        </w:rPr>
        <w:t xml:space="preserve"> </w:t>
      </w:r>
      <w:proofErr w:type="spellStart"/>
      <w:r w:rsidRPr="00F27107">
        <w:rPr>
          <w:rFonts w:ascii="Arial Narrow" w:hAnsi="Arial Narrow"/>
          <w:sz w:val="22"/>
          <w:szCs w:val="22"/>
        </w:rPr>
        <w:t>randomised</w:t>
      </w:r>
      <w:proofErr w:type="spellEnd"/>
      <w:r w:rsidRPr="00F27107">
        <w:rPr>
          <w:rFonts w:ascii="Arial Narrow" w:hAnsi="Arial Narrow"/>
          <w:sz w:val="22"/>
          <w:szCs w:val="22"/>
        </w:rPr>
        <w:t xml:space="preserve"> controlled trial. BMJ Open. 2019 Apr 1;9(4):e021484.</w:t>
      </w:r>
      <w:r w:rsidR="00E0778E" w:rsidRPr="00F27107">
        <w:t xml:space="preserve"> </w:t>
      </w:r>
      <w:r w:rsidR="00E0778E" w:rsidRPr="00F27107">
        <w:rPr>
          <w:rFonts w:ascii="Arial Narrow" w:hAnsi="Arial Narrow"/>
          <w:sz w:val="22"/>
          <w:szCs w:val="22"/>
        </w:rPr>
        <w:t>(SCI,IF=2.369)</w:t>
      </w:r>
    </w:p>
    <w:p w14:paraId="37715AA4" w14:textId="213FAA0D" w:rsidR="00B639D4" w:rsidRPr="00F27107" w:rsidRDefault="00B639D4" w:rsidP="00B639D4">
      <w:pPr>
        <w:numPr>
          <w:ilvl w:val="0"/>
          <w:numId w:val="4"/>
        </w:numPr>
        <w:tabs>
          <w:tab w:val="clear" w:pos="360"/>
          <w:tab w:val="num" w:pos="54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Li S, Yin P, Yin X, </w:t>
      </w:r>
      <w:proofErr w:type="spellStart"/>
      <w:r w:rsidRPr="00F27107">
        <w:rPr>
          <w:rFonts w:ascii="Arial Narrow" w:hAnsi="Arial Narrow"/>
          <w:sz w:val="22"/>
          <w:szCs w:val="22"/>
        </w:rPr>
        <w:t>Bogachko</w:t>
      </w:r>
      <w:proofErr w:type="spellEnd"/>
      <w:r w:rsidRPr="00F27107">
        <w:rPr>
          <w:rFonts w:ascii="Arial Narrow" w:hAnsi="Arial Narrow"/>
          <w:sz w:val="22"/>
          <w:szCs w:val="22"/>
        </w:rPr>
        <w:t xml:space="preserve"> A, Liang T, </w:t>
      </w:r>
      <w:r w:rsidRPr="00F27107">
        <w:rPr>
          <w:rFonts w:ascii="Arial Narrow" w:hAnsi="Arial Narrow"/>
          <w:b/>
          <w:sz w:val="22"/>
          <w:szCs w:val="22"/>
        </w:rPr>
        <w:t>Lao L,</w:t>
      </w:r>
      <w:r w:rsidRPr="00F27107">
        <w:rPr>
          <w:rFonts w:ascii="Arial Narrow" w:hAnsi="Arial Narrow"/>
          <w:sz w:val="22"/>
          <w:szCs w:val="22"/>
        </w:rPr>
        <w:t xml:space="preserve"> Xu S. Effect of acupuncture on insomnia in menopausal women: a study protocol for a randomized controlled trial. Trials. 2019 May 30;20(1):308. </w:t>
      </w:r>
      <w:proofErr w:type="spellStart"/>
      <w:r w:rsidRPr="00F27107">
        <w:rPr>
          <w:rFonts w:ascii="Arial Narrow" w:hAnsi="Arial Narrow"/>
          <w:sz w:val="22"/>
          <w:szCs w:val="22"/>
        </w:rPr>
        <w:t>doi</w:t>
      </w:r>
      <w:proofErr w:type="spellEnd"/>
      <w:r w:rsidRPr="00F27107">
        <w:rPr>
          <w:rFonts w:ascii="Arial Narrow" w:hAnsi="Arial Narrow"/>
          <w:sz w:val="22"/>
          <w:szCs w:val="22"/>
        </w:rPr>
        <w:t>: 10.1186/s13063-019-3374-8. PMID: 31146772; PMCID: PMC6543678. (SCI, IF=1.883)</w:t>
      </w:r>
    </w:p>
    <w:p w14:paraId="6C7844E1" w14:textId="41A66241" w:rsidR="0026602F" w:rsidRPr="00F27107" w:rsidRDefault="0026602F" w:rsidP="0026602F">
      <w:pPr>
        <w:numPr>
          <w:ilvl w:val="0"/>
          <w:numId w:val="4"/>
        </w:numPr>
        <w:tabs>
          <w:tab w:val="left" w:pos="45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Zhao Y, Luo D, Ning Z, Rong J, </w:t>
      </w:r>
      <w:r w:rsidRPr="00F27107">
        <w:rPr>
          <w:rFonts w:ascii="Arial Narrow" w:hAnsi="Arial Narrow"/>
          <w:b/>
          <w:sz w:val="22"/>
          <w:szCs w:val="22"/>
        </w:rPr>
        <w:t>Lao L</w:t>
      </w:r>
      <w:r w:rsidRPr="00F27107">
        <w:rPr>
          <w:rFonts w:ascii="Arial Narrow" w:hAnsi="Arial Narrow"/>
          <w:b/>
          <w:bCs/>
          <w:sz w:val="22"/>
          <w:szCs w:val="22"/>
        </w:rPr>
        <w:t>*</w:t>
      </w:r>
      <w:r w:rsidRPr="00F27107">
        <w:rPr>
          <w:rFonts w:ascii="Arial Narrow" w:hAnsi="Arial Narrow" w:hint="eastAsia"/>
          <w:b/>
          <w:bCs/>
          <w:sz w:val="22"/>
          <w:szCs w:val="22"/>
        </w:rPr>
        <w:t>(</w:t>
      </w:r>
      <w:r w:rsidRPr="00F27107">
        <w:rPr>
          <w:rFonts w:ascii="Arial Narrow" w:hAnsi="Arial Narrow" w:hint="eastAsia"/>
          <w:b/>
          <w:bCs/>
          <w:i/>
          <w:sz w:val="22"/>
          <w:szCs w:val="22"/>
        </w:rPr>
        <w:t>Co-corresponding author</w:t>
      </w:r>
      <w:r w:rsidRPr="00F27107">
        <w:rPr>
          <w:rFonts w:ascii="Arial Narrow" w:hAnsi="Arial Narrow" w:hint="eastAsia"/>
          <w:b/>
          <w:bCs/>
          <w:sz w:val="22"/>
          <w:szCs w:val="22"/>
        </w:rPr>
        <w:t>)</w:t>
      </w:r>
      <w:r w:rsidRPr="00F27107">
        <w:rPr>
          <w:rFonts w:ascii="Arial Narrow" w:hAnsi="Arial Narrow"/>
          <w:b/>
          <w:bCs/>
          <w:sz w:val="22"/>
          <w:szCs w:val="22"/>
        </w:rPr>
        <w:t>.</w:t>
      </w:r>
      <w:r w:rsidRPr="00F27107">
        <w:rPr>
          <w:rFonts w:ascii="Arial Narrow" w:hAnsi="Arial Narrow"/>
          <w:sz w:val="22"/>
          <w:szCs w:val="22"/>
        </w:rPr>
        <w:t xml:space="preserve"> Electro-Acupuncture Ameliorated MPTP-Induced Parkinsonism in Mice via </w:t>
      </w:r>
      <w:proofErr w:type="spellStart"/>
      <w:r w:rsidRPr="00F27107">
        <w:rPr>
          <w:rFonts w:ascii="Arial Narrow" w:hAnsi="Arial Narrow"/>
          <w:sz w:val="22"/>
          <w:szCs w:val="22"/>
        </w:rPr>
        <w:t>TrkB</w:t>
      </w:r>
      <w:proofErr w:type="spellEnd"/>
      <w:r w:rsidRPr="00F27107">
        <w:rPr>
          <w:rFonts w:ascii="Arial Narrow" w:hAnsi="Arial Narrow"/>
          <w:sz w:val="22"/>
          <w:szCs w:val="22"/>
        </w:rPr>
        <w:t xml:space="preserve"> Neurotrophic Signaling. Front </w:t>
      </w:r>
      <w:proofErr w:type="spellStart"/>
      <w:r w:rsidRPr="00F27107">
        <w:rPr>
          <w:rFonts w:ascii="Arial Narrow" w:hAnsi="Arial Narrow"/>
          <w:sz w:val="22"/>
          <w:szCs w:val="22"/>
        </w:rPr>
        <w:t>Neurosci</w:t>
      </w:r>
      <w:proofErr w:type="spellEnd"/>
      <w:r w:rsidRPr="00F27107">
        <w:rPr>
          <w:rFonts w:ascii="Arial Narrow" w:hAnsi="Arial Narrow"/>
          <w:sz w:val="22"/>
          <w:szCs w:val="22"/>
        </w:rPr>
        <w:t xml:space="preserve">. 2019 May 14;13:496. </w:t>
      </w:r>
      <w:proofErr w:type="spellStart"/>
      <w:r w:rsidRPr="00F27107">
        <w:rPr>
          <w:rFonts w:ascii="Arial Narrow" w:hAnsi="Arial Narrow"/>
          <w:sz w:val="22"/>
          <w:szCs w:val="22"/>
        </w:rPr>
        <w:t>doi</w:t>
      </w:r>
      <w:proofErr w:type="spellEnd"/>
      <w:r w:rsidRPr="00F27107">
        <w:rPr>
          <w:rFonts w:ascii="Arial Narrow" w:hAnsi="Arial Narrow"/>
          <w:sz w:val="22"/>
          <w:szCs w:val="22"/>
        </w:rPr>
        <w:t>: 10.3389/fnins.2019.00496. PMID: 31156376; PMCID: PMC6528026. (SCI, IF=</w:t>
      </w:r>
      <w:r w:rsidRPr="00F27107">
        <w:t xml:space="preserve"> </w:t>
      </w:r>
      <w:r w:rsidRPr="00F27107">
        <w:rPr>
          <w:rFonts w:ascii="Arial Narrow" w:hAnsi="Arial Narrow"/>
          <w:sz w:val="22"/>
          <w:szCs w:val="22"/>
        </w:rPr>
        <w:t>3.810)</w:t>
      </w:r>
    </w:p>
    <w:p w14:paraId="56763361" w14:textId="068AF45C" w:rsidR="0005762C" w:rsidRPr="00F27107" w:rsidRDefault="0005762C" w:rsidP="0005762C">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Zhao J, Zhu M, Kumar M, Ngo FY, Li Y, </w:t>
      </w:r>
      <w:r w:rsidRPr="00F27107">
        <w:rPr>
          <w:rFonts w:ascii="Arial Narrow" w:hAnsi="Arial Narrow"/>
          <w:b/>
          <w:sz w:val="22"/>
          <w:szCs w:val="22"/>
        </w:rPr>
        <w:t>Lao L,</w:t>
      </w:r>
      <w:r w:rsidRPr="00F27107">
        <w:rPr>
          <w:rFonts w:ascii="Arial Narrow" w:hAnsi="Arial Narrow"/>
          <w:sz w:val="22"/>
          <w:szCs w:val="22"/>
        </w:rPr>
        <w:t xml:space="preserve"> Rong J. A Pharmacological Appraisal of Neuroprotective and Neurorestorative Flavonoids Against Neurodegenerative Diseases. CNS Neurol </w:t>
      </w:r>
      <w:proofErr w:type="spellStart"/>
      <w:r w:rsidRPr="00F27107">
        <w:rPr>
          <w:rFonts w:ascii="Arial Narrow" w:hAnsi="Arial Narrow"/>
          <w:sz w:val="22"/>
          <w:szCs w:val="22"/>
        </w:rPr>
        <w:t>Disord</w:t>
      </w:r>
      <w:proofErr w:type="spellEnd"/>
      <w:r w:rsidRPr="00F27107">
        <w:rPr>
          <w:rFonts w:ascii="Arial Narrow" w:hAnsi="Arial Narrow"/>
          <w:sz w:val="22"/>
          <w:szCs w:val="22"/>
        </w:rPr>
        <w:t xml:space="preserve"> Drug Targets. 2019;18(2):103-114. </w:t>
      </w:r>
      <w:proofErr w:type="spellStart"/>
      <w:r w:rsidRPr="00F27107">
        <w:rPr>
          <w:rFonts w:ascii="Arial Narrow" w:hAnsi="Arial Narrow"/>
          <w:sz w:val="22"/>
          <w:szCs w:val="22"/>
        </w:rPr>
        <w:t>doi</w:t>
      </w:r>
      <w:proofErr w:type="spellEnd"/>
      <w:r w:rsidRPr="00F27107">
        <w:rPr>
          <w:rFonts w:ascii="Arial Narrow" w:hAnsi="Arial Narrow"/>
          <w:sz w:val="22"/>
          <w:szCs w:val="22"/>
        </w:rPr>
        <w:t>: 10.2174/1871527317666181105093834. PMID: 30394219. (SCI, IF=</w:t>
      </w:r>
      <w:r w:rsidRPr="00F27107">
        <w:t xml:space="preserve"> </w:t>
      </w:r>
      <w:r w:rsidRPr="00F27107">
        <w:rPr>
          <w:rFonts w:ascii="Arial Narrow" w:hAnsi="Arial Narrow"/>
          <w:sz w:val="22"/>
          <w:szCs w:val="22"/>
        </w:rPr>
        <w:t>2.761)</w:t>
      </w:r>
    </w:p>
    <w:p w14:paraId="58E5CE7B" w14:textId="14D6060D" w:rsidR="00E0778E" w:rsidRPr="00F27107" w:rsidRDefault="00E0778E" w:rsidP="00700A55">
      <w:pPr>
        <w:numPr>
          <w:ilvl w:val="0"/>
          <w:numId w:val="4"/>
        </w:numPr>
        <w:tabs>
          <w:tab w:val="clear" w:pos="360"/>
          <w:tab w:val="num" w:pos="450"/>
          <w:tab w:val="left" w:pos="72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Zhao, J., </w:t>
      </w:r>
      <w:r w:rsidRPr="00F27107">
        <w:rPr>
          <w:rFonts w:ascii="Arial Narrow" w:hAnsi="Arial Narrow"/>
          <w:b/>
          <w:sz w:val="22"/>
          <w:szCs w:val="22"/>
        </w:rPr>
        <w:t>Lao, L.,</w:t>
      </w:r>
      <w:r w:rsidRPr="00F27107">
        <w:rPr>
          <w:rFonts w:ascii="Arial Narrow" w:hAnsi="Arial Narrow"/>
          <w:sz w:val="22"/>
          <w:szCs w:val="22"/>
        </w:rPr>
        <w:t xml:space="preserve"> Cui, W., and Rong, J. Potential link between the RagA-mTORp70S6K axis and depressive-behaviors during bacterial liposaccharide challenge. Journal of Neuroinflammation. 2019:16:211 (</w:t>
      </w:r>
      <w:r w:rsidR="00403FC4" w:rsidRPr="00F27107">
        <w:rPr>
          <w:rFonts w:ascii="Arial Narrow" w:hAnsi="Arial Narrow"/>
          <w:sz w:val="22"/>
          <w:szCs w:val="22"/>
        </w:rPr>
        <w:t xml:space="preserve">SCI, </w:t>
      </w:r>
      <w:r w:rsidR="00403FC4" w:rsidRPr="00F27107">
        <w:rPr>
          <w:rFonts w:ascii="Arial Narrow" w:hAnsi="Arial Narrow"/>
          <w:color w:val="FF0000"/>
          <w:sz w:val="22"/>
          <w:szCs w:val="22"/>
        </w:rPr>
        <w:t>IF=</w:t>
      </w:r>
      <w:r w:rsidRPr="00F27107">
        <w:rPr>
          <w:rFonts w:ascii="Arial Narrow" w:hAnsi="Arial Narrow"/>
          <w:color w:val="FF0000"/>
          <w:sz w:val="22"/>
          <w:szCs w:val="22"/>
        </w:rPr>
        <w:t>5.7</w:t>
      </w:r>
      <w:r w:rsidR="00403FC4" w:rsidRPr="00F27107">
        <w:rPr>
          <w:rFonts w:ascii="Arial Narrow" w:hAnsi="Arial Narrow"/>
          <w:color w:val="FF0000"/>
          <w:sz w:val="22"/>
          <w:szCs w:val="22"/>
        </w:rPr>
        <w:t>0</w:t>
      </w:r>
      <w:r w:rsidRPr="00F27107">
        <w:rPr>
          <w:rFonts w:ascii="Arial Narrow" w:hAnsi="Arial Narrow"/>
          <w:sz w:val="22"/>
          <w:szCs w:val="22"/>
        </w:rPr>
        <w:t>)</w:t>
      </w:r>
    </w:p>
    <w:p w14:paraId="10032BC3" w14:textId="5519CB2C" w:rsidR="00547A2D" w:rsidRPr="00F27107" w:rsidRDefault="00547A2D" w:rsidP="0026602F">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Han L, Liu C, Sun W, Yang X, Zhang C, Zhao B, Huang C, Yang J, Wang L, Bai H, Liu J, Lim M, He R, Huang J, Liu P, Ju D, </w:t>
      </w:r>
      <w:r w:rsidRPr="00F27107">
        <w:rPr>
          <w:rFonts w:ascii="Arial Narrow" w:hAnsi="Arial Narrow"/>
          <w:b/>
          <w:sz w:val="22"/>
          <w:szCs w:val="22"/>
        </w:rPr>
        <w:t>Lao L</w:t>
      </w:r>
      <w:r w:rsidRPr="00F27107">
        <w:rPr>
          <w:rFonts w:ascii="Arial Narrow" w:hAnsi="Arial Narrow"/>
          <w:sz w:val="22"/>
          <w:szCs w:val="22"/>
        </w:rPr>
        <w:t xml:space="preserve">. Twelve-week study of moxa smoke: occupational exposure in female rats. J </w:t>
      </w:r>
      <w:proofErr w:type="spellStart"/>
      <w:r w:rsidRPr="00F27107">
        <w:rPr>
          <w:rFonts w:ascii="Arial Narrow" w:hAnsi="Arial Narrow"/>
          <w:sz w:val="22"/>
          <w:szCs w:val="22"/>
        </w:rPr>
        <w:t>Tradit</w:t>
      </w:r>
      <w:proofErr w:type="spellEnd"/>
      <w:r w:rsidRPr="00F27107">
        <w:rPr>
          <w:rFonts w:ascii="Arial Narrow" w:hAnsi="Arial Narrow"/>
          <w:sz w:val="22"/>
          <w:szCs w:val="22"/>
        </w:rPr>
        <w:t xml:space="preserve"> Chin Med. 2019 Apr;39(2):207-212.</w:t>
      </w:r>
      <w:r w:rsidR="0026602F" w:rsidRPr="00F27107">
        <w:rPr>
          <w:rFonts w:ascii="Arial Narrow" w:hAnsi="Arial Narrow"/>
          <w:sz w:val="22"/>
          <w:szCs w:val="22"/>
        </w:rPr>
        <w:t xml:space="preserve"> (SCI, IF=</w:t>
      </w:r>
      <w:r w:rsidR="0026602F" w:rsidRPr="00F27107">
        <w:t xml:space="preserve"> </w:t>
      </w:r>
      <w:r w:rsidR="0026602F" w:rsidRPr="00F27107">
        <w:rPr>
          <w:rFonts w:ascii="Arial Narrow" w:hAnsi="Arial Narrow"/>
          <w:sz w:val="22"/>
          <w:szCs w:val="22"/>
        </w:rPr>
        <w:t>0.676)</w:t>
      </w:r>
    </w:p>
    <w:p w14:paraId="075284D2" w14:textId="7FEF10E4" w:rsidR="00B639D4" w:rsidRPr="00F27107" w:rsidRDefault="00B639D4" w:rsidP="00B639D4">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Zhang L, Ng TB, Lam JKW, Wang SW, </w:t>
      </w:r>
      <w:r w:rsidRPr="00F27107">
        <w:rPr>
          <w:rFonts w:ascii="Arial Narrow" w:hAnsi="Arial Narrow"/>
          <w:b/>
          <w:sz w:val="22"/>
          <w:szCs w:val="22"/>
        </w:rPr>
        <w:t>Lao L</w:t>
      </w:r>
      <w:r w:rsidRPr="00F27107">
        <w:rPr>
          <w:rFonts w:ascii="Arial Narrow" w:hAnsi="Arial Narrow"/>
          <w:sz w:val="22"/>
          <w:szCs w:val="22"/>
        </w:rPr>
        <w:t xml:space="preserve">, Zhang KY, Sze SCW. Research and Development of Proteins and Peptides with Therapeutic Potential from Yam Tubers. Curr Protein </w:t>
      </w:r>
      <w:proofErr w:type="spellStart"/>
      <w:r w:rsidRPr="00F27107">
        <w:rPr>
          <w:rFonts w:ascii="Arial Narrow" w:hAnsi="Arial Narrow"/>
          <w:sz w:val="22"/>
          <w:szCs w:val="22"/>
        </w:rPr>
        <w:t>Pept</w:t>
      </w:r>
      <w:proofErr w:type="spellEnd"/>
      <w:r w:rsidRPr="00F27107">
        <w:rPr>
          <w:rFonts w:ascii="Arial Narrow" w:hAnsi="Arial Narrow"/>
          <w:sz w:val="22"/>
          <w:szCs w:val="22"/>
        </w:rPr>
        <w:t xml:space="preserve"> Sci. 2019;20(3):277-284. </w:t>
      </w:r>
      <w:proofErr w:type="spellStart"/>
      <w:r w:rsidRPr="00F27107">
        <w:rPr>
          <w:rFonts w:ascii="Arial Narrow" w:hAnsi="Arial Narrow"/>
          <w:sz w:val="22"/>
          <w:szCs w:val="22"/>
        </w:rPr>
        <w:t>doi</w:t>
      </w:r>
      <w:proofErr w:type="spellEnd"/>
      <w:r w:rsidRPr="00F27107">
        <w:rPr>
          <w:rFonts w:ascii="Arial Narrow" w:hAnsi="Arial Narrow"/>
          <w:sz w:val="22"/>
          <w:szCs w:val="22"/>
        </w:rPr>
        <w:t>: 10.2174/1389203719666180622094356. PMID: 29932033. (SCI, IF=</w:t>
      </w:r>
      <w:r w:rsidRPr="00F27107">
        <w:t xml:space="preserve"> </w:t>
      </w:r>
      <w:r w:rsidRPr="00F27107">
        <w:rPr>
          <w:rFonts w:ascii="Arial Narrow" w:hAnsi="Arial Narrow"/>
          <w:sz w:val="22"/>
          <w:szCs w:val="22"/>
        </w:rPr>
        <w:t>2.520)</w:t>
      </w:r>
    </w:p>
    <w:p w14:paraId="71B2E820" w14:textId="6B0600F4" w:rsidR="00403FC4" w:rsidRPr="00F27107" w:rsidRDefault="00403FC4" w:rsidP="00403FC4">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Cheng IC, Li RK, Leung GP, Li SL, Kong M, </w:t>
      </w:r>
      <w:r w:rsidRPr="00F27107">
        <w:rPr>
          <w:rFonts w:ascii="Arial Narrow" w:hAnsi="Arial Narrow"/>
          <w:b/>
          <w:sz w:val="22"/>
          <w:szCs w:val="22"/>
        </w:rPr>
        <w:t>Lao LX</w:t>
      </w:r>
      <w:r w:rsidRPr="00F27107">
        <w:rPr>
          <w:rFonts w:ascii="Arial Narrow" w:hAnsi="Arial Narrow"/>
          <w:sz w:val="22"/>
          <w:szCs w:val="22"/>
        </w:rPr>
        <w:t xml:space="preserve">, Zhang ZJ, Lin WL, Ng EH, Rong JH, Chen JP, Su J, Zhang KY, Meng W. Application of UPLC-MS/MS to simultaneously detect four bioactive compounds in the </w:t>
      </w:r>
      <w:proofErr w:type="spellStart"/>
      <w:r w:rsidRPr="00F27107">
        <w:rPr>
          <w:rFonts w:ascii="Arial Narrow" w:hAnsi="Arial Narrow"/>
          <w:sz w:val="22"/>
          <w:szCs w:val="22"/>
        </w:rPr>
        <w:t>tumour</w:t>
      </w:r>
      <w:proofErr w:type="spellEnd"/>
      <w:r w:rsidRPr="00F27107">
        <w:rPr>
          <w:rFonts w:ascii="Arial Narrow" w:hAnsi="Arial Narrow"/>
          <w:sz w:val="22"/>
          <w:szCs w:val="22"/>
        </w:rPr>
        <w:t xml:space="preserve">-shrinking decoction (FM1523) for uterine fibroids treatment. </w:t>
      </w:r>
      <w:proofErr w:type="spellStart"/>
      <w:r w:rsidRPr="00F27107">
        <w:rPr>
          <w:rFonts w:ascii="Arial Narrow" w:hAnsi="Arial Narrow"/>
          <w:sz w:val="22"/>
          <w:szCs w:val="22"/>
        </w:rPr>
        <w:t>Phytochem</w:t>
      </w:r>
      <w:proofErr w:type="spellEnd"/>
      <w:r w:rsidRPr="00F27107">
        <w:rPr>
          <w:rFonts w:ascii="Arial Narrow" w:hAnsi="Arial Narrow"/>
          <w:sz w:val="22"/>
          <w:szCs w:val="22"/>
        </w:rPr>
        <w:t xml:space="preserve"> Anal. 2019 Jul;30(4):447-455. </w:t>
      </w:r>
      <w:proofErr w:type="spellStart"/>
      <w:r w:rsidRPr="00F27107">
        <w:rPr>
          <w:rFonts w:ascii="Arial Narrow" w:hAnsi="Arial Narrow"/>
          <w:sz w:val="22"/>
          <w:szCs w:val="22"/>
        </w:rPr>
        <w:t>doi</w:t>
      </w:r>
      <w:proofErr w:type="spellEnd"/>
      <w:r w:rsidRPr="00F27107">
        <w:rPr>
          <w:rFonts w:ascii="Arial Narrow" w:hAnsi="Arial Narrow"/>
          <w:sz w:val="22"/>
          <w:szCs w:val="22"/>
        </w:rPr>
        <w:t xml:space="preserve">: 10.1002/pca.2827. </w:t>
      </w:r>
      <w:proofErr w:type="spellStart"/>
      <w:r w:rsidRPr="00F27107">
        <w:rPr>
          <w:rFonts w:ascii="Arial Narrow" w:hAnsi="Arial Narrow"/>
          <w:sz w:val="22"/>
          <w:szCs w:val="22"/>
        </w:rPr>
        <w:t>Epub</w:t>
      </w:r>
      <w:proofErr w:type="spellEnd"/>
      <w:r w:rsidRPr="00F27107">
        <w:rPr>
          <w:rFonts w:ascii="Arial Narrow" w:hAnsi="Arial Narrow"/>
          <w:sz w:val="22"/>
          <w:szCs w:val="22"/>
        </w:rPr>
        <w:t xml:space="preserve"> 2019 Mar 27. PMID: 30916852. (SCI, IF=</w:t>
      </w:r>
      <w:r w:rsidRPr="00F27107">
        <w:t xml:space="preserve"> </w:t>
      </w:r>
      <w:r w:rsidRPr="00F27107">
        <w:rPr>
          <w:rFonts w:ascii="Arial Narrow" w:hAnsi="Arial Narrow"/>
          <w:sz w:val="22"/>
          <w:szCs w:val="22"/>
        </w:rPr>
        <w:t>2.772)</w:t>
      </w:r>
    </w:p>
    <w:p w14:paraId="714481A4" w14:textId="08EC3DCE" w:rsidR="00DB5AFA" w:rsidRPr="00F27107" w:rsidRDefault="00DB5AFA" w:rsidP="00700A55">
      <w:pPr>
        <w:numPr>
          <w:ilvl w:val="0"/>
          <w:numId w:val="4"/>
        </w:numPr>
        <w:tabs>
          <w:tab w:val="clear" w:pos="360"/>
          <w:tab w:val="num" w:pos="450"/>
          <w:tab w:val="left" w:pos="72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Yong</w:t>
      </w:r>
      <w:r w:rsidRPr="00F27107">
        <w:rPr>
          <w:rFonts w:ascii="Cambria Math" w:hAnsi="Cambria Math" w:cs="Cambria Math"/>
          <w:sz w:val="22"/>
          <w:szCs w:val="22"/>
        </w:rPr>
        <w:t>‐</w:t>
      </w:r>
      <w:r w:rsidRPr="00F27107">
        <w:rPr>
          <w:rFonts w:ascii="Arial Narrow" w:hAnsi="Arial Narrow"/>
          <w:sz w:val="22"/>
          <w:szCs w:val="22"/>
        </w:rPr>
        <w:t>Ke You  Qi Luo  Wei</w:t>
      </w:r>
      <w:r w:rsidRPr="00F27107">
        <w:rPr>
          <w:rFonts w:ascii="Cambria Math" w:hAnsi="Cambria Math" w:cs="Cambria Math"/>
          <w:sz w:val="22"/>
          <w:szCs w:val="22"/>
        </w:rPr>
        <w:t>‐</w:t>
      </w:r>
      <w:r w:rsidRPr="00F27107">
        <w:rPr>
          <w:rFonts w:ascii="Arial Narrow" w:hAnsi="Arial Narrow"/>
          <w:sz w:val="22"/>
          <w:szCs w:val="22"/>
        </w:rPr>
        <w:t>Feng Wu  Jiao</w:t>
      </w:r>
      <w:r w:rsidRPr="00F27107">
        <w:rPr>
          <w:rFonts w:ascii="Cambria Math" w:hAnsi="Cambria Math" w:cs="Cambria Math"/>
          <w:sz w:val="22"/>
          <w:szCs w:val="22"/>
        </w:rPr>
        <w:t>‐</w:t>
      </w:r>
      <w:r w:rsidRPr="00F27107">
        <w:rPr>
          <w:rFonts w:ascii="Arial Narrow" w:hAnsi="Arial Narrow"/>
          <w:sz w:val="22"/>
          <w:szCs w:val="22"/>
        </w:rPr>
        <w:t>Jiao Zhang  Hong</w:t>
      </w:r>
      <w:r w:rsidRPr="00F27107">
        <w:rPr>
          <w:rFonts w:ascii="Cambria Math" w:hAnsi="Cambria Math" w:cs="Cambria Math"/>
          <w:sz w:val="22"/>
          <w:szCs w:val="22"/>
        </w:rPr>
        <w:t>‐</w:t>
      </w:r>
      <w:r w:rsidRPr="00F27107">
        <w:rPr>
          <w:rFonts w:ascii="Arial Narrow" w:hAnsi="Arial Narrow"/>
          <w:sz w:val="22"/>
          <w:szCs w:val="22"/>
        </w:rPr>
        <w:t xml:space="preserve">Jian Zhu  </w:t>
      </w:r>
      <w:r w:rsidRPr="00F27107">
        <w:rPr>
          <w:rFonts w:ascii="Arial Narrow" w:hAnsi="Arial Narrow"/>
          <w:b/>
          <w:sz w:val="22"/>
          <w:szCs w:val="22"/>
        </w:rPr>
        <w:t>Lixing Lao</w:t>
      </w:r>
      <w:r w:rsidRPr="00F27107">
        <w:rPr>
          <w:rFonts w:ascii="Arial Narrow" w:hAnsi="Arial Narrow"/>
          <w:sz w:val="22"/>
          <w:szCs w:val="22"/>
        </w:rPr>
        <w:t xml:space="preserve">  Hui Y. Lan  Hai</w:t>
      </w:r>
      <w:r w:rsidRPr="00F27107">
        <w:rPr>
          <w:rFonts w:ascii="Cambria Math" w:hAnsi="Cambria Math" w:cs="Cambria Math"/>
          <w:sz w:val="22"/>
          <w:szCs w:val="22"/>
        </w:rPr>
        <w:t>‐</w:t>
      </w:r>
      <w:r w:rsidRPr="00F27107">
        <w:rPr>
          <w:rFonts w:ascii="Arial Narrow" w:hAnsi="Arial Narrow"/>
          <w:sz w:val="22"/>
          <w:szCs w:val="22"/>
        </w:rPr>
        <w:t>Yong Chen  Yong</w:t>
      </w:r>
      <w:r w:rsidRPr="00F27107">
        <w:rPr>
          <w:rFonts w:ascii="Cambria Math" w:hAnsi="Cambria Math" w:cs="Cambria Math"/>
          <w:sz w:val="22"/>
          <w:szCs w:val="22"/>
        </w:rPr>
        <w:t>‐</w:t>
      </w:r>
      <w:r w:rsidRPr="00F27107">
        <w:rPr>
          <w:rFonts w:ascii="Arial Narrow" w:hAnsi="Arial Narrow"/>
          <w:sz w:val="22"/>
          <w:szCs w:val="22"/>
        </w:rPr>
        <w:t xml:space="preserve">Xian Cheng. </w:t>
      </w:r>
      <w:proofErr w:type="spellStart"/>
      <w:r w:rsidRPr="00F27107">
        <w:rPr>
          <w:rFonts w:ascii="Arial Narrow" w:hAnsi="Arial Narrow"/>
          <w:sz w:val="22"/>
          <w:szCs w:val="22"/>
        </w:rPr>
        <w:t>Petchiether</w:t>
      </w:r>
      <w:proofErr w:type="spellEnd"/>
      <w:r w:rsidRPr="00F27107">
        <w:rPr>
          <w:rFonts w:ascii="Arial Narrow" w:hAnsi="Arial Narrow"/>
          <w:sz w:val="22"/>
          <w:szCs w:val="22"/>
        </w:rPr>
        <w:t xml:space="preserve"> A attenuates obstructive nephropathy by suppressing TGF</w:t>
      </w:r>
      <w:r w:rsidRPr="00F27107">
        <w:rPr>
          <w:rFonts w:ascii="Cambria Math" w:hAnsi="Cambria Math" w:cs="Cambria Math"/>
          <w:sz w:val="22"/>
          <w:szCs w:val="22"/>
        </w:rPr>
        <w:t>‐</w:t>
      </w:r>
      <w:r w:rsidRPr="00F27107">
        <w:rPr>
          <w:rFonts w:ascii="Arial Narrow" w:hAnsi="Arial Narrow" w:cs="Arial Narrow"/>
          <w:sz w:val="22"/>
          <w:szCs w:val="22"/>
        </w:rPr>
        <w:t>β</w:t>
      </w:r>
      <w:r w:rsidRPr="00F27107">
        <w:rPr>
          <w:rFonts w:ascii="Arial Narrow" w:hAnsi="Arial Narrow"/>
          <w:sz w:val="22"/>
          <w:szCs w:val="22"/>
        </w:rPr>
        <w:t>/Smad3 and NF</w:t>
      </w:r>
      <w:r w:rsidRPr="00F27107">
        <w:rPr>
          <w:rFonts w:ascii="Cambria Math" w:hAnsi="Cambria Math" w:cs="Cambria Math"/>
          <w:sz w:val="22"/>
          <w:szCs w:val="22"/>
        </w:rPr>
        <w:t>‐</w:t>
      </w:r>
      <w:proofErr w:type="spellStart"/>
      <w:r w:rsidRPr="00F27107">
        <w:rPr>
          <w:rFonts w:ascii="Arial Narrow" w:hAnsi="Arial Narrow" w:cs="Arial Narrow"/>
          <w:sz w:val="22"/>
          <w:szCs w:val="22"/>
        </w:rPr>
        <w:t>κ</w:t>
      </w:r>
      <w:r w:rsidRPr="00F27107">
        <w:rPr>
          <w:rFonts w:ascii="Arial Narrow" w:hAnsi="Arial Narrow"/>
          <w:sz w:val="22"/>
          <w:szCs w:val="22"/>
        </w:rPr>
        <w:t>B</w:t>
      </w:r>
      <w:proofErr w:type="spellEnd"/>
      <w:r w:rsidRPr="00F27107">
        <w:rPr>
          <w:rFonts w:ascii="Arial Narrow" w:hAnsi="Arial Narrow"/>
          <w:sz w:val="22"/>
          <w:szCs w:val="22"/>
        </w:rPr>
        <w:t xml:space="preserve"> signaling. </w:t>
      </w:r>
      <w:r w:rsidR="00F43FAA" w:rsidRPr="00F27107">
        <w:rPr>
          <w:rFonts w:ascii="Arial Narrow" w:hAnsi="Arial Narrow"/>
          <w:sz w:val="22"/>
          <w:szCs w:val="22"/>
        </w:rPr>
        <w:t>J Cell Mol Med. 2019;23:5576–5587 (IF= 4.499)</w:t>
      </w:r>
    </w:p>
    <w:p w14:paraId="2D33A4D3" w14:textId="1F6DFE1B" w:rsidR="00FA05DA" w:rsidRPr="00F27107" w:rsidRDefault="00FA05DA" w:rsidP="00FA05DA">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Yang M, Sun M, Du T, Long H, Chen J, Liang F, </w:t>
      </w:r>
      <w:r w:rsidRPr="00F27107">
        <w:rPr>
          <w:rFonts w:ascii="Arial Narrow" w:hAnsi="Arial Narrow"/>
          <w:b/>
          <w:sz w:val="22"/>
          <w:szCs w:val="22"/>
        </w:rPr>
        <w:t>Lao L</w:t>
      </w:r>
      <w:r w:rsidRPr="00F27107">
        <w:rPr>
          <w:rFonts w:ascii="Arial Narrow" w:hAnsi="Arial Narrow"/>
          <w:sz w:val="22"/>
          <w:szCs w:val="22"/>
        </w:rPr>
        <w:t xml:space="preserve">. The efficacy of acupuncture for stable angina pectoris: A systematic review and meta-analysis. </w:t>
      </w:r>
      <w:proofErr w:type="spellStart"/>
      <w:r w:rsidRPr="00F27107">
        <w:rPr>
          <w:rFonts w:ascii="Arial Narrow" w:hAnsi="Arial Narrow"/>
          <w:sz w:val="22"/>
          <w:szCs w:val="22"/>
        </w:rPr>
        <w:t>Eur</w:t>
      </w:r>
      <w:proofErr w:type="spellEnd"/>
      <w:r w:rsidRPr="00F27107">
        <w:rPr>
          <w:rFonts w:ascii="Arial Narrow" w:hAnsi="Arial Narrow"/>
          <w:sz w:val="22"/>
          <w:szCs w:val="22"/>
        </w:rPr>
        <w:t xml:space="preserve"> J Prev Cardiol. 2019 Sep 17:2047487319876761. </w:t>
      </w:r>
      <w:proofErr w:type="spellStart"/>
      <w:r w:rsidRPr="00F27107">
        <w:rPr>
          <w:rFonts w:ascii="Arial Narrow" w:hAnsi="Arial Narrow"/>
          <w:sz w:val="22"/>
          <w:szCs w:val="22"/>
        </w:rPr>
        <w:t>doi</w:t>
      </w:r>
      <w:proofErr w:type="spellEnd"/>
      <w:r w:rsidRPr="00F27107">
        <w:rPr>
          <w:rFonts w:ascii="Arial Narrow" w:hAnsi="Arial Narrow"/>
          <w:sz w:val="22"/>
          <w:szCs w:val="22"/>
        </w:rPr>
        <w:t xml:space="preserve">: 10.1177/2047487319876761. </w:t>
      </w:r>
      <w:proofErr w:type="spellStart"/>
      <w:r w:rsidRPr="00F27107">
        <w:rPr>
          <w:rFonts w:ascii="Arial Narrow" w:hAnsi="Arial Narrow"/>
          <w:sz w:val="22"/>
          <w:szCs w:val="22"/>
        </w:rPr>
        <w:t>Epub</w:t>
      </w:r>
      <w:proofErr w:type="spellEnd"/>
      <w:r w:rsidRPr="00F27107">
        <w:rPr>
          <w:rFonts w:ascii="Arial Narrow" w:hAnsi="Arial Narrow"/>
          <w:sz w:val="22"/>
          <w:szCs w:val="22"/>
        </w:rPr>
        <w:t xml:space="preserve"> ahead of print. PMID: 31529993. </w:t>
      </w:r>
      <w:bookmarkStart w:id="88" w:name="_Hlk70777991"/>
      <w:r w:rsidRPr="00F27107">
        <w:rPr>
          <w:rFonts w:ascii="Arial Narrow" w:hAnsi="Arial Narrow"/>
          <w:sz w:val="22"/>
          <w:szCs w:val="22"/>
        </w:rPr>
        <w:t>(SCI, IF=</w:t>
      </w:r>
      <w:r w:rsidRPr="00F27107">
        <w:t xml:space="preserve"> </w:t>
      </w:r>
      <w:r w:rsidRPr="00F27107">
        <w:rPr>
          <w:rFonts w:ascii="Arial Narrow" w:hAnsi="Arial Narrow"/>
          <w:sz w:val="22"/>
          <w:szCs w:val="22"/>
        </w:rPr>
        <w:t>3.606)</w:t>
      </w:r>
      <w:bookmarkEnd w:id="88"/>
    </w:p>
    <w:p w14:paraId="26B7015A" w14:textId="7BC58105" w:rsidR="00CC7F02" w:rsidRDefault="00CC7F02" w:rsidP="00700A55">
      <w:pPr>
        <w:numPr>
          <w:ilvl w:val="0"/>
          <w:numId w:val="4"/>
        </w:numPr>
        <w:tabs>
          <w:tab w:val="clear" w:pos="360"/>
          <w:tab w:val="num" w:pos="450"/>
          <w:tab w:val="left" w:pos="72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Li Y, Yang M, Wu F, Cheng K, Chen H, Shen X, </w:t>
      </w:r>
      <w:r w:rsidRPr="00F27107">
        <w:rPr>
          <w:rFonts w:ascii="Arial Narrow" w:hAnsi="Arial Narrow"/>
          <w:b/>
          <w:sz w:val="22"/>
          <w:szCs w:val="22"/>
        </w:rPr>
        <w:t>Lao L</w:t>
      </w:r>
      <w:r w:rsidRPr="00F27107">
        <w:rPr>
          <w:rFonts w:ascii="Arial Narrow" w:hAnsi="Arial Narrow"/>
          <w:sz w:val="22"/>
          <w:szCs w:val="22"/>
        </w:rPr>
        <w:t xml:space="preserve">. Mechanism of electroacupuncture on inflammatory pain: neural-immune-endocrine interactions. J </w:t>
      </w:r>
      <w:proofErr w:type="spellStart"/>
      <w:r w:rsidRPr="00F27107">
        <w:rPr>
          <w:rFonts w:ascii="Arial Narrow" w:hAnsi="Arial Narrow"/>
          <w:sz w:val="22"/>
          <w:szCs w:val="22"/>
        </w:rPr>
        <w:t>Tradit</w:t>
      </w:r>
      <w:proofErr w:type="spellEnd"/>
      <w:r w:rsidRPr="00F27107">
        <w:rPr>
          <w:rFonts w:ascii="Arial Narrow" w:hAnsi="Arial Narrow"/>
          <w:sz w:val="22"/>
          <w:szCs w:val="22"/>
        </w:rPr>
        <w:t xml:space="preserve"> Chin Med. 2019 Oct;39(5):740-749.</w:t>
      </w:r>
    </w:p>
    <w:p w14:paraId="62F396DF" w14:textId="015826A8" w:rsidR="00111F89" w:rsidRPr="00F27107" w:rsidRDefault="00111F89" w:rsidP="00700A55">
      <w:pPr>
        <w:numPr>
          <w:ilvl w:val="0"/>
          <w:numId w:val="4"/>
        </w:numPr>
        <w:tabs>
          <w:tab w:val="clear" w:pos="360"/>
          <w:tab w:val="num" w:pos="450"/>
          <w:tab w:val="left" w:pos="720"/>
        </w:tabs>
        <w:autoSpaceDE w:val="0"/>
        <w:autoSpaceDN w:val="0"/>
        <w:adjustRightInd w:val="0"/>
        <w:ind w:left="450" w:right="18" w:hanging="450"/>
        <w:rPr>
          <w:rFonts w:ascii="Arial Narrow" w:hAnsi="Arial Narrow"/>
          <w:sz w:val="22"/>
          <w:szCs w:val="22"/>
        </w:rPr>
      </w:pPr>
      <w:r w:rsidRPr="00111F89">
        <w:rPr>
          <w:rFonts w:ascii="Arial Narrow" w:hAnsi="Arial Narrow"/>
          <w:sz w:val="22"/>
          <w:szCs w:val="22"/>
        </w:rPr>
        <w:t xml:space="preserve">Sun N, Tu JF, Lin LL, Li YT, Yang JW, Shi GX, </w:t>
      </w:r>
      <w:r w:rsidRPr="00111F89">
        <w:rPr>
          <w:rFonts w:ascii="Arial Narrow" w:hAnsi="Arial Narrow"/>
          <w:b/>
          <w:bCs/>
          <w:sz w:val="22"/>
          <w:szCs w:val="22"/>
        </w:rPr>
        <w:t>Lao LX</w:t>
      </w:r>
      <w:r w:rsidRPr="00111F89">
        <w:rPr>
          <w:rFonts w:ascii="Arial Narrow" w:hAnsi="Arial Narrow"/>
          <w:sz w:val="22"/>
          <w:szCs w:val="22"/>
        </w:rPr>
        <w:t xml:space="preserve">, Liu CZ. Correlation between acupuncture dose and effectiveness in the treatment of knee osteoarthritis: a systematic review. </w:t>
      </w:r>
      <w:proofErr w:type="spellStart"/>
      <w:r w:rsidRPr="00111F89">
        <w:rPr>
          <w:rFonts w:ascii="Arial Narrow" w:hAnsi="Arial Narrow"/>
          <w:sz w:val="22"/>
          <w:szCs w:val="22"/>
        </w:rPr>
        <w:t>Acupunct</w:t>
      </w:r>
      <w:proofErr w:type="spellEnd"/>
      <w:r w:rsidRPr="00111F89">
        <w:rPr>
          <w:rFonts w:ascii="Arial Narrow" w:hAnsi="Arial Narrow"/>
          <w:sz w:val="22"/>
          <w:szCs w:val="22"/>
        </w:rPr>
        <w:t xml:space="preserve"> Med. 2019 Oct;37(5):261-267. </w:t>
      </w:r>
      <w:proofErr w:type="spellStart"/>
      <w:r w:rsidRPr="00111F89">
        <w:rPr>
          <w:rFonts w:ascii="Arial Narrow" w:hAnsi="Arial Narrow"/>
          <w:sz w:val="22"/>
          <w:szCs w:val="22"/>
        </w:rPr>
        <w:t>doi</w:t>
      </w:r>
      <w:proofErr w:type="spellEnd"/>
      <w:r w:rsidRPr="00111F89">
        <w:rPr>
          <w:rFonts w:ascii="Arial Narrow" w:hAnsi="Arial Narrow"/>
          <w:sz w:val="22"/>
          <w:szCs w:val="22"/>
        </w:rPr>
        <w:t xml:space="preserve">: 10.1136/acupmed-2017-011608. </w:t>
      </w:r>
      <w:proofErr w:type="spellStart"/>
      <w:r w:rsidRPr="00111F89">
        <w:rPr>
          <w:rFonts w:ascii="Arial Narrow" w:hAnsi="Arial Narrow"/>
          <w:sz w:val="22"/>
          <w:szCs w:val="22"/>
        </w:rPr>
        <w:t>Epub</w:t>
      </w:r>
      <w:proofErr w:type="spellEnd"/>
      <w:r w:rsidRPr="00111F89">
        <w:rPr>
          <w:rFonts w:ascii="Arial Narrow" w:hAnsi="Arial Narrow"/>
          <w:sz w:val="22"/>
          <w:szCs w:val="22"/>
        </w:rPr>
        <w:t xml:space="preserve"> 2019 Jul 4. PMID: 31271300.</w:t>
      </w:r>
      <w:r>
        <w:rPr>
          <w:rFonts w:ascii="Arial Narrow" w:hAnsi="Arial Narrow"/>
          <w:sz w:val="22"/>
          <w:szCs w:val="22"/>
        </w:rPr>
        <w:t xml:space="preserve"> </w:t>
      </w:r>
      <w:r w:rsidRPr="00111F89">
        <w:rPr>
          <w:rFonts w:ascii="Arial Narrow" w:hAnsi="Arial Narrow"/>
          <w:sz w:val="22"/>
          <w:szCs w:val="22"/>
        </w:rPr>
        <w:t xml:space="preserve">(SCI, IF= </w:t>
      </w:r>
      <w:r>
        <w:rPr>
          <w:rFonts w:ascii="Arial Narrow" w:hAnsi="Arial Narrow"/>
          <w:sz w:val="22"/>
          <w:szCs w:val="22"/>
        </w:rPr>
        <w:t>1</w:t>
      </w:r>
      <w:r w:rsidRPr="00111F89">
        <w:rPr>
          <w:rFonts w:ascii="Arial Narrow" w:hAnsi="Arial Narrow"/>
          <w:sz w:val="22"/>
          <w:szCs w:val="22"/>
        </w:rPr>
        <w:t>.</w:t>
      </w:r>
      <w:r>
        <w:rPr>
          <w:rFonts w:ascii="Arial Narrow" w:hAnsi="Arial Narrow"/>
          <w:sz w:val="22"/>
          <w:szCs w:val="22"/>
        </w:rPr>
        <w:t>942</w:t>
      </w:r>
      <w:r w:rsidRPr="00111F89">
        <w:rPr>
          <w:rFonts w:ascii="Arial Narrow" w:hAnsi="Arial Narrow"/>
          <w:sz w:val="22"/>
          <w:szCs w:val="22"/>
        </w:rPr>
        <w:t>)</w:t>
      </w:r>
    </w:p>
    <w:p w14:paraId="39147B4F" w14:textId="77777777" w:rsidR="0001274E" w:rsidRPr="00F27107" w:rsidRDefault="0001274E" w:rsidP="00700A55">
      <w:pPr>
        <w:numPr>
          <w:ilvl w:val="0"/>
          <w:numId w:val="4"/>
        </w:numPr>
        <w:tabs>
          <w:tab w:val="clear" w:pos="360"/>
          <w:tab w:val="num" w:pos="450"/>
          <w:tab w:val="left" w:pos="720"/>
        </w:tabs>
        <w:autoSpaceDE w:val="0"/>
        <w:autoSpaceDN w:val="0"/>
        <w:adjustRightInd w:val="0"/>
        <w:ind w:left="450" w:right="18" w:hanging="450"/>
        <w:rPr>
          <w:rFonts w:ascii="Arial Narrow" w:hAnsi="Arial Narrow"/>
          <w:sz w:val="22"/>
          <w:szCs w:val="22"/>
        </w:rPr>
      </w:pPr>
      <w:r w:rsidRPr="00F27107">
        <w:rPr>
          <w:rFonts w:ascii="Arial Narrow" w:hAnsi="Arial Narrow"/>
          <w:sz w:val="22"/>
          <w:szCs w:val="22"/>
        </w:rPr>
        <w:t xml:space="preserve">Chen Y, Zhang W, Wu H, </w:t>
      </w:r>
      <w:r w:rsidRPr="00F27107">
        <w:rPr>
          <w:rFonts w:ascii="Arial Narrow" w:hAnsi="Arial Narrow"/>
          <w:b/>
          <w:sz w:val="22"/>
          <w:szCs w:val="22"/>
        </w:rPr>
        <w:t>Lao L</w:t>
      </w:r>
      <w:r w:rsidRPr="00F27107">
        <w:rPr>
          <w:rFonts w:ascii="Arial Narrow" w:hAnsi="Arial Narrow"/>
          <w:sz w:val="22"/>
          <w:szCs w:val="22"/>
        </w:rPr>
        <w:t>, Xu J, Xu S. Combination of acupuncture and Chinese herbal formula for elderly adults with mild cognitive impairment: protocol for a randomized controlled trial. Trials. 2019 Dec;20(1):117. (IF: 2.067)</w:t>
      </w:r>
    </w:p>
    <w:p w14:paraId="693691DE" w14:textId="13149B0E" w:rsidR="00C27DCB" w:rsidRPr="00AC7251" w:rsidRDefault="009B714F" w:rsidP="00A64E06">
      <w:pPr>
        <w:numPr>
          <w:ilvl w:val="0"/>
          <w:numId w:val="4"/>
        </w:numPr>
        <w:tabs>
          <w:tab w:val="clear" w:pos="360"/>
          <w:tab w:val="num" w:pos="450"/>
          <w:tab w:val="left" w:pos="72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Guo MH, Zhao L, Wu F, Du J, Ding CH, Ge JH, Tan MT, </w:t>
      </w:r>
      <w:r w:rsidRPr="00AC7251">
        <w:rPr>
          <w:rFonts w:ascii="Arial Narrow" w:hAnsi="Arial Narrow"/>
          <w:b/>
          <w:sz w:val="22"/>
          <w:szCs w:val="22"/>
        </w:rPr>
        <w:t>Lao LX</w:t>
      </w:r>
      <w:r w:rsidRPr="00AC7251">
        <w:rPr>
          <w:rFonts w:ascii="Arial Narrow" w:hAnsi="Arial Narrow"/>
          <w:sz w:val="22"/>
          <w:szCs w:val="22"/>
        </w:rPr>
        <w:t xml:space="preserve">, Shen XY, Cheng K. CO2 Laser Moxibustion for Knee Osteoarthritis: Study Protocol for A Multicenter, Double-blind, Randomized Controlled Trial. Chin J </w:t>
      </w:r>
      <w:proofErr w:type="spellStart"/>
      <w:r w:rsidRPr="00AC7251">
        <w:rPr>
          <w:rFonts w:ascii="Arial Narrow" w:hAnsi="Arial Narrow"/>
          <w:sz w:val="22"/>
          <w:szCs w:val="22"/>
        </w:rPr>
        <w:t>Integr</w:t>
      </w:r>
      <w:proofErr w:type="spellEnd"/>
      <w:r w:rsidRPr="00AC7251">
        <w:rPr>
          <w:rFonts w:ascii="Arial Narrow" w:hAnsi="Arial Narrow"/>
          <w:sz w:val="22"/>
          <w:szCs w:val="22"/>
        </w:rPr>
        <w:t xml:space="preserve"> Med. 2020 Jan 23.</w:t>
      </w:r>
      <w:r w:rsidR="00144408" w:rsidRPr="00AC7251">
        <w:t xml:space="preserve"> </w:t>
      </w:r>
      <w:r w:rsidR="00144408" w:rsidRPr="00AC7251">
        <w:rPr>
          <w:rFonts w:ascii="Arial Narrow" w:hAnsi="Arial Narrow"/>
          <w:sz w:val="22"/>
          <w:szCs w:val="22"/>
        </w:rPr>
        <w:t>(SCI,IF=1.445)</w:t>
      </w:r>
    </w:p>
    <w:p w14:paraId="77F9EDFE" w14:textId="5704C28E" w:rsidR="005B5DA3" w:rsidRPr="00AC7251" w:rsidRDefault="00973AFF" w:rsidP="00FD2882">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Li Y, Wu F, Wei J, </w:t>
      </w:r>
      <w:r w:rsidRPr="00AC7251">
        <w:rPr>
          <w:rFonts w:ascii="Arial Narrow" w:hAnsi="Arial Narrow"/>
          <w:b/>
          <w:sz w:val="22"/>
          <w:szCs w:val="22"/>
        </w:rPr>
        <w:t>Lao L</w:t>
      </w:r>
      <w:r w:rsidRPr="00AC7251">
        <w:rPr>
          <w:rFonts w:ascii="Arial Narrow" w:hAnsi="Arial Narrow"/>
          <w:sz w:val="22"/>
          <w:szCs w:val="22"/>
        </w:rPr>
        <w:t xml:space="preserve">, Shen X. The Effects of Laser Moxibustion on Knee Osteoarthritis Pain in Rats. </w:t>
      </w:r>
      <w:proofErr w:type="spellStart"/>
      <w:r w:rsidRPr="00AC7251">
        <w:rPr>
          <w:rFonts w:ascii="Arial Narrow" w:hAnsi="Arial Narrow"/>
          <w:sz w:val="22"/>
          <w:szCs w:val="22"/>
        </w:rPr>
        <w:t>Photobiomodul</w:t>
      </w:r>
      <w:proofErr w:type="spellEnd"/>
      <w:r w:rsidRPr="00AC7251">
        <w:rPr>
          <w:rFonts w:ascii="Arial Narrow" w:hAnsi="Arial Narrow"/>
          <w:sz w:val="22"/>
          <w:szCs w:val="22"/>
        </w:rPr>
        <w:t xml:space="preserve"> </w:t>
      </w:r>
      <w:proofErr w:type="spellStart"/>
      <w:r w:rsidRPr="00AC7251">
        <w:rPr>
          <w:rFonts w:ascii="Arial Narrow" w:hAnsi="Arial Narrow"/>
          <w:sz w:val="22"/>
          <w:szCs w:val="22"/>
        </w:rPr>
        <w:t>Photomed</w:t>
      </w:r>
      <w:proofErr w:type="spellEnd"/>
      <w:r w:rsidRPr="00AC7251">
        <w:rPr>
          <w:rFonts w:ascii="Arial Narrow" w:hAnsi="Arial Narrow"/>
          <w:sz w:val="22"/>
          <w:szCs w:val="22"/>
        </w:rPr>
        <w:t xml:space="preserve"> Laser Surg. 2020 Jan;38(1):43-50. </w:t>
      </w:r>
      <w:proofErr w:type="spellStart"/>
      <w:r w:rsidRPr="00AC7251">
        <w:rPr>
          <w:rFonts w:ascii="Arial Narrow" w:hAnsi="Arial Narrow"/>
          <w:sz w:val="22"/>
          <w:szCs w:val="22"/>
        </w:rPr>
        <w:t>doi</w:t>
      </w:r>
      <w:proofErr w:type="spellEnd"/>
      <w:r w:rsidRPr="00AC7251">
        <w:rPr>
          <w:rFonts w:ascii="Arial Narrow" w:hAnsi="Arial Narrow"/>
          <w:sz w:val="22"/>
          <w:szCs w:val="22"/>
        </w:rPr>
        <w:t xml:space="preserve">: 10.1089/photob.2019.4716. </w:t>
      </w:r>
      <w:proofErr w:type="spellStart"/>
      <w:r w:rsidRPr="00AC7251">
        <w:rPr>
          <w:rFonts w:ascii="Arial Narrow" w:hAnsi="Arial Narrow"/>
          <w:sz w:val="22"/>
          <w:szCs w:val="22"/>
        </w:rPr>
        <w:t>Epub</w:t>
      </w:r>
      <w:proofErr w:type="spellEnd"/>
      <w:r w:rsidRPr="00AC7251">
        <w:rPr>
          <w:rFonts w:ascii="Arial Narrow" w:hAnsi="Arial Narrow"/>
          <w:sz w:val="22"/>
          <w:szCs w:val="22"/>
        </w:rPr>
        <w:t xml:space="preserve"> 2019 Sep 24. PMID: 31549920; PMCID: PMC6978776.</w:t>
      </w:r>
      <w:r w:rsidRPr="00AC7251">
        <w:t xml:space="preserve"> </w:t>
      </w:r>
      <w:r w:rsidRPr="00AC7251">
        <w:rPr>
          <w:rFonts w:ascii="Arial Narrow" w:hAnsi="Arial Narrow"/>
          <w:sz w:val="22"/>
          <w:szCs w:val="22"/>
        </w:rPr>
        <w:t>(SCI,IF=1.913)</w:t>
      </w:r>
    </w:p>
    <w:p w14:paraId="4AF42F28" w14:textId="77777777" w:rsidR="00C27DCB" w:rsidRPr="00AC7251" w:rsidRDefault="00C27DCB" w:rsidP="00700A55">
      <w:pPr>
        <w:numPr>
          <w:ilvl w:val="0"/>
          <w:numId w:val="4"/>
        </w:numPr>
        <w:tabs>
          <w:tab w:val="clear" w:pos="360"/>
          <w:tab w:val="num" w:pos="450"/>
          <w:tab w:val="left" w:pos="72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Gao XY, Qiao M, Zhang DW, Ren S, </w:t>
      </w:r>
      <w:r w:rsidRPr="00AC7251">
        <w:rPr>
          <w:rFonts w:ascii="Arial Narrow" w:hAnsi="Arial Narrow"/>
          <w:b/>
          <w:sz w:val="22"/>
          <w:szCs w:val="22"/>
        </w:rPr>
        <w:t>Lao LX</w:t>
      </w:r>
      <w:r w:rsidRPr="00AC7251">
        <w:rPr>
          <w:rFonts w:ascii="Arial Narrow" w:hAnsi="Arial Narrow"/>
          <w:sz w:val="22"/>
          <w:szCs w:val="22"/>
        </w:rPr>
        <w:t>, Yang XG, Shen YC, Zheng MC, Lei Y, Chen XW, Wen J.</w:t>
      </w:r>
    </w:p>
    <w:p w14:paraId="41E27780" w14:textId="280F37CD" w:rsidR="0001274E" w:rsidRPr="00AC7251" w:rsidRDefault="00C27DCB" w:rsidP="0001274E">
      <w:pPr>
        <w:tabs>
          <w:tab w:val="left" w:pos="720"/>
        </w:tabs>
        <w:autoSpaceDE w:val="0"/>
        <w:autoSpaceDN w:val="0"/>
        <w:adjustRightInd w:val="0"/>
        <w:ind w:left="450" w:right="18"/>
        <w:rPr>
          <w:rFonts w:ascii="Arial Narrow" w:hAnsi="Arial Narrow"/>
          <w:sz w:val="22"/>
          <w:szCs w:val="22"/>
        </w:rPr>
      </w:pPr>
      <w:r w:rsidRPr="00AC7251">
        <w:rPr>
          <w:rFonts w:ascii="Arial Narrow" w:hAnsi="Arial Narrow"/>
          <w:sz w:val="22"/>
          <w:szCs w:val="22"/>
        </w:rPr>
        <w:t xml:space="preserve">Exploration and practice of micro-video teaching of Characteristic Clinical Technology of Acupuncture and Moxibustion. </w:t>
      </w:r>
      <w:proofErr w:type="spellStart"/>
      <w:r w:rsidRPr="00AC7251">
        <w:rPr>
          <w:rFonts w:ascii="Arial Narrow" w:hAnsi="Arial Narrow"/>
          <w:sz w:val="22"/>
          <w:szCs w:val="22"/>
        </w:rPr>
        <w:t>Zhongguo</w:t>
      </w:r>
      <w:proofErr w:type="spellEnd"/>
      <w:r w:rsidRPr="00AC7251">
        <w:rPr>
          <w:rFonts w:ascii="Arial Narrow" w:hAnsi="Arial Narrow"/>
          <w:sz w:val="22"/>
          <w:szCs w:val="22"/>
        </w:rPr>
        <w:t xml:space="preserve"> Zhen Jiu. 2020 Jan 12;40(1):103-5.</w:t>
      </w:r>
    </w:p>
    <w:p w14:paraId="6C5770AF" w14:textId="52AB5DC1" w:rsidR="00C27DCB" w:rsidRPr="00AC7251" w:rsidRDefault="00C64E42" w:rsidP="00700A55">
      <w:pPr>
        <w:pStyle w:val="ListParagraph"/>
        <w:numPr>
          <w:ilvl w:val="0"/>
          <w:numId w:val="4"/>
        </w:numPr>
        <w:tabs>
          <w:tab w:val="clear" w:pos="360"/>
          <w:tab w:val="num" w:pos="450"/>
        </w:tabs>
        <w:autoSpaceDE w:val="0"/>
        <w:autoSpaceDN w:val="0"/>
        <w:adjustRightInd w:val="0"/>
        <w:ind w:leftChars="0" w:left="450" w:right="18" w:hanging="450"/>
        <w:rPr>
          <w:rFonts w:ascii="Arial Narrow" w:hAnsi="Arial Narrow"/>
          <w:sz w:val="22"/>
          <w:szCs w:val="22"/>
        </w:rPr>
      </w:pPr>
      <w:r w:rsidRPr="00AC7251">
        <w:rPr>
          <w:rFonts w:ascii="Arial Narrow" w:hAnsi="Arial Narrow"/>
          <w:sz w:val="22"/>
          <w:szCs w:val="22"/>
        </w:rPr>
        <w:t xml:space="preserve">Li S, Zhang Q, Yin X, Yue H, Zhang W, </w:t>
      </w:r>
      <w:r w:rsidRPr="00AC7251">
        <w:rPr>
          <w:rFonts w:ascii="Arial Narrow" w:hAnsi="Arial Narrow"/>
          <w:b/>
          <w:sz w:val="22"/>
          <w:szCs w:val="22"/>
        </w:rPr>
        <w:t>Lao L</w:t>
      </w:r>
      <w:r w:rsidRPr="00AC7251">
        <w:rPr>
          <w:rFonts w:ascii="Arial Narrow" w:hAnsi="Arial Narrow"/>
          <w:sz w:val="22"/>
          <w:szCs w:val="22"/>
        </w:rPr>
        <w:t>, Zhang Z, Wu H, Xu S. Electroacupuncture for postoperative pain after nasal endoscopic surgery: study protocol for a pilot randomized controlled trial. Trials. 2020 Feb 11;21(1):163.</w:t>
      </w:r>
      <w:r w:rsidR="00144408" w:rsidRPr="00AC7251">
        <w:t xml:space="preserve"> </w:t>
      </w:r>
      <w:r w:rsidR="00144408" w:rsidRPr="00AC7251">
        <w:rPr>
          <w:rFonts w:ascii="Arial Narrow" w:hAnsi="Arial Narrow"/>
          <w:sz w:val="22"/>
          <w:szCs w:val="22"/>
        </w:rPr>
        <w:t>(SCI,IF=1.975)</w:t>
      </w:r>
    </w:p>
    <w:p w14:paraId="38882028" w14:textId="63908C9F" w:rsidR="00C27DCB" w:rsidRPr="00AC7251" w:rsidRDefault="00660473" w:rsidP="00700A55">
      <w:pPr>
        <w:numPr>
          <w:ilvl w:val="0"/>
          <w:numId w:val="4"/>
        </w:numPr>
        <w:tabs>
          <w:tab w:val="left" w:pos="72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Cheung DST, Tiwari A, Yeung WF, Yu DSF, So MKP, Chau PH, Wang XM, Lum TYS, Yuk Fung HYK, Ng BYM, Zhang ZJ, </w:t>
      </w:r>
      <w:r w:rsidRPr="00AC7251">
        <w:rPr>
          <w:rFonts w:ascii="Arial Narrow" w:hAnsi="Arial Narrow"/>
          <w:b/>
          <w:sz w:val="22"/>
          <w:szCs w:val="22"/>
        </w:rPr>
        <w:t>Lao L</w:t>
      </w:r>
      <w:r w:rsidRPr="00AC7251">
        <w:rPr>
          <w:rFonts w:ascii="Arial Narrow" w:hAnsi="Arial Narrow"/>
          <w:sz w:val="22"/>
          <w:szCs w:val="22"/>
        </w:rPr>
        <w:t xml:space="preserve">. Self-Administered Acupressure for Caregivers of Older Family Members: A Randomized Controlled Trial. J Am </w:t>
      </w:r>
      <w:proofErr w:type="spellStart"/>
      <w:r w:rsidRPr="00AC7251">
        <w:rPr>
          <w:rFonts w:ascii="Arial Narrow" w:hAnsi="Arial Narrow"/>
          <w:sz w:val="22"/>
          <w:szCs w:val="22"/>
        </w:rPr>
        <w:t>Geriatr</w:t>
      </w:r>
      <w:proofErr w:type="spellEnd"/>
      <w:r w:rsidRPr="00AC7251">
        <w:rPr>
          <w:rFonts w:ascii="Arial Narrow" w:hAnsi="Arial Narrow"/>
          <w:sz w:val="22"/>
          <w:szCs w:val="22"/>
        </w:rPr>
        <w:t xml:space="preserve"> Soc. 2020 Feb 25.</w:t>
      </w:r>
      <w:r w:rsidR="00800222" w:rsidRPr="00AC7251">
        <w:t xml:space="preserve"> </w:t>
      </w:r>
      <w:r w:rsidR="00800222" w:rsidRPr="00AC7251">
        <w:rPr>
          <w:rFonts w:ascii="Arial Narrow" w:hAnsi="Arial Narrow"/>
          <w:sz w:val="22"/>
          <w:szCs w:val="22"/>
        </w:rPr>
        <w:t>(SCI,IF=4.388)</w:t>
      </w:r>
    </w:p>
    <w:p w14:paraId="57CC5ACD" w14:textId="7792CA76" w:rsidR="00C27DCB" w:rsidRPr="00AC7251" w:rsidRDefault="00856101" w:rsidP="00973AFF">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Yang M, Du T, Long H, Sun M, Liang F, </w:t>
      </w:r>
      <w:r w:rsidRPr="00AC7251">
        <w:rPr>
          <w:rFonts w:ascii="Arial Narrow" w:hAnsi="Arial Narrow"/>
          <w:b/>
          <w:sz w:val="22"/>
          <w:szCs w:val="22"/>
        </w:rPr>
        <w:t>Lao L</w:t>
      </w:r>
      <w:r w:rsidRPr="00AC7251">
        <w:rPr>
          <w:rFonts w:ascii="Arial Narrow" w:hAnsi="Arial Narrow"/>
          <w:sz w:val="22"/>
          <w:szCs w:val="22"/>
        </w:rPr>
        <w:t xml:space="preserve">. Acupuncture for menstrual migraine: a systematic review. BMJ Support </w:t>
      </w:r>
      <w:proofErr w:type="spellStart"/>
      <w:r w:rsidRPr="00AC7251">
        <w:rPr>
          <w:rFonts w:ascii="Arial Narrow" w:hAnsi="Arial Narrow"/>
          <w:sz w:val="22"/>
          <w:szCs w:val="22"/>
        </w:rPr>
        <w:t>Palliat</w:t>
      </w:r>
      <w:proofErr w:type="spellEnd"/>
      <w:r w:rsidRPr="00AC7251">
        <w:rPr>
          <w:rFonts w:ascii="Arial Narrow" w:hAnsi="Arial Narrow"/>
          <w:sz w:val="22"/>
          <w:szCs w:val="22"/>
        </w:rPr>
        <w:t xml:space="preserve"> Care. 2020 Mar 2.</w:t>
      </w:r>
      <w:r w:rsidR="00973AFF" w:rsidRPr="00AC7251">
        <w:rPr>
          <w:rFonts w:ascii="Arial Narrow" w:hAnsi="Arial Narrow"/>
          <w:sz w:val="22"/>
          <w:szCs w:val="22"/>
        </w:rPr>
        <w:t xml:space="preserve"> (SCI, IF=2.590)</w:t>
      </w:r>
    </w:p>
    <w:p w14:paraId="22B08B0B" w14:textId="008F586D" w:rsidR="00C27DCB" w:rsidRPr="00AC7251" w:rsidRDefault="008306D3" w:rsidP="00700A55">
      <w:pPr>
        <w:numPr>
          <w:ilvl w:val="0"/>
          <w:numId w:val="4"/>
        </w:numPr>
        <w:tabs>
          <w:tab w:val="left" w:pos="72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Zhang C, Wang N, Tan HY, Guo W, Chen F, Zhong Z, Man K, Tsao SW, </w:t>
      </w:r>
      <w:r w:rsidRPr="00AC7251">
        <w:rPr>
          <w:rFonts w:ascii="Arial Narrow" w:hAnsi="Arial Narrow"/>
          <w:b/>
          <w:sz w:val="22"/>
          <w:szCs w:val="22"/>
        </w:rPr>
        <w:t>Lao L</w:t>
      </w:r>
      <w:r w:rsidRPr="00AC7251">
        <w:rPr>
          <w:rFonts w:ascii="Arial Narrow" w:hAnsi="Arial Narrow"/>
          <w:sz w:val="22"/>
          <w:szCs w:val="22"/>
        </w:rPr>
        <w:t xml:space="preserve">, Feng Y. Direct inhibition of the TLR4/MyD88 pathway by </w:t>
      </w:r>
      <w:proofErr w:type="spellStart"/>
      <w:r w:rsidRPr="00AC7251">
        <w:rPr>
          <w:rFonts w:ascii="Arial Narrow" w:hAnsi="Arial Narrow"/>
          <w:sz w:val="22"/>
          <w:szCs w:val="22"/>
        </w:rPr>
        <w:t>geniposide</w:t>
      </w:r>
      <w:proofErr w:type="spellEnd"/>
      <w:r w:rsidRPr="00AC7251">
        <w:rPr>
          <w:rFonts w:ascii="Arial Narrow" w:hAnsi="Arial Narrow"/>
          <w:sz w:val="22"/>
          <w:szCs w:val="22"/>
        </w:rPr>
        <w:t xml:space="preserve"> suppresses HIF-1α-independent VEGF expression and angiogenesis in hepatocellular carcinoma. Br J Pharmacol. 2020 Mar 6.</w:t>
      </w:r>
      <w:r w:rsidR="00800222" w:rsidRPr="00AC7251">
        <w:t xml:space="preserve"> </w:t>
      </w:r>
      <w:r w:rsidR="00800222" w:rsidRPr="00AC7251">
        <w:rPr>
          <w:rFonts w:ascii="Arial Narrow" w:hAnsi="Arial Narrow"/>
          <w:sz w:val="22"/>
          <w:szCs w:val="22"/>
        </w:rPr>
        <w:t>(SCI,</w:t>
      </w:r>
      <w:r w:rsidR="009E7839">
        <w:rPr>
          <w:rFonts w:ascii="Arial Narrow" w:hAnsi="Arial Narrow"/>
          <w:sz w:val="22"/>
          <w:szCs w:val="22"/>
        </w:rPr>
        <w:t xml:space="preserve"> </w:t>
      </w:r>
      <w:r w:rsidR="00800222" w:rsidRPr="00AC7251">
        <w:rPr>
          <w:rFonts w:ascii="Arial Narrow" w:hAnsi="Arial Narrow"/>
          <w:color w:val="FF0000"/>
          <w:sz w:val="22"/>
          <w:szCs w:val="22"/>
        </w:rPr>
        <w:t>IF=6.583</w:t>
      </w:r>
      <w:r w:rsidR="00800222" w:rsidRPr="00AC7251">
        <w:rPr>
          <w:rFonts w:ascii="Arial Narrow" w:hAnsi="Arial Narrow"/>
          <w:sz w:val="22"/>
          <w:szCs w:val="22"/>
        </w:rPr>
        <w:t>)</w:t>
      </w:r>
    </w:p>
    <w:p w14:paraId="7F768FDB" w14:textId="11A98156" w:rsidR="005B5DA3" w:rsidRPr="00AC7251" w:rsidRDefault="005B5DA3" w:rsidP="00FD2882">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Zhao FY, Fu QQ, Zheng Z, </w:t>
      </w:r>
      <w:r w:rsidRPr="00AC7251">
        <w:rPr>
          <w:rFonts w:ascii="Arial Narrow" w:hAnsi="Arial Narrow"/>
          <w:b/>
          <w:sz w:val="22"/>
          <w:szCs w:val="22"/>
        </w:rPr>
        <w:t>Lao LX</w:t>
      </w:r>
      <w:r w:rsidRPr="00AC7251">
        <w:rPr>
          <w:rFonts w:ascii="Arial Narrow" w:hAnsi="Arial Narrow"/>
          <w:sz w:val="22"/>
          <w:szCs w:val="22"/>
        </w:rPr>
        <w:t xml:space="preserve">, Song HL, Shi Z. Verum- versus Sham-Acupuncture on Alzheimer's Disease (AD) in Animal Models: A Preclinical Systematic Review and Meta-Analysis. Biomed Res Int. 2020 Mar 31;2020:5901573. </w:t>
      </w:r>
      <w:proofErr w:type="spellStart"/>
      <w:r w:rsidRPr="00AC7251">
        <w:rPr>
          <w:rFonts w:ascii="Arial Narrow" w:hAnsi="Arial Narrow"/>
          <w:sz w:val="22"/>
          <w:szCs w:val="22"/>
        </w:rPr>
        <w:t>doi</w:t>
      </w:r>
      <w:proofErr w:type="spellEnd"/>
      <w:r w:rsidRPr="00AC7251">
        <w:rPr>
          <w:rFonts w:ascii="Arial Narrow" w:hAnsi="Arial Narrow"/>
          <w:sz w:val="22"/>
          <w:szCs w:val="22"/>
        </w:rPr>
        <w:t>: 10.1155/2020/5901573. PMID: 32337259; PMCID: PMC7150729.</w:t>
      </w:r>
    </w:p>
    <w:p w14:paraId="739F9D48" w14:textId="565B6769" w:rsidR="00C27DCB" w:rsidRPr="00AC7251" w:rsidRDefault="00CC7F02" w:rsidP="00700A55">
      <w:pPr>
        <w:numPr>
          <w:ilvl w:val="0"/>
          <w:numId w:val="4"/>
        </w:numPr>
        <w:tabs>
          <w:tab w:val="left" w:pos="72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Zhang YB, Lam KH, Chen LF, Wan H, Wang GC, Lee KF, Yip CW, Liu KH, Leung PH, Chan HY, Shi YG, Zhao J, </w:t>
      </w:r>
      <w:r w:rsidRPr="00AC7251">
        <w:rPr>
          <w:rFonts w:ascii="Arial Narrow" w:hAnsi="Arial Narrow"/>
          <w:b/>
          <w:sz w:val="22"/>
          <w:szCs w:val="22"/>
        </w:rPr>
        <w:t>Lao LX</w:t>
      </w:r>
      <w:r w:rsidRPr="00AC7251">
        <w:rPr>
          <w:rFonts w:ascii="Arial Narrow" w:hAnsi="Arial Narrow"/>
          <w:sz w:val="22"/>
          <w:szCs w:val="22"/>
        </w:rPr>
        <w:t xml:space="preserve">, Li YL, Zhang YB, Meng W. Chemical constituents from the thorns of Gleditsia sinensis and their cytotoxic activities. J Asian Nat Prod Res. 2020 Apr 15:1-9. </w:t>
      </w:r>
      <w:r w:rsidR="00800222" w:rsidRPr="00AC7251">
        <w:rPr>
          <w:rFonts w:ascii="Arial Narrow" w:hAnsi="Arial Narrow"/>
          <w:sz w:val="22"/>
          <w:szCs w:val="22"/>
        </w:rPr>
        <w:t>(SCI,IF=1.170)</w:t>
      </w:r>
    </w:p>
    <w:p w14:paraId="2CF54299" w14:textId="751F566C" w:rsidR="009D12D4" w:rsidRDefault="009B714F" w:rsidP="00700A55">
      <w:pPr>
        <w:numPr>
          <w:ilvl w:val="0"/>
          <w:numId w:val="4"/>
        </w:numPr>
        <w:tabs>
          <w:tab w:val="left" w:pos="72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Li Y, Wu F, Wei J, </w:t>
      </w:r>
      <w:r w:rsidRPr="00AC7251">
        <w:rPr>
          <w:rFonts w:ascii="Arial Narrow" w:hAnsi="Arial Narrow"/>
          <w:b/>
          <w:sz w:val="22"/>
          <w:szCs w:val="22"/>
        </w:rPr>
        <w:t>Lao L</w:t>
      </w:r>
      <w:r w:rsidRPr="00AC7251">
        <w:rPr>
          <w:rFonts w:ascii="Arial Narrow" w:hAnsi="Arial Narrow"/>
          <w:sz w:val="22"/>
          <w:szCs w:val="22"/>
        </w:rPr>
        <w:t xml:space="preserve">, Shen X. Laser Moxibustion Alleviates Knee Osteoarthritis Pain by Inhibiting Spinal Microglial Activation-Mediated Neuroinflammation in Rats. </w:t>
      </w:r>
      <w:proofErr w:type="spellStart"/>
      <w:r w:rsidRPr="00AC7251">
        <w:rPr>
          <w:rFonts w:ascii="Arial Narrow" w:hAnsi="Arial Narrow"/>
          <w:sz w:val="22"/>
          <w:szCs w:val="22"/>
        </w:rPr>
        <w:t>Photobiomodul</w:t>
      </w:r>
      <w:proofErr w:type="spellEnd"/>
      <w:r w:rsidRPr="00AC7251">
        <w:rPr>
          <w:rFonts w:ascii="Arial Narrow" w:hAnsi="Arial Narrow"/>
          <w:sz w:val="22"/>
          <w:szCs w:val="22"/>
        </w:rPr>
        <w:t xml:space="preserve"> </w:t>
      </w:r>
      <w:proofErr w:type="spellStart"/>
      <w:r w:rsidRPr="00AC7251">
        <w:rPr>
          <w:rFonts w:ascii="Arial Narrow" w:hAnsi="Arial Narrow"/>
          <w:sz w:val="22"/>
          <w:szCs w:val="22"/>
        </w:rPr>
        <w:t>Photomed</w:t>
      </w:r>
      <w:proofErr w:type="spellEnd"/>
      <w:r w:rsidRPr="00AC7251">
        <w:rPr>
          <w:rFonts w:ascii="Arial Narrow" w:hAnsi="Arial Narrow"/>
          <w:sz w:val="22"/>
          <w:szCs w:val="22"/>
        </w:rPr>
        <w:t xml:space="preserve"> Laser Surg. 2020 Apr;38(4):237-243.</w:t>
      </w:r>
      <w:r w:rsidR="00800222" w:rsidRPr="00AC7251">
        <w:t xml:space="preserve"> </w:t>
      </w:r>
      <w:r w:rsidR="00800222" w:rsidRPr="00AC7251">
        <w:rPr>
          <w:rFonts w:ascii="Arial Narrow" w:hAnsi="Arial Narrow"/>
          <w:sz w:val="22"/>
          <w:szCs w:val="22"/>
        </w:rPr>
        <w:t>(SCI,IF=1.913)</w:t>
      </w:r>
    </w:p>
    <w:p w14:paraId="4E437108" w14:textId="0E367786" w:rsidR="001B2622" w:rsidRPr="001B2622" w:rsidRDefault="001B2622" w:rsidP="001B2622">
      <w:pPr>
        <w:numPr>
          <w:ilvl w:val="0"/>
          <w:numId w:val="4"/>
        </w:numPr>
        <w:tabs>
          <w:tab w:val="clear" w:pos="360"/>
          <w:tab w:val="num" w:pos="450"/>
          <w:tab w:val="left" w:pos="720"/>
        </w:tabs>
        <w:autoSpaceDE w:val="0"/>
        <w:autoSpaceDN w:val="0"/>
        <w:adjustRightInd w:val="0"/>
        <w:ind w:left="450" w:right="18" w:hanging="450"/>
        <w:rPr>
          <w:rFonts w:ascii="Arial Narrow" w:hAnsi="Arial Narrow"/>
          <w:sz w:val="22"/>
          <w:szCs w:val="22"/>
        </w:rPr>
      </w:pPr>
      <w:r w:rsidRPr="001B2622">
        <w:rPr>
          <w:rFonts w:ascii="Arial Narrow" w:hAnsi="Arial Narrow"/>
          <w:sz w:val="22"/>
          <w:szCs w:val="22"/>
        </w:rPr>
        <w:t xml:space="preserve">Li Y, Wu F, </w:t>
      </w:r>
      <w:r w:rsidRPr="001B2622">
        <w:rPr>
          <w:rFonts w:ascii="Arial Narrow" w:hAnsi="Arial Narrow"/>
          <w:b/>
          <w:bCs/>
          <w:sz w:val="22"/>
          <w:szCs w:val="22"/>
        </w:rPr>
        <w:t>Lao LX</w:t>
      </w:r>
      <w:r w:rsidRPr="001B2622">
        <w:rPr>
          <w:rFonts w:ascii="Arial Narrow" w:hAnsi="Arial Narrow"/>
          <w:sz w:val="22"/>
          <w:szCs w:val="22"/>
        </w:rPr>
        <w:t>, Shen XY. Laser Irradiation Activates Spinal Adenosine</w:t>
      </w:r>
      <w:r>
        <w:rPr>
          <w:rFonts w:ascii="Arial Narrow" w:hAnsi="Arial Narrow"/>
          <w:sz w:val="22"/>
          <w:szCs w:val="22"/>
        </w:rPr>
        <w:t xml:space="preserve"> </w:t>
      </w:r>
      <w:r w:rsidRPr="001B2622">
        <w:rPr>
          <w:rFonts w:ascii="Arial Narrow" w:hAnsi="Arial Narrow"/>
          <w:sz w:val="22"/>
          <w:szCs w:val="22"/>
        </w:rPr>
        <w:t>A1 Receptor to Alleviate Osteoarthritis Pain in monosodium iodoacetate</w:t>
      </w:r>
      <w:r>
        <w:rPr>
          <w:rFonts w:ascii="Arial Narrow" w:hAnsi="Arial Narrow"/>
          <w:sz w:val="22"/>
          <w:szCs w:val="22"/>
        </w:rPr>
        <w:t xml:space="preserve"> </w:t>
      </w:r>
      <w:r w:rsidRPr="001B2622">
        <w:rPr>
          <w:rFonts w:ascii="Arial Narrow" w:hAnsi="Arial Narrow"/>
          <w:sz w:val="22"/>
          <w:szCs w:val="22"/>
        </w:rPr>
        <w:t xml:space="preserve">injected rats. J </w:t>
      </w:r>
      <w:proofErr w:type="spellStart"/>
      <w:r w:rsidRPr="001B2622">
        <w:rPr>
          <w:rFonts w:ascii="Arial Narrow" w:hAnsi="Arial Narrow"/>
          <w:sz w:val="22"/>
          <w:szCs w:val="22"/>
        </w:rPr>
        <w:t>Integr</w:t>
      </w:r>
      <w:proofErr w:type="spellEnd"/>
      <w:r w:rsidRPr="001B2622">
        <w:rPr>
          <w:rFonts w:ascii="Arial Narrow" w:hAnsi="Arial Narrow"/>
          <w:sz w:val="22"/>
          <w:szCs w:val="22"/>
        </w:rPr>
        <w:t xml:space="preserve"> </w:t>
      </w:r>
      <w:proofErr w:type="spellStart"/>
      <w:r w:rsidRPr="001B2622">
        <w:rPr>
          <w:rFonts w:ascii="Arial Narrow" w:hAnsi="Arial Narrow"/>
          <w:sz w:val="22"/>
          <w:szCs w:val="22"/>
        </w:rPr>
        <w:t>Neurosci</w:t>
      </w:r>
      <w:proofErr w:type="spellEnd"/>
      <w:r w:rsidRPr="001B2622">
        <w:rPr>
          <w:rFonts w:ascii="Arial Narrow" w:hAnsi="Arial Narrow"/>
          <w:sz w:val="22"/>
          <w:szCs w:val="22"/>
        </w:rPr>
        <w:t>, 2020;192(2):295-302</w:t>
      </w:r>
      <w:r>
        <w:rPr>
          <w:rFonts w:ascii="Arial Narrow" w:hAnsi="Arial Narrow"/>
          <w:sz w:val="22"/>
          <w:szCs w:val="22"/>
        </w:rPr>
        <w:t xml:space="preserve"> </w:t>
      </w:r>
      <w:r w:rsidRPr="001B2622">
        <w:rPr>
          <w:rFonts w:ascii="Arial Narrow" w:hAnsi="Arial Narrow"/>
          <w:sz w:val="22"/>
          <w:szCs w:val="22"/>
        </w:rPr>
        <w:t>(SCI,</w:t>
      </w:r>
      <w:r>
        <w:rPr>
          <w:rFonts w:ascii="Arial Narrow" w:hAnsi="Arial Narrow"/>
          <w:sz w:val="22"/>
          <w:szCs w:val="22"/>
        </w:rPr>
        <w:t xml:space="preserve"> </w:t>
      </w:r>
      <w:r w:rsidRPr="001B2622">
        <w:rPr>
          <w:rFonts w:ascii="Arial Narrow" w:hAnsi="Arial Narrow"/>
          <w:sz w:val="22"/>
          <w:szCs w:val="22"/>
        </w:rPr>
        <w:t>IF=</w:t>
      </w:r>
      <w:r>
        <w:rPr>
          <w:rFonts w:ascii="Arial Narrow" w:hAnsi="Arial Narrow"/>
          <w:sz w:val="22"/>
          <w:szCs w:val="22"/>
        </w:rPr>
        <w:t>2.117</w:t>
      </w:r>
      <w:r w:rsidRPr="001B2622">
        <w:rPr>
          <w:rFonts w:ascii="Arial Narrow" w:hAnsi="Arial Narrow"/>
          <w:sz w:val="22"/>
          <w:szCs w:val="22"/>
        </w:rPr>
        <w:t>)</w:t>
      </w:r>
    </w:p>
    <w:p w14:paraId="6B2FFFAA" w14:textId="718C8291" w:rsidR="009D12D4" w:rsidRPr="00AC7251" w:rsidRDefault="00FB17F1" w:rsidP="00700A55">
      <w:pPr>
        <w:numPr>
          <w:ilvl w:val="0"/>
          <w:numId w:val="4"/>
        </w:numPr>
        <w:tabs>
          <w:tab w:val="left" w:pos="72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Cheung DST, Yeung WF, Suen LK, Chong TC, Ho YS, Yu BY, Chan LY, Chen HY, </w:t>
      </w:r>
      <w:r w:rsidRPr="00AC7251">
        <w:rPr>
          <w:rFonts w:ascii="Arial Narrow" w:hAnsi="Arial Narrow"/>
          <w:b/>
          <w:sz w:val="22"/>
          <w:szCs w:val="22"/>
        </w:rPr>
        <w:t>Lao LX.</w:t>
      </w:r>
      <w:r w:rsidRPr="00AC7251">
        <w:rPr>
          <w:rFonts w:ascii="Arial Narrow" w:hAnsi="Arial Narrow"/>
          <w:sz w:val="22"/>
          <w:szCs w:val="22"/>
        </w:rPr>
        <w:t xml:space="preserve"> </w:t>
      </w:r>
      <w:r w:rsidR="009D12D4" w:rsidRPr="00AC7251">
        <w:rPr>
          <w:rFonts w:ascii="Arial Narrow" w:hAnsi="Arial Narrow"/>
          <w:sz w:val="22"/>
          <w:szCs w:val="22"/>
        </w:rPr>
        <w:t xml:space="preserve">Self-administered acupressure for knee osteoarthritis in middle-aged and older adults: a pilot randomized controlled trial. </w:t>
      </w:r>
      <w:proofErr w:type="spellStart"/>
      <w:r w:rsidR="009D12D4" w:rsidRPr="00AC7251">
        <w:rPr>
          <w:rFonts w:ascii="Arial Narrow" w:hAnsi="Arial Narrow"/>
          <w:sz w:val="22"/>
          <w:szCs w:val="22"/>
        </w:rPr>
        <w:t>Acupunct</w:t>
      </w:r>
      <w:proofErr w:type="spellEnd"/>
      <w:r w:rsidR="009D12D4" w:rsidRPr="00AC7251">
        <w:rPr>
          <w:rFonts w:ascii="Arial Narrow" w:hAnsi="Arial Narrow"/>
          <w:sz w:val="22"/>
          <w:szCs w:val="22"/>
        </w:rPr>
        <w:t xml:space="preserve"> Med. 2020 Apr;38(2):75-85.</w:t>
      </w:r>
      <w:r w:rsidR="00800222" w:rsidRPr="00AC7251">
        <w:t xml:space="preserve"> </w:t>
      </w:r>
      <w:r w:rsidR="00800222" w:rsidRPr="00AC7251">
        <w:rPr>
          <w:rFonts w:ascii="Arial Narrow" w:hAnsi="Arial Narrow"/>
          <w:sz w:val="22"/>
          <w:szCs w:val="22"/>
        </w:rPr>
        <w:t>(SCI,IF=2.637)</w:t>
      </w:r>
    </w:p>
    <w:p w14:paraId="372B538D" w14:textId="2E0FA0FC" w:rsidR="00A64E06" w:rsidRPr="00AC7251" w:rsidRDefault="00A64E06" w:rsidP="00700A55">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hyperlink r:id="rId162" w:history="1">
        <w:r w:rsidRPr="00AC7251">
          <w:rPr>
            <w:rFonts w:ascii="Arial Narrow" w:hAnsi="Arial Narrow"/>
            <w:sz w:val="22"/>
            <w:szCs w:val="22"/>
          </w:rPr>
          <w:t>Chen</w:t>
        </w:r>
      </w:hyperlink>
      <w:r w:rsidRPr="00AC7251">
        <w:rPr>
          <w:rFonts w:ascii="Arial Narrow" w:hAnsi="Arial Narrow"/>
          <w:sz w:val="22"/>
          <w:szCs w:val="22"/>
        </w:rPr>
        <w:t xml:space="preserve"> HY, </w:t>
      </w:r>
      <w:hyperlink r:id="rId163" w:history="1">
        <w:r w:rsidRPr="00AC7251">
          <w:rPr>
            <w:rFonts w:ascii="Arial Narrow" w:hAnsi="Arial Narrow"/>
            <w:sz w:val="22"/>
            <w:szCs w:val="22"/>
          </w:rPr>
          <w:t>Wang</w:t>
        </w:r>
      </w:hyperlink>
      <w:r w:rsidRPr="00AC7251">
        <w:rPr>
          <w:rFonts w:ascii="Arial Narrow" w:hAnsi="Arial Narrow"/>
          <w:sz w:val="22"/>
          <w:szCs w:val="22"/>
        </w:rPr>
        <w:t xml:space="preserve"> C, </w:t>
      </w:r>
      <w:hyperlink r:id="rId164" w:history="1">
        <w:r w:rsidRPr="00AC7251">
          <w:rPr>
            <w:rFonts w:ascii="Arial Narrow" w:hAnsi="Arial Narrow"/>
            <w:sz w:val="22"/>
            <w:szCs w:val="22"/>
          </w:rPr>
          <w:t>Zhou</w:t>
        </w:r>
      </w:hyperlink>
      <w:r w:rsidRPr="00AC7251">
        <w:rPr>
          <w:rFonts w:ascii="Arial Narrow" w:hAnsi="Arial Narrow"/>
          <w:sz w:val="22"/>
          <w:szCs w:val="22"/>
        </w:rPr>
        <w:t xml:space="preserve"> M, </w:t>
      </w:r>
      <w:hyperlink r:id="rId165" w:history="1">
        <w:r w:rsidRPr="00AC7251">
          <w:rPr>
            <w:rFonts w:ascii="Arial Narrow" w:hAnsi="Arial Narrow"/>
            <w:sz w:val="22"/>
            <w:szCs w:val="22"/>
          </w:rPr>
          <w:t>Chan</w:t>
        </w:r>
      </w:hyperlink>
      <w:r w:rsidRPr="00AC7251">
        <w:rPr>
          <w:rFonts w:ascii="Arial Narrow" w:hAnsi="Arial Narrow"/>
          <w:sz w:val="22"/>
          <w:szCs w:val="22"/>
        </w:rPr>
        <w:t xml:space="preserve"> PY, </w:t>
      </w:r>
      <w:hyperlink r:id="rId166" w:history="1">
        <w:r w:rsidRPr="00AC7251">
          <w:rPr>
            <w:rFonts w:ascii="Arial Narrow" w:hAnsi="Arial Narrow"/>
            <w:sz w:val="22"/>
            <w:szCs w:val="22"/>
          </w:rPr>
          <w:t>Yam</w:t>
        </w:r>
      </w:hyperlink>
      <w:r w:rsidRPr="00AC7251">
        <w:rPr>
          <w:rFonts w:ascii="Arial Narrow" w:hAnsi="Arial Narrow"/>
          <w:sz w:val="22"/>
          <w:szCs w:val="22"/>
        </w:rPr>
        <w:t xml:space="preserve"> LL, </w:t>
      </w:r>
      <w:hyperlink r:id="rId167" w:history="1">
        <w:r w:rsidRPr="00AC7251">
          <w:rPr>
            <w:rFonts w:ascii="Arial Narrow" w:hAnsi="Arial Narrow"/>
            <w:sz w:val="22"/>
            <w:szCs w:val="22"/>
          </w:rPr>
          <w:t>Lam</w:t>
        </w:r>
      </w:hyperlink>
      <w:r w:rsidRPr="00AC7251">
        <w:rPr>
          <w:rFonts w:ascii="Arial Narrow" w:hAnsi="Arial Narrow"/>
          <w:sz w:val="22"/>
          <w:szCs w:val="22"/>
        </w:rPr>
        <w:t xml:space="preserve"> WL, </w:t>
      </w:r>
      <w:hyperlink r:id="rId168" w:history="1">
        <w:r w:rsidRPr="00AC7251">
          <w:rPr>
            <w:rFonts w:ascii="Arial Narrow" w:hAnsi="Arial Narrow"/>
            <w:sz w:val="22"/>
            <w:szCs w:val="22"/>
          </w:rPr>
          <w:t>Leung</w:t>
        </w:r>
      </w:hyperlink>
      <w:r w:rsidRPr="00AC7251">
        <w:rPr>
          <w:rFonts w:ascii="Arial Narrow" w:hAnsi="Arial Narrow"/>
          <w:sz w:val="22"/>
          <w:szCs w:val="22"/>
        </w:rPr>
        <w:t xml:space="preserve"> KP, </w:t>
      </w:r>
      <w:hyperlink r:id="rId169" w:history="1">
        <w:r w:rsidRPr="00AC7251">
          <w:rPr>
            <w:rFonts w:ascii="Arial Narrow" w:hAnsi="Arial Narrow"/>
            <w:sz w:val="22"/>
            <w:szCs w:val="22"/>
          </w:rPr>
          <w:t>Li</w:t>
        </w:r>
      </w:hyperlink>
      <w:r w:rsidRPr="00AC7251">
        <w:rPr>
          <w:rFonts w:ascii="Arial Narrow" w:hAnsi="Arial Narrow"/>
          <w:sz w:val="22"/>
          <w:szCs w:val="22"/>
        </w:rPr>
        <w:t xml:space="preserve"> SY, </w:t>
      </w:r>
      <w:hyperlink r:id="rId170" w:history="1">
        <w:r w:rsidRPr="00AC7251">
          <w:rPr>
            <w:rFonts w:ascii="Arial Narrow" w:hAnsi="Arial Narrow"/>
            <w:sz w:val="22"/>
            <w:szCs w:val="22"/>
          </w:rPr>
          <w:t>Tsang</w:t>
        </w:r>
      </w:hyperlink>
      <w:r w:rsidRPr="00AC7251">
        <w:rPr>
          <w:rFonts w:ascii="Arial Narrow" w:hAnsi="Arial Narrow"/>
          <w:sz w:val="22"/>
          <w:szCs w:val="22"/>
        </w:rPr>
        <w:t xml:space="preserve"> WY, </w:t>
      </w:r>
      <w:hyperlink r:id="rId171" w:history="1">
        <w:r w:rsidRPr="00AC7251">
          <w:rPr>
            <w:rFonts w:ascii="Arial Narrow" w:hAnsi="Arial Narrow"/>
            <w:sz w:val="22"/>
            <w:szCs w:val="22"/>
          </w:rPr>
          <w:t>Ng</w:t>
        </w:r>
      </w:hyperlink>
      <w:r w:rsidRPr="00AC7251">
        <w:rPr>
          <w:rFonts w:ascii="Arial Narrow" w:hAnsi="Arial Narrow"/>
          <w:sz w:val="22"/>
          <w:szCs w:val="22"/>
        </w:rPr>
        <w:t xml:space="preserve"> BFL, </w:t>
      </w:r>
      <w:proofErr w:type="spellStart"/>
      <w:r>
        <w:fldChar w:fldCharType="begin"/>
      </w:r>
      <w:r>
        <w:instrText>HYPERLINK "https://journals.sagepub.com/action/doSearch?target=default&amp;ContribAuthorStored=Tat-Chi+Ziea%2C+Eric"</w:instrText>
      </w:r>
      <w:r>
        <w:fldChar w:fldCharType="separate"/>
      </w:r>
      <w:r w:rsidRPr="00AC7251">
        <w:rPr>
          <w:rFonts w:ascii="Arial Narrow" w:hAnsi="Arial Narrow"/>
          <w:sz w:val="22"/>
          <w:szCs w:val="22"/>
        </w:rPr>
        <w:t>Ziea</w:t>
      </w:r>
      <w:proofErr w:type="spellEnd"/>
      <w:r>
        <w:fldChar w:fldCharType="end"/>
      </w:r>
      <w:r w:rsidRPr="00AC7251">
        <w:rPr>
          <w:rFonts w:ascii="Arial Narrow" w:hAnsi="Arial Narrow"/>
          <w:sz w:val="22"/>
          <w:szCs w:val="22"/>
        </w:rPr>
        <w:t xml:space="preserve"> ETC, </w:t>
      </w:r>
      <w:hyperlink r:id="rId172" w:history="1">
        <w:r w:rsidRPr="00AC7251">
          <w:rPr>
            <w:rFonts w:ascii="Arial Narrow" w:hAnsi="Arial Narrow"/>
            <w:sz w:val="22"/>
            <w:szCs w:val="22"/>
          </w:rPr>
          <w:t>Yeung</w:t>
        </w:r>
      </w:hyperlink>
      <w:r w:rsidRPr="00AC7251">
        <w:rPr>
          <w:rFonts w:ascii="Arial Narrow" w:hAnsi="Arial Narrow"/>
          <w:sz w:val="22"/>
          <w:szCs w:val="22"/>
        </w:rPr>
        <w:t xml:space="preserve"> WF, </w:t>
      </w:r>
      <w:r w:rsidR="001635B2" w:rsidRPr="001635B2">
        <w:rPr>
          <w:rFonts w:ascii="Arial Narrow" w:hAnsi="Arial Narrow"/>
          <w:b/>
          <w:sz w:val="22"/>
          <w:szCs w:val="22"/>
          <w:u w:val="single"/>
        </w:rPr>
        <w:t>Lao L</w:t>
      </w:r>
      <w:r w:rsidR="001635B2" w:rsidRPr="00AC7251">
        <w:rPr>
          <w:rFonts w:ascii="Arial Narrow" w:hAnsi="Arial Narrow"/>
          <w:b/>
          <w:sz w:val="22"/>
          <w:szCs w:val="22"/>
        </w:rPr>
        <w:t>*(Corresponding author)</w:t>
      </w:r>
      <w:r w:rsidRPr="00AC7251">
        <w:rPr>
          <w:rFonts w:ascii="Arial Narrow" w:hAnsi="Arial Narrow"/>
          <w:sz w:val="22"/>
          <w:szCs w:val="22"/>
        </w:rPr>
        <w:t>, Electroacupuncture for post-stroke overactive bladder: a multi-</w:t>
      </w:r>
      <w:proofErr w:type="spellStart"/>
      <w:r w:rsidRPr="00AC7251">
        <w:rPr>
          <w:rFonts w:ascii="Arial Narrow" w:hAnsi="Arial Narrow"/>
          <w:sz w:val="22"/>
          <w:szCs w:val="22"/>
        </w:rPr>
        <w:t>centre</w:t>
      </w:r>
      <w:proofErr w:type="spellEnd"/>
      <w:r w:rsidRPr="00AC7251">
        <w:rPr>
          <w:rFonts w:ascii="Arial Narrow" w:hAnsi="Arial Narrow"/>
          <w:sz w:val="22"/>
          <w:szCs w:val="22"/>
        </w:rPr>
        <w:t xml:space="preserve"> pilot randomized controlled trial. Acupuncture in Medicine. 2020 July (SCI, IF=2.129)</w:t>
      </w:r>
    </w:p>
    <w:p w14:paraId="5FE4DEAC" w14:textId="4D19CF1F" w:rsidR="00455386" w:rsidRPr="00AC7251" w:rsidRDefault="00FD2882" w:rsidP="00FD2882">
      <w:pPr>
        <w:numPr>
          <w:ilvl w:val="0"/>
          <w:numId w:val="4"/>
        </w:numPr>
        <w:tabs>
          <w:tab w:val="clear" w:pos="360"/>
          <w:tab w:val="left" w:pos="45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Yin X, Li W, Wu H, Dong B, Ma J, Li S, </w:t>
      </w:r>
      <w:r w:rsidRPr="00AC7251">
        <w:rPr>
          <w:rFonts w:ascii="Arial Narrow" w:hAnsi="Arial Narrow"/>
          <w:b/>
          <w:sz w:val="22"/>
          <w:szCs w:val="22"/>
        </w:rPr>
        <w:t>Lao L</w:t>
      </w:r>
      <w:r w:rsidRPr="00AC7251">
        <w:rPr>
          <w:rFonts w:ascii="Arial Narrow" w:hAnsi="Arial Narrow"/>
          <w:sz w:val="22"/>
          <w:szCs w:val="22"/>
        </w:rPr>
        <w:t xml:space="preserve">, Xu S. Efficacy of Electroacupuncture on Treating Depression-Related Insomnia: A Randomized Controlled Trial. Nat Sci Sleep. 2020 Jul 21;12:497-508. </w:t>
      </w:r>
      <w:proofErr w:type="spellStart"/>
      <w:r w:rsidRPr="00AC7251">
        <w:rPr>
          <w:rFonts w:ascii="Arial Narrow" w:hAnsi="Arial Narrow"/>
          <w:sz w:val="22"/>
          <w:szCs w:val="22"/>
        </w:rPr>
        <w:t>doi</w:t>
      </w:r>
      <w:proofErr w:type="spellEnd"/>
      <w:r w:rsidRPr="00AC7251">
        <w:rPr>
          <w:rFonts w:ascii="Arial Narrow" w:hAnsi="Arial Narrow"/>
          <w:sz w:val="22"/>
          <w:szCs w:val="22"/>
        </w:rPr>
        <w:t xml:space="preserve">: 10.2147/NSS.S253320. PMID: 32765146; PMCID: PMC7382580. </w:t>
      </w:r>
      <w:r w:rsidR="00455386" w:rsidRPr="00AC7251">
        <w:rPr>
          <w:rFonts w:ascii="Arial Narrow" w:hAnsi="Arial Narrow"/>
          <w:sz w:val="22"/>
          <w:szCs w:val="22"/>
        </w:rPr>
        <w:t>(SCI, IF=</w:t>
      </w:r>
      <w:r w:rsidR="00455386" w:rsidRPr="00AC7251">
        <w:t xml:space="preserve"> </w:t>
      </w:r>
      <w:r w:rsidR="00455386" w:rsidRPr="00AC7251">
        <w:rPr>
          <w:rFonts w:ascii="Arial Narrow" w:hAnsi="Arial Narrow"/>
          <w:sz w:val="22"/>
          <w:szCs w:val="22"/>
        </w:rPr>
        <w:t>3.230)</w:t>
      </w:r>
    </w:p>
    <w:p w14:paraId="579EFC4C" w14:textId="46E5DB9B" w:rsidR="00BB01A4" w:rsidRPr="00AC7251" w:rsidRDefault="00BB01A4" w:rsidP="00BB01A4">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bookmarkStart w:id="89" w:name="OLE_LINK79"/>
      <w:r w:rsidRPr="00AC7251">
        <w:rPr>
          <w:rFonts w:ascii="Arial Narrow" w:hAnsi="Arial Narrow"/>
          <w:sz w:val="22"/>
          <w:szCs w:val="22"/>
        </w:rPr>
        <w:t xml:space="preserve">Zhao L, Cheng K, Wu F, Du J, Chen Y, Tan MT, </w:t>
      </w:r>
      <w:r w:rsidRPr="00AC7251">
        <w:rPr>
          <w:rFonts w:ascii="Arial Narrow" w:hAnsi="Arial Narrow"/>
          <w:b/>
          <w:sz w:val="22"/>
          <w:szCs w:val="22"/>
        </w:rPr>
        <w:t>Lao L</w:t>
      </w:r>
      <w:r w:rsidRPr="00AC7251">
        <w:rPr>
          <w:rFonts w:ascii="Arial Narrow" w:hAnsi="Arial Narrow"/>
          <w:sz w:val="22"/>
          <w:szCs w:val="22"/>
        </w:rPr>
        <w:t xml:space="preserve">, Shen X. Effect of laser moxibustion for knee osteoarthritis: a multi-site double-blind randomized controlled trial. J Rheumatol. 2020 Jul 1:jrheum.200217. </w:t>
      </w:r>
      <w:proofErr w:type="spellStart"/>
      <w:r w:rsidRPr="00AC7251">
        <w:rPr>
          <w:rFonts w:ascii="Arial Narrow" w:hAnsi="Arial Narrow"/>
          <w:sz w:val="22"/>
          <w:szCs w:val="22"/>
        </w:rPr>
        <w:t>doi</w:t>
      </w:r>
      <w:proofErr w:type="spellEnd"/>
      <w:r w:rsidRPr="00AC7251">
        <w:rPr>
          <w:rFonts w:ascii="Arial Narrow" w:hAnsi="Arial Narrow"/>
          <w:sz w:val="22"/>
          <w:szCs w:val="22"/>
        </w:rPr>
        <w:t xml:space="preserve">: 10.3899/jrheum.200217. </w:t>
      </w:r>
      <w:proofErr w:type="spellStart"/>
      <w:r w:rsidRPr="00AC7251">
        <w:rPr>
          <w:rFonts w:ascii="Arial Narrow" w:hAnsi="Arial Narrow"/>
          <w:sz w:val="22"/>
          <w:szCs w:val="22"/>
        </w:rPr>
        <w:t>Epub</w:t>
      </w:r>
      <w:proofErr w:type="spellEnd"/>
      <w:r w:rsidRPr="00AC7251">
        <w:rPr>
          <w:rFonts w:ascii="Arial Narrow" w:hAnsi="Arial Narrow"/>
          <w:sz w:val="22"/>
          <w:szCs w:val="22"/>
        </w:rPr>
        <w:t xml:space="preserve"> ahead of print. PMID: 32611673. </w:t>
      </w:r>
      <w:bookmarkEnd w:id="89"/>
      <w:r w:rsidRPr="00AC7251">
        <w:rPr>
          <w:rFonts w:ascii="Arial Narrow" w:hAnsi="Arial Narrow"/>
          <w:sz w:val="22"/>
          <w:szCs w:val="22"/>
        </w:rPr>
        <w:t>(SCI, IF=</w:t>
      </w:r>
      <w:r w:rsidRPr="00AC7251">
        <w:t xml:space="preserve"> </w:t>
      </w:r>
      <w:r w:rsidRPr="00AC7251">
        <w:rPr>
          <w:rFonts w:ascii="Arial Narrow" w:hAnsi="Arial Narrow"/>
          <w:sz w:val="22"/>
          <w:szCs w:val="22"/>
        </w:rPr>
        <w:t>3.187)</w:t>
      </w:r>
    </w:p>
    <w:p w14:paraId="59138EA3" w14:textId="4F5239F7" w:rsidR="005B5DA3" w:rsidRPr="00AC7251" w:rsidRDefault="005B5DA3" w:rsidP="00FD2882">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Li W, Sun M, Yin X, </w:t>
      </w:r>
      <w:r w:rsidRPr="00AC7251">
        <w:rPr>
          <w:rFonts w:ascii="Arial Narrow" w:hAnsi="Arial Narrow"/>
          <w:b/>
          <w:sz w:val="22"/>
          <w:szCs w:val="22"/>
        </w:rPr>
        <w:t>Lao L,</w:t>
      </w:r>
      <w:r w:rsidRPr="00AC7251">
        <w:rPr>
          <w:rFonts w:ascii="Arial Narrow" w:hAnsi="Arial Narrow"/>
          <w:sz w:val="22"/>
          <w:szCs w:val="22"/>
        </w:rPr>
        <w:t xml:space="preserve"> Kuang Z, Xu S. The effect of acupuncture on depression and its correlation with metabolic alterations: A randomized controlled trial. Medicine (Baltimore). 2020 Oct 23;99(43):e22752. </w:t>
      </w:r>
      <w:proofErr w:type="spellStart"/>
      <w:r w:rsidRPr="00AC7251">
        <w:rPr>
          <w:rFonts w:ascii="Arial Narrow" w:hAnsi="Arial Narrow"/>
          <w:sz w:val="22"/>
          <w:szCs w:val="22"/>
        </w:rPr>
        <w:t>doi</w:t>
      </w:r>
      <w:proofErr w:type="spellEnd"/>
      <w:r w:rsidRPr="00AC7251">
        <w:rPr>
          <w:rFonts w:ascii="Arial Narrow" w:hAnsi="Arial Narrow"/>
          <w:sz w:val="22"/>
          <w:szCs w:val="22"/>
        </w:rPr>
        <w:t>: 10.1097/MD.0000000000022752. PMID: 33120777; PMCID: PMC7581113.</w:t>
      </w:r>
    </w:p>
    <w:p w14:paraId="20868F33" w14:textId="6849F4C6" w:rsidR="005B5DA3" w:rsidRPr="00AC7251" w:rsidRDefault="005B5DA3" w:rsidP="00FD2882">
      <w:pPr>
        <w:numPr>
          <w:ilvl w:val="0"/>
          <w:numId w:val="4"/>
        </w:numPr>
        <w:tabs>
          <w:tab w:val="left" w:pos="45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Chen Y, Xiang XY, Chin KHR, Gao J, Wu J, </w:t>
      </w:r>
      <w:r w:rsidRPr="00AC7251">
        <w:rPr>
          <w:rFonts w:ascii="Arial Narrow" w:hAnsi="Arial Narrow"/>
          <w:b/>
          <w:sz w:val="22"/>
          <w:szCs w:val="22"/>
        </w:rPr>
        <w:t>Lao L</w:t>
      </w:r>
      <w:r w:rsidRPr="00AC7251">
        <w:rPr>
          <w:rFonts w:ascii="Arial Narrow" w:hAnsi="Arial Narrow"/>
          <w:sz w:val="22"/>
          <w:szCs w:val="22"/>
        </w:rPr>
        <w:t xml:space="preserve">, Chen H. Acupressure for labor pain management: a systematic review and meta-analysis of randomized controlled trials. </w:t>
      </w:r>
      <w:proofErr w:type="spellStart"/>
      <w:r w:rsidRPr="00AC7251">
        <w:rPr>
          <w:rFonts w:ascii="Arial Narrow" w:hAnsi="Arial Narrow"/>
          <w:sz w:val="22"/>
          <w:szCs w:val="22"/>
        </w:rPr>
        <w:t>Acupunct</w:t>
      </w:r>
      <w:proofErr w:type="spellEnd"/>
      <w:r w:rsidRPr="00AC7251">
        <w:rPr>
          <w:rFonts w:ascii="Arial Narrow" w:hAnsi="Arial Narrow"/>
          <w:sz w:val="22"/>
          <w:szCs w:val="22"/>
        </w:rPr>
        <w:t xml:space="preserve"> Med. 2020 Aug 18:964528420946044. </w:t>
      </w:r>
      <w:proofErr w:type="spellStart"/>
      <w:r w:rsidRPr="00AC7251">
        <w:rPr>
          <w:rFonts w:ascii="Arial Narrow" w:hAnsi="Arial Narrow"/>
          <w:sz w:val="22"/>
          <w:szCs w:val="22"/>
        </w:rPr>
        <w:t>doi</w:t>
      </w:r>
      <w:proofErr w:type="spellEnd"/>
      <w:r w:rsidRPr="00AC7251">
        <w:rPr>
          <w:rFonts w:ascii="Arial Narrow" w:hAnsi="Arial Narrow"/>
          <w:sz w:val="22"/>
          <w:szCs w:val="22"/>
        </w:rPr>
        <w:t xml:space="preserve">: 10.1177/0964528420946044. </w:t>
      </w:r>
      <w:proofErr w:type="spellStart"/>
      <w:r w:rsidRPr="00AC7251">
        <w:rPr>
          <w:rFonts w:ascii="Arial Narrow" w:hAnsi="Arial Narrow"/>
          <w:sz w:val="22"/>
          <w:szCs w:val="22"/>
        </w:rPr>
        <w:t>Epub</w:t>
      </w:r>
      <w:proofErr w:type="spellEnd"/>
      <w:r w:rsidRPr="00AC7251">
        <w:rPr>
          <w:rFonts w:ascii="Arial Narrow" w:hAnsi="Arial Narrow"/>
          <w:sz w:val="22"/>
          <w:szCs w:val="22"/>
        </w:rPr>
        <w:t xml:space="preserve"> ahead of print. PMID: 32811182.</w:t>
      </w:r>
    </w:p>
    <w:p w14:paraId="784030CF" w14:textId="6174D85F" w:rsidR="005B5DA3" w:rsidRPr="00AC7251" w:rsidRDefault="005B5DA3" w:rsidP="008F0CDE">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Shao BY, Zhang XT, </w:t>
      </w:r>
      <w:proofErr w:type="spellStart"/>
      <w:r w:rsidRPr="00AC7251">
        <w:rPr>
          <w:rFonts w:ascii="Arial Narrow" w:hAnsi="Arial Narrow"/>
          <w:sz w:val="22"/>
          <w:szCs w:val="22"/>
        </w:rPr>
        <w:t>Vernooij</w:t>
      </w:r>
      <w:proofErr w:type="spellEnd"/>
      <w:r w:rsidRPr="00AC7251">
        <w:rPr>
          <w:rFonts w:ascii="Arial Narrow" w:hAnsi="Arial Narrow"/>
          <w:sz w:val="22"/>
          <w:szCs w:val="22"/>
        </w:rPr>
        <w:t xml:space="preserve"> RWM, </w:t>
      </w:r>
      <w:proofErr w:type="spellStart"/>
      <w:r w:rsidRPr="00AC7251">
        <w:rPr>
          <w:rFonts w:ascii="Arial Narrow" w:hAnsi="Arial Narrow"/>
          <w:sz w:val="22"/>
          <w:szCs w:val="22"/>
        </w:rPr>
        <w:t>Lv</w:t>
      </w:r>
      <w:proofErr w:type="spellEnd"/>
      <w:r w:rsidRPr="00AC7251">
        <w:rPr>
          <w:rFonts w:ascii="Arial Narrow" w:hAnsi="Arial Narrow"/>
          <w:sz w:val="22"/>
          <w:szCs w:val="22"/>
        </w:rPr>
        <w:t xml:space="preserve"> QY, Hou YY, Bao Q, </w:t>
      </w:r>
      <w:r w:rsidRPr="00AC7251">
        <w:rPr>
          <w:rFonts w:ascii="Arial Narrow" w:hAnsi="Arial Narrow"/>
          <w:b/>
          <w:sz w:val="22"/>
          <w:szCs w:val="22"/>
        </w:rPr>
        <w:t>Lao LX</w:t>
      </w:r>
      <w:r w:rsidRPr="00AC7251">
        <w:rPr>
          <w:rFonts w:ascii="Arial Narrow" w:hAnsi="Arial Narrow"/>
          <w:sz w:val="22"/>
          <w:szCs w:val="22"/>
        </w:rPr>
        <w:t xml:space="preserve">, Liu JP, Zhang Y, Guyatt GH. The effectiveness of </w:t>
      </w:r>
      <w:proofErr w:type="spellStart"/>
      <w:r w:rsidRPr="00AC7251">
        <w:rPr>
          <w:rFonts w:ascii="Arial Narrow" w:hAnsi="Arial Narrow"/>
          <w:sz w:val="22"/>
          <w:szCs w:val="22"/>
        </w:rPr>
        <w:t>Baduanjin</w:t>
      </w:r>
      <w:proofErr w:type="spellEnd"/>
      <w:r w:rsidRPr="00AC7251">
        <w:rPr>
          <w:rFonts w:ascii="Arial Narrow" w:hAnsi="Arial Narrow"/>
          <w:sz w:val="22"/>
          <w:szCs w:val="22"/>
        </w:rPr>
        <w:t xml:space="preserve"> exercise for hypertension: a systematic review and meta-analysis of randomized controlled trials. BMC Complement Med Ther. 2020 Oct 8;20(1):304. </w:t>
      </w:r>
      <w:proofErr w:type="spellStart"/>
      <w:r w:rsidRPr="00AC7251">
        <w:rPr>
          <w:rFonts w:ascii="Arial Narrow" w:hAnsi="Arial Narrow"/>
          <w:sz w:val="22"/>
          <w:szCs w:val="22"/>
        </w:rPr>
        <w:t>doi</w:t>
      </w:r>
      <w:proofErr w:type="spellEnd"/>
      <w:r w:rsidRPr="00AC7251">
        <w:rPr>
          <w:rFonts w:ascii="Arial Narrow" w:hAnsi="Arial Narrow"/>
          <w:sz w:val="22"/>
          <w:szCs w:val="22"/>
        </w:rPr>
        <w:t>: 10.1186/s12906-020-03098-w. PMID: 33032580; PMCID: PMC7545896.</w:t>
      </w:r>
      <w:r w:rsidR="008F0CDE" w:rsidRPr="00AC7251">
        <w:rPr>
          <w:rFonts w:ascii="Arial Narrow" w:hAnsi="Arial Narrow"/>
          <w:sz w:val="22"/>
          <w:szCs w:val="22"/>
        </w:rPr>
        <w:t xml:space="preserve"> (SCI, IF=</w:t>
      </w:r>
      <w:r w:rsidR="008F0CDE" w:rsidRPr="00AC7251">
        <w:t xml:space="preserve"> </w:t>
      </w:r>
      <w:r w:rsidR="008F0CDE" w:rsidRPr="00AC7251">
        <w:rPr>
          <w:rFonts w:ascii="Arial Narrow" w:hAnsi="Arial Narrow"/>
          <w:sz w:val="22"/>
          <w:szCs w:val="22"/>
        </w:rPr>
        <w:t>2.610)</w:t>
      </w:r>
    </w:p>
    <w:p w14:paraId="61E02BCA" w14:textId="29F80A99" w:rsidR="00122E2E" w:rsidRPr="00AC7251" w:rsidRDefault="001479C7" w:rsidP="00FD2882">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bookmarkStart w:id="90" w:name="_Hlk79592767"/>
      <w:r w:rsidRPr="00AC7251">
        <w:rPr>
          <w:rFonts w:ascii="Arial Narrow" w:hAnsi="Arial Narrow"/>
          <w:sz w:val="22"/>
          <w:szCs w:val="22"/>
        </w:rPr>
        <w:t xml:space="preserve">Zhao Y, Zhao J, Zhang X, Cheng Y, Luo D, Lee SM, </w:t>
      </w:r>
      <w:r w:rsidRPr="00AC7251">
        <w:rPr>
          <w:rFonts w:ascii="Arial Narrow" w:hAnsi="Arial Narrow"/>
          <w:b/>
          <w:sz w:val="22"/>
          <w:szCs w:val="22"/>
        </w:rPr>
        <w:t>Lao L</w:t>
      </w:r>
      <w:r w:rsidRPr="00AC7251">
        <w:rPr>
          <w:rFonts w:ascii="Arial Narrow" w:hAnsi="Arial Narrow"/>
          <w:sz w:val="22"/>
          <w:szCs w:val="22"/>
          <w:u w:val="single"/>
        </w:rPr>
        <w:t>,</w:t>
      </w:r>
      <w:r w:rsidRPr="00AC7251">
        <w:rPr>
          <w:rFonts w:ascii="Arial Narrow" w:hAnsi="Arial Narrow"/>
          <w:sz w:val="22"/>
          <w:szCs w:val="22"/>
        </w:rPr>
        <w:t xml:space="preserve"> Rong J. Botanical Drug </w:t>
      </w:r>
      <w:proofErr w:type="spellStart"/>
      <w:r w:rsidRPr="00AC7251">
        <w:rPr>
          <w:rFonts w:ascii="Arial Narrow" w:hAnsi="Arial Narrow"/>
          <w:sz w:val="22"/>
          <w:szCs w:val="22"/>
        </w:rPr>
        <w:t>Puerarin</w:t>
      </w:r>
      <w:proofErr w:type="spellEnd"/>
      <w:r w:rsidRPr="00AC7251">
        <w:rPr>
          <w:rFonts w:ascii="Arial Narrow" w:hAnsi="Arial Narrow"/>
          <w:sz w:val="22"/>
          <w:szCs w:val="22"/>
        </w:rPr>
        <w:t xml:space="preserve"> Promotes Neuronal Survival and Neurite Outgrowth against MPTP/MPP+-Induced Toxicity via Progesterone Receptor Signaling. Oxid Med Cell </w:t>
      </w:r>
      <w:proofErr w:type="spellStart"/>
      <w:r w:rsidRPr="00AC7251">
        <w:rPr>
          <w:rFonts w:ascii="Arial Narrow" w:hAnsi="Arial Narrow"/>
          <w:sz w:val="22"/>
          <w:szCs w:val="22"/>
        </w:rPr>
        <w:t>Longev</w:t>
      </w:r>
      <w:proofErr w:type="spellEnd"/>
      <w:r w:rsidRPr="00AC7251">
        <w:rPr>
          <w:rFonts w:ascii="Arial Narrow" w:hAnsi="Arial Narrow"/>
          <w:sz w:val="22"/>
          <w:szCs w:val="22"/>
        </w:rPr>
        <w:t xml:space="preserve">. 2020 Oct 17;2020:7635291. </w:t>
      </w:r>
      <w:proofErr w:type="spellStart"/>
      <w:r w:rsidRPr="00AC7251">
        <w:rPr>
          <w:rFonts w:ascii="Arial Narrow" w:hAnsi="Arial Narrow"/>
          <w:sz w:val="22"/>
          <w:szCs w:val="22"/>
        </w:rPr>
        <w:t>doi</w:t>
      </w:r>
      <w:proofErr w:type="spellEnd"/>
      <w:r w:rsidRPr="00AC7251">
        <w:rPr>
          <w:rFonts w:ascii="Arial Narrow" w:hAnsi="Arial Narrow"/>
          <w:sz w:val="22"/>
          <w:szCs w:val="22"/>
        </w:rPr>
        <w:t xml:space="preserve">: 10.1155/2020/7635291. PMID: 33123315; PMCID: PMC7586160. </w:t>
      </w:r>
      <w:bookmarkEnd w:id="90"/>
      <w:r w:rsidR="00122E2E" w:rsidRPr="00AC7251">
        <w:rPr>
          <w:rFonts w:ascii="Arial Narrow" w:hAnsi="Arial Narrow"/>
          <w:sz w:val="22"/>
          <w:szCs w:val="22"/>
        </w:rPr>
        <w:t>(SC</w:t>
      </w:r>
      <w:r w:rsidR="008A1CCA" w:rsidRPr="00AC7251">
        <w:rPr>
          <w:rFonts w:ascii="Arial Narrow" w:hAnsi="Arial Narrow"/>
          <w:sz w:val="22"/>
          <w:szCs w:val="22"/>
        </w:rPr>
        <w:t>I</w:t>
      </w:r>
      <w:r w:rsidR="00122E2E" w:rsidRPr="00AC7251">
        <w:rPr>
          <w:rFonts w:ascii="Arial Narrow" w:hAnsi="Arial Narrow"/>
          <w:sz w:val="22"/>
          <w:szCs w:val="22"/>
        </w:rPr>
        <w:t xml:space="preserve">, </w:t>
      </w:r>
      <w:r w:rsidR="00122E2E" w:rsidRPr="00AC7251">
        <w:rPr>
          <w:rFonts w:ascii="Arial Narrow" w:hAnsi="Arial Narrow"/>
          <w:color w:val="FF0000"/>
          <w:sz w:val="22"/>
          <w:szCs w:val="22"/>
        </w:rPr>
        <w:t>IF=5.076</w:t>
      </w:r>
      <w:r w:rsidR="00122E2E" w:rsidRPr="00AC7251">
        <w:rPr>
          <w:rFonts w:ascii="Arial Narrow" w:hAnsi="Arial Narrow"/>
          <w:sz w:val="22"/>
          <w:szCs w:val="22"/>
        </w:rPr>
        <w:t>)</w:t>
      </w:r>
    </w:p>
    <w:p w14:paraId="2ED38E18" w14:textId="7327C0D5" w:rsidR="005B5DA3" w:rsidRPr="00AC7251" w:rsidRDefault="005B5DA3" w:rsidP="00FD2882">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Wang X, Yin X, Guo XT, Wang Y, Jin WQ, Mao AJ, </w:t>
      </w:r>
      <w:r w:rsidRPr="00AC7251">
        <w:rPr>
          <w:rFonts w:ascii="Arial Narrow" w:hAnsi="Arial Narrow"/>
          <w:b/>
          <w:sz w:val="22"/>
          <w:szCs w:val="22"/>
        </w:rPr>
        <w:t>Lao L</w:t>
      </w:r>
      <w:r w:rsidRPr="00AC7251">
        <w:rPr>
          <w:rFonts w:ascii="Arial Narrow" w:hAnsi="Arial Narrow"/>
          <w:sz w:val="22"/>
          <w:szCs w:val="22"/>
          <w:u w:val="single"/>
        </w:rPr>
        <w:t>,</w:t>
      </w:r>
      <w:r w:rsidRPr="00AC7251">
        <w:rPr>
          <w:rFonts w:ascii="Arial Narrow" w:hAnsi="Arial Narrow"/>
          <w:sz w:val="22"/>
          <w:szCs w:val="22"/>
        </w:rPr>
        <w:t xml:space="preserve"> Zhang ZJ, Zhang J, Xu SF. Effects of the pestle needle therapy, a type of acupoint stimulation, on post-hemorrhoidectomy pain: A randomized controlled trial. J </w:t>
      </w:r>
      <w:proofErr w:type="spellStart"/>
      <w:r w:rsidRPr="00AC7251">
        <w:rPr>
          <w:rFonts w:ascii="Arial Narrow" w:hAnsi="Arial Narrow"/>
          <w:sz w:val="22"/>
          <w:szCs w:val="22"/>
        </w:rPr>
        <w:t>Integr</w:t>
      </w:r>
      <w:proofErr w:type="spellEnd"/>
      <w:r w:rsidRPr="00AC7251">
        <w:rPr>
          <w:rFonts w:ascii="Arial Narrow" w:hAnsi="Arial Narrow"/>
          <w:sz w:val="22"/>
          <w:szCs w:val="22"/>
        </w:rPr>
        <w:t xml:space="preserve"> Med. 2020 Nov;18(6):492-498. </w:t>
      </w:r>
      <w:proofErr w:type="spellStart"/>
      <w:r w:rsidRPr="00AC7251">
        <w:rPr>
          <w:rFonts w:ascii="Arial Narrow" w:hAnsi="Arial Narrow"/>
          <w:sz w:val="22"/>
          <w:szCs w:val="22"/>
        </w:rPr>
        <w:t>doi</w:t>
      </w:r>
      <w:proofErr w:type="spellEnd"/>
      <w:r w:rsidRPr="00AC7251">
        <w:rPr>
          <w:rFonts w:ascii="Arial Narrow" w:hAnsi="Arial Narrow"/>
          <w:sz w:val="22"/>
          <w:szCs w:val="22"/>
        </w:rPr>
        <w:t xml:space="preserve">: 10.1016/j.joim.2020.08.001. </w:t>
      </w:r>
      <w:proofErr w:type="spellStart"/>
      <w:r w:rsidRPr="00AC7251">
        <w:rPr>
          <w:rFonts w:ascii="Arial Narrow" w:hAnsi="Arial Narrow"/>
          <w:sz w:val="22"/>
          <w:szCs w:val="22"/>
        </w:rPr>
        <w:t>Epub</w:t>
      </w:r>
      <w:proofErr w:type="spellEnd"/>
      <w:r w:rsidRPr="00AC7251">
        <w:rPr>
          <w:rFonts w:ascii="Arial Narrow" w:hAnsi="Arial Narrow"/>
          <w:sz w:val="22"/>
          <w:szCs w:val="22"/>
        </w:rPr>
        <w:t xml:space="preserve"> 2020 Aug 6. PMID: 32798197.</w:t>
      </w:r>
    </w:p>
    <w:p w14:paraId="20E6C7E4" w14:textId="71510BFC" w:rsidR="00677AED" w:rsidRPr="00AC7251" w:rsidRDefault="00677AED" w:rsidP="00D62667">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bookmarkStart w:id="91" w:name="OLE_LINK80"/>
      <w:bookmarkStart w:id="92" w:name="OLE_LINK130"/>
      <w:r w:rsidRPr="00AC7251">
        <w:rPr>
          <w:rFonts w:ascii="Arial Narrow" w:hAnsi="Arial Narrow"/>
          <w:sz w:val="22"/>
          <w:szCs w:val="22"/>
        </w:rPr>
        <w:t xml:space="preserve">Mu J, Furlan AD, Lam WY, Hsu MY, Ning Z, </w:t>
      </w:r>
      <w:r w:rsidRPr="00AC7251">
        <w:rPr>
          <w:rFonts w:ascii="Arial Narrow" w:hAnsi="Arial Narrow"/>
          <w:b/>
          <w:sz w:val="22"/>
          <w:szCs w:val="22"/>
        </w:rPr>
        <w:t>Lao L</w:t>
      </w:r>
      <w:r w:rsidR="008F0CDE" w:rsidRPr="00AC7251">
        <w:rPr>
          <w:rFonts w:ascii="Arial Narrow" w:hAnsi="Arial Narrow"/>
          <w:b/>
          <w:sz w:val="22"/>
          <w:szCs w:val="22"/>
        </w:rPr>
        <w:t>*(C</w:t>
      </w:r>
      <w:r w:rsidR="00D62667" w:rsidRPr="00AC7251">
        <w:rPr>
          <w:rFonts w:ascii="Arial Narrow" w:hAnsi="Arial Narrow"/>
          <w:b/>
          <w:sz w:val="22"/>
          <w:szCs w:val="22"/>
        </w:rPr>
        <w:t>orresponding author)</w:t>
      </w:r>
      <w:r w:rsidRPr="00AC7251">
        <w:rPr>
          <w:rFonts w:ascii="Arial Narrow" w:hAnsi="Arial Narrow"/>
          <w:sz w:val="22"/>
          <w:szCs w:val="22"/>
        </w:rPr>
        <w:t>. Acupuncture for chronic nonspecific low back pain. Cochrane Database of Systematic Reviews 2020, Issue 12. Art. No.: CD013814. DOI: 10.1002/14651858.CD013814.</w:t>
      </w:r>
      <w:bookmarkEnd w:id="91"/>
      <w:r w:rsidR="00D62667" w:rsidRPr="00AC7251">
        <w:rPr>
          <w:rFonts w:ascii="Arial Narrow" w:hAnsi="Arial Narrow"/>
          <w:sz w:val="22"/>
          <w:szCs w:val="22"/>
        </w:rPr>
        <w:t xml:space="preserve"> </w:t>
      </w:r>
      <w:r w:rsidR="00D62667" w:rsidRPr="00AC7251">
        <w:rPr>
          <w:rFonts w:ascii="Arial Narrow" w:hAnsi="Arial Narrow"/>
          <w:color w:val="FF0000"/>
          <w:sz w:val="22"/>
          <w:szCs w:val="22"/>
        </w:rPr>
        <w:t>(IF: 7.890)</w:t>
      </w:r>
      <w:bookmarkEnd w:id="92"/>
    </w:p>
    <w:p w14:paraId="574BF696" w14:textId="5D9C0F50" w:rsidR="00727B7A" w:rsidRDefault="00727B7A" w:rsidP="00727B7A">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AC7251">
        <w:rPr>
          <w:rFonts w:ascii="Arial Narrow" w:hAnsi="Arial Narrow"/>
          <w:sz w:val="22"/>
          <w:szCs w:val="22"/>
        </w:rPr>
        <w:t xml:space="preserve">Li S, Wang Z, Wu H, Yue H, Yin P, Zhang W, </w:t>
      </w:r>
      <w:r w:rsidRPr="00AC7251">
        <w:rPr>
          <w:rFonts w:ascii="Arial Narrow" w:hAnsi="Arial Narrow"/>
          <w:b/>
          <w:sz w:val="22"/>
          <w:szCs w:val="22"/>
        </w:rPr>
        <w:t>Lao L</w:t>
      </w:r>
      <w:r w:rsidRPr="00AC7251">
        <w:rPr>
          <w:rFonts w:ascii="Arial Narrow" w:hAnsi="Arial Narrow"/>
          <w:sz w:val="22"/>
          <w:szCs w:val="22"/>
        </w:rPr>
        <w:t xml:space="preserve">, Mi Y, Xu S. Electroacupuncture versus Sham Acupuncture for Perimenopausal Insomnia: A Randomized Controlled Clinical Trial. Nat Sci Sleep. 2020;12:1201-1213 </w:t>
      </w:r>
      <w:hyperlink r:id="rId173" w:history="1">
        <w:r w:rsidRPr="00AC7251">
          <w:rPr>
            <w:rStyle w:val="Hyperlink"/>
            <w:rFonts w:ascii="Arial Narrow" w:hAnsi="Arial Narrow"/>
            <w:sz w:val="22"/>
            <w:szCs w:val="22"/>
          </w:rPr>
          <w:t>https://doi.org/10.2147/NSS.S282315</w:t>
        </w:r>
      </w:hyperlink>
      <w:r w:rsidRPr="00AC7251">
        <w:rPr>
          <w:rFonts w:ascii="Arial Narrow" w:hAnsi="Arial Narrow"/>
          <w:sz w:val="22"/>
          <w:szCs w:val="22"/>
        </w:rPr>
        <w:t xml:space="preserve"> (IF: 3.230)</w:t>
      </w:r>
    </w:p>
    <w:p w14:paraId="0D474B21" w14:textId="5965C681" w:rsidR="0040169E" w:rsidRDefault="00B35C0D" w:rsidP="0040169E">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B35C0D">
        <w:rPr>
          <w:rFonts w:ascii="Arial Narrow" w:hAnsi="Arial Narrow"/>
          <w:sz w:val="22"/>
          <w:szCs w:val="22"/>
        </w:rPr>
        <w:t xml:space="preserve">Chan KW, Kwong ASK, Tsui PN, Cheung SCY, Chan GCW, Choi WF, Yiu WH, Zhang Y, Wong MM, Zhang ZJ, </w:t>
      </w:r>
      <w:r w:rsidRPr="00642A61">
        <w:rPr>
          <w:rFonts w:ascii="Arial Narrow" w:hAnsi="Arial Narrow"/>
          <w:sz w:val="22"/>
          <w:szCs w:val="22"/>
        </w:rPr>
        <w:t xml:space="preserve">Tan KCB, </w:t>
      </w:r>
      <w:r w:rsidRPr="00642A61">
        <w:rPr>
          <w:rFonts w:ascii="Arial Narrow" w:hAnsi="Arial Narrow"/>
          <w:b/>
          <w:bCs/>
          <w:sz w:val="22"/>
          <w:szCs w:val="22"/>
        </w:rPr>
        <w:t>Lao L</w:t>
      </w:r>
      <w:r w:rsidRPr="00642A61">
        <w:rPr>
          <w:rFonts w:ascii="Arial Narrow" w:hAnsi="Arial Narrow"/>
          <w:sz w:val="22"/>
          <w:szCs w:val="22"/>
        </w:rPr>
        <w:t>, Tang SCW. Efficacy, safety and response predictors of adjuvant astragalus for diabetic kidney</w:t>
      </w:r>
      <w:r w:rsidRPr="00B35C0D">
        <w:rPr>
          <w:rFonts w:ascii="Arial Narrow" w:hAnsi="Arial Narrow"/>
          <w:sz w:val="22"/>
          <w:szCs w:val="22"/>
        </w:rPr>
        <w:t xml:space="preserve"> disease (READY): study protocol of an add-on, assessor-blind, parallel, pragmatic </w:t>
      </w:r>
      <w:proofErr w:type="spellStart"/>
      <w:r w:rsidRPr="00B35C0D">
        <w:rPr>
          <w:rFonts w:ascii="Arial Narrow" w:hAnsi="Arial Narrow"/>
          <w:sz w:val="22"/>
          <w:szCs w:val="22"/>
        </w:rPr>
        <w:t>randomised</w:t>
      </w:r>
      <w:proofErr w:type="spellEnd"/>
      <w:r w:rsidRPr="00B35C0D">
        <w:rPr>
          <w:rFonts w:ascii="Arial Narrow" w:hAnsi="Arial Narrow"/>
          <w:sz w:val="22"/>
          <w:szCs w:val="22"/>
        </w:rPr>
        <w:t xml:space="preserve"> controlled trial. BMJ Open. 2021 Jan 12;11(1):e042686. </w:t>
      </w:r>
      <w:proofErr w:type="spellStart"/>
      <w:r w:rsidRPr="00B35C0D">
        <w:rPr>
          <w:rFonts w:ascii="Arial Narrow" w:hAnsi="Arial Narrow"/>
          <w:sz w:val="22"/>
          <w:szCs w:val="22"/>
        </w:rPr>
        <w:t>doi</w:t>
      </w:r>
      <w:proofErr w:type="spellEnd"/>
      <w:r w:rsidRPr="00B35C0D">
        <w:rPr>
          <w:rFonts w:ascii="Arial Narrow" w:hAnsi="Arial Narrow"/>
          <w:sz w:val="22"/>
          <w:szCs w:val="22"/>
        </w:rPr>
        <w:t>: 10.1136/bmjopen-2020-042686. PMID: 33436470; PMCID: PMC7805381. (SCI, IF= 2.496)</w:t>
      </w:r>
    </w:p>
    <w:p w14:paraId="307D29E4" w14:textId="6343D6D6" w:rsidR="00D63484" w:rsidRDefault="00D63484" w:rsidP="0040169E">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D63484">
        <w:rPr>
          <w:rFonts w:ascii="Arial Narrow" w:hAnsi="Arial Narrow"/>
          <w:sz w:val="22"/>
          <w:szCs w:val="22"/>
        </w:rPr>
        <w:t xml:space="preserve">Zhang J, Yang M, So TH, Chang TY, Qin Z, Chen H, Lam WL, Yeung WF, Chung KF, Jiang F, </w:t>
      </w:r>
      <w:r w:rsidRPr="00D63484">
        <w:rPr>
          <w:rFonts w:ascii="Arial Narrow" w:hAnsi="Arial Narrow"/>
          <w:b/>
          <w:bCs/>
          <w:sz w:val="22"/>
          <w:szCs w:val="22"/>
        </w:rPr>
        <w:t>Lao L</w:t>
      </w:r>
      <w:r w:rsidRPr="00D63484">
        <w:rPr>
          <w:rFonts w:ascii="Arial Narrow" w:hAnsi="Arial Narrow"/>
          <w:sz w:val="22"/>
          <w:szCs w:val="22"/>
        </w:rPr>
        <w:t xml:space="preserve">, Zhang ZJ. Electroacupuncture Plus Auricular Acupressure on Chemotherapy-Related Insomnia in Patients With Breast Cancer (EACRI): Study Protocol for a Randomized, Sham-Controlled Trial. </w:t>
      </w:r>
      <w:proofErr w:type="spellStart"/>
      <w:r w:rsidRPr="00D63484">
        <w:rPr>
          <w:rFonts w:ascii="Arial Narrow" w:hAnsi="Arial Narrow"/>
          <w:sz w:val="22"/>
          <w:szCs w:val="22"/>
        </w:rPr>
        <w:t>Integr</w:t>
      </w:r>
      <w:proofErr w:type="spellEnd"/>
      <w:r w:rsidRPr="00D63484">
        <w:rPr>
          <w:rFonts w:ascii="Arial Narrow" w:hAnsi="Arial Narrow"/>
          <w:sz w:val="22"/>
          <w:szCs w:val="22"/>
        </w:rPr>
        <w:t xml:space="preserve"> Cancer Ther. 2021 Jan-Dec;20:15347354211058695. </w:t>
      </w:r>
      <w:proofErr w:type="spellStart"/>
      <w:r w:rsidRPr="00D63484">
        <w:rPr>
          <w:rFonts w:ascii="Arial Narrow" w:hAnsi="Arial Narrow"/>
          <w:sz w:val="22"/>
          <w:szCs w:val="22"/>
        </w:rPr>
        <w:t>doi</w:t>
      </w:r>
      <w:proofErr w:type="spellEnd"/>
      <w:r w:rsidRPr="00D63484">
        <w:rPr>
          <w:rFonts w:ascii="Arial Narrow" w:hAnsi="Arial Narrow"/>
          <w:sz w:val="22"/>
          <w:szCs w:val="22"/>
        </w:rPr>
        <w:t>: 10.1177/15347354211058695. PMID: 34802291; PMCID: PMC8606933.</w:t>
      </w:r>
      <w:r w:rsidRPr="00D63484">
        <w:t xml:space="preserve"> </w:t>
      </w:r>
      <w:r w:rsidRPr="00D63484">
        <w:rPr>
          <w:rFonts w:ascii="Arial Narrow" w:hAnsi="Arial Narrow"/>
          <w:sz w:val="22"/>
          <w:szCs w:val="22"/>
        </w:rPr>
        <w:t>(SCI, IF= 2.379)</w:t>
      </w:r>
    </w:p>
    <w:p w14:paraId="4ECA263F" w14:textId="51FA6025" w:rsidR="0040169E" w:rsidRPr="0040169E" w:rsidRDefault="0040169E" w:rsidP="0040169E">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40169E">
        <w:rPr>
          <w:rFonts w:ascii="Arial Narrow" w:hAnsi="Arial Narrow"/>
          <w:sz w:val="22"/>
          <w:szCs w:val="22"/>
        </w:rPr>
        <w:t xml:space="preserve">Zhang J, Qin Z, So TH, Chen H, Lam WL, Yam LL, Yan Chan P, </w:t>
      </w:r>
      <w:r w:rsidRPr="00BD6188">
        <w:rPr>
          <w:rFonts w:ascii="Arial Narrow" w:hAnsi="Arial Narrow"/>
          <w:b/>
          <w:bCs/>
          <w:sz w:val="22"/>
          <w:szCs w:val="22"/>
        </w:rPr>
        <w:t>Lao L</w:t>
      </w:r>
      <w:r w:rsidRPr="0040169E">
        <w:rPr>
          <w:rFonts w:ascii="Arial Narrow" w:hAnsi="Arial Narrow"/>
          <w:sz w:val="22"/>
          <w:szCs w:val="22"/>
        </w:rPr>
        <w:t xml:space="preserve">, Zhang ZJ. Electroacupuncture Plus Auricular Acupressure for Chemotherapy-Associated Insomnia in Breast Cancer Patients: A Pilot Randomized Controlled Trial. </w:t>
      </w:r>
      <w:proofErr w:type="spellStart"/>
      <w:r w:rsidRPr="0040169E">
        <w:rPr>
          <w:rFonts w:ascii="Arial Narrow" w:hAnsi="Arial Narrow"/>
          <w:sz w:val="22"/>
          <w:szCs w:val="22"/>
        </w:rPr>
        <w:t>Integr</w:t>
      </w:r>
      <w:proofErr w:type="spellEnd"/>
      <w:r w:rsidRPr="0040169E">
        <w:rPr>
          <w:rFonts w:ascii="Arial Narrow" w:hAnsi="Arial Narrow"/>
          <w:sz w:val="22"/>
          <w:szCs w:val="22"/>
        </w:rPr>
        <w:t xml:space="preserve"> Cancer Ther. 2021 Jan-Dec;20:15347354211019103. </w:t>
      </w:r>
      <w:proofErr w:type="spellStart"/>
      <w:r w:rsidRPr="0040169E">
        <w:rPr>
          <w:rFonts w:ascii="Arial Narrow" w:hAnsi="Arial Narrow"/>
          <w:sz w:val="22"/>
          <w:szCs w:val="22"/>
        </w:rPr>
        <w:t>doi</w:t>
      </w:r>
      <w:proofErr w:type="spellEnd"/>
      <w:r w:rsidRPr="0040169E">
        <w:rPr>
          <w:rFonts w:ascii="Arial Narrow" w:hAnsi="Arial Narrow"/>
          <w:sz w:val="22"/>
          <w:szCs w:val="22"/>
        </w:rPr>
        <w:t>: 10.1177/15347354211019103. PMID: 34036813; PMCID: PMC8161840. (SCI, IF= 2.379)</w:t>
      </w:r>
    </w:p>
    <w:p w14:paraId="0952DCB9" w14:textId="4A2152CF" w:rsidR="007B34AD" w:rsidRDefault="007B34AD" w:rsidP="00727B7A">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7B34AD">
        <w:rPr>
          <w:rFonts w:ascii="Arial Narrow" w:hAnsi="Arial Narrow"/>
          <w:sz w:val="22"/>
          <w:szCs w:val="22"/>
        </w:rPr>
        <w:t xml:space="preserve">Shao B, Hou S, Chan Y, Shao C, </w:t>
      </w:r>
      <w:r w:rsidRPr="007B34AD">
        <w:rPr>
          <w:rFonts w:ascii="Arial Narrow" w:hAnsi="Arial Narrow"/>
          <w:b/>
          <w:bCs/>
          <w:sz w:val="22"/>
          <w:szCs w:val="22"/>
        </w:rPr>
        <w:t>Lao L.</w:t>
      </w:r>
      <w:r w:rsidR="00296180" w:rsidRPr="00F27107">
        <w:rPr>
          <w:rFonts w:ascii="Arial Narrow" w:hAnsi="Arial Narrow"/>
          <w:b/>
          <w:bCs/>
          <w:sz w:val="22"/>
          <w:szCs w:val="22"/>
        </w:rPr>
        <w:t>*</w:t>
      </w:r>
      <w:r w:rsidR="00296180" w:rsidRPr="00F27107">
        <w:rPr>
          <w:rFonts w:ascii="Arial Narrow" w:hAnsi="Arial Narrow" w:hint="eastAsia"/>
          <w:b/>
          <w:bCs/>
          <w:sz w:val="22"/>
          <w:szCs w:val="22"/>
        </w:rPr>
        <w:t>(</w:t>
      </w:r>
      <w:r w:rsidR="00296180" w:rsidRPr="00F27107">
        <w:rPr>
          <w:rFonts w:ascii="Arial Narrow" w:hAnsi="Arial Narrow" w:hint="eastAsia"/>
          <w:b/>
          <w:bCs/>
          <w:i/>
          <w:sz w:val="22"/>
          <w:szCs w:val="22"/>
        </w:rPr>
        <w:t>Co-corresponding author</w:t>
      </w:r>
      <w:r w:rsidR="00296180" w:rsidRPr="00F27107">
        <w:rPr>
          <w:rFonts w:ascii="Arial Narrow" w:hAnsi="Arial Narrow" w:hint="eastAsia"/>
          <w:b/>
          <w:bCs/>
          <w:sz w:val="22"/>
          <w:szCs w:val="22"/>
        </w:rPr>
        <w:t>)</w:t>
      </w:r>
      <w:r w:rsidR="00296180" w:rsidRPr="00F27107">
        <w:rPr>
          <w:rFonts w:ascii="Arial Narrow" w:hAnsi="Arial Narrow"/>
          <w:b/>
          <w:bCs/>
          <w:sz w:val="22"/>
          <w:szCs w:val="22"/>
        </w:rPr>
        <w:t>.</w:t>
      </w:r>
      <w:r w:rsidR="00296180" w:rsidRPr="00F27107">
        <w:rPr>
          <w:rFonts w:ascii="Arial Narrow" w:hAnsi="Arial Narrow"/>
          <w:sz w:val="22"/>
          <w:szCs w:val="22"/>
        </w:rPr>
        <w:t xml:space="preserve"> </w:t>
      </w:r>
      <w:r w:rsidRPr="007B34AD">
        <w:rPr>
          <w:rFonts w:ascii="Arial Narrow" w:hAnsi="Arial Narrow"/>
          <w:sz w:val="22"/>
          <w:szCs w:val="22"/>
        </w:rPr>
        <w:t xml:space="preserve">Remission of new-onset type 2 diabetes mellitus in an adolescent using an integrative medicine approach: A case report. J </w:t>
      </w:r>
      <w:proofErr w:type="spellStart"/>
      <w:r w:rsidRPr="007B34AD">
        <w:rPr>
          <w:rFonts w:ascii="Arial Narrow" w:hAnsi="Arial Narrow"/>
          <w:sz w:val="22"/>
          <w:szCs w:val="22"/>
        </w:rPr>
        <w:t>Integr</w:t>
      </w:r>
      <w:proofErr w:type="spellEnd"/>
      <w:r w:rsidRPr="007B34AD">
        <w:rPr>
          <w:rFonts w:ascii="Arial Narrow" w:hAnsi="Arial Narrow"/>
          <w:sz w:val="22"/>
          <w:szCs w:val="22"/>
        </w:rPr>
        <w:t xml:space="preserve"> Med. 2021 Jan;19(1):85-88. </w:t>
      </w:r>
      <w:proofErr w:type="spellStart"/>
      <w:r w:rsidRPr="007B34AD">
        <w:rPr>
          <w:rFonts w:ascii="Arial Narrow" w:hAnsi="Arial Narrow"/>
          <w:sz w:val="22"/>
          <w:szCs w:val="22"/>
        </w:rPr>
        <w:t>doi</w:t>
      </w:r>
      <w:proofErr w:type="spellEnd"/>
      <w:r w:rsidRPr="007B34AD">
        <w:rPr>
          <w:rFonts w:ascii="Arial Narrow" w:hAnsi="Arial Narrow"/>
          <w:sz w:val="22"/>
          <w:szCs w:val="22"/>
        </w:rPr>
        <w:t xml:space="preserve">: 10.1016/j.joim.2020.10.005. </w:t>
      </w:r>
      <w:proofErr w:type="spellStart"/>
      <w:r w:rsidRPr="007B34AD">
        <w:rPr>
          <w:rFonts w:ascii="Arial Narrow" w:hAnsi="Arial Narrow"/>
          <w:sz w:val="22"/>
          <w:szCs w:val="22"/>
        </w:rPr>
        <w:t>Epub</w:t>
      </w:r>
      <w:proofErr w:type="spellEnd"/>
      <w:r w:rsidRPr="007B34AD">
        <w:rPr>
          <w:rFonts w:ascii="Arial Narrow" w:hAnsi="Arial Narrow"/>
          <w:sz w:val="22"/>
          <w:szCs w:val="22"/>
        </w:rPr>
        <w:t xml:space="preserve"> 2020 Oct 22. PMID: 33162376.</w:t>
      </w:r>
      <w:r>
        <w:rPr>
          <w:rFonts w:ascii="Arial Narrow" w:hAnsi="Arial Narrow"/>
          <w:sz w:val="22"/>
          <w:szCs w:val="22"/>
        </w:rPr>
        <w:t xml:space="preserve"> </w:t>
      </w:r>
      <w:r w:rsidRPr="007B34AD">
        <w:rPr>
          <w:rFonts w:ascii="Arial Narrow" w:hAnsi="Arial Narrow"/>
          <w:sz w:val="22"/>
          <w:szCs w:val="22"/>
        </w:rPr>
        <w:t>(SCI, IF= 2.446)</w:t>
      </w:r>
    </w:p>
    <w:p w14:paraId="11659C45" w14:textId="60BA89CB" w:rsidR="007B34AD" w:rsidRDefault="007B34AD" w:rsidP="00727B7A">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7B34AD">
        <w:rPr>
          <w:rFonts w:ascii="Arial Narrow" w:hAnsi="Arial Narrow"/>
          <w:sz w:val="22"/>
          <w:szCs w:val="22"/>
        </w:rPr>
        <w:t xml:space="preserve">Han X, Gao Y, Yin X, Zhang Z, </w:t>
      </w:r>
      <w:r w:rsidRPr="007B34AD">
        <w:rPr>
          <w:rFonts w:ascii="Arial Narrow" w:hAnsi="Arial Narrow"/>
          <w:b/>
          <w:bCs/>
          <w:sz w:val="22"/>
          <w:szCs w:val="22"/>
        </w:rPr>
        <w:t>Lao L</w:t>
      </w:r>
      <w:r w:rsidRPr="007B34AD">
        <w:rPr>
          <w:rFonts w:ascii="Arial Narrow" w:hAnsi="Arial Narrow"/>
          <w:sz w:val="22"/>
          <w:szCs w:val="22"/>
        </w:rPr>
        <w:t xml:space="preserve">, Chen Q, Xu S. The mechanism of electroacupuncture for depression on basic research: a systematic review. Chin Med. 2021 Jan 13;16(1):10. </w:t>
      </w:r>
      <w:proofErr w:type="spellStart"/>
      <w:r w:rsidRPr="007B34AD">
        <w:rPr>
          <w:rFonts w:ascii="Arial Narrow" w:hAnsi="Arial Narrow"/>
          <w:sz w:val="22"/>
          <w:szCs w:val="22"/>
        </w:rPr>
        <w:t>doi</w:t>
      </w:r>
      <w:proofErr w:type="spellEnd"/>
      <w:r w:rsidRPr="007B34AD">
        <w:rPr>
          <w:rFonts w:ascii="Arial Narrow" w:hAnsi="Arial Narrow"/>
          <w:sz w:val="22"/>
          <w:szCs w:val="22"/>
        </w:rPr>
        <w:t>: 10.1186/s13020-020-00421-y. Erratum in: Chin Med. 2021 Feb 10;16(1):20. PMID: 33436036; PMCID: PMC7805231.</w:t>
      </w:r>
      <w:r w:rsidR="001A7CBA">
        <w:rPr>
          <w:rFonts w:ascii="Arial Narrow" w:hAnsi="Arial Narrow"/>
          <w:sz w:val="22"/>
          <w:szCs w:val="22"/>
        </w:rPr>
        <w:t>(SCI, IF=</w:t>
      </w:r>
      <w:r w:rsidR="001A7CBA" w:rsidRPr="001A7CBA">
        <w:t xml:space="preserve"> </w:t>
      </w:r>
      <w:r w:rsidR="001A7CBA" w:rsidRPr="001A7CBA">
        <w:rPr>
          <w:rFonts w:ascii="Arial Narrow" w:hAnsi="Arial Narrow"/>
          <w:sz w:val="22"/>
          <w:szCs w:val="22"/>
        </w:rPr>
        <w:t>3.247</w:t>
      </w:r>
      <w:r w:rsidR="001A7CBA">
        <w:rPr>
          <w:rFonts w:ascii="Arial Narrow" w:hAnsi="Arial Narrow"/>
          <w:sz w:val="22"/>
          <w:szCs w:val="22"/>
        </w:rPr>
        <w:t>)</w:t>
      </w:r>
    </w:p>
    <w:p w14:paraId="2CCD90F2" w14:textId="6EE66F58" w:rsidR="001A7CBA" w:rsidRDefault="001A7CBA" w:rsidP="00727B7A">
      <w:pPr>
        <w:numPr>
          <w:ilvl w:val="0"/>
          <w:numId w:val="4"/>
        </w:numPr>
        <w:tabs>
          <w:tab w:val="clear" w:pos="360"/>
          <w:tab w:val="num" w:pos="450"/>
        </w:tabs>
        <w:autoSpaceDE w:val="0"/>
        <w:autoSpaceDN w:val="0"/>
        <w:adjustRightInd w:val="0"/>
        <w:ind w:left="450" w:right="18" w:hanging="450"/>
        <w:rPr>
          <w:rFonts w:ascii="Arial Narrow" w:hAnsi="Arial Narrow"/>
          <w:sz w:val="22"/>
          <w:szCs w:val="22"/>
        </w:rPr>
      </w:pPr>
      <w:r w:rsidRPr="001A7CBA">
        <w:rPr>
          <w:rFonts w:ascii="Arial Narrow" w:hAnsi="Arial Narrow"/>
          <w:sz w:val="22"/>
          <w:szCs w:val="22"/>
        </w:rPr>
        <w:t xml:space="preserve">You J, He Y, Zhi H, Lee VH, Chan S, </w:t>
      </w:r>
      <w:r w:rsidRPr="001A7CBA">
        <w:rPr>
          <w:rFonts w:ascii="Arial Narrow" w:hAnsi="Arial Narrow"/>
          <w:b/>
          <w:bCs/>
          <w:sz w:val="22"/>
          <w:szCs w:val="22"/>
        </w:rPr>
        <w:t>Lao L</w:t>
      </w:r>
      <w:r w:rsidRPr="001A7CBA">
        <w:rPr>
          <w:rFonts w:ascii="Arial Narrow" w:hAnsi="Arial Narrow"/>
          <w:sz w:val="22"/>
          <w:szCs w:val="22"/>
        </w:rPr>
        <w:t xml:space="preserve">, Liu H, Chen J. Effect of a medicinal and edible decoction YH0618 on chemotherapy-induced dermatologic toxicity: a randomized controlled trial. Ann Transl Med. 2021 Jan;9(1):4. </w:t>
      </w:r>
      <w:proofErr w:type="spellStart"/>
      <w:r w:rsidRPr="001A7CBA">
        <w:rPr>
          <w:rFonts w:ascii="Arial Narrow" w:hAnsi="Arial Narrow"/>
          <w:sz w:val="22"/>
          <w:szCs w:val="22"/>
        </w:rPr>
        <w:t>doi</w:t>
      </w:r>
      <w:proofErr w:type="spellEnd"/>
      <w:r w:rsidRPr="001A7CBA">
        <w:rPr>
          <w:rFonts w:ascii="Arial Narrow" w:hAnsi="Arial Narrow"/>
          <w:sz w:val="22"/>
          <w:szCs w:val="22"/>
        </w:rPr>
        <w:t>: 10.21037/atm-20-5181. PMID: 33553297; PMCID: PMC7859827.</w:t>
      </w:r>
      <w:r w:rsidR="001F62A2">
        <w:rPr>
          <w:rFonts w:ascii="Arial Narrow" w:hAnsi="Arial Narrow"/>
          <w:sz w:val="22"/>
          <w:szCs w:val="22"/>
        </w:rPr>
        <w:t xml:space="preserve"> (SCI, IF=</w:t>
      </w:r>
      <w:r w:rsidR="001F62A2" w:rsidRPr="001F62A2">
        <w:t xml:space="preserve"> </w:t>
      </w:r>
      <w:r w:rsidR="001F62A2" w:rsidRPr="001F62A2">
        <w:rPr>
          <w:rFonts w:ascii="Arial Narrow" w:hAnsi="Arial Narrow"/>
          <w:sz w:val="22"/>
          <w:szCs w:val="22"/>
        </w:rPr>
        <w:t>3.297</w:t>
      </w:r>
      <w:r w:rsidR="001F62A2">
        <w:rPr>
          <w:rFonts w:ascii="Arial Narrow" w:hAnsi="Arial Narrow"/>
          <w:sz w:val="22"/>
          <w:szCs w:val="22"/>
        </w:rPr>
        <w:t>)</w:t>
      </w:r>
    </w:p>
    <w:p w14:paraId="06AA8F88" w14:textId="687E6864" w:rsidR="00237A1B" w:rsidRPr="00237A1B" w:rsidRDefault="00237A1B" w:rsidP="00237A1B">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237A1B">
        <w:rPr>
          <w:rFonts w:ascii="Arial Narrow" w:hAnsi="Arial Narrow"/>
          <w:sz w:val="22"/>
          <w:szCs w:val="22"/>
        </w:rPr>
        <w:t xml:space="preserve">Moré AOO, Harris RE, </w:t>
      </w:r>
      <w:proofErr w:type="spellStart"/>
      <w:r w:rsidRPr="00237A1B">
        <w:rPr>
          <w:rFonts w:ascii="Arial Narrow" w:hAnsi="Arial Narrow"/>
          <w:sz w:val="22"/>
          <w:szCs w:val="22"/>
        </w:rPr>
        <w:t>Napadow</w:t>
      </w:r>
      <w:proofErr w:type="spellEnd"/>
      <w:r w:rsidRPr="00237A1B">
        <w:rPr>
          <w:rFonts w:ascii="Arial Narrow" w:hAnsi="Arial Narrow"/>
          <w:sz w:val="22"/>
          <w:szCs w:val="22"/>
        </w:rPr>
        <w:t xml:space="preserve"> V, Taylor-Swanson L, Wayne PM, Witt CM, </w:t>
      </w:r>
      <w:r w:rsidRPr="00237A1B">
        <w:rPr>
          <w:rFonts w:ascii="Arial Narrow" w:hAnsi="Arial Narrow"/>
          <w:b/>
          <w:sz w:val="22"/>
          <w:szCs w:val="22"/>
        </w:rPr>
        <w:t>Lao L</w:t>
      </w:r>
      <w:r w:rsidRPr="00237A1B">
        <w:rPr>
          <w:rFonts w:ascii="Arial Narrow" w:hAnsi="Arial Narrow"/>
          <w:sz w:val="22"/>
          <w:szCs w:val="22"/>
        </w:rPr>
        <w:t xml:space="preserve">. Acupuncture Research in Animal Models: Rationale, Needling Methods and the Urgent Need for a Standards for Reporting Interventions in Clinical Trials of Acupuncture-Standards for Reporting Interventions in Acupuncture Using Animal Models Adaptation. J Altern Complement Med. 2021 Mar;27(3):193-197. </w:t>
      </w:r>
      <w:proofErr w:type="spellStart"/>
      <w:r w:rsidRPr="00237A1B">
        <w:rPr>
          <w:rFonts w:ascii="Arial Narrow" w:hAnsi="Arial Narrow"/>
          <w:sz w:val="22"/>
          <w:szCs w:val="22"/>
        </w:rPr>
        <w:t>doi</w:t>
      </w:r>
      <w:proofErr w:type="spellEnd"/>
      <w:r w:rsidRPr="00237A1B">
        <w:rPr>
          <w:rFonts w:ascii="Arial Narrow" w:hAnsi="Arial Narrow"/>
          <w:sz w:val="22"/>
          <w:szCs w:val="22"/>
        </w:rPr>
        <w:t>: 10.1089/acm.2021.0076. PMID: 33750213.</w:t>
      </w:r>
      <w:r>
        <w:rPr>
          <w:rFonts w:ascii="Arial Narrow" w:eastAsia="Times New Roman" w:hAnsi="Arial Narrow"/>
          <w:snapToGrid/>
          <w:sz w:val="22"/>
          <w:szCs w:val="22"/>
          <w:lang w:eastAsia="zh-CN" w:bidi="he-IL"/>
        </w:rPr>
        <w:t xml:space="preserve"> (SCI, IF= 2</w:t>
      </w:r>
      <w:r w:rsidRPr="00237A1B">
        <w:rPr>
          <w:rFonts w:ascii="Arial Narrow" w:eastAsia="Times New Roman" w:hAnsi="Arial Narrow"/>
          <w:snapToGrid/>
          <w:sz w:val="22"/>
          <w:szCs w:val="22"/>
          <w:lang w:eastAsia="zh-CN" w:bidi="he-IL"/>
        </w:rPr>
        <w:t>.2</w:t>
      </w:r>
      <w:r>
        <w:rPr>
          <w:rFonts w:ascii="Arial Narrow" w:eastAsia="Times New Roman" w:hAnsi="Arial Narrow"/>
          <w:snapToGrid/>
          <w:sz w:val="22"/>
          <w:szCs w:val="22"/>
          <w:lang w:eastAsia="zh-CN" w:bidi="he-IL"/>
        </w:rPr>
        <w:t>56</w:t>
      </w:r>
      <w:r w:rsidRPr="00237A1B">
        <w:rPr>
          <w:rFonts w:ascii="Arial Narrow" w:eastAsia="Times New Roman" w:hAnsi="Arial Narrow"/>
          <w:snapToGrid/>
          <w:sz w:val="22"/>
          <w:szCs w:val="22"/>
          <w:lang w:eastAsia="zh-CN" w:bidi="he-IL"/>
        </w:rPr>
        <w:t>)</w:t>
      </w:r>
    </w:p>
    <w:p w14:paraId="7A78C2F2" w14:textId="142CEEEC" w:rsidR="00237A1B" w:rsidRDefault="00237A1B" w:rsidP="00237A1B">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237A1B">
        <w:rPr>
          <w:rFonts w:ascii="Arial Narrow" w:hAnsi="Arial Narrow"/>
          <w:sz w:val="22"/>
          <w:szCs w:val="22"/>
        </w:rPr>
        <w:t xml:space="preserve">Zhang S, </w:t>
      </w:r>
      <w:proofErr w:type="spellStart"/>
      <w:r w:rsidR="00297DBD">
        <w:rPr>
          <w:rFonts w:ascii="Arial Narrow" w:hAnsi="Arial Narrow"/>
          <w:sz w:val="22"/>
          <w:szCs w:val="22"/>
        </w:rPr>
        <w:t>Guid</w:t>
      </w:r>
      <w:proofErr w:type="spellEnd"/>
      <w:r w:rsidRPr="00237A1B">
        <w:rPr>
          <w:rFonts w:ascii="Arial Narrow" w:hAnsi="Arial Narrow"/>
          <w:sz w:val="22"/>
          <w:szCs w:val="22"/>
        </w:rPr>
        <w:t xml:space="preserve">, Shao B, </w:t>
      </w:r>
      <w:r w:rsidRPr="002E7A33">
        <w:rPr>
          <w:rFonts w:ascii="Arial Narrow" w:hAnsi="Arial Narrow"/>
          <w:b/>
          <w:sz w:val="22"/>
          <w:szCs w:val="22"/>
        </w:rPr>
        <w:t>Lao L</w:t>
      </w:r>
      <w:r w:rsidR="002E7A33" w:rsidRPr="007B34AD">
        <w:rPr>
          <w:rFonts w:ascii="Arial Narrow" w:hAnsi="Arial Narrow"/>
          <w:b/>
          <w:bCs/>
          <w:sz w:val="22"/>
          <w:szCs w:val="22"/>
        </w:rPr>
        <w:t>.</w:t>
      </w:r>
      <w:r w:rsidR="002E7A33" w:rsidRPr="00F27107">
        <w:rPr>
          <w:rFonts w:ascii="Arial Narrow" w:hAnsi="Arial Narrow"/>
          <w:b/>
          <w:bCs/>
          <w:sz w:val="22"/>
          <w:szCs w:val="22"/>
        </w:rPr>
        <w:t>*</w:t>
      </w:r>
      <w:r w:rsidR="002E7A33" w:rsidRPr="00F27107">
        <w:rPr>
          <w:rFonts w:ascii="Arial Narrow" w:hAnsi="Arial Narrow" w:hint="eastAsia"/>
          <w:b/>
          <w:bCs/>
          <w:sz w:val="22"/>
          <w:szCs w:val="22"/>
        </w:rPr>
        <w:t>(</w:t>
      </w:r>
      <w:r w:rsidR="002E7A33" w:rsidRPr="00F27107">
        <w:rPr>
          <w:rFonts w:ascii="Arial Narrow" w:hAnsi="Arial Narrow" w:hint="eastAsia"/>
          <w:b/>
          <w:bCs/>
          <w:i/>
          <w:sz w:val="22"/>
          <w:szCs w:val="22"/>
        </w:rPr>
        <w:t>Co-corresponding author</w:t>
      </w:r>
      <w:r w:rsidR="002E7A33" w:rsidRPr="00F27107">
        <w:rPr>
          <w:rFonts w:ascii="Arial Narrow" w:hAnsi="Arial Narrow" w:hint="eastAsia"/>
          <w:b/>
          <w:bCs/>
          <w:sz w:val="22"/>
          <w:szCs w:val="22"/>
        </w:rPr>
        <w:t>)</w:t>
      </w:r>
      <w:r w:rsidR="002E7A33" w:rsidRPr="002E7A33">
        <w:rPr>
          <w:rFonts w:ascii="Arial Narrow" w:hAnsi="Arial Narrow"/>
          <w:bCs/>
          <w:sz w:val="22"/>
          <w:szCs w:val="22"/>
        </w:rPr>
        <w:t>.</w:t>
      </w:r>
      <w:r w:rsidRPr="00237A1B">
        <w:rPr>
          <w:rFonts w:ascii="Arial Narrow" w:hAnsi="Arial Narrow"/>
          <w:sz w:val="22"/>
          <w:szCs w:val="22"/>
        </w:rPr>
        <w:t xml:space="preserve"> Effect of Herbs on Postoperative Intestinal Obstruction: A Case Report. Altern Ther Health Med. 2021 Apr 23:AT6813. </w:t>
      </w:r>
      <w:proofErr w:type="spellStart"/>
      <w:r w:rsidRPr="00237A1B">
        <w:rPr>
          <w:rFonts w:ascii="Arial Narrow" w:hAnsi="Arial Narrow"/>
          <w:sz w:val="22"/>
          <w:szCs w:val="22"/>
        </w:rPr>
        <w:t>Epub</w:t>
      </w:r>
      <w:proofErr w:type="spellEnd"/>
      <w:r w:rsidRPr="00237A1B">
        <w:rPr>
          <w:rFonts w:ascii="Arial Narrow" w:hAnsi="Arial Narrow"/>
          <w:sz w:val="22"/>
          <w:szCs w:val="22"/>
        </w:rPr>
        <w:t xml:space="preserve"> ahead of print. PMID: 33891567. </w:t>
      </w:r>
      <w:r>
        <w:rPr>
          <w:rFonts w:ascii="Arial Narrow" w:eastAsia="Times New Roman" w:hAnsi="Arial Narrow"/>
          <w:snapToGrid/>
          <w:sz w:val="22"/>
          <w:szCs w:val="22"/>
          <w:lang w:eastAsia="zh-CN" w:bidi="he-IL"/>
        </w:rPr>
        <w:t>(SCI, IF= 0</w:t>
      </w:r>
      <w:r w:rsidRPr="00237A1B">
        <w:rPr>
          <w:rFonts w:ascii="Arial Narrow" w:eastAsia="Times New Roman" w:hAnsi="Arial Narrow"/>
          <w:snapToGrid/>
          <w:sz w:val="22"/>
          <w:szCs w:val="22"/>
          <w:lang w:eastAsia="zh-CN" w:bidi="he-IL"/>
        </w:rPr>
        <w:t>.</w:t>
      </w:r>
      <w:r>
        <w:rPr>
          <w:rFonts w:ascii="Arial Narrow" w:eastAsia="Times New Roman" w:hAnsi="Arial Narrow"/>
          <w:snapToGrid/>
          <w:sz w:val="22"/>
          <w:szCs w:val="22"/>
          <w:lang w:eastAsia="zh-CN" w:bidi="he-IL"/>
        </w:rPr>
        <w:t>937</w:t>
      </w:r>
      <w:r w:rsidRPr="00237A1B">
        <w:rPr>
          <w:rFonts w:ascii="Arial Narrow" w:eastAsia="Times New Roman" w:hAnsi="Arial Narrow"/>
          <w:snapToGrid/>
          <w:sz w:val="22"/>
          <w:szCs w:val="22"/>
          <w:lang w:eastAsia="zh-CN" w:bidi="he-IL"/>
        </w:rPr>
        <w:t>)</w:t>
      </w:r>
    </w:p>
    <w:p w14:paraId="7E6FDFF2" w14:textId="231FE3A6" w:rsidR="002C05ED" w:rsidRDefault="002C05ED" w:rsidP="00237A1B">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2C05ED">
        <w:rPr>
          <w:rFonts w:ascii="Arial Narrow" w:eastAsia="Times New Roman" w:hAnsi="Arial Narrow"/>
          <w:snapToGrid/>
          <w:sz w:val="22"/>
          <w:szCs w:val="22"/>
          <w:lang w:eastAsia="zh-CN" w:bidi="he-IL"/>
        </w:rPr>
        <w:t xml:space="preserve">Chen H, So TH, Cho WC, Qin Z, Ma CH, Li SG, Yang Z, Jiang F, Wu J, Zhang ZJ, Kong FM, </w:t>
      </w:r>
      <w:r w:rsidRPr="00BD6188">
        <w:rPr>
          <w:rFonts w:ascii="Arial Narrow" w:eastAsia="Times New Roman" w:hAnsi="Arial Narrow"/>
          <w:b/>
          <w:bCs/>
          <w:snapToGrid/>
          <w:sz w:val="22"/>
          <w:szCs w:val="22"/>
          <w:lang w:eastAsia="zh-CN" w:bidi="he-IL"/>
        </w:rPr>
        <w:t>Lao L</w:t>
      </w:r>
      <w:r w:rsidRPr="002C05ED">
        <w:rPr>
          <w:rFonts w:ascii="Arial Narrow" w:eastAsia="Times New Roman" w:hAnsi="Arial Narrow"/>
          <w:snapToGrid/>
          <w:sz w:val="22"/>
          <w:szCs w:val="22"/>
          <w:lang w:eastAsia="zh-CN" w:bidi="he-IL"/>
        </w:rPr>
        <w:t xml:space="preserve">. The Adjunctive Effect of Acupuncture for Advanced Cancer Patients in a Collaborative Model of Palliative Care: Study Protocol for a 3-Arm Randomized Trial. </w:t>
      </w:r>
      <w:proofErr w:type="spellStart"/>
      <w:r w:rsidRPr="002C05ED">
        <w:rPr>
          <w:rFonts w:ascii="Arial Narrow" w:eastAsia="Times New Roman" w:hAnsi="Arial Narrow"/>
          <w:snapToGrid/>
          <w:sz w:val="22"/>
          <w:szCs w:val="22"/>
          <w:lang w:eastAsia="zh-CN" w:bidi="he-IL"/>
        </w:rPr>
        <w:t>Integr</w:t>
      </w:r>
      <w:proofErr w:type="spellEnd"/>
      <w:r w:rsidRPr="002C05ED">
        <w:rPr>
          <w:rFonts w:ascii="Arial Narrow" w:eastAsia="Times New Roman" w:hAnsi="Arial Narrow"/>
          <w:snapToGrid/>
          <w:sz w:val="22"/>
          <w:szCs w:val="22"/>
          <w:lang w:eastAsia="zh-CN" w:bidi="he-IL"/>
        </w:rPr>
        <w:t xml:space="preserve"> Cancer Ther. 2021 Jan-Dec;20:15347354211012749. </w:t>
      </w:r>
      <w:proofErr w:type="spellStart"/>
      <w:r w:rsidRPr="002C05ED">
        <w:rPr>
          <w:rFonts w:ascii="Arial Narrow" w:eastAsia="Times New Roman" w:hAnsi="Arial Narrow"/>
          <w:snapToGrid/>
          <w:sz w:val="22"/>
          <w:szCs w:val="22"/>
          <w:lang w:eastAsia="zh-CN" w:bidi="he-IL"/>
        </w:rPr>
        <w:t>doi</w:t>
      </w:r>
      <w:proofErr w:type="spellEnd"/>
      <w:r w:rsidRPr="002C05ED">
        <w:rPr>
          <w:rFonts w:ascii="Arial Narrow" w:eastAsia="Times New Roman" w:hAnsi="Arial Narrow"/>
          <w:snapToGrid/>
          <w:sz w:val="22"/>
          <w:szCs w:val="22"/>
          <w:lang w:eastAsia="zh-CN" w:bidi="he-IL"/>
        </w:rPr>
        <w:t>: 10.1177/15347354211012749. PMID: 33957783; PMCID: PMC8113363.</w:t>
      </w:r>
      <w:r w:rsidRPr="002C05ED">
        <w:t xml:space="preserve"> </w:t>
      </w:r>
      <w:r w:rsidRPr="002C05ED">
        <w:rPr>
          <w:rFonts w:ascii="Arial Narrow" w:eastAsia="Times New Roman" w:hAnsi="Arial Narrow"/>
          <w:snapToGrid/>
          <w:sz w:val="22"/>
          <w:szCs w:val="22"/>
          <w:lang w:eastAsia="zh-CN" w:bidi="he-IL"/>
        </w:rPr>
        <w:t>(SCI, IF= 2.379)</w:t>
      </w:r>
    </w:p>
    <w:p w14:paraId="5649D84E" w14:textId="77777777" w:rsidR="0040169E" w:rsidRDefault="00B35C0D" w:rsidP="0040169E">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B35C0D">
        <w:rPr>
          <w:rFonts w:ascii="Arial Narrow" w:eastAsia="Times New Roman" w:hAnsi="Arial Narrow"/>
          <w:snapToGrid/>
          <w:sz w:val="22"/>
          <w:szCs w:val="22"/>
          <w:lang w:eastAsia="zh-CN" w:bidi="he-IL"/>
        </w:rPr>
        <w:t xml:space="preserve">Zhao L, Cheng K, Wu F, Du J, Chen Y, Tan MT, </w:t>
      </w:r>
      <w:r w:rsidRPr="00BD6188">
        <w:rPr>
          <w:rFonts w:ascii="Arial Narrow" w:eastAsia="Times New Roman" w:hAnsi="Arial Narrow"/>
          <w:b/>
          <w:bCs/>
          <w:snapToGrid/>
          <w:sz w:val="22"/>
          <w:szCs w:val="22"/>
          <w:lang w:eastAsia="zh-CN" w:bidi="he-IL"/>
        </w:rPr>
        <w:t>Lao L</w:t>
      </w:r>
      <w:r w:rsidRPr="00B35C0D">
        <w:rPr>
          <w:rFonts w:ascii="Arial Narrow" w:eastAsia="Times New Roman" w:hAnsi="Arial Narrow"/>
          <w:snapToGrid/>
          <w:sz w:val="22"/>
          <w:szCs w:val="22"/>
          <w:lang w:eastAsia="zh-CN" w:bidi="he-IL"/>
        </w:rPr>
        <w:t xml:space="preserve">, Shen X. Effect of Laser Moxibustion for Knee Osteoarthritis: A Multisite, Double-blind Randomized Controlled Trial. J Rheumatol. 2021 Jun;48(6):924-932. </w:t>
      </w:r>
      <w:proofErr w:type="spellStart"/>
      <w:r w:rsidRPr="00B35C0D">
        <w:rPr>
          <w:rFonts w:ascii="Arial Narrow" w:eastAsia="Times New Roman" w:hAnsi="Arial Narrow"/>
          <w:snapToGrid/>
          <w:sz w:val="22"/>
          <w:szCs w:val="22"/>
          <w:lang w:eastAsia="zh-CN" w:bidi="he-IL"/>
        </w:rPr>
        <w:t>doi</w:t>
      </w:r>
      <w:proofErr w:type="spellEnd"/>
      <w:r w:rsidRPr="00B35C0D">
        <w:rPr>
          <w:rFonts w:ascii="Arial Narrow" w:eastAsia="Times New Roman" w:hAnsi="Arial Narrow"/>
          <w:snapToGrid/>
          <w:sz w:val="22"/>
          <w:szCs w:val="22"/>
          <w:lang w:eastAsia="zh-CN" w:bidi="he-IL"/>
        </w:rPr>
        <w:t xml:space="preserve">: 10.3899/jrheum.200217. </w:t>
      </w:r>
      <w:proofErr w:type="spellStart"/>
      <w:r w:rsidRPr="00B35C0D">
        <w:rPr>
          <w:rFonts w:ascii="Arial Narrow" w:eastAsia="Times New Roman" w:hAnsi="Arial Narrow"/>
          <w:snapToGrid/>
          <w:sz w:val="22"/>
          <w:szCs w:val="22"/>
          <w:lang w:eastAsia="zh-CN" w:bidi="he-IL"/>
        </w:rPr>
        <w:t>Epub</w:t>
      </w:r>
      <w:proofErr w:type="spellEnd"/>
      <w:r w:rsidRPr="00B35C0D">
        <w:rPr>
          <w:rFonts w:ascii="Arial Narrow" w:eastAsia="Times New Roman" w:hAnsi="Arial Narrow"/>
          <w:snapToGrid/>
          <w:sz w:val="22"/>
          <w:szCs w:val="22"/>
          <w:lang w:eastAsia="zh-CN" w:bidi="he-IL"/>
        </w:rPr>
        <w:t xml:space="preserve"> 2020 Jul 1. PMID: 32611673.</w:t>
      </w:r>
      <w:r>
        <w:rPr>
          <w:rFonts w:ascii="Arial Narrow" w:eastAsia="Times New Roman" w:hAnsi="Arial Narrow"/>
          <w:snapToGrid/>
          <w:sz w:val="22"/>
          <w:szCs w:val="22"/>
          <w:lang w:eastAsia="zh-CN" w:bidi="he-IL"/>
        </w:rPr>
        <w:t xml:space="preserve"> </w:t>
      </w:r>
      <w:r w:rsidRPr="00B35C0D">
        <w:rPr>
          <w:rFonts w:ascii="Arial Narrow" w:eastAsia="Times New Roman" w:hAnsi="Arial Narrow"/>
          <w:snapToGrid/>
          <w:sz w:val="22"/>
          <w:szCs w:val="22"/>
          <w:lang w:eastAsia="zh-CN" w:bidi="he-IL"/>
        </w:rPr>
        <w:t>(SCI, IF= 3.350</w:t>
      </w:r>
      <w:r>
        <w:rPr>
          <w:rFonts w:ascii="Arial Narrow" w:eastAsia="Times New Roman" w:hAnsi="Arial Narrow"/>
          <w:snapToGrid/>
          <w:sz w:val="22"/>
          <w:szCs w:val="22"/>
          <w:lang w:eastAsia="zh-CN" w:bidi="he-IL"/>
        </w:rPr>
        <w:t>)</w:t>
      </w:r>
    </w:p>
    <w:p w14:paraId="146D64CC" w14:textId="77777777" w:rsidR="00BD6188" w:rsidRDefault="0040169E"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40169E">
        <w:rPr>
          <w:rFonts w:ascii="Arial Narrow" w:hAnsi="Arial Narrow"/>
          <w:snapToGrid/>
          <w:sz w:val="22"/>
          <w:szCs w:val="22"/>
        </w:rPr>
        <w:t xml:space="preserve">Huang L, Yin X, Li W, Cao Y, Chen Y, </w:t>
      </w:r>
      <w:r w:rsidRPr="00BD6188">
        <w:rPr>
          <w:rFonts w:ascii="Arial Narrow" w:hAnsi="Arial Narrow"/>
          <w:b/>
          <w:bCs/>
          <w:snapToGrid/>
          <w:sz w:val="22"/>
          <w:szCs w:val="22"/>
        </w:rPr>
        <w:t>Lao L,</w:t>
      </w:r>
      <w:r w:rsidRPr="0040169E">
        <w:rPr>
          <w:rFonts w:ascii="Arial Narrow" w:hAnsi="Arial Narrow"/>
          <w:snapToGrid/>
          <w:sz w:val="22"/>
          <w:szCs w:val="22"/>
        </w:rPr>
        <w:t xml:space="preserve"> Zhang Z, Mi Y, Xu S. Effects of Acupuncture on Vascular Cognitive Impairment with No Dementia: A Randomized Controlled Trial. J </w:t>
      </w:r>
      <w:proofErr w:type="spellStart"/>
      <w:r w:rsidRPr="0040169E">
        <w:rPr>
          <w:rFonts w:ascii="Arial Narrow" w:hAnsi="Arial Narrow"/>
          <w:snapToGrid/>
          <w:sz w:val="22"/>
          <w:szCs w:val="22"/>
        </w:rPr>
        <w:t>Alzheimers</w:t>
      </w:r>
      <w:proofErr w:type="spellEnd"/>
      <w:r w:rsidRPr="0040169E">
        <w:rPr>
          <w:rFonts w:ascii="Arial Narrow" w:hAnsi="Arial Narrow"/>
          <w:snapToGrid/>
          <w:sz w:val="22"/>
          <w:szCs w:val="22"/>
        </w:rPr>
        <w:t xml:space="preserve"> Dis. 2021;81(4):1391-1401. </w:t>
      </w:r>
      <w:proofErr w:type="spellStart"/>
      <w:r w:rsidRPr="0040169E">
        <w:rPr>
          <w:rFonts w:ascii="Arial Narrow" w:hAnsi="Arial Narrow"/>
          <w:snapToGrid/>
          <w:sz w:val="22"/>
          <w:szCs w:val="22"/>
        </w:rPr>
        <w:t>doi</w:t>
      </w:r>
      <w:proofErr w:type="spellEnd"/>
      <w:r w:rsidRPr="0040169E">
        <w:rPr>
          <w:rFonts w:ascii="Arial Narrow" w:hAnsi="Arial Narrow"/>
          <w:snapToGrid/>
          <w:sz w:val="22"/>
          <w:szCs w:val="22"/>
        </w:rPr>
        <w:t>: 10.3233/JAD-201353. PMID: 33935074.</w:t>
      </w:r>
      <w:r w:rsidRPr="0040169E">
        <w:t xml:space="preserve"> </w:t>
      </w:r>
      <w:bookmarkStart w:id="93" w:name="_Hlk83798740"/>
      <w:r w:rsidRPr="0040169E">
        <w:rPr>
          <w:rFonts w:ascii="Arial Narrow" w:eastAsia="Times New Roman" w:hAnsi="Arial Narrow"/>
          <w:snapToGrid/>
          <w:sz w:val="22"/>
          <w:szCs w:val="22"/>
          <w:lang w:eastAsia="zh-CN" w:bidi="he-IL"/>
        </w:rPr>
        <w:t>(SCI, IF= 3.909)</w:t>
      </w:r>
      <w:bookmarkEnd w:id="93"/>
    </w:p>
    <w:p w14:paraId="5B53A829" w14:textId="35EF2174" w:rsidR="00710B92" w:rsidRPr="00304F82" w:rsidRDefault="00710B92"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BD6188">
        <w:rPr>
          <w:rFonts w:ascii="Arial Narrow" w:eastAsia="Times New Roman" w:hAnsi="Arial Narrow"/>
          <w:snapToGrid/>
          <w:sz w:val="22"/>
          <w:szCs w:val="22"/>
          <w:lang w:eastAsia="zh-CN" w:bidi="he-IL"/>
        </w:rPr>
        <w:t>Kun XU, Anna Bogachko, Shan-shan LI, Xuan YIN, Hong-</w:t>
      </w:r>
      <w:proofErr w:type="spellStart"/>
      <w:r w:rsidRPr="00BD6188">
        <w:rPr>
          <w:rFonts w:ascii="Arial Narrow" w:eastAsia="Times New Roman" w:hAnsi="Arial Narrow"/>
          <w:snapToGrid/>
          <w:sz w:val="22"/>
          <w:szCs w:val="22"/>
          <w:lang w:eastAsia="zh-CN" w:bidi="he-IL"/>
        </w:rPr>
        <w:t>yu</w:t>
      </w:r>
      <w:proofErr w:type="spellEnd"/>
      <w:r w:rsidRPr="00BD6188">
        <w:rPr>
          <w:rFonts w:ascii="Arial Narrow" w:eastAsia="Times New Roman" w:hAnsi="Arial Narrow"/>
          <w:snapToGrid/>
          <w:sz w:val="22"/>
          <w:szCs w:val="22"/>
          <w:lang w:eastAsia="zh-CN" w:bidi="he-IL"/>
        </w:rPr>
        <w:t xml:space="preserve"> YUE, Tian LI, </w:t>
      </w:r>
      <w:r w:rsidRPr="00C33E5A">
        <w:rPr>
          <w:rFonts w:ascii="Arial Narrow" w:eastAsia="Times New Roman" w:hAnsi="Arial Narrow"/>
          <w:b/>
          <w:bCs/>
          <w:snapToGrid/>
          <w:sz w:val="22"/>
          <w:szCs w:val="22"/>
          <w:lang w:eastAsia="zh-CN" w:bidi="he-IL"/>
        </w:rPr>
        <w:t>Li-xing LAO</w:t>
      </w:r>
      <w:r w:rsidRPr="00BD6188">
        <w:rPr>
          <w:rFonts w:ascii="Arial Narrow" w:eastAsia="Times New Roman" w:hAnsi="Arial Narrow"/>
          <w:snapToGrid/>
          <w:sz w:val="22"/>
          <w:szCs w:val="22"/>
          <w:lang w:eastAsia="zh-CN" w:bidi="he-IL"/>
        </w:rPr>
        <w:t xml:space="preserve">, Shi-fen XU, </w:t>
      </w:r>
      <w:r w:rsidRPr="00BD6188">
        <w:rPr>
          <w:rFonts w:ascii="Arial Narrow" w:hAnsi="Arial Narrow"/>
          <w:snapToGrid/>
          <w:sz w:val="22"/>
          <w:szCs w:val="22"/>
        </w:rPr>
        <w:t xml:space="preserve">Effect of acupuncture on menopausal hot flashes: study protocol for a randomized controlled clinical trial: </w:t>
      </w:r>
      <w:proofErr w:type="spellStart"/>
      <w:r w:rsidRPr="00BD6188">
        <w:rPr>
          <w:rFonts w:ascii="Microsoft YaHei" w:eastAsia="Microsoft YaHei" w:hAnsi="Microsoft YaHei" w:cs="Microsoft YaHei" w:hint="eastAsia"/>
          <w:snapToGrid/>
          <w:sz w:val="22"/>
          <w:szCs w:val="22"/>
        </w:rPr>
        <w:t>针刺对围绝经期潮热的影响</w:t>
      </w:r>
      <w:r w:rsidRPr="00BD6188">
        <w:rPr>
          <w:rFonts w:ascii="Arial Narrow" w:hAnsi="Arial Narrow"/>
          <w:snapToGrid/>
          <w:sz w:val="22"/>
          <w:szCs w:val="22"/>
        </w:rPr>
        <w:t>:</w:t>
      </w:r>
      <w:r w:rsidRPr="00BD6188">
        <w:rPr>
          <w:rFonts w:ascii="Microsoft YaHei" w:eastAsia="Microsoft YaHei" w:hAnsi="Microsoft YaHei" w:cs="Microsoft YaHei" w:hint="eastAsia"/>
          <w:snapToGrid/>
          <w:sz w:val="22"/>
          <w:szCs w:val="22"/>
        </w:rPr>
        <w:t>一项随机对照临床试验研究方案</w:t>
      </w:r>
      <w:proofErr w:type="spellEnd"/>
      <w:r w:rsidRPr="00BD6188">
        <w:rPr>
          <w:rFonts w:ascii="Arial Narrow" w:hAnsi="Arial Narrow"/>
          <w:snapToGrid/>
          <w:sz w:val="22"/>
          <w:szCs w:val="22"/>
        </w:rPr>
        <w:t>,</w:t>
      </w:r>
      <w:r w:rsidR="005E324A" w:rsidRPr="00BD6188">
        <w:rPr>
          <w:rFonts w:ascii="Arial Narrow" w:hAnsi="Arial Narrow"/>
          <w:snapToGrid/>
          <w:sz w:val="22"/>
          <w:szCs w:val="22"/>
        </w:rPr>
        <w:t xml:space="preserve"> </w:t>
      </w:r>
      <w:r w:rsidRPr="00BD6188">
        <w:rPr>
          <w:rFonts w:ascii="Arial Narrow" w:hAnsi="Arial Narrow"/>
          <w:snapToGrid/>
          <w:sz w:val="22"/>
          <w:szCs w:val="22"/>
        </w:rPr>
        <w:t>World Journal of Acupuncture - Moxibustion,</w:t>
      </w:r>
      <w:r w:rsidR="005E324A" w:rsidRPr="00BD6188">
        <w:rPr>
          <w:rFonts w:ascii="Arial Narrow" w:hAnsi="Arial Narrow"/>
          <w:snapToGrid/>
          <w:sz w:val="22"/>
          <w:szCs w:val="22"/>
        </w:rPr>
        <w:t xml:space="preserve"> </w:t>
      </w:r>
      <w:r w:rsidRPr="00BD6188">
        <w:rPr>
          <w:rFonts w:ascii="Arial Narrow" w:hAnsi="Arial Narrow"/>
          <w:snapToGrid/>
          <w:sz w:val="22"/>
          <w:szCs w:val="22"/>
        </w:rPr>
        <w:t>2021,</w:t>
      </w:r>
      <w:r w:rsidR="005E324A" w:rsidRPr="00BD6188">
        <w:rPr>
          <w:rFonts w:ascii="Arial Narrow" w:hAnsi="Arial Narrow"/>
          <w:snapToGrid/>
          <w:sz w:val="22"/>
          <w:szCs w:val="22"/>
        </w:rPr>
        <w:t xml:space="preserve"> </w:t>
      </w:r>
      <w:r w:rsidRPr="00BD6188">
        <w:rPr>
          <w:rFonts w:ascii="Arial Narrow" w:hAnsi="Arial Narrow"/>
          <w:snapToGrid/>
          <w:sz w:val="22"/>
          <w:szCs w:val="22"/>
        </w:rPr>
        <w:t>ISSN 1003-5257,</w:t>
      </w:r>
      <w:r w:rsidR="005E324A" w:rsidRPr="00BD6188">
        <w:rPr>
          <w:rFonts w:ascii="Arial Narrow" w:hAnsi="Arial Narrow"/>
          <w:snapToGrid/>
          <w:sz w:val="22"/>
          <w:szCs w:val="22"/>
        </w:rPr>
        <w:t xml:space="preserve"> </w:t>
      </w:r>
      <w:hyperlink r:id="rId174" w:history="1">
        <w:r w:rsidR="00304F82" w:rsidRPr="00E878DF">
          <w:rPr>
            <w:rStyle w:val="Hyperlink"/>
            <w:rFonts w:ascii="Arial Narrow" w:hAnsi="Arial Narrow"/>
            <w:snapToGrid/>
            <w:sz w:val="22"/>
            <w:szCs w:val="22"/>
          </w:rPr>
          <w:t>https://doi.org/10.1016/j.wjam.2021.07.003</w:t>
        </w:r>
      </w:hyperlink>
      <w:r w:rsidRPr="00BD6188">
        <w:rPr>
          <w:rFonts w:ascii="Arial Narrow" w:hAnsi="Arial Narrow"/>
          <w:snapToGrid/>
          <w:sz w:val="22"/>
          <w:szCs w:val="22"/>
        </w:rPr>
        <w:t>.</w:t>
      </w:r>
    </w:p>
    <w:p w14:paraId="3554024E" w14:textId="6859D73F" w:rsidR="00304F82" w:rsidRDefault="00304F82"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94" w:name="OLE_LINK81"/>
      <w:bookmarkStart w:id="95" w:name="OLE_LINK131"/>
      <w:r w:rsidRPr="00304F82">
        <w:rPr>
          <w:rFonts w:ascii="Arial Narrow" w:eastAsia="Times New Roman" w:hAnsi="Arial Narrow"/>
          <w:snapToGrid/>
          <w:sz w:val="22"/>
          <w:szCs w:val="22"/>
          <w:lang w:eastAsia="zh-CN" w:bidi="he-IL"/>
        </w:rPr>
        <w:t xml:space="preserve">Ning Z, Gu P, Zhang J, Wai Cheung C, </w:t>
      </w:r>
      <w:r w:rsidRPr="0096203C">
        <w:rPr>
          <w:rFonts w:ascii="Arial Narrow" w:eastAsia="Times New Roman" w:hAnsi="Arial Narrow"/>
          <w:b/>
          <w:bCs/>
          <w:snapToGrid/>
          <w:sz w:val="22"/>
          <w:szCs w:val="22"/>
          <w:lang w:eastAsia="zh-CN" w:bidi="he-IL"/>
        </w:rPr>
        <w:t>Lao L</w:t>
      </w:r>
      <w:r w:rsidRPr="00304F82">
        <w:rPr>
          <w:rFonts w:ascii="Arial Narrow" w:eastAsia="Times New Roman" w:hAnsi="Arial Narrow"/>
          <w:snapToGrid/>
          <w:sz w:val="22"/>
          <w:szCs w:val="22"/>
          <w:lang w:eastAsia="zh-CN" w:bidi="he-IL"/>
        </w:rPr>
        <w:t xml:space="preserve">, Chen H, Zhang ZJ. Adiponectin regulates electroacupuncture-produced analgesic effects in association with a crosstalk between the peripheral circulation and the spinal cord. Brain Behav Immun. 2021 Sep 22:S0889-1591(21)00554-7. </w:t>
      </w:r>
      <w:proofErr w:type="spellStart"/>
      <w:r w:rsidRPr="00304F82">
        <w:rPr>
          <w:rFonts w:ascii="Arial Narrow" w:eastAsia="Times New Roman" w:hAnsi="Arial Narrow"/>
          <w:snapToGrid/>
          <w:sz w:val="22"/>
          <w:szCs w:val="22"/>
          <w:lang w:eastAsia="zh-CN" w:bidi="he-IL"/>
        </w:rPr>
        <w:t>doi</w:t>
      </w:r>
      <w:proofErr w:type="spellEnd"/>
      <w:r w:rsidRPr="00304F82">
        <w:rPr>
          <w:rFonts w:ascii="Arial Narrow" w:eastAsia="Times New Roman" w:hAnsi="Arial Narrow"/>
          <w:snapToGrid/>
          <w:sz w:val="22"/>
          <w:szCs w:val="22"/>
          <w:lang w:eastAsia="zh-CN" w:bidi="he-IL"/>
        </w:rPr>
        <w:t xml:space="preserve">: 10.1016/j.bbi.2021.09.010. </w:t>
      </w:r>
      <w:proofErr w:type="spellStart"/>
      <w:r w:rsidRPr="00304F82">
        <w:rPr>
          <w:rFonts w:ascii="Arial Narrow" w:eastAsia="Times New Roman" w:hAnsi="Arial Narrow"/>
          <w:snapToGrid/>
          <w:sz w:val="22"/>
          <w:szCs w:val="22"/>
          <w:lang w:eastAsia="zh-CN" w:bidi="he-IL"/>
        </w:rPr>
        <w:t>Epub</w:t>
      </w:r>
      <w:proofErr w:type="spellEnd"/>
      <w:r w:rsidRPr="00304F82">
        <w:rPr>
          <w:rFonts w:ascii="Arial Narrow" w:eastAsia="Times New Roman" w:hAnsi="Arial Narrow"/>
          <w:snapToGrid/>
          <w:sz w:val="22"/>
          <w:szCs w:val="22"/>
          <w:lang w:eastAsia="zh-CN" w:bidi="he-IL"/>
        </w:rPr>
        <w:t xml:space="preserve"> ahead of print. PMID: 34562596.</w:t>
      </w:r>
      <w:r>
        <w:rPr>
          <w:rFonts w:ascii="Arial Narrow" w:eastAsia="Times New Roman" w:hAnsi="Arial Narrow"/>
          <w:snapToGrid/>
          <w:sz w:val="22"/>
          <w:szCs w:val="22"/>
          <w:lang w:eastAsia="zh-CN" w:bidi="he-IL"/>
        </w:rPr>
        <w:t xml:space="preserve"> </w:t>
      </w:r>
      <w:bookmarkEnd w:id="94"/>
      <w:r w:rsidRPr="00304F82">
        <w:rPr>
          <w:rFonts w:ascii="Arial Narrow" w:eastAsia="Times New Roman" w:hAnsi="Arial Narrow"/>
          <w:snapToGrid/>
          <w:sz w:val="22"/>
          <w:szCs w:val="22"/>
          <w:lang w:eastAsia="zh-CN" w:bidi="he-IL"/>
        </w:rPr>
        <w:t>(</w:t>
      </w:r>
      <w:bookmarkStart w:id="96" w:name="_Hlk90546808"/>
      <w:r w:rsidRPr="00304F82">
        <w:rPr>
          <w:rFonts w:ascii="Arial Narrow" w:eastAsia="Times New Roman" w:hAnsi="Arial Narrow"/>
          <w:snapToGrid/>
          <w:sz w:val="22"/>
          <w:szCs w:val="22"/>
          <w:lang w:eastAsia="zh-CN" w:bidi="he-IL"/>
        </w:rPr>
        <w:t xml:space="preserve">SCI, </w:t>
      </w:r>
      <w:r w:rsidRPr="00304F82">
        <w:rPr>
          <w:rFonts w:ascii="Arial Narrow" w:eastAsia="Times New Roman" w:hAnsi="Arial Narrow"/>
          <w:snapToGrid/>
          <w:color w:val="FF0000"/>
          <w:sz w:val="22"/>
          <w:szCs w:val="22"/>
          <w:lang w:eastAsia="zh-CN" w:bidi="he-IL"/>
        </w:rPr>
        <w:t xml:space="preserve">IF= </w:t>
      </w:r>
      <w:bookmarkEnd w:id="96"/>
      <w:r w:rsidRPr="00304F82">
        <w:rPr>
          <w:rFonts w:ascii="Arial Narrow" w:eastAsia="Times New Roman" w:hAnsi="Arial Narrow"/>
          <w:snapToGrid/>
          <w:color w:val="FF0000"/>
          <w:sz w:val="22"/>
          <w:szCs w:val="22"/>
          <w:lang w:eastAsia="zh-CN" w:bidi="he-IL"/>
        </w:rPr>
        <w:t>7.217</w:t>
      </w:r>
      <w:r>
        <w:rPr>
          <w:rFonts w:ascii="Arial Narrow" w:eastAsia="Times New Roman" w:hAnsi="Arial Narrow"/>
          <w:snapToGrid/>
          <w:sz w:val="22"/>
          <w:szCs w:val="22"/>
          <w:lang w:eastAsia="zh-CN" w:bidi="he-IL"/>
        </w:rPr>
        <w:t>)</w:t>
      </w:r>
    </w:p>
    <w:bookmarkEnd w:id="95"/>
    <w:p w14:paraId="29A47591" w14:textId="378C0A5B" w:rsidR="00C84897" w:rsidRDefault="00C84897" w:rsidP="00642A61">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642A61">
        <w:rPr>
          <w:rFonts w:ascii="Arial Narrow" w:hAnsi="Arial Narrow"/>
          <w:snapToGrid/>
          <w:sz w:val="22"/>
          <w:szCs w:val="22"/>
        </w:rPr>
        <w:t xml:space="preserve">Chan YT, Wang N, Tam CW, Tan HY, Lu Y, So TH, Chau-Leung Yu E, </w:t>
      </w:r>
      <w:r w:rsidRPr="00642A61">
        <w:rPr>
          <w:rFonts w:ascii="Arial Narrow" w:hAnsi="Arial Narrow"/>
          <w:b/>
          <w:bCs/>
          <w:snapToGrid/>
          <w:sz w:val="22"/>
          <w:szCs w:val="22"/>
        </w:rPr>
        <w:t>Lao L</w:t>
      </w:r>
      <w:r w:rsidRPr="00642A61">
        <w:rPr>
          <w:rFonts w:ascii="Arial Narrow" w:hAnsi="Arial Narrow"/>
          <w:snapToGrid/>
          <w:sz w:val="22"/>
          <w:szCs w:val="22"/>
        </w:rPr>
        <w:t xml:space="preserve">, Feng Y. Systematic Review with Meta-Analysis: Effectiveness and Safety of Acupuncture as Adjuvant Therapy for Side Effects Management in Drug Therapy-Receiving Breast Cancer Patients. Evid Based Complement Alternat Med. 2021 Oct 12;2021:9949777. </w:t>
      </w:r>
      <w:proofErr w:type="spellStart"/>
      <w:r w:rsidRPr="00642A61">
        <w:rPr>
          <w:rFonts w:ascii="Arial Narrow" w:hAnsi="Arial Narrow"/>
          <w:snapToGrid/>
          <w:sz w:val="22"/>
          <w:szCs w:val="22"/>
        </w:rPr>
        <w:t>doi</w:t>
      </w:r>
      <w:proofErr w:type="spellEnd"/>
      <w:r w:rsidRPr="00642A61">
        <w:rPr>
          <w:rFonts w:ascii="Arial Narrow" w:hAnsi="Arial Narrow"/>
          <w:snapToGrid/>
          <w:sz w:val="22"/>
          <w:szCs w:val="22"/>
        </w:rPr>
        <w:t>: 10.1155/2021/9949777. PMID: 34675990; PMCID: PMC8526206.</w:t>
      </w:r>
      <w:r w:rsidRPr="00C84897">
        <w:t xml:space="preserve"> </w:t>
      </w:r>
      <w:bookmarkStart w:id="97" w:name="_Hlk90547990"/>
      <w:r w:rsidRPr="00642A61">
        <w:rPr>
          <w:rFonts w:ascii="Arial Narrow" w:eastAsia="Times New Roman" w:hAnsi="Arial Narrow"/>
          <w:snapToGrid/>
          <w:sz w:val="22"/>
          <w:szCs w:val="22"/>
          <w:lang w:eastAsia="zh-CN" w:bidi="he-IL"/>
        </w:rPr>
        <w:t>(SCI, IF= 2.40)</w:t>
      </w:r>
    </w:p>
    <w:p w14:paraId="12762186" w14:textId="1356EC13" w:rsidR="00C84A36" w:rsidRPr="00642A61" w:rsidRDefault="00C84A36" w:rsidP="00642A61">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C84A36">
        <w:rPr>
          <w:rFonts w:ascii="Arial Narrow" w:eastAsia="Times New Roman" w:hAnsi="Arial Narrow"/>
          <w:snapToGrid/>
          <w:sz w:val="22"/>
          <w:szCs w:val="22"/>
          <w:lang w:eastAsia="zh-CN" w:bidi="he-IL"/>
        </w:rPr>
        <w:t xml:space="preserve">Zhao J, Jia Y, Zhao W, Chen H, Zhang X, Ngo FY, Luo D, Song Y, </w:t>
      </w:r>
      <w:r w:rsidRPr="00C84A36">
        <w:rPr>
          <w:rFonts w:ascii="Arial Narrow" w:eastAsia="Times New Roman" w:hAnsi="Arial Narrow"/>
          <w:b/>
          <w:bCs/>
          <w:snapToGrid/>
          <w:sz w:val="22"/>
          <w:szCs w:val="22"/>
          <w:lang w:eastAsia="zh-CN" w:bidi="he-IL"/>
        </w:rPr>
        <w:t>Lao L</w:t>
      </w:r>
      <w:r w:rsidRPr="00C84A36">
        <w:rPr>
          <w:rFonts w:ascii="Arial Narrow" w:eastAsia="Times New Roman" w:hAnsi="Arial Narrow"/>
          <w:snapToGrid/>
          <w:sz w:val="22"/>
          <w:szCs w:val="22"/>
          <w:lang w:eastAsia="zh-CN" w:bidi="he-IL"/>
        </w:rPr>
        <w:t xml:space="preserve">, Rong J. Botanical Drug </w:t>
      </w:r>
      <w:proofErr w:type="spellStart"/>
      <w:r w:rsidRPr="00C84A36">
        <w:rPr>
          <w:rFonts w:ascii="Arial Narrow" w:eastAsia="Times New Roman" w:hAnsi="Arial Narrow"/>
          <w:snapToGrid/>
          <w:sz w:val="22"/>
          <w:szCs w:val="22"/>
          <w:lang w:eastAsia="zh-CN" w:bidi="he-IL"/>
        </w:rPr>
        <w:t>Puerarin</w:t>
      </w:r>
      <w:proofErr w:type="spellEnd"/>
      <w:r w:rsidRPr="00C84A36">
        <w:rPr>
          <w:rFonts w:ascii="Arial Narrow" w:eastAsia="Times New Roman" w:hAnsi="Arial Narrow"/>
          <w:snapToGrid/>
          <w:sz w:val="22"/>
          <w:szCs w:val="22"/>
          <w:lang w:eastAsia="zh-CN" w:bidi="he-IL"/>
        </w:rPr>
        <w:t xml:space="preserve"> Ameliorates Liposaccharide-Induced Depressive Behaviors in Mice via Inhibiting </w:t>
      </w:r>
      <w:proofErr w:type="spellStart"/>
      <w:r w:rsidRPr="00C84A36">
        <w:rPr>
          <w:rFonts w:ascii="Arial Narrow" w:eastAsia="Times New Roman" w:hAnsi="Arial Narrow"/>
          <w:snapToGrid/>
          <w:sz w:val="22"/>
          <w:szCs w:val="22"/>
          <w:lang w:eastAsia="zh-CN" w:bidi="he-IL"/>
        </w:rPr>
        <w:t>RagA</w:t>
      </w:r>
      <w:proofErr w:type="spellEnd"/>
      <w:r w:rsidRPr="00C84A36">
        <w:rPr>
          <w:rFonts w:ascii="Arial Narrow" w:eastAsia="Times New Roman" w:hAnsi="Arial Narrow"/>
          <w:snapToGrid/>
          <w:sz w:val="22"/>
          <w:szCs w:val="22"/>
          <w:lang w:eastAsia="zh-CN" w:bidi="he-IL"/>
        </w:rPr>
        <w:t xml:space="preserve">/mTOR/p70S6K Pathways. Oxid Med Cell </w:t>
      </w:r>
      <w:proofErr w:type="spellStart"/>
      <w:r w:rsidRPr="00C84A36">
        <w:rPr>
          <w:rFonts w:ascii="Arial Narrow" w:eastAsia="Times New Roman" w:hAnsi="Arial Narrow"/>
          <w:snapToGrid/>
          <w:sz w:val="22"/>
          <w:szCs w:val="22"/>
          <w:lang w:eastAsia="zh-CN" w:bidi="he-IL"/>
        </w:rPr>
        <w:t>Longev</w:t>
      </w:r>
      <w:proofErr w:type="spellEnd"/>
      <w:r w:rsidRPr="00C84A36">
        <w:rPr>
          <w:rFonts w:ascii="Arial Narrow" w:eastAsia="Times New Roman" w:hAnsi="Arial Narrow"/>
          <w:snapToGrid/>
          <w:sz w:val="22"/>
          <w:szCs w:val="22"/>
          <w:lang w:eastAsia="zh-CN" w:bidi="he-IL"/>
        </w:rPr>
        <w:t xml:space="preserve">. 2021 Oct 18;2021:7716201. </w:t>
      </w:r>
      <w:proofErr w:type="spellStart"/>
      <w:r w:rsidRPr="00C84A36">
        <w:rPr>
          <w:rFonts w:ascii="Arial Narrow" w:eastAsia="Times New Roman" w:hAnsi="Arial Narrow"/>
          <w:snapToGrid/>
          <w:sz w:val="22"/>
          <w:szCs w:val="22"/>
          <w:lang w:eastAsia="zh-CN" w:bidi="he-IL"/>
        </w:rPr>
        <w:t>doi</w:t>
      </w:r>
      <w:proofErr w:type="spellEnd"/>
      <w:r w:rsidRPr="00C84A36">
        <w:rPr>
          <w:rFonts w:ascii="Arial Narrow" w:eastAsia="Times New Roman" w:hAnsi="Arial Narrow"/>
          <w:snapToGrid/>
          <w:sz w:val="22"/>
          <w:szCs w:val="22"/>
          <w:lang w:eastAsia="zh-CN" w:bidi="he-IL"/>
        </w:rPr>
        <w:t>: 10.1155/2021/7716201. PMID: 34707778; PMCID: PMC8545548.</w:t>
      </w:r>
      <w:r>
        <w:rPr>
          <w:rFonts w:ascii="Arial Narrow" w:eastAsia="Times New Roman" w:hAnsi="Arial Narrow"/>
          <w:snapToGrid/>
          <w:sz w:val="22"/>
          <w:szCs w:val="22"/>
          <w:lang w:eastAsia="zh-CN" w:bidi="he-IL"/>
        </w:rPr>
        <w:t xml:space="preserve"> </w:t>
      </w:r>
      <w:r w:rsidRPr="00C84A36">
        <w:rPr>
          <w:rFonts w:ascii="Arial Narrow" w:eastAsia="Times New Roman" w:hAnsi="Arial Narrow"/>
          <w:snapToGrid/>
          <w:sz w:val="22"/>
          <w:szCs w:val="22"/>
          <w:lang w:eastAsia="zh-CN" w:bidi="he-IL"/>
        </w:rPr>
        <w:t xml:space="preserve">(SCI, </w:t>
      </w:r>
      <w:r w:rsidRPr="00C84A36">
        <w:rPr>
          <w:rFonts w:ascii="Arial Narrow" w:eastAsia="Times New Roman" w:hAnsi="Arial Narrow"/>
          <w:snapToGrid/>
          <w:color w:val="FF0000"/>
          <w:sz w:val="22"/>
          <w:szCs w:val="22"/>
          <w:lang w:eastAsia="zh-CN" w:bidi="he-IL"/>
        </w:rPr>
        <w:t>IF= 5.60</w:t>
      </w:r>
      <w:r>
        <w:rPr>
          <w:rFonts w:ascii="Arial Narrow" w:eastAsia="Times New Roman" w:hAnsi="Arial Narrow"/>
          <w:snapToGrid/>
          <w:sz w:val="22"/>
          <w:szCs w:val="22"/>
          <w:lang w:eastAsia="zh-CN" w:bidi="he-IL"/>
        </w:rPr>
        <w:t>)</w:t>
      </w:r>
    </w:p>
    <w:bookmarkEnd w:id="97"/>
    <w:p w14:paraId="3BFA83B0" w14:textId="553880D8" w:rsidR="00485542" w:rsidRDefault="00485542" w:rsidP="00485542">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485542">
        <w:rPr>
          <w:rFonts w:ascii="Arial Narrow" w:hAnsi="Arial Narrow"/>
          <w:snapToGrid/>
          <w:sz w:val="22"/>
          <w:szCs w:val="22"/>
        </w:rPr>
        <w:t xml:space="preserve">Lam WC, Au KY, Qin Z, Wu FM, Chong CO, Jiang F, He Y, Ng BFL, Yeung WF, </w:t>
      </w:r>
      <w:r w:rsidRPr="00286AB0">
        <w:rPr>
          <w:rFonts w:ascii="Arial Narrow" w:hAnsi="Arial Narrow"/>
          <w:b/>
          <w:bCs/>
          <w:snapToGrid/>
          <w:sz w:val="22"/>
          <w:szCs w:val="22"/>
        </w:rPr>
        <w:t>Lao L</w:t>
      </w:r>
      <w:r w:rsidRPr="00485542">
        <w:rPr>
          <w:rFonts w:ascii="Arial Narrow" w:hAnsi="Arial Narrow"/>
          <w:snapToGrid/>
          <w:sz w:val="22"/>
          <w:szCs w:val="22"/>
        </w:rPr>
        <w:t xml:space="preserve">, Chen H. Superficial Needling Acupuncture vs Sham Acupuncture for Knee Osteoarthritis: A Randomized Controlled Trial. Am J Med. 2021 Oct;134(10):1286-1294.e2. </w:t>
      </w:r>
      <w:proofErr w:type="spellStart"/>
      <w:r w:rsidRPr="00485542">
        <w:rPr>
          <w:rFonts w:ascii="Arial Narrow" w:hAnsi="Arial Narrow"/>
          <w:snapToGrid/>
          <w:sz w:val="22"/>
          <w:szCs w:val="22"/>
        </w:rPr>
        <w:t>doi</w:t>
      </w:r>
      <w:proofErr w:type="spellEnd"/>
      <w:r w:rsidRPr="00485542">
        <w:rPr>
          <w:rFonts w:ascii="Arial Narrow" w:hAnsi="Arial Narrow"/>
          <w:snapToGrid/>
          <w:sz w:val="22"/>
          <w:szCs w:val="22"/>
        </w:rPr>
        <w:t xml:space="preserve">: 10.1016/j.amjmed.2021.05.002. </w:t>
      </w:r>
      <w:proofErr w:type="spellStart"/>
      <w:r w:rsidRPr="00485542">
        <w:rPr>
          <w:rFonts w:ascii="Arial Narrow" w:hAnsi="Arial Narrow"/>
          <w:snapToGrid/>
          <w:sz w:val="22"/>
          <w:szCs w:val="22"/>
        </w:rPr>
        <w:t>Epub</w:t>
      </w:r>
      <w:proofErr w:type="spellEnd"/>
      <w:r w:rsidRPr="00485542">
        <w:rPr>
          <w:rFonts w:ascii="Arial Narrow" w:hAnsi="Arial Narrow"/>
          <w:snapToGrid/>
          <w:sz w:val="22"/>
          <w:szCs w:val="22"/>
        </w:rPr>
        <w:t xml:space="preserve"> 2021 Jun 11. PMID: 34126097.</w:t>
      </w:r>
      <w:r w:rsidRPr="00485542">
        <w:t xml:space="preserve"> </w:t>
      </w:r>
      <w:r w:rsidRPr="00485542">
        <w:rPr>
          <w:rFonts w:ascii="Arial Narrow" w:eastAsia="Times New Roman" w:hAnsi="Arial Narrow"/>
          <w:snapToGrid/>
          <w:sz w:val="22"/>
          <w:szCs w:val="22"/>
          <w:lang w:eastAsia="zh-CN" w:bidi="he-IL"/>
        </w:rPr>
        <w:t xml:space="preserve">(SCI, IF= </w:t>
      </w:r>
      <w:r w:rsidRPr="00485542">
        <w:rPr>
          <w:rFonts w:ascii="Arial Narrow" w:eastAsia="Times New Roman" w:hAnsi="Arial Narrow"/>
          <w:snapToGrid/>
          <w:color w:val="C0504D" w:themeColor="accent2"/>
          <w:sz w:val="22"/>
          <w:szCs w:val="22"/>
          <w:lang w:eastAsia="zh-CN" w:bidi="he-IL"/>
        </w:rPr>
        <w:t>4.965</w:t>
      </w:r>
      <w:r w:rsidRPr="00485542">
        <w:rPr>
          <w:rFonts w:ascii="Arial Narrow" w:eastAsia="Times New Roman" w:hAnsi="Arial Narrow"/>
          <w:snapToGrid/>
          <w:sz w:val="22"/>
          <w:szCs w:val="22"/>
          <w:lang w:eastAsia="zh-CN" w:bidi="he-IL"/>
        </w:rPr>
        <w:t>)</w:t>
      </w:r>
    </w:p>
    <w:p w14:paraId="227DF5E9" w14:textId="367B3B95" w:rsidR="00512E33" w:rsidRDefault="00512E33"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98" w:name="OLE_LINK132"/>
      <w:r w:rsidRPr="00512E33">
        <w:rPr>
          <w:rFonts w:ascii="Arial Narrow" w:eastAsia="Times New Roman" w:hAnsi="Arial Narrow"/>
          <w:snapToGrid/>
          <w:sz w:val="22"/>
          <w:szCs w:val="22"/>
          <w:lang w:eastAsia="zh-CN" w:bidi="he-IL"/>
        </w:rPr>
        <w:t xml:space="preserve">Mao JJ, Pillai GG, Andrade CJ, </w:t>
      </w:r>
      <w:proofErr w:type="spellStart"/>
      <w:r w:rsidRPr="00512E33">
        <w:rPr>
          <w:rFonts w:ascii="Arial Narrow" w:eastAsia="Times New Roman" w:hAnsi="Arial Narrow"/>
          <w:snapToGrid/>
          <w:sz w:val="22"/>
          <w:szCs w:val="22"/>
          <w:lang w:eastAsia="zh-CN" w:bidi="he-IL"/>
        </w:rPr>
        <w:t>Ligibel</w:t>
      </w:r>
      <w:proofErr w:type="spellEnd"/>
      <w:r w:rsidRPr="00512E33">
        <w:rPr>
          <w:rFonts w:ascii="Arial Narrow" w:eastAsia="Times New Roman" w:hAnsi="Arial Narrow"/>
          <w:snapToGrid/>
          <w:sz w:val="22"/>
          <w:szCs w:val="22"/>
          <w:lang w:eastAsia="zh-CN" w:bidi="he-IL"/>
        </w:rPr>
        <w:t xml:space="preserve"> JA, Basu P, Cohen L, Khan IA, Mustian KM, </w:t>
      </w:r>
      <w:proofErr w:type="spellStart"/>
      <w:r w:rsidRPr="00512E33">
        <w:rPr>
          <w:rFonts w:ascii="Arial Narrow" w:eastAsia="Times New Roman" w:hAnsi="Arial Narrow"/>
          <w:snapToGrid/>
          <w:sz w:val="22"/>
          <w:szCs w:val="22"/>
          <w:lang w:eastAsia="zh-CN" w:bidi="he-IL"/>
        </w:rPr>
        <w:t>Puthiyedath</w:t>
      </w:r>
      <w:proofErr w:type="spellEnd"/>
      <w:r w:rsidRPr="00512E33">
        <w:rPr>
          <w:rFonts w:ascii="Arial Narrow" w:eastAsia="Times New Roman" w:hAnsi="Arial Narrow"/>
          <w:snapToGrid/>
          <w:sz w:val="22"/>
          <w:szCs w:val="22"/>
          <w:lang w:eastAsia="zh-CN" w:bidi="he-IL"/>
        </w:rPr>
        <w:t xml:space="preserve"> R, Dhiman KS, </w:t>
      </w:r>
      <w:r w:rsidRPr="00D52E1D">
        <w:rPr>
          <w:rFonts w:ascii="Arial Narrow" w:eastAsia="Times New Roman" w:hAnsi="Arial Narrow"/>
          <w:b/>
          <w:bCs/>
          <w:snapToGrid/>
          <w:sz w:val="22"/>
          <w:szCs w:val="22"/>
          <w:lang w:eastAsia="zh-CN" w:bidi="he-IL"/>
        </w:rPr>
        <w:t>Lao L</w:t>
      </w:r>
      <w:r w:rsidRPr="00512E33">
        <w:rPr>
          <w:rFonts w:ascii="Arial Narrow" w:eastAsia="Times New Roman" w:hAnsi="Arial Narrow"/>
          <w:snapToGrid/>
          <w:sz w:val="22"/>
          <w:szCs w:val="22"/>
          <w:lang w:eastAsia="zh-CN" w:bidi="he-IL"/>
        </w:rPr>
        <w:t xml:space="preserve">, Ghelman R, Cáceres Guido P, Lopez G, Gallego-Perez DF, Salicrup LA. Integrative oncology: Addressing the global challenges of cancer prevention and treatment. CA Cancer J Clin. 2021 Nov 9. </w:t>
      </w:r>
      <w:proofErr w:type="spellStart"/>
      <w:r w:rsidRPr="00512E33">
        <w:rPr>
          <w:rFonts w:ascii="Arial Narrow" w:eastAsia="Times New Roman" w:hAnsi="Arial Narrow"/>
          <w:snapToGrid/>
          <w:sz w:val="22"/>
          <w:szCs w:val="22"/>
          <w:lang w:eastAsia="zh-CN" w:bidi="he-IL"/>
        </w:rPr>
        <w:t>doi</w:t>
      </w:r>
      <w:proofErr w:type="spellEnd"/>
      <w:r w:rsidRPr="00512E33">
        <w:rPr>
          <w:rFonts w:ascii="Arial Narrow" w:eastAsia="Times New Roman" w:hAnsi="Arial Narrow"/>
          <w:snapToGrid/>
          <w:sz w:val="22"/>
          <w:szCs w:val="22"/>
          <w:lang w:eastAsia="zh-CN" w:bidi="he-IL"/>
        </w:rPr>
        <w:t xml:space="preserve">: 10.3322/caac.21706. </w:t>
      </w:r>
      <w:proofErr w:type="spellStart"/>
      <w:r w:rsidRPr="00512E33">
        <w:rPr>
          <w:rFonts w:ascii="Arial Narrow" w:eastAsia="Times New Roman" w:hAnsi="Arial Narrow"/>
          <w:snapToGrid/>
          <w:sz w:val="22"/>
          <w:szCs w:val="22"/>
          <w:lang w:eastAsia="zh-CN" w:bidi="he-IL"/>
        </w:rPr>
        <w:t>Epub</w:t>
      </w:r>
      <w:proofErr w:type="spellEnd"/>
      <w:r w:rsidRPr="00512E33">
        <w:rPr>
          <w:rFonts w:ascii="Arial Narrow" w:eastAsia="Times New Roman" w:hAnsi="Arial Narrow"/>
          <w:snapToGrid/>
          <w:sz w:val="22"/>
          <w:szCs w:val="22"/>
          <w:lang w:eastAsia="zh-CN" w:bidi="he-IL"/>
        </w:rPr>
        <w:t xml:space="preserve"> ahead of print. PMID: 34751943.</w:t>
      </w:r>
      <w:r w:rsidR="00D52E1D">
        <w:rPr>
          <w:rFonts w:ascii="Arial Narrow" w:eastAsia="Times New Roman" w:hAnsi="Arial Narrow"/>
          <w:snapToGrid/>
          <w:sz w:val="22"/>
          <w:szCs w:val="22"/>
          <w:lang w:eastAsia="zh-CN" w:bidi="he-IL"/>
        </w:rPr>
        <w:t xml:space="preserve"> </w:t>
      </w:r>
      <w:bookmarkStart w:id="99" w:name="_Hlk90547167"/>
      <w:r w:rsidR="00D52E1D">
        <w:rPr>
          <w:rFonts w:ascii="Arial Narrow" w:eastAsia="Times New Roman" w:hAnsi="Arial Narrow"/>
          <w:snapToGrid/>
          <w:sz w:val="22"/>
          <w:szCs w:val="22"/>
          <w:lang w:eastAsia="zh-CN" w:bidi="he-IL"/>
        </w:rPr>
        <w:t>(</w:t>
      </w:r>
      <w:r w:rsidR="00D52E1D" w:rsidRPr="00304F82">
        <w:rPr>
          <w:rFonts w:ascii="Arial Narrow" w:eastAsia="Times New Roman" w:hAnsi="Arial Narrow"/>
          <w:snapToGrid/>
          <w:sz w:val="22"/>
          <w:szCs w:val="22"/>
          <w:lang w:eastAsia="zh-CN" w:bidi="he-IL"/>
        </w:rPr>
        <w:t xml:space="preserve">SCI, </w:t>
      </w:r>
      <w:r w:rsidR="00D52E1D" w:rsidRPr="00917397">
        <w:rPr>
          <w:rFonts w:ascii="Arial Narrow" w:eastAsia="Times New Roman" w:hAnsi="Arial Narrow"/>
          <w:b/>
          <w:bCs/>
          <w:snapToGrid/>
          <w:color w:val="FF0000"/>
          <w:sz w:val="22"/>
          <w:szCs w:val="22"/>
          <w:lang w:eastAsia="zh-CN" w:bidi="he-IL"/>
        </w:rPr>
        <w:t xml:space="preserve">IF= </w:t>
      </w:r>
      <w:r w:rsidR="00C360AF" w:rsidRPr="00C360AF">
        <w:rPr>
          <w:rFonts w:ascii="Arial Narrow" w:eastAsia="Times New Roman" w:hAnsi="Arial Narrow"/>
          <w:b/>
          <w:bCs/>
          <w:snapToGrid/>
          <w:color w:val="FF0000"/>
          <w:sz w:val="22"/>
          <w:szCs w:val="22"/>
          <w:lang w:eastAsia="zh-CN" w:bidi="he-IL"/>
        </w:rPr>
        <w:t>508.702</w:t>
      </w:r>
      <w:r w:rsidR="00D52E1D">
        <w:rPr>
          <w:rFonts w:ascii="Arial Narrow" w:eastAsia="Times New Roman" w:hAnsi="Arial Narrow"/>
          <w:snapToGrid/>
          <w:sz w:val="22"/>
          <w:szCs w:val="22"/>
          <w:lang w:eastAsia="zh-CN" w:bidi="he-IL"/>
        </w:rPr>
        <w:t>)</w:t>
      </w:r>
      <w:bookmarkEnd w:id="98"/>
    </w:p>
    <w:p w14:paraId="30A98392" w14:textId="414CCC11" w:rsidR="007F4E83" w:rsidRDefault="007F4E83"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7F4E83">
        <w:rPr>
          <w:rFonts w:ascii="Arial Narrow" w:eastAsia="Times New Roman" w:hAnsi="Arial Narrow"/>
          <w:snapToGrid/>
          <w:sz w:val="22"/>
          <w:szCs w:val="22"/>
          <w:lang w:eastAsia="zh-CN" w:bidi="he-IL"/>
        </w:rPr>
        <w:t xml:space="preserve">Zhang J, Zhang J, Zhang Z, Zheng Y, Zhong Z, Yao Z, Cai X, </w:t>
      </w:r>
      <w:r w:rsidRPr="00286AB0">
        <w:rPr>
          <w:rFonts w:ascii="Arial Narrow" w:eastAsia="Times New Roman" w:hAnsi="Arial Narrow"/>
          <w:b/>
          <w:bCs/>
          <w:snapToGrid/>
          <w:sz w:val="22"/>
          <w:szCs w:val="22"/>
          <w:lang w:eastAsia="zh-CN" w:bidi="he-IL"/>
        </w:rPr>
        <w:t>Lao L</w:t>
      </w:r>
      <w:r w:rsidRPr="007F4E83">
        <w:rPr>
          <w:rFonts w:ascii="Arial Narrow" w:eastAsia="Times New Roman" w:hAnsi="Arial Narrow"/>
          <w:snapToGrid/>
          <w:sz w:val="22"/>
          <w:szCs w:val="22"/>
          <w:lang w:eastAsia="zh-CN" w:bidi="he-IL"/>
        </w:rPr>
        <w:t xml:space="preserve">, Huang Y, Qu S. Dopaminergic signaling in prefrontal cortex contributes to the antidepressant effect of electroacupuncture: An </w:t>
      </w:r>
      <w:proofErr w:type="spellStart"/>
      <w:r w:rsidRPr="007F4E83">
        <w:rPr>
          <w:rFonts w:ascii="Arial Narrow" w:eastAsia="Times New Roman" w:hAnsi="Arial Narrow"/>
          <w:snapToGrid/>
          <w:sz w:val="22"/>
          <w:szCs w:val="22"/>
          <w:lang w:eastAsia="zh-CN" w:bidi="he-IL"/>
        </w:rPr>
        <w:t>iTRAQ</w:t>
      </w:r>
      <w:proofErr w:type="spellEnd"/>
      <w:r w:rsidRPr="007F4E83">
        <w:rPr>
          <w:rFonts w:ascii="Arial Narrow" w:eastAsia="Times New Roman" w:hAnsi="Arial Narrow"/>
          <w:snapToGrid/>
          <w:sz w:val="22"/>
          <w:szCs w:val="22"/>
          <w:lang w:eastAsia="zh-CN" w:bidi="he-IL"/>
        </w:rPr>
        <w:t xml:space="preserve">-based proteomics analysis in a rat model of CUMS. Anat Rec (Hoboken). 2021 Nov;304(11):2454-2469. </w:t>
      </w:r>
      <w:proofErr w:type="spellStart"/>
      <w:r w:rsidRPr="007F4E83">
        <w:rPr>
          <w:rFonts w:ascii="Arial Narrow" w:eastAsia="Times New Roman" w:hAnsi="Arial Narrow"/>
          <w:snapToGrid/>
          <w:sz w:val="22"/>
          <w:szCs w:val="22"/>
          <w:lang w:eastAsia="zh-CN" w:bidi="he-IL"/>
        </w:rPr>
        <w:t>doi</w:t>
      </w:r>
      <w:proofErr w:type="spellEnd"/>
      <w:r w:rsidRPr="007F4E83">
        <w:rPr>
          <w:rFonts w:ascii="Arial Narrow" w:eastAsia="Times New Roman" w:hAnsi="Arial Narrow"/>
          <w:snapToGrid/>
          <w:sz w:val="22"/>
          <w:szCs w:val="22"/>
          <w:lang w:eastAsia="zh-CN" w:bidi="he-IL"/>
        </w:rPr>
        <w:t xml:space="preserve">: 10.1002/ar.24732. </w:t>
      </w:r>
      <w:proofErr w:type="spellStart"/>
      <w:r w:rsidRPr="007F4E83">
        <w:rPr>
          <w:rFonts w:ascii="Arial Narrow" w:eastAsia="Times New Roman" w:hAnsi="Arial Narrow"/>
          <w:snapToGrid/>
          <w:sz w:val="22"/>
          <w:szCs w:val="22"/>
          <w:lang w:eastAsia="zh-CN" w:bidi="he-IL"/>
        </w:rPr>
        <w:t>Epub</w:t>
      </w:r>
      <w:proofErr w:type="spellEnd"/>
      <w:r w:rsidRPr="007F4E83">
        <w:rPr>
          <w:rFonts w:ascii="Arial Narrow" w:eastAsia="Times New Roman" w:hAnsi="Arial Narrow"/>
          <w:snapToGrid/>
          <w:sz w:val="22"/>
          <w:szCs w:val="22"/>
          <w:lang w:eastAsia="zh-CN" w:bidi="he-IL"/>
        </w:rPr>
        <w:t xml:space="preserve"> 2021 Sep 14. PMID: 34523244.</w:t>
      </w:r>
      <w:r w:rsidRPr="007F4E83">
        <w:t xml:space="preserve"> </w:t>
      </w:r>
      <w:r w:rsidRPr="007F4E83">
        <w:rPr>
          <w:rFonts w:ascii="Arial Narrow" w:eastAsia="Times New Roman" w:hAnsi="Arial Narrow"/>
          <w:snapToGrid/>
          <w:sz w:val="22"/>
          <w:szCs w:val="22"/>
          <w:lang w:eastAsia="zh-CN" w:bidi="he-IL"/>
        </w:rPr>
        <w:t>(SCI, IF= 2.064)</w:t>
      </w:r>
    </w:p>
    <w:bookmarkEnd w:id="99"/>
    <w:p w14:paraId="494AE038" w14:textId="23EE66E9" w:rsidR="00C360AF" w:rsidRPr="00C360AF" w:rsidRDefault="00C360AF" w:rsidP="006B0CC4">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proofErr w:type="spellStart"/>
      <w:r w:rsidRPr="00C360AF">
        <w:rPr>
          <w:rFonts w:ascii="Arial Narrow" w:hAnsi="Arial Narrow"/>
          <w:snapToGrid/>
          <w:sz w:val="22"/>
          <w:szCs w:val="22"/>
        </w:rPr>
        <w:t>Citkovitz</w:t>
      </w:r>
      <w:proofErr w:type="spellEnd"/>
      <w:r w:rsidRPr="00C360AF">
        <w:rPr>
          <w:rFonts w:ascii="Arial Narrow" w:hAnsi="Arial Narrow"/>
          <w:snapToGrid/>
          <w:sz w:val="22"/>
          <w:szCs w:val="22"/>
        </w:rPr>
        <w:t xml:space="preserve"> C, Taylor-Swanson LJ, Davis R, Harris RE, </w:t>
      </w:r>
      <w:proofErr w:type="spellStart"/>
      <w:r w:rsidRPr="00C360AF">
        <w:rPr>
          <w:rFonts w:ascii="Arial Narrow" w:hAnsi="Arial Narrow"/>
          <w:snapToGrid/>
          <w:sz w:val="22"/>
          <w:szCs w:val="22"/>
        </w:rPr>
        <w:t>Kligler</w:t>
      </w:r>
      <w:proofErr w:type="spellEnd"/>
      <w:r w:rsidRPr="00C360AF">
        <w:rPr>
          <w:rFonts w:ascii="Arial Narrow" w:hAnsi="Arial Narrow"/>
          <w:snapToGrid/>
          <w:sz w:val="22"/>
          <w:szCs w:val="22"/>
        </w:rPr>
        <w:t xml:space="preserve"> B, Kong JT, </w:t>
      </w:r>
      <w:r w:rsidRPr="00C360AF">
        <w:rPr>
          <w:rFonts w:ascii="Arial Narrow" w:hAnsi="Arial Narrow"/>
          <w:b/>
          <w:bCs/>
          <w:snapToGrid/>
          <w:sz w:val="22"/>
          <w:szCs w:val="22"/>
        </w:rPr>
        <w:t>Lao L</w:t>
      </w:r>
      <w:r w:rsidRPr="00C360AF">
        <w:rPr>
          <w:rFonts w:ascii="Arial Narrow" w:hAnsi="Arial Narrow"/>
          <w:snapToGrid/>
          <w:sz w:val="22"/>
          <w:szCs w:val="22"/>
        </w:rPr>
        <w:t xml:space="preserve">, Mao J, Moré AOO, </w:t>
      </w:r>
      <w:proofErr w:type="spellStart"/>
      <w:r w:rsidRPr="00C360AF">
        <w:rPr>
          <w:rFonts w:ascii="Arial Narrow" w:hAnsi="Arial Narrow"/>
          <w:snapToGrid/>
          <w:sz w:val="22"/>
          <w:szCs w:val="22"/>
        </w:rPr>
        <w:t>Napadow</w:t>
      </w:r>
      <w:proofErr w:type="spellEnd"/>
      <w:r w:rsidRPr="00C360AF">
        <w:rPr>
          <w:rFonts w:ascii="Arial Narrow" w:hAnsi="Arial Narrow"/>
          <w:snapToGrid/>
          <w:sz w:val="22"/>
          <w:szCs w:val="22"/>
        </w:rPr>
        <w:t xml:space="preserve"> V, Rubin LH, Schnyer R, Wayne PD, Witt CM. Turning Point: A Review of Key Research and Engagement in 2021. J Altern Complement Med. 2021 Dec;27(12):1018-1022. </w:t>
      </w:r>
      <w:proofErr w:type="spellStart"/>
      <w:r w:rsidRPr="00C360AF">
        <w:rPr>
          <w:rFonts w:ascii="Arial Narrow" w:hAnsi="Arial Narrow"/>
          <w:snapToGrid/>
          <w:sz w:val="22"/>
          <w:szCs w:val="22"/>
        </w:rPr>
        <w:t>doi</w:t>
      </w:r>
      <w:proofErr w:type="spellEnd"/>
      <w:r w:rsidRPr="00C360AF">
        <w:rPr>
          <w:rFonts w:ascii="Arial Narrow" w:hAnsi="Arial Narrow"/>
          <w:snapToGrid/>
          <w:sz w:val="22"/>
          <w:szCs w:val="22"/>
        </w:rPr>
        <w:t xml:space="preserve">: 10.1089/acm.2021.0374. </w:t>
      </w:r>
      <w:proofErr w:type="spellStart"/>
      <w:r w:rsidRPr="00C360AF">
        <w:rPr>
          <w:rFonts w:ascii="Arial Narrow" w:hAnsi="Arial Narrow"/>
          <w:snapToGrid/>
          <w:sz w:val="22"/>
          <w:szCs w:val="22"/>
        </w:rPr>
        <w:t>Epub</w:t>
      </w:r>
      <w:proofErr w:type="spellEnd"/>
      <w:r w:rsidRPr="00C360AF">
        <w:rPr>
          <w:rFonts w:ascii="Arial Narrow" w:hAnsi="Arial Narrow"/>
          <w:snapToGrid/>
          <w:sz w:val="22"/>
          <w:szCs w:val="22"/>
        </w:rPr>
        <w:t xml:space="preserve"> 2021 Nov 25. PMID: 34842451.</w:t>
      </w:r>
      <w:r w:rsidRPr="00C360AF">
        <w:t xml:space="preserve"> </w:t>
      </w:r>
      <w:r w:rsidRPr="00C360AF">
        <w:rPr>
          <w:rFonts w:ascii="Arial Narrow" w:eastAsia="Times New Roman" w:hAnsi="Arial Narrow"/>
          <w:snapToGrid/>
          <w:sz w:val="22"/>
          <w:szCs w:val="22"/>
          <w:lang w:eastAsia="zh-CN" w:bidi="he-IL"/>
        </w:rPr>
        <w:t>(SCI, IF= 2.579)</w:t>
      </w:r>
    </w:p>
    <w:p w14:paraId="72F91608" w14:textId="5A41AF37" w:rsidR="00C360AF" w:rsidRDefault="00973ED7"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973ED7">
        <w:rPr>
          <w:rFonts w:ascii="Arial Narrow" w:eastAsia="Times New Roman" w:hAnsi="Arial Narrow"/>
          <w:snapToGrid/>
          <w:sz w:val="22"/>
          <w:szCs w:val="22"/>
          <w:lang w:eastAsia="zh-CN" w:bidi="he-IL"/>
        </w:rPr>
        <w:t xml:space="preserve">Meng W, Lin WL, Yeung WF, Zhang Y, Ng EHY, Lee YPE, Zhang ZJ, Rong J, </w:t>
      </w:r>
      <w:r w:rsidRPr="00286AB0">
        <w:rPr>
          <w:rFonts w:ascii="Arial Narrow" w:eastAsia="Times New Roman" w:hAnsi="Arial Narrow"/>
          <w:b/>
          <w:bCs/>
          <w:snapToGrid/>
          <w:sz w:val="22"/>
          <w:szCs w:val="22"/>
          <w:lang w:eastAsia="zh-CN" w:bidi="he-IL"/>
        </w:rPr>
        <w:t>Lao L</w:t>
      </w:r>
      <w:r w:rsidRPr="00973ED7">
        <w:rPr>
          <w:rFonts w:ascii="Arial Narrow" w:eastAsia="Times New Roman" w:hAnsi="Arial Narrow"/>
          <w:snapToGrid/>
          <w:sz w:val="22"/>
          <w:szCs w:val="22"/>
          <w:lang w:eastAsia="zh-CN" w:bidi="he-IL"/>
        </w:rPr>
        <w:t xml:space="preserve">. Randomized double-blind trial comparing low dose and conventional dose of a modified traditional herbal formula </w:t>
      </w:r>
      <w:proofErr w:type="spellStart"/>
      <w:r w:rsidRPr="00973ED7">
        <w:rPr>
          <w:rFonts w:ascii="Arial Narrow" w:eastAsia="Times New Roman" w:hAnsi="Arial Narrow"/>
          <w:snapToGrid/>
          <w:sz w:val="22"/>
          <w:szCs w:val="22"/>
          <w:lang w:eastAsia="zh-CN" w:bidi="he-IL"/>
        </w:rPr>
        <w:t>Guizhi</w:t>
      </w:r>
      <w:proofErr w:type="spellEnd"/>
      <w:r w:rsidRPr="00973ED7">
        <w:rPr>
          <w:rFonts w:ascii="Arial Narrow" w:eastAsia="Times New Roman" w:hAnsi="Arial Narrow"/>
          <w:snapToGrid/>
          <w:sz w:val="22"/>
          <w:szCs w:val="22"/>
          <w:lang w:eastAsia="zh-CN" w:bidi="he-IL"/>
        </w:rPr>
        <w:t xml:space="preserve"> Fuling Wan in women with symptomatic uterine fibroids. J </w:t>
      </w:r>
      <w:proofErr w:type="spellStart"/>
      <w:r w:rsidRPr="00973ED7">
        <w:rPr>
          <w:rFonts w:ascii="Arial Narrow" w:eastAsia="Times New Roman" w:hAnsi="Arial Narrow"/>
          <w:snapToGrid/>
          <w:sz w:val="22"/>
          <w:szCs w:val="22"/>
          <w:lang w:eastAsia="zh-CN" w:bidi="he-IL"/>
        </w:rPr>
        <w:t>Ethnopharmacol</w:t>
      </w:r>
      <w:proofErr w:type="spellEnd"/>
      <w:r w:rsidRPr="00973ED7">
        <w:rPr>
          <w:rFonts w:ascii="Arial Narrow" w:eastAsia="Times New Roman" w:hAnsi="Arial Narrow"/>
          <w:snapToGrid/>
          <w:sz w:val="22"/>
          <w:szCs w:val="22"/>
          <w:lang w:eastAsia="zh-CN" w:bidi="he-IL"/>
        </w:rPr>
        <w:t xml:space="preserve">. 2022 Jan 30;283:114676. </w:t>
      </w:r>
      <w:proofErr w:type="spellStart"/>
      <w:r w:rsidRPr="00973ED7">
        <w:rPr>
          <w:rFonts w:ascii="Arial Narrow" w:eastAsia="Times New Roman" w:hAnsi="Arial Narrow"/>
          <w:snapToGrid/>
          <w:sz w:val="22"/>
          <w:szCs w:val="22"/>
          <w:lang w:eastAsia="zh-CN" w:bidi="he-IL"/>
        </w:rPr>
        <w:t>doi</w:t>
      </w:r>
      <w:proofErr w:type="spellEnd"/>
      <w:r w:rsidRPr="00973ED7">
        <w:rPr>
          <w:rFonts w:ascii="Arial Narrow" w:eastAsia="Times New Roman" w:hAnsi="Arial Narrow"/>
          <w:snapToGrid/>
          <w:sz w:val="22"/>
          <w:szCs w:val="22"/>
          <w:lang w:eastAsia="zh-CN" w:bidi="he-IL"/>
        </w:rPr>
        <w:t xml:space="preserve">: 10.1016/j.jep.2021.114676. </w:t>
      </w:r>
      <w:proofErr w:type="spellStart"/>
      <w:r w:rsidRPr="00973ED7">
        <w:rPr>
          <w:rFonts w:ascii="Arial Narrow" w:eastAsia="Times New Roman" w:hAnsi="Arial Narrow"/>
          <w:snapToGrid/>
          <w:sz w:val="22"/>
          <w:szCs w:val="22"/>
          <w:lang w:eastAsia="zh-CN" w:bidi="he-IL"/>
        </w:rPr>
        <w:t>Epub</w:t>
      </w:r>
      <w:proofErr w:type="spellEnd"/>
      <w:r w:rsidRPr="00973ED7">
        <w:rPr>
          <w:rFonts w:ascii="Arial Narrow" w:eastAsia="Times New Roman" w:hAnsi="Arial Narrow"/>
          <w:snapToGrid/>
          <w:sz w:val="22"/>
          <w:szCs w:val="22"/>
          <w:lang w:eastAsia="zh-CN" w:bidi="he-IL"/>
        </w:rPr>
        <w:t xml:space="preserve"> 2021 Sep 22. PMID: 34562564.</w:t>
      </w:r>
      <w:r w:rsidRPr="00973ED7">
        <w:t xml:space="preserve"> </w:t>
      </w:r>
      <w:bookmarkStart w:id="100" w:name="_Hlk96171077"/>
      <w:r w:rsidRPr="00973ED7">
        <w:rPr>
          <w:rFonts w:ascii="Arial Narrow" w:eastAsia="Times New Roman" w:hAnsi="Arial Narrow"/>
          <w:snapToGrid/>
          <w:sz w:val="22"/>
          <w:szCs w:val="22"/>
          <w:lang w:eastAsia="zh-CN" w:bidi="he-IL"/>
        </w:rPr>
        <w:t>(SCI, IF= 4.27)</w:t>
      </w:r>
      <w:bookmarkEnd w:id="100"/>
    </w:p>
    <w:p w14:paraId="24EBB995" w14:textId="023A5F75" w:rsidR="00F54B45" w:rsidRDefault="00F54B45"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F54B45">
        <w:rPr>
          <w:rFonts w:ascii="Arial Narrow" w:eastAsia="Times New Roman" w:hAnsi="Arial Narrow"/>
          <w:snapToGrid/>
          <w:sz w:val="22"/>
          <w:szCs w:val="22"/>
          <w:lang w:eastAsia="zh-CN" w:bidi="he-IL"/>
        </w:rPr>
        <w:t xml:space="preserve">Chan KW, Chow TY, Yu KY, Feng Y, </w:t>
      </w:r>
      <w:r w:rsidRPr="00F54B45">
        <w:rPr>
          <w:rFonts w:ascii="Arial Narrow" w:eastAsia="Times New Roman" w:hAnsi="Arial Narrow"/>
          <w:b/>
          <w:bCs/>
          <w:snapToGrid/>
          <w:sz w:val="22"/>
          <w:szCs w:val="22"/>
          <w:lang w:eastAsia="zh-CN" w:bidi="he-IL"/>
        </w:rPr>
        <w:t>Lao L</w:t>
      </w:r>
      <w:r w:rsidRPr="00F54B45">
        <w:rPr>
          <w:rFonts w:ascii="Arial Narrow" w:eastAsia="Times New Roman" w:hAnsi="Arial Narrow"/>
          <w:snapToGrid/>
          <w:sz w:val="22"/>
          <w:szCs w:val="22"/>
          <w:lang w:eastAsia="zh-CN" w:bidi="he-IL"/>
        </w:rPr>
        <w:t xml:space="preserve">, Bian Z, Wong VT, Tang SC. Effectiveness of Integrative Chinese-Western Medicine for Chronic Kidney Disease and Diabetes: A Retrospective Cohort Study. Am J Chin Med. 2022 Feb 7:1-18. </w:t>
      </w:r>
      <w:proofErr w:type="spellStart"/>
      <w:r w:rsidRPr="00F54B45">
        <w:rPr>
          <w:rFonts w:ascii="Arial Narrow" w:eastAsia="Times New Roman" w:hAnsi="Arial Narrow"/>
          <w:snapToGrid/>
          <w:sz w:val="22"/>
          <w:szCs w:val="22"/>
          <w:lang w:eastAsia="zh-CN" w:bidi="he-IL"/>
        </w:rPr>
        <w:t>doi</w:t>
      </w:r>
      <w:proofErr w:type="spellEnd"/>
      <w:r w:rsidRPr="00F54B45">
        <w:rPr>
          <w:rFonts w:ascii="Arial Narrow" w:eastAsia="Times New Roman" w:hAnsi="Arial Narrow"/>
          <w:snapToGrid/>
          <w:sz w:val="22"/>
          <w:szCs w:val="22"/>
          <w:lang w:eastAsia="zh-CN" w:bidi="he-IL"/>
        </w:rPr>
        <w:t xml:space="preserve">: 10.1142/S0192415X2250015X. </w:t>
      </w:r>
      <w:proofErr w:type="spellStart"/>
      <w:r w:rsidRPr="00F54B45">
        <w:rPr>
          <w:rFonts w:ascii="Arial Narrow" w:eastAsia="Times New Roman" w:hAnsi="Arial Narrow"/>
          <w:snapToGrid/>
          <w:sz w:val="22"/>
          <w:szCs w:val="22"/>
          <w:lang w:eastAsia="zh-CN" w:bidi="he-IL"/>
        </w:rPr>
        <w:t>Epub</w:t>
      </w:r>
      <w:proofErr w:type="spellEnd"/>
      <w:r w:rsidRPr="00F54B45">
        <w:rPr>
          <w:rFonts w:ascii="Arial Narrow" w:eastAsia="Times New Roman" w:hAnsi="Arial Narrow"/>
          <w:snapToGrid/>
          <w:sz w:val="22"/>
          <w:szCs w:val="22"/>
          <w:lang w:eastAsia="zh-CN" w:bidi="he-IL"/>
        </w:rPr>
        <w:t xml:space="preserve"> ahead of print. PMID: 35168474.</w:t>
      </w:r>
      <w:r w:rsidRPr="00F54B45">
        <w:t xml:space="preserve"> </w:t>
      </w:r>
      <w:bookmarkStart w:id="101" w:name="_Hlk99658483"/>
      <w:r w:rsidRPr="00F54B45">
        <w:rPr>
          <w:rFonts w:ascii="Arial Narrow" w:eastAsia="Times New Roman" w:hAnsi="Arial Narrow"/>
          <w:snapToGrid/>
          <w:sz w:val="22"/>
          <w:szCs w:val="22"/>
          <w:lang w:eastAsia="zh-CN" w:bidi="he-IL"/>
        </w:rPr>
        <w:t>(SCI, IF= 4.</w:t>
      </w:r>
      <w:r>
        <w:rPr>
          <w:rFonts w:ascii="Arial Narrow" w:eastAsia="Times New Roman" w:hAnsi="Arial Narrow"/>
          <w:snapToGrid/>
          <w:sz w:val="22"/>
          <w:szCs w:val="22"/>
          <w:lang w:eastAsia="zh-CN" w:bidi="he-IL"/>
        </w:rPr>
        <w:t>67</w:t>
      </w:r>
      <w:r w:rsidRPr="00F54B45">
        <w:rPr>
          <w:rFonts w:ascii="Arial Narrow" w:eastAsia="Times New Roman" w:hAnsi="Arial Narrow"/>
          <w:snapToGrid/>
          <w:sz w:val="22"/>
          <w:szCs w:val="22"/>
          <w:lang w:eastAsia="zh-CN" w:bidi="he-IL"/>
        </w:rPr>
        <w:t>)</w:t>
      </w:r>
      <w:bookmarkEnd w:id="101"/>
    </w:p>
    <w:p w14:paraId="146CC461" w14:textId="70445B5E" w:rsidR="008E3D8D" w:rsidRDefault="008E3D8D"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8E3D8D">
        <w:rPr>
          <w:rFonts w:ascii="Arial Narrow" w:eastAsia="Times New Roman" w:hAnsi="Arial Narrow"/>
          <w:snapToGrid/>
          <w:sz w:val="22"/>
          <w:szCs w:val="22"/>
          <w:lang w:eastAsia="zh-CN" w:bidi="he-IL"/>
        </w:rPr>
        <w:t xml:space="preserve">Chen HY, Yeung WF, Yang MX, Mu JL, </w:t>
      </w:r>
      <w:proofErr w:type="spellStart"/>
      <w:r w:rsidRPr="008E3D8D">
        <w:rPr>
          <w:rFonts w:ascii="Arial Narrow" w:eastAsia="Times New Roman" w:hAnsi="Arial Narrow"/>
          <w:snapToGrid/>
          <w:sz w:val="22"/>
          <w:szCs w:val="22"/>
          <w:lang w:eastAsia="zh-CN" w:bidi="he-IL"/>
        </w:rPr>
        <w:t>Ziea</w:t>
      </w:r>
      <w:proofErr w:type="spellEnd"/>
      <w:r w:rsidRPr="008E3D8D">
        <w:rPr>
          <w:rFonts w:ascii="Arial Narrow" w:eastAsia="Times New Roman" w:hAnsi="Arial Narrow"/>
          <w:snapToGrid/>
          <w:sz w:val="22"/>
          <w:szCs w:val="22"/>
          <w:lang w:eastAsia="zh-CN" w:bidi="he-IL"/>
        </w:rPr>
        <w:t xml:space="preserve"> TC, Ng Bacon FL, </w:t>
      </w:r>
      <w:r w:rsidRPr="008E3D8D">
        <w:rPr>
          <w:rFonts w:ascii="Arial Narrow" w:eastAsia="Times New Roman" w:hAnsi="Arial Narrow"/>
          <w:b/>
          <w:bCs/>
          <w:snapToGrid/>
          <w:sz w:val="22"/>
          <w:szCs w:val="22"/>
          <w:lang w:eastAsia="zh-CN" w:bidi="he-IL"/>
        </w:rPr>
        <w:t>Lao LX</w:t>
      </w:r>
      <w:r w:rsidRPr="008E3D8D">
        <w:rPr>
          <w:rFonts w:ascii="Arial Narrow" w:eastAsia="Times New Roman" w:hAnsi="Arial Narrow"/>
          <w:snapToGrid/>
          <w:sz w:val="22"/>
          <w:szCs w:val="22"/>
          <w:lang w:eastAsia="zh-CN" w:bidi="he-IL"/>
        </w:rPr>
        <w:t xml:space="preserve">. Guideline Acupuncture for low back pain: a clinical practice guideline from the Hong Kong taskforce of standardized acupuncture practice. J </w:t>
      </w:r>
      <w:proofErr w:type="spellStart"/>
      <w:r w:rsidRPr="008E3D8D">
        <w:rPr>
          <w:rFonts w:ascii="Arial Narrow" w:eastAsia="Times New Roman" w:hAnsi="Arial Narrow"/>
          <w:snapToGrid/>
          <w:sz w:val="22"/>
          <w:szCs w:val="22"/>
          <w:lang w:eastAsia="zh-CN" w:bidi="he-IL"/>
        </w:rPr>
        <w:t>Tradit</w:t>
      </w:r>
      <w:proofErr w:type="spellEnd"/>
      <w:r w:rsidRPr="008E3D8D">
        <w:rPr>
          <w:rFonts w:ascii="Arial Narrow" w:eastAsia="Times New Roman" w:hAnsi="Arial Narrow"/>
          <w:snapToGrid/>
          <w:sz w:val="22"/>
          <w:szCs w:val="22"/>
          <w:lang w:eastAsia="zh-CN" w:bidi="he-IL"/>
        </w:rPr>
        <w:t xml:space="preserve"> Chin Med. 2022 Feb;42(1):140-147. PMID: 35294134.</w:t>
      </w:r>
      <w:r w:rsidRPr="008E3D8D">
        <w:t xml:space="preserve"> </w:t>
      </w:r>
      <w:r w:rsidRPr="008E3D8D">
        <w:rPr>
          <w:rFonts w:ascii="Arial Narrow" w:eastAsia="Times New Roman" w:hAnsi="Arial Narrow"/>
          <w:snapToGrid/>
          <w:sz w:val="22"/>
          <w:szCs w:val="22"/>
          <w:lang w:eastAsia="zh-CN" w:bidi="he-IL"/>
        </w:rPr>
        <w:t>(SCI, IF= 1.32)</w:t>
      </w:r>
    </w:p>
    <w:p w14:paraId="69BF9F27" w14:textId="1AD080A7" w:rsidR="00286AB0" w:rsidRDefault="00286AB0"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02" w:name="OLE_LINK82"/>
      <w:bookmarkStart w:id="103" w:name="OLE_LINK147"/>
      <w:r w:rsidRPr="00286AB0">
        <w:rPr>
          <w:rFonts w:ascii="Arial Narrow" w:eastAsia="Times New Roman" w:hAnsi="Arial Narrow"/>
          <w:snapToGrid/>
          <w:sz w:val="22"/>
          <w:szCs w:val="22"/>
          <w:lang w:eastAsia="zh-CN" w:bidi="he-IL"/>
        </w:rPr>
        <w:t xml:space="preserve">Yeung WF, Yu BY, Chung KF, Zhang ZJ, </w:t>
      </w:r>
      <w:r w:rsidRPr="00286AB0">
        <w:rPr>
          <w:rFonts w:ascii="Arial Narrow" w:eastAsia="Times New Roman" w:hAnsi="Arial Narrow"/>
          <w:b/>
          <w:bCs/>
          <w:snapToGrid/>
          <w:sz w:val="22"/>
          <w:szCs w:val="22"/>
          <w:lang w:eastAsia="zh-CN" w:bidi="he-IL"/>
        </w:rPr>
        <w:t>Lao L</w:t>
      </w:r>
      <w:r w:rsidRPr="00286AB0">
        <w:rPr>
          <w:rFonts w:ascii="Arial Narrow" w:eastAsia="Times New Roman" w:hAnsi="Arial Narrow"/>
          <w:snapToGrid/>
          <w:sz w:val="22"/>
          <w:szCs w:val="22"/>
          <w:lang w:eastAsia="zh-CN" w:bidi="he-IL"/>
        </w:rPr>
        <w:t xml:space="preserve">, Ho FY, Suen LK, Ho LM. Self-administered acupressure for insomnia disorder: A randomized controlled trial. Phytomedicine. 2022 Feb 15;99:153993. </w:t>
      </w:r>
      <w:proofErr w:type="spellStart"/>
      <w:r w:rsidRPr="00286AB0">
        <w:rPr>
          <w:rFonts w:ascii="Arial Narrow" w:eastAsia="Times New Roman" w:hAnsi="Arial Narrow"/>
          <w:snapToGrid/>
          <w:sz w:val="22"/>
          <w:szCs w:val="22"/>
          <w:lang w:eastAsia="zh-CN" w:bidi="he-IL"/>
        </w:rPr>
        <w:t>doi</w:t>
      </w:r>
      <w:proofErr w:type="spellEnd"/>
      <w:r w:rsidRPr="00286AB0">
        <w:rPr>
          <w:rFonts w:ascii="Arial Narrow" w:eastAsia="Times New Roman" w:hAnsi="Arial Narrow"/>
          <w:snapToGrid/>
          <w:sz w:val="22"/>
          <w:szCs w:val="22"/>
          <w:lang w:eastAsia="zh-CN" w:bidi="he-IL"/>
        </w:rPr>
        <w:t xml:space="preserve">: 10.1016/j.phymed.2022.153993. </w:t>
      </w:r>
      <w:proofErr w:type="spellStart"/>
      <w:r w:rsidRPr="00286AB0">
        <w:rPr>
          <w:rFonts w:ascii="Arial Narrow" w:eastAsia="Times New Roman" w:hAnsi="Arial Narrow"/>
          <w:snapToGrid/>
          <w:sz w:val="22"/>
          <w:szCs w:val="22"/>
          <w:lang w:eastAsia="zh-CN" w:bidi="he-IL"/>
        </w:rPr>
        <w:t>Epub</w:t>
      </w:r>
      <w:proofErr w:type="spellEnd"/>
      <w:r w:rsidRPr="00286AB0">
        <w:rPr>
          <w:rFonts w:ascii="Arial Narrow" w:eastAsia="Times New Roman" w:hAnsi="Arial Narrow"/>
          <w:snapToGrid/>
          <w:sz w:val="22"/>
          <w:szCs w:val="22"/>
          <w:lang w:eastAsia="zh-CN" w:bidi="he-IL"/>
        </w:rPr>
        <w:t xml:space="preserve"> ahead of print. PMID: 35193046.</w:t>
      </w:r>
      <w:bookmarkEnd w:id="102"/>
      <w:r>
        <w:rPr>
          <w:rFonts w:ascii="Arial Narrow" w:eastAsia="Times New Roman" w:hAnsi="Arial Narrow"/>
          <w:snapToGrid/>
          <w:sz w:val="22"/>
          <w:szCs w:val="22"/>
          <w:lang w:eastAsia="zh-CN" w:bidi="he-IL"/>
        </w:rPr>
        <w:t xml:space="preserve"> </w:t>
      </w:r>
      <w:r w:rsidRPr="00286AB0">
        <w:rPr>
          <w:rFonts w:ascii="Arial Narrow" w:eastAsia="Times New Roman" w:hAnsi="Arial Narrow"/>
          <w:snapToGrid/>
          <w:sz w:val="22"/>
          <w:szCs w:val="22"/>
          <w:lang w:eastAsia="zh-CN" w:bidi="he-IL"/>
        </w:rPr>
        <w:t xml:space="preserve">(SCI, </w:t>
      </w:r>
      <w:r w:rsidRPr="00286AB0">
        <w:rPr>
          <w:rFonts w:ascii="Arial Narrow" w:eastAsia="Times New Roman" w:hAnsi="Arial Narrow"/>
          <w:snapToGrid/>
          <w:color w:val="FF0000"/>
          <w:sz w:val="22"/>
          <w:szCs w:val="22"/>
          <w:lang w:eastAsia="zh-CN" w:bidi="he-IL"/>
        </w:rPr>
        <w:t>IF= 5.34</w:t>
      </w:r>
      <w:r w:rsidRPr="00286AB0">
        <w:rPr>
          <w:rFonts w:ascii="Arial Narrow" w:eastAsia="Times New Roman" w:hAnsi="Arial Narrow"/>
          <w:snapToGrid/>
          <w:sz w:val="22"/>
          <w:szCs w:val="22"/>
          <w:lang w:eastAsia="zh-CN" w:bidi="he-IL"/>
        </w:rPr>
        <w:t>)</w:t>
      </w:r>
    </w:p>
    <w:p w14:paraId="219BB0DE" w14:textId="7CA42EEF" w:rsidR="000F3C5B" w:rsidRDefault="000F3C5B"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04" w:name="OLE_LINK133"/>
      <w:bookmarkEnd w:id="103"/>
      <w:r w:rsidRPr="000F3C5B">
        <w:rPr>
          <w:rFonts w:ascii="Arial Narrow" w:eastAsia="Times New Roman" w:hAnsi="Arial Narrow"/>
          <w:snapToGrid/>
          <w:sz w:val="22"/>
          <w:szCs w:val="22"/>
          <w:lang w:eastAsia="zh-CN" w:bidi="he-IL"/>
        </w:rPr>
        <w:t xml:space="preserve">Zhang Y, Jiao R, Witt C M, </w:t>
      </w:r>
      <w:r w:rsidRPr="000F3C5B">
        <w:rPr>
          <w:rFonts w:ascii="Arial Narrow" w:eastAsia="Times New Roman" w:hAnsi="Arial Narrow"/>
          <w:b/>
          <w:bCs/>
          <w:snapToGrid/>
          <w:sz w:val="22"/>
          <w:szCs w:val="22"/>
          <w:lang w:eastAsia="zh-CN" w:bidi="he-IL"/>
        </w:rPr>
        <w:t>Lao L</w:t>
      </w:r>
      <w:r w:rsidRPr="000F3C5B">
        <w:rPr>
          <w:rFonts w:ascii="Arial Narrow" w:eastAsia="Times New Roman" w:hAnsi="Arial Narrow"/>
          <w:snapToGrid/>
          <w:sz w:val="22"/>
          <w:szCs w:val="22"/>
          <w:lang w:eastAsia="zh-CN" w:bidi="he-IL"/>
        </w:rPr>
        <w:t>, Liu J, Thabane L et al. How to design high quality acupuncture trials—a consensus informed by evidence BMJ 2022; 376 :e067476 doi:10.1136/bmj-2021-067476</w:t>
      </w:r>
      <w:r>
        <w:rPr>
          <w:rFonts w:ascii="Arial Narrow" w:eastAsia="Times New Roman" w:hAnsi="Arial Narrow"/>
          <w:snapToGrid/>
          <w:sz w:val="22"/>
          <w:szCs w:val="22"/>
          <w:lang w:eastAsia="zh-CN" w:bidi="he-IL"/>
        </w:rPr>
        <w:t xml:space="preserve"> </w:t>
      </w:r>
      <w:bookmarkStart w:id="105" w:name="_Hlk124521664"/>
      <w:r w:rsidRPr="000F3C5B">
        <w:rPr>
          <w:rFonts w:ascii="Arial Narrow" w:eastAsia="Times New Roman" w:hAnsi="Arial Narrow"/>
          <w:snapToGrid/>
          <w:sz w:val="22"/>
          <w:szCs w:val="22"/>
          <w:lang w:eastAsia="zh-CN" w:bidi="he-IL"/>
        </w:rPr>
        <w:t xml:space="preserve">(SCI, </w:t>
      </w:r>
      <w:r w:rsidRPr="00DB712F">
        <w:rPr>
          <w:rFonts w:ascii="Arial Narrow" w:eastAsia="Times New Roman" w:hAnsi="Arial Narrow"/>
          <w:b/>
          <w:bCs/>
          <w:snapToGrid/>
          <w:color w:val="FF0000"/>
          <w:sz w:val="22"/>
          <w:szCs w:val="22"/>
          <w:lang w:eastAsia="zh-CN" w:bidi="he-IL"/>
        </w:rPr>
        <w:t xml:space="preserve">IF= </w:t>
      </w:r>
      <w:r w:rsidR="00DB712F" w:rsidRPr="00DB712F">
        <w:rPr>
          <w:rFonts w:ascii="Arial Narrow" w:eastAsia="Times New Roman" w:hAnsi="Arial Narrow"/>
          <w:b/>
          <w:bCs/>
          <w:snapToGrid/>
          <w:color w:val="FF0000"/>
          <w:sz w:val="22"/>
          <w:szCs w:val="22"/>
          <w:lang w:eastAsia="zh-CN" w:bidi="he-IL"/>
        </w:rPr>
        <w:t>39.89</w:t>
      </w:r>
      <w:r w:rsidRPr="000F3C5B">
        <w:rPr>
          <w:rFonts w:ascii="Arial Narrow" w:eastAsia="Times New Roman" w:hAnsi="Arial Narrow"/>
          <w:snapToGrid/>
          <w:sz w:val="22"/>
          <w:szCs w:val="22"/>
          <w:lang w:eastAsia="zh-CN" w:bidi="he-IL"/>
        </w:rPr>
        <w:t>)</w:t>
      </w:r>
      <w:bookmarkEnd w:id="105"/>
    </w:p>
    <w:p w14:paraId="41A983CE" w14:textId="552E6389" w:rsidR="00286AB0" w:rsidRDefault="00E077BF"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06" w:name="OLE_LINK135"/>
      <w:bookmarkEnd w:id="104"/>
      <w:r w:rsidRPr="00E077BF">
        <w:rPr>
          <w:rFonts w:ascii="Arial Narrow" w:eastAsia="Times New Roman" w:hAnsi="Arial Narrow"/>
          <w:snapToGrid/>
          <w:sz w:val="22"/>
          <w:szCs w:val="22"/>
          <w:lang w:eastAsia="zh-CN" w:bidi="he-IL"/>
        </w:rPr>
        <w:t xml:space="preserve">Fei YT, Cao HJ, Xia RY, Chai QY, Liang CH, Feng YT, Du YR, Yu MK, Guyatt G, Thabane L, </w:t>
      </w:r>
      <w:r w:rsidRPr="00E077BF">
        <w:rPr>
          <w:rFonts w:ascii="Arial Narrow" w:eastAsia="Times New Roman" w:hAnsi="Arial Narrow"/>
          <w:b/>
          <w:bCs/>
          <w:snapToGrid/>
          <w:sz w:val="22"/>
          <w:szCs w:val="22"/>
          <w:lang w:eastAsia="zh-CN" w:bidi="he-IL"/>
        </w:rPr>
        <w:t>Lao LX</w:t>
      </w:r>
      <w:r w:rsidRPr="00E077BF">
        <w:rPr>
          <w:rFonts w:ascii="Arial Narrow" w:eastAsia="Times New Roman" w:hAnsi="Arial Narrow"/>
          <w:snapToGrid/>
          <w:sz w:val="22"/>
          <w:szCs w:val="22"/>
          <w:lang w:eastAsia="zh-CN" w:bidi="he-IL"/>
        </w:rPr>
        <w:t xml:space="preserve">, Liu JP, Zhang YQ. Methodological challenges in design and conduct of </w:t>
      </w:r>
      <w:proofErr w:type="spellStart"/>
      <w:r w:rsidRPr="00E077BF">
        <w:rPr>
          <w:rFonts w:ascii="Arial Narrow" w:eastAsia="Times New Roman" w:hAnsi="Arial Narrow"/>
          <w:snapToGrid/>
          <w:sz w:val="22"/>
          <w:szCs w:val="22"/>
          <w:lang w:eastAsia="zh-CN" w:bidi="he-IL"/>
        </w:rPr>
        <w:t>randomised</w:t>
      </w:r>
      <w:proofErr w:type="spellEnd"/>
      <w:r w:rsidRPr="00E077BF">
        <w:rPr>
          <w:rFonts w:ascii="Arial Narrow" w:eastAsia="Times New Roman" w:hAnsi="Arial Narrow"/>
          <w:snapToGrid/>
          <w:sz w:val="22"/>
          <w:szCs w:val="22"/>
          <w:lang w:eastAsia="zh-CN" w:bidi="he-IL"/>
        </w:rPr>
        <w:t xml:space="preserve"> controlled trials in acupuncture. BMJ. 2022 Feb 25;376:e064345. </w:t>
      </w:r>
      <w:proofErr w:type="spellStart"/>
      <w:r w:rsidRPr="00E077BF">
        <w:rPr>
          <w:rFonts w:ascii="Arial Narrow" w:eastAsia="Times New Roman" w:hAnsi="Arial Narrow"/>
          <w:snapToGrid/>
          <w:sz w:val="22"/>
          <w:szCs w:val="22"/>
          <w:lang w:eastAsia="zh-CN" w:bidi="he-IL"/>
        </w:rPr>
        <w:t>doi</w:t>
      </w:r>
      <w:proofErr w:type="spellEnd"/>
      <w:r w:rsidRPr="00E077BF">
        <w:rPr>
          <w:rFonts w:ascii="Arial Narrow" w:eastAsia="Times New Roman" w:hAnsi="Arial Narrow"/>
          <w:snapToGrid/>
          <w:sz w:val="22"/>
          <w:szCs w:val="22"/>
          <w:lang w:eastAsia="zh-CN" w:bidi="he-IL"/>
        </w:rPr>
        <w:t>: 10.1136/bmj-2021-064345. PMID: 35217507; PMCID: PMC8868049.</w:t>
      </w:r>
      <w:r>
        <w:rPr>
          <w:rFonts w:ascii="Arial Narrow" w:eastAsia="Times New Roman" w:hAnsi="Arial Narrow"/>
          <w:snapToGrid/>
          <w:sz w:val="22"/>
          <w:szCs w:val="22"/>
          <w:lang w:eastAsia="zh-CN" w:bidi="he-IL"/>
        </w:rPr>
        <w:t xml:space="preserve"> </w:t>
      </w:r>
      <w:r w:rsidRPr="000F3C5B">
        <w:rPr>
          <w:rFonts w:ascii="Arial Narrow" w:eastAsia="Times New Roman" w:hAnsi="Arial Narrow"/>
          <w:snapToGrid/>
          <w:sz w:val="22"/>
          <w:szCs w:val="22"/>
          <w:lang w:eastAsia="zh-CN" w:bidi="he-IL"/>
        </w:rPr>
        <w:t xml:space="preserve">(SCI, </w:t>
      </w:r>
      <w:r w:rsidRPr="00C97AED">
        <w:rPr>
          <w:rFonts w:ascii="Arial Narrow" w:eastAsia="Times New Roman" w:hAnsi="Arial Narrow"/>
          <w:snapToGrid/>
          <w:color w:val="FF0000"/>
          <w:sz w:val="22"/>
          <w:szCs w:val="22"/>
          <w:lang w:eastAsia="zh-CN" w:bidi="he-IL"/>
        </w:rPr>
        <w:t>IF= 7.418</w:t>
      </w:r>
      <w:r w:rsidRPr="000F3C5B">
        <w:rPr>
          <w:rFonts w:ascii="Arial Narrow" w:eastAsia="Times New Roman" w:hAnsi="Arial Narrow"/>
          <w:snapToGrid/>
          <w:sz w:val="22"/>
          <w:szCs w:val="22"/>
          <w:lang w:eastAsia="zh-CN" w:bidi="he-IL"/>
        </w:rPr>
        <w:t>)</w:t>
      </w:r>
    </w:p>
    <w:bookmarkEnd w:id="106"/>
    <w:p w14:paraId="2F217EF6" w14:textId="1B126CE5" w:rsidR="00891FC4" w:rsidRDefault="00891FC4"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891FC4">
        <w:rPr>
          <w:rFonts w:ascii="Arial Narrow" w:eastAsia="Times New Roman" w:hAnsi="Arial Narrow"/>
          <w:snapToGrid/>
          <w:sz w:val="22"/>
          <w:szCs w:val="22"/>
          <w:lang w:eastAsia="zh-CN" w:bidi="he-IL"/>
        </w:rPr>
        <w:t xml:space="preserve">Y. Tang </w:t>
      </w:r>
      <w:r>
        <w:rPr>
          <w:rFonts w:ascii="Arial Narrow" w:eastAsia="Times New Roman" w:hAnsi="Arial Narrow"/>
          <w:snapToGrid/>
          <w:sz w:val="22"/>
          <w:szCs w:val="22"/>
          <w:lang w:eastAsia="zh-CN" w:bidi="he-IL"/>
        </w:rPr>
        <w:t xml:space="preserve">… </w:t>
      </w:r>
      <w:r w:rsidRPr="00891FC4">
        <w:rPr>
          <w:rFonts w:ascii="Arial Narrow" w:eastAsia="Times New Roman" w:hAnsi="Arial Narrow"/>
          <w:b/>
          <w:bCs/>
          <w:snapToGrid/>
          <w:sz w:val="22"/>
          <w:szCs w:val="22"/>
          <w:lang w:eastAsia="zh-CN" w:bidi="he-IL"/>
        </w:rPr>
        <w:t>L. Lao</w:t>
      </w:r>
      <w:r>
        <w:rPr>
          <w:rFonts w:ascii="Arial Narrow" w:eastAsia="Times New Roman" w:hAnsi="Arial Narrow"/>
          <w:snapToGrid/>
          <w:sz w:val="22"/>
          <w:szCs w:val="22"/>
          <w:lang w:eastAsia="zh-CN" w:bidi="he-IL"/>
        </w:rPr>
        <w:t xml:space="preserve">, </w:t>
      </w:r>
      <w:r w:rsidRPr="00891FC4">
        <w:rPr>
          <w:rFonts w:ascii="Arial Narrow" w:eastAsia="Times New Roman" w:hAnsi="Arial Narrow"/>
          <w:snapToGrid/>
          <w:sz w:val="22"/>
          <w:szCs w:val="22"/>
          <w:lang w:eastAsia="zh-CN" w:bidi="he-IL"/>
        </w:rPr>
        <w:t xml:space="preserve">et al., "Design of a Barometer-Based Pulse-Taking Device With In Vivo Validation Against High-Frequency Ultrasound Pulse Wave Imaging," in IEEE Sensors Journal, vol. 22, no. 7, pp. 7219-7230, 1 April1, 2022, </w:t>
      </w:r>
      <w:proofErr w:type="spellStart"/>
      <w:r w:rsidRPr="00891FC4">
        <w:rPr>
          <w:rFonts w:ascii="Arial Narrow" w:eastAsia="Times New Roman" w:hAnsi="Arial Narrow"/>
          <w:snapToGrid/>
          <w:sz w:val="22"/>
          <w:szCs w:val="22"/>
          <w:lang w:eastAsia="zh-CN" w:bidi="he-IL"/>
        </w:rPr>
        <w:t>doi</w:t>
      </w:r>
      <w:proofErr w:type="spellEnd"/>
      <w:r w:rsidRPr="00891FC4">
        <w:rPr>
          <w:rFonts w:ascii="Arial Narrow" w:eastAsia="Times New Roman" w:hAnsi="Arial Narrow"/>
          <w:snapToGrid/>
          <w:sz w:val="22"/>
          <w:szCs w:val="22"/>
          <w:lang w:eastAsia="zh-CN" w:bidi="he-IL"/>
        </w:rPr>
        <w:t>: 10.1109/JSEN.2022.3153684.</w:t>
      </w:r>
      <w:r>
        <w:rPr>
          <w:rFonts w:ascii="Arial Narrow" w:eastAsia="Times New Roman" w:hAnsi="Arial Narrow"/>
          <w:snapToGrid/>
          <w:sz w:val="22"/>
          <w:szCs w:val="22"/>
          <w:lang w:eastAsia="zh-CN" w:bidi="he-IL"/>
        </w:rPr>
        <w:t xml:space="preserve"> </w:t>
      </w:r>
      <w:r w:rsidRPr="00891FC4">
        <w:rPr>
          <w:rFonts w:ascii="Arial Narrow" w:eastAsia="Times New Roman" w:hAnsi="Arial Narrow"/>
          <w:snapToGrid/>
          <w:sz w:val="22"/>
          <w:szCs w:val="22"/>
          <w:lang w:eastAsia="zh-CN" w:bidi="he-IL"/>
        </w:rPr>
        <w:t>(SCI, IF= 3.301)</w:t>
      </w:r>
    </w:p>
    <w:p w14:paraId="2CE84DC8" w14:textId="6030B195" w:rsidR="008E3D8D" w:rsidRDefault="008E3D8D"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07" w:name="OLE_LINK100"/>
      <w:bookmarkStart w:id="108" w:name="OLE_LINK136"/>
      <w:r w:rsidRPr="008E3D8D">
        <w:rPr>
          <w:rFonts w:ascii="Arial Narrow" w:eastAsia="Times New Roman" w:hAnsi="Arial Narrow"/>
          <w:snapToGrid/>
          <w:sz w:val="22"/>
          <w:szCs w:val="22"/>
          <w:lang w:eastAsia="zh-CN" w:bidi="he-IL"/>
        </w:rPr>
        <w:t xml:space="preserve">Lam WL, Wang J, Yeung WF, Cheung CW, Chan KKL, Ngan HYS, Wong CKH, Jiang F, Ma PWS, Leung TW, Leung WC, Liu TC, Chen H, </w:t>
      </w:r>
      <w:r w:rsidRPr="008E3D8D">
        <w:rPr>
          <w:rFonts w:ascii="Arial Narrow" w:eastAsia="Times New Roman" w:hAnsi="Arial Narrow"/>
          <w:b/>
          <w:bCs/>
          <w:snapToGrid/>
          <w:sz w:val="22"/>
          <w:szCs w:val="22"/>
          <w:lang w:eastAsia="zh-CN" w:bidi="he-IL"/>
        </w:rPr>
        <w:t>Lao L</w:t>
      </w:r>
      <w:r w:rsidRPr="008E3D8D">
        <w:rPr>
          <w:rFonts w:ascii="Arial Narrow" w:eastAsia="Times New Roman" w:hAnsi="Arial Narrow"/>
          <w:snapToGrid/>
          <w:sz w:val="22"/>
          <w:szCs w:val="22"/>
          <w:lang w:eastAsia="zh-CN" w:bidi="he-IL"/>
        </w:rPr>
        <w:t xml:space="preserve">. A combination of electroacupuncture and auricular acupuncture for postoperative pain after abdominal surgery for </w:t>
      </w:r>
      <w:proofErr w:type="spellStart"/>
      <w:r w:rsidRPr="008E3D8D">
        <w:rPr>
          <w:rFonts w:ascii="Arial Narrow" w:eastAsia="Times New Roman" w:hAnsi="Arial Narrow"/>
          <w:snapToGrid/>
          <w:sz w:val="22"/>
          <w:szCs w:val="22"/>
          <w:lang w:eastAsia="zh-CN" w:bidi="he-IL"/>
        </w:rPr>
        <w:t>gynaecological</w:t>
      </w:r>
      <w:proofErr w:type="spellEnd"/>
      <w:r w:rsidRPr="008E3D8D">
        <w:rPr>
          <w:rFonts w:ascii="Arial Narrow" w:eastAsia="Times New Roman" w:hAnsi="Arial Narrow"/>
          <w:snapToGrid/>
          <w:sz w:val="22"/>
          <w:szCs w:val="22"/>
          <w:lang w:eastAsia="zh-CN" w:bidi="he-IL"/>
        </w:rPr>
        <w:t xml:space="preserve"> diseases: A randomized controlled trial. Phytomedicine. 2022 Sep;104:154292. </w:t>
      </w:r>
      <w:proofErr w:type="spellStart"/>
      <w:r w:rsidRPr="008E3D8D">
        <w:rPr>
          <w:rFonts w:ascii="Arial Narrow" w:eastAsia="Times New Roman" w:hAnsi="Arial Narrow"/>
          <w:snapToGrid/>
          <w:sz w:val="22"/>
          <w:szCs w:val="22"/>
          <w:lang w:eastAsia="zh-CN" w:bidi="he-IL"/>
        </w:rPr>
        <w:t>doi</w:t>
      </w:r>
      <w:proofErr w:type="spellEnd"/>
      <w:r w:rsidRPr="008E3D8D">
        <w:rPr>
          <w:rFonts w:ascii="Arial Narrow" w:eastAsia="Times New Roman" w:hAnsi="Arial Narrow"/>
          <w:snapToGrid/>
          <w:sz w:val="22"/>
          <w:szCs w:val="22"/>
          <w:lang w:eastAsia="zh-CN" w:bidi="he-IL"/>
        </w:rPr>
        <w:t xml:space="preserve">: 10.1016/j.phymed.2022.154292. </w:t>
      </w:r>
      <w:proofErr w:type="spellStart"/>
      <w:r w:rsidRPr="008E3D8D">
        <w:rPr>
          <w:rFonts w:ascii="Arial Narrow" w:eastAsia="Times New Roman" w:hAnsi="Arial Narrow"/>
          <w:snapToGrid/>
          <w:sz w:val="22"/>
          <w:szCs w:val="22"/>
          <w:lang w:eastAsia="zh-CN" w:bidi="he-IL"/>
        </w:rPr>
        <w:t>Epub</w:t>
      </w:r>
      <w:proofErr w:type="spellEnd"/>
      <w:r w:rsidRPr="008E3D8D">
        <w:rPr>
          <w:rFonts w:ascii="Arial Narrow" w:eastAsia="Times New Roman" w:hAnsi="Arial Narrow"/>
          <w:snapToGrid/>
          <w:sz w:val="22"/>
          <w:szCs w:val="22"/>
          <w:lang w:eastAsia="zh-CN" w:bidi="he-IL"/>
        </w:rPr>
        <w:t xml:space="preserve"> 2022 Jun 27. PMID: 35797863</w:t>
      </w:r>
      <w:bookmarkEnd w:id="107"/>
      <w:r w:rsidRPr="008E3D8D">
        <w:rPr>
          <w:rFonts w:ascii="Arial Narrow" w:eastAsia="Times New Roman" w:hAnsi="Arial Narrow"/>
          <w:snapToGrid/>
          <w:sz w:val="22"/>
          <w:szCs w:val="22"/>
          <w:lang w:eastAsia="zh-CN" w:bidi="he-IL"/>
        </w:rPr>
        <w:t xml:space="preserve">. </w:t>
      </w:r>
      <w:r w:rsidRPr="00286AB0">
        <w:rPr>
          <w:rFonts w:ascii="Arial Narrow" w:eastAsia="Times New Roman" w:hAnsi="Arial Narrow"/>
          <w:snapToGrid/>
          <w:sz w:val="22"/>
          <w:szCs w:val="22"/>
          <w:lang w:eastAsia="zh-CN" w:bidi="he-IL"/>
        </w:rPr>
        <w:t xml:space="preserve">(SCI, </w:t>
      </w:r>
      <w:r w:rsidRPr="00286AB0">
        <w:rPr>
          <w:rFonts w:ascii="Arial Narrow" w:eastAsia="Times New Roman" w:hAnsi="Arial Narrow"/>
          <w:snapToGrid/>
          <w:color w:val="FF0000"/>
          <w:sz w:val="22"/>
          <w:szCs w:val="22"/>
          <w:lang w:eastAsia="zh-CN" w:bidi="he-IL"/>
        </w:rPr>
        <w:t>IF= 5.34</w:t>
      </w:r>
      <w:r w:rsidRPr="00286AB0">
        <w:rPr>
          <w:rFonts w:ascii="Arial Narrow" w:eastAsia="Times New Roman" w:hAnsi="Arial Narrow"/>
          <w:snapToGrid/>
          <w:sz w:val="22"/>
          <w:szCs w:val="22"/>
          <w:lang w:eastAsia="zh-CN" w:bidi="he-IL"/>
        </w:rPr>
        <w:t>)</w:t>
      </w:r>
    </w:p>
    <w:p w14:paraId="75C50382" w14:textId="097218EB" w:rsidR="00286AB0" w:rsidRDefault="00286AB0"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09" w:name="OLE_LINK137"/>
      <w:bookmarkEnd w:id="108"/>
      <w:r w:rsidRPr="00286AB0">
        <w:rPr>
          <w:rFonts w:ascii="Arial Narrow" w:eastAsia="Times New Roman" w:hAnsi="Arial Narrow"/>
          <w:snapToGrid/>
          <w:sz w:val="22"/>
          <w:szCs w:val="22"/>
          <w:lang w:eastAsia="zh-CN" w:bidi="he-IL"/>
        </w:rPr>
        <w:t xml:space="preserve">Zhang J, Zhang Z, Huang S, Qiu X, </w:t>
      </w:r>
      <w:r w:rsidRPr="00286AB0">
        <w:rPr>
          <w:rFonts w:ascii="Arial Narrow" w:eastAsia="Times New Roman" w:hAnsi="Arial Narrow"/>
          <w:b/>
          <w:bCs/>
          <w:snapToGrid/>
          <w:sz w:val="22"/>
          <w:szCs w:val="22"/>
          <w:lang w:eastAsia="zh-CN" w:bidi="he-IL"/>
        </w:rPr>
        <w:t>Lao L</w:t>
      </w:r>
      <w:r w:rsidRPr="00286AB0">
        <w:rPr>
          <w:rFonts w:ascii="Arial Narrow" w:eastAsia="Times New Roman" w:hAnsi="Arial Narrow"/>
          <w:snapToGrid/>
          <w:sz w:val="22"/>
          <w:szCs w:val="22"/>
          <w:lang w:eastAsia="zh-CN" w:bidi="he-IL"/>
        </w:rPr>
        <w:t xml:space="preserve">, Huang Y, Zhang ZJ. Acupuncture for cancer-related insomnia: A systematic review and meta-analysis. Phytomedicine. 2022 Jul 20;102:154160. </w:t>
      </w:r>
      <w:proofErr w:type="spellStart"/>
      <w:r w:rsidRPr="00286AB0">
        <w:rPr>
          <w:rFonts w:ascii="Arial Narrow" w:eastAsia="Times New Roman" w:hAnsi="Arial Narrow"/>
          <w:snapToGrid/>
          <w:sz w:val="22"/>
          <w:szCs w:val="22"/>
          <w:lang w:eastAsia="zh-CN" w:bidi="he-IL"/>
        </w:rPr>
        <w:t>doi</w:t>
      </w:r>
      <w:proofErr w:type="spellEnd"/>
      <w:r w:rsidRPr="00286AB0">
        <w:rPr>
          <w:rFonts w:ascii="Arial Narrow" w:eastAsia="Times New Roman" w:hAnsi="Arial Narrow"/>
          <w:snapToGrid/>
          <w:sz w:val="22"/>
          <w:szCs w:val="22"/>
          <w:lang w:eastAsia="zh-CN" w:bidi="he-IL"/>
        </w:rPr>
        <w:t>:</w:t>
      </w:r>
      <w:r>
        <w:rPr>
          <w:rFonts w:ascii="Arial Narrow" w:eastAsia="Times New Roman" w:hAnsi="Arial Narrow"/>
          <w:snapToGrid/>
          <w:sz w:val="22"/>
          <w:szCs w:val="22"/>
          <w:lang w:eastAsia="zh-CN" w:bidi="he-IL"/>
        </w:rPr>
        <w:t xml:space="preserve"> </w:t>
      </w:r>
      <w:r w:rsidRPr="00286AB0">
        <w:rPr>
          <w:rFonts w:ascii="Arial Narrow" w:eastAsia="Times New Roman" w:hAnsi="Arial Narrow"/>
          <w:snapToGrid/>
          <w:sz w:val="22"/>
          <w:szCs w:val="22"/>
          <w:lang w:eastAsia="zh-CN" w:bidi="he-IL"/>
        </w:rPr>
        <w:t xml:space="preserve">0.1016/j.phymed.2022.154160. </w:t>
      </w:r>
      <w:proofErr w:type="spellStart"/>
      <w:r w:rsidRPr="00286AB0">
        <w:rPr>
          <w:rFonts w:ascii="Arial Narrow" w:eastAsia="Times New Roman" w:hAnsi="Arial Narrow"/>
          <w:snapToGrid/>
          <w:sz w:val="22"/>
          <w:szCs w:val="22"/>
          <w:lang w:eastAsia="zh-CN" w:bidi="he-IL"/>
        </w:rPr>
        <w:t>Epub</w:t>
      </w:r>
      <w:proofErr w:type="spellEnd"/>
      <w:r w:rsidRPr="00286AB0">
        <w:rPr>
          <w:rFonts w:ascii="Arial Narrow" w:eastAsia="Times New Roman" w:hAnsi="Arial Narrow"/>
          <w:snapToGrid/>
          <w:sz w:val="22"/>
          <w:szCs w:val="22"/>
          <w:lang w:eastAsia="zh-CN" w:bidi="he-IL"/>
        </w:rPr>
        <w:t xml:space="preserve"> 2022 May 14. PMID: 35636168.</w:t>
      </w:r>
      <w:r>
        <w:rPr>
          <w:rFonts w:ascii="Arial Narrow" w:eastAsia="Times New Roman" w:hAnsi="Arial Narrow"/>
          <w:snapToGrid/>
          <w:sz w:val="22"/>
          <w:szCs w:val="22"/>
          <w:lang w:eastAsia="zh-CN" w:bidi="he-IL"/>
        </w:rPr>
        <w:t xml:space="preserve"> </w:t>
      </w:r>
      <w:bookmarkStart w:id="110" w:name="_Hlk124545361"/>
      <w:bookmarkStart w:id="111" w:name="_Hlk124518225"/>
      <w:r w:rsidRPr="00286AB0">
        <w:rPr>
          <w:rFonts w:ascii="Arial Narrow" w:eastAsia="Times New Roman" w:hAnsi="Arial Narrow"/>
          <w:snapToGrid/>
          <w:sz w:val="22"/>
          <w:szCs w:val="22"/>
          <w:lang w:eastAsia="zh-CN" w:bidi="he-IL"/>
        </w:rPr>
        <w:t xml:space="preserve">(SCI, </w:t>
      </w:r>
      <w:r w:rsidRPr="00286AB0">
        <w:rPr>
          <w:rFonts w:ascii="Arial Narrow" w:eastAsia="Times New Roman" w:hAnsi="Arial Narrow"/>
          <w:snapToGrid/>
          <w:color w:val="FF0000"/>
          <w:sz w:val="22"/>
          <w:szCs w:val="22"/>
          <w:lang w:eastAsia="zh-CN" w:bidi="he-IL"/>
        </w:rPr>
        <w:t>IF= 5.34</w:t>
      </w:r>
      <w:r w:rsidRPr="00286AB0">
        <w:rPr>
          <w:rFonts w:ascii="Arial Narrow" w:eastAsia="Times New Roman" w:hAnsi="Arial Narrow"/>
          <w:snapToGrid/>
          <w:sz w:val="22"/>
          <w:szCs w:val="22"/>
          <w:lang w:eastAsia="zh-CN" w:bidi="he-IL"/>
        </w:rPr>
        <w:t>)</w:t>
      </w:r>
      <w:bookmarkEnd w:id="110"/>
    </w:p>
    <w:bookmarkEnd w:id="109"/>
    <w:p w14:paraId="14D85819" w14:textId="4D3C3D8F" w:rsidR="008E3D8D" w:rsidRPr="008E3D8D" w:rsidRDefault="008E3D8D" w:rsidP="008E3D8D">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8E3D8D">
        <w:rPr>
          <w:rFonts w:ascii="Arial Narrow" w:hAnsi="Arial Narrow"/>
          <w:snapToGrid/>
          <w:sz w:val="22"/>
          <w:szCs w:val="22"/>
        </w:rPr>
        <w:t xml:space="preserve">Cheung DST, Yeung WF, Chau PH, Lam TC, Yang M, Lai K, Ip CY, </w:t>
      </w:r>
      <w:r w:rsidRPr="008E3D8D">
        <w:rPr>
          <w:rFonts w:ascii="Arial Narrow" w:hAnsi="Arial Narrow"/>
          <w:b/>
          <w:bCs/>
          <w:snapToGrid/>
          <w:sz w:val="22"/>
          <w:szCs w:val="22"/>
        </w:rPr>
        <w:t>Lao L</w:t>
      </w:r>
      <w:r w:rsidRPr="008E3D8D">
        <w:rPr>
          <w:rFonts w:ascii="Arial Narrow" w:hAnsi="Arial Narrow"/>
          <w:snapToGrid/>
          <w:sz w:val="22"/>
          <w:szCs w:val="22"/>
        </w:rPr>
        <w:t>, Lin CC. Patient-</w:t>
      </w:r>
      <w:proofErr w:type="spellStart"/>
      <w:r w:rsidRPr="008E3D8D">
        <w:rPr>
          <w:rFonts w:ascii="Arial Narrow" w:hAnsi="Arial Narrow"/>
          <w:snapToGrid/>
          <w:sz w:val="22"/>
          <w:szCs w:val="22"/>
        </w:rPr>
        <w:t>centred</w:t>
      </w:r>
      <w:proofErr w:type="spellEnd"/>
      <w:r w:rsidRPr="008E3D8D">
        <w:rPr>
          <w:rFonts w:ascii="Arial Narrow" w:hAnsi="Arial Narrow"/>
          <w:snapToGrid/>
          <w:sz w:val="22"/>
          <w:szCs w:val="22"/>
        </w:rPr>
        <w:t xml:space="preserve">, self-administered acupressure for Chinese advanced cancer patients experiencing fatigue and co-occurring symptoms: A pilot </w:t>
      </w:r>
      <w:proofErr w:type="spellStart"/>
      <w:r w:rsidRPr="008E3D8D">
        <w:rPr>
          <w:rFonts w:ascii="Arial Narrow" w:hAnsi="Arial Narrow"/>
          <w:snapToGrid/>
          <w:sz w:val="22"/>
          <w:szCs w:val="22"/>
        </w:rPr>
        <w:t>randomised</w:t>
      </w:r>
      <w:proofErr w:type="spellEnd"/>
      <w:r w:rsidRPr="008E3D8D">
        <w:rPr>
          <w:rFonts w:ascii="Arial Narrow" w:hAnsi="Arial Narrow"/>
          <w:snapToGrid/>
          <w:sz w:val="22"/>
          <w:szCs w:val="22"/>
        </w:rPr>
        <w:t xml:space="preserve"> controlled trial. </w:t>
      </w:r>
      <w:bookmarkStart w:id="112" w:name="OLE_LINK143"/>
      <w:proofErr w:type="spellStart"/>
      <w:r w:rsidRPr="008E3D8D">
        <w:rPr>
          <w:rFonts w:ascii="Arial Narrow" w:hAnsi="Arial Narrow"/>
          <w:snapToGrid/>
          <w:sz w:val="22"/>
          <w:szCs w:val="22"/>
        </w:rPr>
        <w:t>Eur</w:t>
      </w:r>
      <w:proofErr w:type="spellEnd"/>
      <w:r w:rsidRPr="008E3D8D">
        <w:rPr>
          <w:rFonts w:ascii="Arial Narrow" w:hAnsi="Arial Narrow"/>
          <w:snapToGrid/>
          <w:sz w:val="22"/>
          <w:szCs w:val="22"/>
        </w:rPr>
        <w:t xml:space="preserve"> J Cancer Care </w:t>
      </w:r>
      <w:bookmarkEnd w:id="112"/>
      <w:r w:rsidRPr="008E3D8D">
        <w:rPr>
          <w:rFonts w:ascii="Arial Narrow" w:hAnsi="Arial Narrow"/>
          <w:snapToGrid/>
          <w:sz w:val="22"/>
          <w:szCs w:val="22"/>
        </w:rPr>
        <w:t xml:space="preserve">(Engl). 2022 Sep;31(5):e13314. </w:t>
      </w:r>
      <w:proofErr w:type="spellStart"/>
      <w:r w:rsidRPr="008E3D8D">
        <w:rPr>
          <w:rFonts w:ascii="Arial Narrow" w:hAnsi="Arial Narrow"/>
          <w:snapToGrid/>
          <w:sz w:val="22"/>
          <w:szCs w:val="22"/>
        </w:rPr>
        <w:t>doi</w:t>
      </w:r>
      <w:proofErr w:type="spellEnd"/>
      <w:r w:rsidRPr="008E3D8D">
        <w:rPr>
          <w:rFonts w:ascii="Arial Narrow" w:hAnsi="Arial Narrow"/>
          <w:snapToGrid/>
          <w:sz w:val="22"/>
          <w:szCs w:val="22"/>
        </w:rPr>
        <w:t xml:space="preserve">: 10.1111/ecc.13314. </w:t>
      </w:r>
      <w:proofErr w:type="spellStart"/>
      <w:r w:rsidRPr="008E3D8D">
        <w:rPr>
          <w:rFonts w:ascii="Arial Narrow" w:hAnsi="Arial Narrow"/>
          <w:snapToGrid/>
          <w:sz w:val="22"/>
          <w:szCs w:val="22"/>
        </w:rPr>
        <w:t>Epub</w:t>
      </w:r>
      <w:proofErr w:type="spellEnd"/>
      <w:r w:rsidRPr="008E3D8D">
        <w:rPr>
          <w:rFonts w:ascii="Arial Narrow" w:hAnsi="Arial Narrow"/>
          <w:snapToGrid/>
          <w:sz w:val="22"/>
          <w:szCs w:val="22"/>
        </w:rPr>
        <w:t xml:space="preserve"> 2020 Sep 7. PMID: 32896014. </w:t>
      </w:r>
      <w:r w:rsidRPr="008E3D8D">
        <w:rPr>
          <w:rFonts w:ascii="Arial Narrow" w:eastAsia="Times New Roman" w:hAnsi="Arial Narrow"/>
          <w:snapToGrid/>
          <w:sz w:val="22"/>
          <w:szCs w:val="22"/>
          <w:lang w:eastAsia="zh-CN" w:bidi="he-IL"/>
        </w:rPr>
        <w:t>(SCI, IF= 2.328)</w:t>
      </w:r>
    </w:p>
    <w:p w14:paraId="73325AFF" w14:textId="11653142" w:rsidR="006F0546" w:rsidRDefault="006F0546"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13" w:name="OLE_LINK148"/>
      <w:r w:rsidRPr="006F0546">
        <w:rPr>
          <w:rFonts w:ascii="Arial Narrow" w:eastAsia="Times New Roman" w:hAnsi="Arial Narrow"/>
          <w:snapToGrid/>
          <w:sz w:val="22"/>
          <w:szCs w:val="22"/>
          <w:lang w:eastAsia="zh-CN" w:bidi="he-IL"/>
        </w:rPr>
        <w:t xml:space="preserve">Leung K, Ma OC, Qin Z, Ting H, Lau AH, Lun KK, Chan HY, Wen GY, Ng JT, Chow L, Chu CY, Ho TS, Tsang K, Ng BFL, Fok MWM, Fang CXS, </w:t>
      </w:r>
      <w:r w:rsidRPr="001B72A9">
        <w:rPr>
          <w:rFonts w:ascii="Arial Narrow" w:eastAsia="Times New Roman" w:hAnsi="Arial Narrow"/>
          <w:b/>
          <w:bCs/>
          <w:snapToGrid/>
          <w:sz w:val="22"/>
          <w:szCs w:val="22"/>
          <w:lang w:eastAsia="zh-CN" w:bidi="he-IL"/>
        </w:rPr>
        <w:t>Lao L</w:t>
      </w:r>
      <w:r w:rsidRPr="006F0546">
        <w:rPr>
          <w:rFonts w:ascii="Arial Narrow" w:eastAsia="Times New Roman" w:hAnsi="Arial Narrow"/>
          <w:snapToGrid/>
          <w:sz w:val="22"/>
          <w:szCs w:val="22"/>
          <w:lang w:eastAsia="zh-CN" w:bidi="he-IL"/>
        </w:rPr>
        <w:t xml:space="preserve">, Chen H. Acupuncture for de </w:t>
      </w:r>
      <w:proofErr w:type="spellStart"/>
      <w:r w:rsidRPr="006F0546">
        <w:rPr>
          <w:rFonts w:ascii="Arial Narrow" w:eastAsia="Times New Roman" w:hAnsi="Arial Narrow"/>
          <w:snapToGrid/>
          <w:sz w:val="22"/>
          <w:szCs w:val="22"/>
          <w:lang w:eastAsia="zh-CN" w:bidi="he-IL"/>
        </w:rPr>
        <w:t>Quervain's</w:t>
      </w:r>
      <w:proofErr w:type="spellEnd"/>
      <w:r w:rsidRPr="006F0546">
        <w:rPr>
          <w:rFonts w:ascii="Arial Narrow" w:eastAsia="Times New Roman" w:hAnsi="Arial Narrow"/>
          <w:snapToGrid/>
          <w:sz w:val="22"/>
          <w:szCs w:val="22"/>
          <w:lang w:eastAsia="zh-CN" w:bidi="he-IL"/>
        </w:rPr>
        <w:t xml:space="preserve"> tenosynovitis: A randomized controlled trial. Phytomedicine. 2022 Sep;104:154254. </w:t>
      </w:r>
      <w:proofErr w:type="spellStart"/>
      <w:r w:rsidRPr="006F0546">
        <w:rPr>
          <w:rFonts w:ascii="Arial Narrow" w:eastAsia="Times New Roman" w:hAnsi="Arial Narrow"/>
          <w:snapToGrid/>
          <w:sz w:val="22"/>
          <w:szCs w:val="22"/>
          <w:lang w:eastAsia="zh-CN" w:bidi="he-IL"/>
        </w:rPr>
        <w:t>doi</w:t>
      </w:r>
      <w:proofErr w:type="spellEnd"/>
      <w:r w:rsidRPr="006F0546">
        <w:rPr>
          <w:rFonts w:ascii="Arial Narrow" w:eastAsia="Times New Roman" w:hAnsi="Arial Narrow"/>
          <w:snapToGrid/>
          <w:sz w:val="22"/>
          <w:szCs w:val="22"/>
          <w:lang w:eastAsia="zh-CN" w:bidi="he-IL"/>
        </w:rPr>
        <w:t xml:space="preserve">: 10.1016/j.phymed.2022.154254. </w:t>
      </w:r>
      <w:proofErr w:type="spellStart"/>
      <w:r w:rsidRPr="006F0546">
        <w:rPr>
          <w:rFonts w:ascii="Arial Narrow" w:eastAsia="Times New Roman" w:hAnsi="Arial Narrow"/>
          <w:snapToGrid/>
          <w:sz w:val="22"/>
          <w:szCs w:val="22"/>
          <w:lang w:eastAsia="zh-CN" w:bidi="he-IL"/>
        </w:rPr>
        <w:t>Epub</w:t>
      </w:r>
      <w:proofErr w:type="spellEnd"/>
      <w:r w:rsidRPr="006F0546">
        <w:rPr>
          <w:rFonts w:ascii="Arial Narrow" w:eastAsia="Times New Roman" w:hAnsi="Arial Narrow"/>
          <w:snapToGrid/>
          <w:sz w:val="22"/>
          <w:szCs w:val="22"/>
          <w:lang w:eastAsia="zh-CN" w:bidi="he-IL"/>
        </w:rPr>
        <w:t xml:space="preserve"> 2022 Jun 14. PMID: 35728386.</w:t>
      </w:r>
      <w:r>
        <w:rPr>
          <w:rFonts w:ascii="Arial Narrow" w:eastAsia="Times New Roman" w:hAnsi="Arial Narrow"/>
          <w:snapToGrid/>
          <w:sz w:val="22"/>
          <w:szCs w:val="22"/>
          <w:lang w:eastAsia="zh-CN" w:bidi="he-IL"/>
        </w:rPr>
        <w:t xml:space="preserve"> </w:t>
      </w:r>
      <w:bookmarkStart w:id="114" w:name="_Hlk124545482"/>
      <w:r w:rsidRPr="006F0546">
        <w:rPr>
          <w:rFonts w:ascii="Arial Narrow" w:eastAsia="Times New Roman" w:hAnsi="Arial Narrow"/>
          <w:snapToGrid/>
          <w:sz w:val="22"/>
          <w:szCs w:val="22"/>
          <w:lang w:eastAsia="zh-CN" w:bidi="he-IL"/>
        </w:rPr>
        <w:t xml:space="preserve">(SCI, </w:t>
      </w:r>
      <w:r w:rsidRPr="006F0546">
        <w:rPr>
          <w:rFonts w:ascii="Arial Narrow" w:eastAsia="Times New Roman" w:hAnsi="Arial Narrow"/>
          <w:snapToGrid/>
          <w:color w:val="FF0000"/>
          <w:sz w:val="22"/>
          <w:szCs w:val="22"/>
          <w:lang w:eastAsia="zh-CN" w:bidi="he-IL"/>
        </w:rPr>
        <w:t>IF= 5.34</w:t>
      </w:r>
      <w:r w:rsidRPr="006F0546">
        <w:rPr>
          <w:rFonts w:ascii="Arial Narrow" w:eastAsia="Times New Roman" w:hAnsi="Arial Narrow"/>
          <w:snapToGrid/>
          <w:sz w:val="22"/>
          <w:szCs w:val="22"/>
          <w:lang w:eastAsia="zh-CN" w:bidi="he-IL"/>
        </w:rPr>
        <w:t>)</w:t>
      </w:r>
      <w:bookmarkEnd w:id="114"/>
    </w:p>
    <w:p w14:paraId="60E6A475" w14:textId="3DEFB007" w:rsidR="001947BB" w:rsidRDefault="00286AB0" w:rsidP="001947BB">
      <w:pPr>
        <w:pStyle w:val="ListParagraph"/>
        <w:numPr>
          <w:ilvl w:val="0"/>
          <w:numId w:val="4"/>
        </w:numPr>
        <w:tabs>
          <w:tab w:val="clear" w:pos="360"/>
          <w:tab w:val="left" w:pos="450"/>
          <w:tab w:val="num" w:pos="540"/>
        </w:tabs>
        <w:ind w:leftChars="0" w:left="450" w:hanging="450"/>
        <w:rPr>
          <w:rFonts w:ascii="Arial Narrow" w:eastAsia="Times New Roman" w:hAnsi="Arial Narrow"/>
          <w:snapToGrid/>
          <w:sz w:val="22"/>
          <w:szCs w:val="22"/>
          <w:lang w:eastAsia="zh-CN" w:bidi="he-IL"/>
        </w:rPr>
      </w:pPr>
      <w:bookmarkStart w:id="115" w:name="OLE_LINK149"/>
      <w:bookmarkEnd w:id="111"/>
      <w:bookmarkEnd w:id="113"/>
      <w:r w:rsidRPr="001947BB">
        <w:rPr>
          <w:rFonts w:ascii="Arial Narrow" w:hAnsi="Arial Narrow"/>
          <w:snapToGrid/>
          <w:sz w:val="22"/>
          <w:szCs w:val="22"/>
        </w:rPr>
        <w:t>Huang Q, Wu C, Hou S, Yao K, Sun H, Wang Y, Chen Y, Law J, Yang M, Chan HY, Roy VAL, Zhao Y, Wang D, Song E, Yu X,</w:t>
      </w:r>
      <w:r w:rsidRPr="001947BB">
        <w:rPr>
          <w:rFonts w:ascii="Arial Narrow" w:hAnsi="Arial Narrow"/>
          <w:b/>
          <w:bCs/>
          <w:snapToGrid/>
          <w:sz w:val="22"/>
          <w:szCs w:val="22"/>
        </w:rPr>
        <w:t xml:space="preserve"> Lao L</w:t>
      </w:r>
      <w:r w:rsidRPr="001947BB">
        <w:rPr>
          <w:rFonts w:ascii="Arial Narrow" w:hAnsi="Arial Narrow"/>
          <w:snapToGrid/>
          <w:sz w:val="22"/>
          <w:szCs w:val="22"/>
        </w:rPr>
        <w:t xml:space="preserve">, Sun Y, Li WJ. Mapping of Spatiotemporal Auricular Electrophysiological Signals Reveals Human Biometric Clusters. Adv </w:t>
      </w:r>
      <w:proofErr w:type="spellStart"/>
      <w:r w:rsidRPr="001947BB">
        <w:rPr>
          <w:rFonts w:ascii="Arial Narrow" w:hAnsi="Arial Narrow"/>
          <w:snapToGrid/>
          <w:sz w:val="22"/>
          <w:szCs w:val="22"/>
        </w:rPr>
        <w:t>Healthc</w:t>
      </w:r>
      <w:proofErr w:type="spellEnd"/>
      <w:r w:rsidRPr="001947BB">
        <w:rPr>
          <w:rFonts w:ascii="Arial Narrow" w:hAnsi="Arial Narrow"/>
          <w:snapToGrid/>
          <w:sz w:val="22"/>
          <w:szCs w:val="22"/>
        </w:rPr>
        <w:t xml:space="preserve"> Mater. 2022 Dec;11(23):e2201404. </w:t>
      </w:r>
      <w:proofErr w:type="spellStart"/>
      <w:r w:rsidRPr="001947BB">
        <w:rPr>
          <w:rFonts w:ascii="Arial Narrow" w:hAnsi="Arial Narrow"/>
          <w:snapToGrid/>
          <w:sz w:val="22"/>
          <w:szCs w:val="22"/>
        </w:rPr>
        <w:t>doi</w:t>
      </w:r>
      <w:proofErr w:type="spellEnd"/>
      <w:r w:rsidRPr="001947BB">
        <w:rPr>
          <w:rFonts w:ascii="Arial Narrow" w:hAnsi="Arial Narrow"/>
          <w:snapToGrid/>
          <w:sz w:val="22"/>
          <w:szCs w:val="22"/>
        </w:rPr>
        <w:t xml:space="preserve">: 10.1002/adhm.202201404. </w:t>
      </w:r>
      <w:proofErr w:type="spellStart"/>
      <w:r w:rsidRPr="001947BB">
        <w:rPr>
          <w:rFonts w:ascii="Arial Narrow" w:hAnsi="Arial Narrow"/>
          <w:snapToGrid/>
          <w:sz w:val="22"/>
          <w:szCs w:val="22"/>
        </w:rPr>
        <w:t>Epub</w:t>
      </w:r>
      <w:proofErr w:type="spellEnd"/>
      <w:r w:rsidRPr="001947BB">
        <w:rPr>
          <w:rFonts w:ascii="Arial Narrow" w:hAnsi="Arial Narrow"/>
          <w:snapToGrid/>
          <w:sz w:val="22"/>
          <w:szCs w:val="22"/>
        </w:rPr>
        <w:t xml:space="preserve"> 2022 Oct 31. PMID: 36217916. </w:t>
      </w:r>
      <w:bookmarkStart w:id="116" w:name="_Hlk124544175"/>
      <w:r w:rsidR="001947BB" w:rsidRPr="001947BB">
        <w:rPr>
          <w:rFonts w:ascii="Arial Narrow" w:eastAsia="Times New Roman" w:hAnsi="Arial Narrow"/>
          <w:snapToGrid/>
          <w:sz w:val="22"/>
          <w:szCs w:val="22"/>
          <w:lang w:eastAsia="zh-CN" w:bidi="he-IL"/>
        </w:rPr>
        <w:t>(SCI</w:t>
      </w:r>
      <w:r w:rsidR="001947BB" w:rsidRPr="00C97AED">
        <w:rPr>
          <w:rFonts w:ascii="Arial Narrow" w:eastAsia="Times New Roman" w:hAnsi="Arial Narrow"/>
          <w:b/>
          <w:bCs/>
          <w:snapToGrid/>
          <w:sz w:val="22"/>
          <w:szCs w:val="22"/>
          <w:lang w:eastAsia="zh-CN" w:bidi="he-IL"/>
        </w:rPr>
        <w:t xml:space="preserve">, </w:t>
      </w:r>
      <w:r w:rsidR="001947BB" w:rsidRPr="00C97AED">
        <w:rPr>
          <w:rFonts w:ascii="Arial Narrow" w:eastAsia="Times New Roman" w:hAnsi="Arial Narrow"/>
          <w:b/>
          <w:bCs/>
          <w:snapToGrid/>
          <w:color w:val="FF0000"/>
          <w:sz w:val="22"/>
          <w:szCs w:val="22"/>
          <w:lang w:eastAsia="zh-CN" w:bidi="he-IL"/>
        </w:rPr>
        <w:t>IF= 11.092</w:t>
      </w:r>
      <w:r w:rsidR="001947BB" w:rsidRPr="001947BB">
        <w:rPr>
          <w:rFonts w:ascii="Arial Narrow" w:eastAsia="Times New Roman" w:hAnsi="Arial Narrow"/>
          <w:snapToGrid/>
          <w:sz w:val="22"/>
          <w:szCs w:val="22"/>
          <w:lang w:eastAsia="zh-CN" w:bidi="he-IL"/>
        </w:rPr>
        <w:t>)</w:t>
      </w:r>
      <w:bookmarkEnd w:id="116"/>
    </w:p>
    <w:bookmarkEnd w:id="115"/>
    <w:p w14:paraId="2F40D6AF" w14:textId="1B271AB1" w:rsidR="00297DBD" w:rsidRPr="001947BB" w:rsidRDefault="00297DBD" w:rsidP="001947BB">
      <w:pPr>
        <w:pStyle w:val="ListParagraph"/>
        <w:numPr>
          <w:ilvl w:val="0"/>
          <w:numId w:val="4"/>
        </w:numPr>
        <w:tabs>
          <w:tab w:val="clear" w:pos="360"/>
          <w:tab w:val="left" w:pos="450"/>
          <w:tab w:val="num" w:pos="540"/>
        </w:tabs>
        <w:ind w:leftChars="0" w:left="450" w:hanging="450"/>
        <w:rPr>
          <w:rFonts w:ascii="Arial Narrow" w:eastAsia="Times New Roman" w:hAnsi="Arial Narrow"/>
          <w:snapToGrid/>
          <w:sz w:val="22"/>
          <w:szCs w:val="22"/>
          <w:lang w:eastAsia="zh-CN" w:bidi="he-IL"/>
        </w:rPr>
      </w:pPr>
      <w:r w:rsidRPr="00297DBD">
        <w:rPr>
          <w:rFonts w:ascii="Arial Narrow" w:eastAsia="Times New Roman" w:hAnsi="Arial Narrow"/>
          <w:snapToGrid/>
          <w:sz w:val="22"/>
          <w:szCs w:val="22"/>
          <w:lang w:eastAsia="zh-CN" w:bidi="he-IL"/>
        </w:rPr>
        <w:t xml:space="preserve">Cao Y, Yan YJ, Xu JY, </w:t>
      </w:r>
      <w:proofErr w:type="spellStart"/>
      <w:r w:rsidRPr="00297DBD">
        <w:rPr>
          <w:rFonts w:ascii="Arial Narrow" w:eastAsia="Times New Roman" w:hAnsi="Arial Narrow"/>
          <w:snapToGrid/>
          <w:sz w:val="22"/>
          <w:szCs w:val="22"/>
          <w:lang w:eastAsia="zh-CN" w:bidi="he-IL"/>
        </w:rPr>
        <w:t>Liwayiding</w:t>
      </w:r>
      <w:proofErr w:type="spellEnd"/>
      <w:r w:rsidRPr="00297DBD">
        <w:rPr>
          <w:rFonts w:ascii="Arial Narrow" w:eastAsia="Times New Roman" w:hAnsi="Arial Narrow"/>
          <w:snapToGrid/>
          <w:sz w:val="22"/>
          <w:szCs w:val="22"/>
          <w:lang w:eastAsia="zh-CN" w:bidi="he-IL"/>
        </w:rPr>
        <w:t xml:space="preserve"> A, Liu YP, Yin X, </w:t>
      </w:r>
      <w:r w:rsidRPr="00297DBD">
        <w:rPr>
          <w:rFonts w:ascii="Arial Narrow" w:eastAsia="Times New Roman" w:hAnsi="Arial Narrow"/>
          <w:b/>
          <w:bCs/>
          <w:snapToGrid/>
          <w:sz w:val="22"/>
          <w:szCs w:val="22"/>
          <w:lang w:eastAsia="zh-CN" w:bidi="he-IL"/>
        </w:rPr>
        <w:t>Lao LX</w:t>
      </w:r>
      <w:r w:rsidRPr="00297DBD">
        <w:rPr>
          <w:rFonts w:ascii="Arial Narrow" w:eastAsia="Times New Roman" w:hAnsi="Arial Narrow"/>
          <w:snapToGrid/>
          <w:sz w:val="22"/>
          <w:szCs w:val="22"/>
          <w:lang w:eastAsia="zh-CN" w:bidi="he-IL"/>
        </w:rPr>
        <w:t xml:space="preserve">, Zhang ZJ, Xu SF. Acupuncture for insomnia after ischemic stroke: an assessor-participant blinded, randomized controlled trial. </w:t>
      </w:r>
      <w:proofErr w:type="spellStart"/>
      <w:r w:rsidRPr="00297DBD">
        <w:rPr>
          <w:rFonts w:ascii="Arial Narrow" w:eastAsia="Times New Roman" w:hAnsi="Arial Narrow"/>
          <w:snapToGrid/>
          <w:sz w:val="22"/>
          <w:szCs w:val="22"/>
          <w:lang w:eastAsia="zh-CN" w:bidi="he-IL"/>
        </w:rPr>
        <w:t>Acupunct</w:t>
      </w:r>
      <w:proofErr w:type="spellEnd"/>
      <w:r w:rsidRPr="00297DBD">
        <w:rPr>
          <w:rFonts w:ascii="Arial Narrow" w:eastAsia="Times New Roman" w:hAnsi="Arial Narrow"/>
          <w:snapToGrid/>
          <w:sz w:val="22"/>
          <w:szCs w:val="22"/>
          <w:lang w:eastAsia="zh-CN" w:bidi="he-IL"/>
        </w:rPr>
        <w:t xml:space="preserve"> Med. 2022 Oct;40(5):443-452. </w:t>
      </w:r>
      <w:proofErr w:type="spellStart"/>
      <w:r w:rsidRPr="00297DBD">
        <w:rPr>
          <w:rFonts w:ascii="Arial Narrow" w:eastAsia="Times New Roman" w:hAnsi="Arial Narrow"/>
          <w:snapToGrid/>
          <w:sz w:val="22"/>
          <w:szCs w:val="22"/>
          <w:lang w:eastAsia="zh-CN" w:bidi="he-IL"/>
        </w:rPr>
        <w:t>doi</w:t>
      </w:r>
      <w:proofErr w:type="spellEnd"/>
      <w:r w:rsidRPr="00297DBD">
        <w:rPr>
          <w:rFonts w:ascii="Arial Narrow" w:eastAsia="Times New Roman" w:hAnsi="Arial Narrow"/>
          <w:snapToGrid/>
          <w:sz w:val="22"/>
          <w:szCs w:val="22"/>
          <w:lang w:eastAsia="zh-CN" w:bidi="he-IL"/>
        </w:rPr>
        <w:t xml:space="preserve">: 10.1177/09645284221077106. </w:t>
      </w:r>
      <w:proofErr w:type="spellStart"/>
      <w:r w:rsidRPr="00297DBD">
        <w:rPr>
          <w:rFonts w:ascii="Arial Narrow" w:eastAsia="Times New Roman" w:hAnsi="Arial Narrow"/>
          <w:snapToGrid/>
          <w:sz w:val="22"/>
          <w:szCs w:val="22"/>
          <w:lang w:eastAsia="zh-CN" w:bidi="he-IL"/>
        </w:rPr>
        <w:t>Epub</w:t>
      </w:r>
      <w:proofErr w:type="spellEnd"/>
      <w:r w:rsidRPr="00297DBD">
        <w:rPr>
          <w:rFonts w:ascii="Arial Narrow" w:eastAsia="Times New Roman" w:hAnsi="Arial Narrow"/>
          <w:snapToGrid/>
          <w:sz w:val="22"/>
          <w:szCs w:val="22"/>
          <w:lang w:eastAsia="zh-CN" w:bidi="he-IL"/>
        </w:rPr>
        <w:t xml:space="preserve"> 2022 Mar 22. PMID: 35317665.</w:t>
      </w:r>
      <w:r w:rsidRPr="00297DBD">
        <w:t xml:space="preserve"> </w:t>
      </w:r>
      <w:r w:rsidRPr="00297DBD">
        <w:rPr>
          <w:rFonts w:ascii="Arial Narrow" w:eastAsia="Times New Roman" w:hAnsi="Arial Narrow"/>
          <w:snapToGrid/>
          <w:sz w:val="22"/>
          <w:szCs w:val="22"/>
          <w:lang w:eastAsia="zh-CN" w:bidi="he-IL"/>
        </w:rPr>
        <w:t>(SCI, IF= 1.976)</w:t>
      </w:r>
    </w:p>
    <w:p w14:paraId="49FA157F" w14:textId="7122EC5B" w:rsidR="00286AB0" w:rsidRDefault="001B72A9"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1B72A9">
        <w:rPr>
          <w:rFonts w:ascii="Arial Narrow" w:eastAsia="Times New Roman" w:hAnsi="Arial Narrow"/>
          <w:snapToGrid/>
          <w:sz w:val="22"/>
          <w:szCs w:val="22"/>
          <w:lang w:eastAsia="zh-CN" w:bidi="he-IL"/>
        </w:rPr>
        <w:t xml:space="preserve">Cheung DST, Xu X, Smith R, Takemura N, Yeung WF, Chan WL, </w:t>
      </w:r>
      <w:r w:rsidRPr="001B72A9">
        <w:rPr>
          <w:rFonts w:ascii="Arial Narrow" w:eastAsia="Times New Roman" w:hAnsi="Arial Narrow"/>
          <w:b/>
          <w:bCs/>
          <w:snapToGrid/>
          <w:sz w:val="22"/>
          <w:szCs w:val="22"/>
          <w:lang w:eastAsia="zh-CN" w:bidi="he-IL"/>
        </w:rPr>
        <w:t>Lao L</w:t>
      </w:r>
      <w:r w:rsidRPr="001B72A9">
        <w:rPr>
          <w:rFonts w:ascii="Arial Narrow" w:eastAsia="Times New Roman" w:hAnsi="Arial Narrow"/>
          <w:snapToGrid/>
          <w:sz w:val="22"/>
          <w:szCs w:val="22"/>
          <w:lang w:eastAsia="zh-CN" w:bidi="he-IL"/>
        </w:rPr>
        <w:t xml:space="preserve">, Lin CC. Invasive or noninvasive? A systematic review and network meta-analysis of acupuncture and acupressure to treat sleep disturbance in cancer patients. Worldviews Evid Based Nurs. 2022 Dec 21. </w:t>
      </w:r>
      <w:proofErr w:type="spellStart"/>
      <w:r w:rsidRPr="001B72A9">
        <w:rPr>
          <w:rFonts w:ascii="Arial Narrow" w:eastAsia="Times New Roman" w:hAnsi="Arial Narrow"/>
          <w:snapToGrid/>
          <w:sz w:val="22"/>
          <w:szCs w:val="22"/>
          <w:lang w:eastAsia="zh-CN" w:bidi="he-IL"/>
        </w:rPr>
        <w:t>doi</w:t>
      </w:r>
      <w:proofErr w:type="spellEnd"/>
      <w:r w:rsidRPr="001B72A9">
        <w:rPr>
          <w:rFonts w:ascii="Arial Narrow" w:eastAsia="Times New Roman" w:hAnsi="Arial Narrow"/>
          <w:snapToGrid/>
          <w:sz w:val="22"/>
          <w:szCs w:val="22"/>
          <w:lang w:eastAsia="zh-CN" w:bidi="he-IL"/>
        </w:rPr>
        <w:t xml:space="preserve">: 10.1111/wvn.12617. </w:t>
      </w:r>
      <w:proofErr w:type="spellStart"/>
      <w:r w:rsidRPr="001B72A9">
        <w:rPr>
          <w:rFonts w:ascii="Arial Narrow" w:eastAsia="Times New Roman" w:hAnsi="Arial Narrow"/>
          <w:snapToGrid/>
          <w:sz w:val="22"/>
          <w:szCs w:val="22"/>
          <w:lang w:eastAsia="zh-CN" w:bidi="he-IL"/>
        </w:rPr>
        <w:t>Epub</w:t>
      </w:r>
      <w:proofErr w:type="spellEnd"/>
      <w:r w:rsidRPr="001B72A9">
        <w:rPr>
          <w:rFonts w:ascii="Arial Narrow" w:eastAsia="Times New Roman" w:hAnsi="Arial Narrow"/>
          <w:snapToGrid/>
          <w:sz w:val="22"/>
          <w:szCs w:val="22"/>
          <w:lang w:eastAsia="zh-CN" w:bidi="he-IL"/>
        </w:rPr>
        <w:t xml:space="preserve"> ahead of print. PMID: 36541042.</w:t>
      </w:r>
      <w:r w:rsidR="00297DBD">
        <w:rPr>
          <w:rFonts w:ascii="Arial Narrow" w:eastAsia="Times New Roman" w:hAnsi="Arial Narrow"/>
          <w:snapToGrid/>
          <w:sz w:val="22"/>
          <w:szCs w:val="22"/>
          <w:lang w:eastAsia="zh-CN" w:bidi="he-IL"/>
        </w:rPr>
        <w:t xml:space="preserve"> </w:t>
      </w:r>
      <w:r w:rsidR="00297DBD" w:rsidRPr="001947BB">
        <w:rPr>
          <w:rFonts w:ascii="Arial Narrow" w:eastAsia="Times New Roman" w:hAnsi="Arial Narrow"/>
          <w:snapToGrid/>
          <w:sz w:val="22"/>
          <w:szCs w:val="22"/>
          <w:lang w:eastAsia="zh-CN" w:bidi="he-IL"/>
        </w:rPr>
        <w:t xml:space="preserve">(SCI, </w:t>
      </w:r>
      <w:r w:rsidR="00297DBD" w:rsidRPr="00297DBD">
        <w:rPr>
          <w:rFonts w:ascii="Arial Narrow" w:eastAsia="Times New Roman" w:hAnsi="Arial Narrow"/>
          <w:snapToGrid/>
          <w:sz w:val="22"/>
          <w:szCs w:val="22"/>
          <w:lang w:eastAsia="zh-CN" w:bidi="he-IL"/>
        </w:rPr>
        <w:t>IF= 4.347</w:t>
      </w:r>
      <w:r w:rsidR="00297DBD" w:rsidRPr="001947BB">
        <w:rPr>
          <w:rFonts w:ascii="Arial Narrow" w:eastAsia="Times New Roman" w:hAnsi="Arial Narrow"/>
          <w:snapToGrid/>
          <w:sz w:val="22"/>
          <w:szCs w:val="22"/>
          <w:lang w:eastAsia="zh-CN" w:bidi="he-IL"/>
        </w:rPr>
        <w:t>)</w:t>
      </w:r>
    </w:p>
    <w:p w14:paraId="63D25299" w14:textId="2065181F" w:rsidR="0036192C" w:rsidRDefault="0036192C"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17" w:name="OLE_LINK150"/>
      <w:r w:rsidRPr="0036192C">
        <w:rPr>
          <w:rFonts w:ascii="Arial Narrow" w:eastAsia="Times New Roman" w:hAnsi="Arial Narrow"/>
          <w:snapToGrid/>
          <w:sz w:val="22"/>
          <w:szCs w:val="22"/>
          <w:lang w:eastAsia="zh-CN" w:bidi="he-IL"/>
        </w:rPr>
        <w:t xml:space="preserve">Chung VC, Ho FF, </w:t>
      </w:r>
      <w:r w:rsidRPr="0036192C">
        <w:rPr>
          <w:rFonts w:ascii="Arial Narrow" w:eastAsia="Times New Roman" w:hAnsi="Arial Narrow"/>
          <w:b/>
          <w:bCs/>
          <w:snapToGrid/>
          <w:sz w:val="22"/>
          <w:szCs w:val="22"/>
          <w:lang w:eastAsia="zh-CN" w:bidi="he-IL"/>
        </w:rPr>
        <w:t>Lao L</w:t>
      </w:r>
      <w:r w:rsidRPr="0036192C">
        <w:rPr>
          <w:rFonts w:ascii="Arial Narrow" w:eastAsia="Times New Roman" w:hAnsi="Arial Narrow"/>
          <w:snapToGrid/>
          <w:sz w:val="22"/>
          <w:szCs w:val="22"/>
          <w:lang w:eastAsia="zh-CN" w:bidi="he-IL"/>
        </w:rPr>
        <w:t xml:space="preserve">, Liu J, Lee MS, Chan KW, Nilsen P. Implementation science in traditional, complementary and integrative medicine: An overview of experiences from China and the United States. Phytomedicine. 2023 Jan;109:154591. </w:t>
      </w:r>
      <w:proofErr w:type="spellStart"/>
      <w:r w:rsidRPr="0036192C">
        <w:rPr>
          <w:rFonts w:ascii="Arial Narrow" w:eastAsia="Times New Roman" w:hAnsi="Arial Narrow"/>
          <w:snapToGrid/>
          <w:sz w:val="22"/>
          <w:szCs w:val="22"/>
          <w:lang w:eastAsia="zh-CN" w:bidi="he-IL"/>
        </w:rPr>
        <w:t>doi</w:t>
      </w:r>
      <w:proofErr w:type="spellEnd"/>
      <w:r w:rsidRPr="0036192C">
        <w:rPr>
          <w:rFonts w:ascii="Arial Narrow" w:eastAsia="Times New Roman" w:hAnsi="Arial Narrow"/>
          <w:snapToGrid/>
          <w:sz w:val="22"/>
          <w:szCs w:val="22"/>
          <w:lang w:eastAsia="zh-CN" w:bidi="he-IL"/>
        </w:rPr>
        <w:t xml:space="preserve">: 10.1016/j.phymed.2022.154591. </w:t>
      </w:r>
      <w:proofErr w:type="spellStart"/>
      <w:r w:rsidRPr="0036192C">
        <w:rPr>
          <w:rFonts w:ascii="Arial Narrow" w:eastAsia="Times New Roman" w:hAnsi="Arial Narrow"/>
          <w:snapToGrid/>
          <w:sz w:val="22"/>
          <w:szCs w:val="22"/>
          <w:lang w:eastAsia="zh-CN" w:bidi="he-IL"/>
        </w:rPr>
        <w:t>Epub</w:t>
      </w:r>
      <w:proofErr w:type="spellEnd"/>
      <w:r w:rsidRPr="0036192C">
        <w:rPr>
          <w:rFonts w:ascii="Arial Narrow" w:eastAsia="Times New Roman" w:hAnsi="Arial Narrow"/>
          <w:snapToGrid/>
          <w:sz w:val="22"/>
          <w:szCs w:val="22"/>
          <w:lang w:eastAsia="zh-CN" w:bidi="he-IL"/>
        </w:rPr>
        <w:t xml:space="preserve"> 2022 Dec 7. PMID: 36610171. </w:t>
      </w:r>
      <w:r w:rsidRPr="006F0546">
        <w:rPr>
          <w:rFonts w:ascii="Arial Narrow" w:eastAsia="Times New Roman" w:hAnsi="Arial Narrow"/>
          <w:snapToGrid/>
          <w:sz w:val="22"/>
          <w:szCs w:val="22"/>
          <w:lang w:eastAsia="zh-CN" w:bidi="he-IL"/>
        </w:rPr>
        <w:t xml:space="preserve">(SCI, </w:t>
      </w:r>
      <w:r w:rsidRPr="006F0546">
        <w:rPr>
          <w:rFonts w:ascii="Arial Narrow" w:eastAsia="Times New Roman" w:hAnsi="Arial Narrow"/>
          <w:snapToGrid/>
          <w:color w:val="FF0000"/>
          <w:sz w:val="22"/>
          <w:szCs w:val="22"/>
          <w:lang w:eastAsia="zh-CN" w:bidi="he-IL"/>
        </w:rPr>
        <w:t>IF= 5.34</w:t>
      </w:r>
      <w:r w:rsidRPr="006F0546">
        <w:rPr>
          <w:rFonts w:ascii="Arial Narrow" w:eastAsia="Times New Roman" w:hAnsi="Arial Narrow"/>
          <w:snapToGrid/>
          <w:sz w:val="22"/>
          <w:szCs w:val="22"/>
          <w:lang w:eastAsia="zh-CN" w:bidi="he-IL"/>
        </w:rPr>
        <w:t>)</w:t>
      </w:r>
    </w:p>
    <w:p w14:paraId="77F6723F" w14:textId="654DEE31" w:rsidR="009C4311" w:rsidRDefault="009C4311"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18" w:name="OLE_LINK151"/>
      <w:bookmarkStart w:id="119" w:name="_Hlk148792474"/>
      <w:bookmarkEnd w:id="117"/>
      <w:r w:rsidRPr="009C4311">
        <w:rPr>
          <w:rFonts w:ascii="Arial Narrow" w:eastAsia="Times New Roman" w:hAnsi="Arial Narrow"/>
          <w:snapToGrid/>
          <w:sz w:val="22"/>
          <w:szCs w:val="22"/>
          <w:lang w:eastAsia="zh-CN" w:bidi="he-IL"/>
        </w:rPr>
        <w:t xml:space="preserve">Zhang, J., Qin, Z., So, T. H., Chang, T. Y., Yang, S., Chen, H., Yeung, W. F., Chung, K. F., Chan, P. Y., Huang, Y., Xu, S., Chiang, C. Y., </w:t>
      </w:r>
      <w:r w:rsidRPr="009C4311">
        <w:rPr>
          <w:rFonts w:ascii="Arial Narrow" w:eastAsia="Times New Roman" w:hAnsi="Arial Narrow"/>
          <w:b/>
          <w:bCs/>
          <w:snapToGrid/>
          <w:sz w:val="22"/>
          <w:szCs w:val="22"/>
          <w:lang w:eastAsia="zh-CN" w:bidi="he-IL"/>
        </w:rPr>
        <w:t>Lao, L</w:t>
      </w:r>
      <w:r w:rsidRPr="009C4311">
        <w:rPr>
          <w:rFonts w:ascii="Arial Narrow" w:eastAsia="Times New Roman" w:hAnsi="Arial Narrow"/>
          <w:snapToGrid/>
          <w:sz w:val="22"/>
          <w:szCs w:val="22"/>
          <w:lang w:eastAsia="zh-CN" w:bidi="he-IL"/>
        </w:rPr>
        <w:t xml:space="preserve">., &amp; Zhang, Z. J. (2023). Acupuncture for chemotherapy-associated insomnia in breast cancer patients: an assessor-participant blinded, randomized, sham-controlled trial. Breast cancer research: BCR, 25(1), 49. </w:t>
      </w:r>
      <w:hyperlink r:id="rId175" w:history="1">
        <w:r w:rsidRPr="00350B53">
          <w:rPr>
            <w:rStyle w:val="Hyperlink"/>
            <w:rFonts w:ascii="Arial Narrow" w:eastAsia="Times New Roman" w:hAnsi="Arial Narrow"/>
            <w:snapToGrid/>
            <w:sz w:val="22"/>
            <w:szCs w:val="22"/>
            <w:lang w:eastAsia="zh-CN" w:bidi="he-IL"/>
          </w:rPr>
          <w:t>https://doi.org/10.1186/s13058-023-01645-0</w:t>
        </w:r>
      </w:hyperlink>
      <w:r>
        <w:rPr>
          <w:rFonts w:ascii="Arial Narrow" w:eastAsia="Times New Roman" w:hAnsi="Arial Narrow"/>
          <w:snapToGrid/>
          <w:sz w:val="22"/>
          <w:szCs w:val="22"/>
          <w:lang w:eastAsia="zh-CN" w:bidi="he-IL"/>
        </w:rPr>
        <w:t xml:space="preserve"> </w:t>
      </w:r>
      <w:r w:rsidRPr="009C4311">
        <w:rPr>
          <w:rFonts w:ascii="Arial Narrow" w:eastAsia="Times New Roman" w:hAnsi="Arial Narrow"/>
          <w:snapToGrid/>
          <w:sz w:val="22"/>
          <w:szCs w:val="22"/>
          <w:lang w:eastAsia="zh-CN" w:bidi="he-IL"/>
        </w:rPr>
        <w:t xml:space="preserve">(SCI, </w:t>
      </w:r>
      <w:r w:rsidRPr="009C4311">
        <w:rPr>
          <w:rFonts w:ascii="Arial Narrow" w:eastAsia="Times New Roman" w:hAnsi="Arial Narrow"/>
          <w:snapToGrid/>
          <w:color w:val="FF0000"/>
          <w:sz w:val="22"/>
          <w:szCs w:val="22"/>
          <w:lang w:eastAsia="zh-CN" w:bidi="he-IL"/>
        </w:rPr>
        <w:t>IF= 8.408</w:t>
      </w:r>
      <w:r w:rsidRPr="009C4311">
        <w:rPr>
          <w:rFonts w:ascii="Arial Narrow" w:eastAsia="Times New Roman" w:hAnsi="Arial Narrow"/>
          <w:snapToGrid/>
          <w:sz w:val="22"/>
          <w:szCs w:val="22"/>
          <w:lang w:eastAsia="zh-CN" w:bidi="he-IL"/>
        </w:rPr>
        <w:t>)</w:t>
      </w:r>
    </w:p>
    <w:p w14:paraId="6B8BA7CF" w14:textId="5B9E05B7" w:rsidR="009C4311" w:rsidRDefault="009C4311"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20" w:name="OLE_LINK164"/>
      <w:bookmarkEnd w:id="118"/>
      <w:r w:rsidRPr="009C4311">
        <w:rPr>
          <w:rFonts w:ascii="Arial Narrow" w:eastAsia="Times New Roman" w:hAnsi="Arial Narrow"/>
          <w:snapToGrid/>
          <w:sz w:val="22"/>
          <w:szCs w:val="22"/>
          <w:lang w:eastAsia="zh-CN" w:bidi="he-IL"/>
        </w:rPr>
        <w:t xml:space="preserve">Chan, K. W., Kwong, A. S. K., Tan, K. C. B., Lui, S. L., Chan, G. C. W., Ip, T. P., Yiu, W. H., Cowling, B. J., </w:t>
      </w:r>
      <w:proofErr w:type="spellStart"/>
      <w:r w:rsidRPr="009C4311">
        <w:rPr>
          <w:rFonts w:ascii="Arial Narrow" w:eastAsia="Times New Roman" w:hAnsi="Arial Narrow"/>
          <w:snapToGrid/>
          <w:sz w:val="22"/>
          <w:szCs w:val="22"/>
          <w:lang w:eastAsia="zh-CN" w:bidi="he-IL"/>
        </w:rPr>
        <w:t>Taam</w:t>
      </w:r>
      <w:proofErr w:type="spellEnd"/>
      <w:r w:rsidRPr="009C4311">
        <w:rPr>
          <w:rFonts w:ascii="Arial Narrow" w:eastAsia="Times New Roman" w:hAnsi="Arial Narrow"/>
          <w:snapToGrid/>
          <w:sz w:val="22"/>
          <w:szCs w:val="22"/>
          <w:lang w:eastAsia="zh-CN" w:bidi="he-IL"/>
        </w:rPr>
        <w:t xml:space="preserve"> Wong, V., </w:t>
      </w:r>
      <w:r w:rsidRPr="009C4311">
        <w:rPr>
          <w:rFonts w:ascii="Arial Narrow" w:eastAsia="Times New Roman" w:hAnsi="Arial Narrow"/>
          <w:b/>
          <w:bCs/>
          <w:snapToGrid/>
          <w:sz w:val="22"/>
          <w:szCs w:val="22"/>
          <w:lang w:eastAsia="zh-CN" w:bidi="he-IL"/>
        </w:rPr>
        <w:t>Lao, L</w:t>
      </w:r>
      <w:r w:rsidRPr="009C4311">
        <w:rPr>
          <w:rFonts w:ascii="Arial Narrow" w:eastAsia="Times New Roman" w:hAnsi="Arial Narrow"/>
          <w:snapToGrid/>
          <w:sz w:val="22"/>
          <w:szCs w:val="22"/>
          <w:lang w:eastAsia="zh-CN" w:bidi="he-IL"/>
        </w:rPr>
        <w:t xml:space="preserve">., Feng, Y., Lai, K. N., &amp; Tang, S. C. W. (2023). Add-on Rehmannia-6-Based Chinese Medicine in Type 2 Diabetes and CKD: A Multicenter Randomized Controlled Trial. Clinical journal of the American Society of Nephrology: CJASN, 18(9), 1163–1174. </w:t>
      </w:r>
      <w:bookmarkEnd w:id="119"/>
      <w:r>
        <w:rPr>
          <w:rFonts w:ascii="Arial Narrow" w:eastAsia="Times New Roman" w:hAnsi="Arial Narrow"/>
          <w:snapToGrid/>
          <w:sz w:val="22"/>
          <w:szCs w:val="22"/>
          <w:lang w:eastAsia="zh-CN" w:bidi="he-IL"/>
        </w:rPr>
        <w:fldChar w:fldCharType="begin"/>
      </w:r>
      <w:r>
        <w:rPr>
          <w:rFonts w:ascii="Arial Narrow" w:eastAsia="Times New Roman" w:hAnsi="Arial Narrow"/>
          <w:snapToGrid/>
          <w:sz w:val="22"/>
          <w:szCs w:val="22"/>
          <w:lang w:eastAsia="zh-CN" w:bidi="he-IL"/>
        </w:rPr>
        <w:instrText>HYPERLINK "</w:instrText>
      </w:r>
      <w:r w:rsidRPr="009C4311">
        <w:rPr>
          <w:rFonts w:ascii="Arial Narrow" w:eastAsia="Times New Roman" w:hAnsi="Arial Narrow"/>
          <w:snapToGrid/>
          <w:sz w:val="22"/>
          <w:szCs w:val="22"/>
          <w:lang w:eastAsia="zh-CN" w:bidi="he-IL"/>
        </w:rPr>
        <w:instrText>https://doi.org/10.2215/CJN.0000000000000199</w:instrText>
      </w:r>
      <w:r>
        <w:rPr>
          <w:rFonts w:ascii="Arial Narrow" w:eastAsia="Times New Roman" w:hAnsi="Arial Narrow"/>
          <w:snapToGrid/>
          <w:sz w:val="22"/>
          <w:szCs w:val="22"/>
          <w:lang w:eastAsia="zh-CN" w:bidi="he-IL"/>
        </w:rPr>
        <w:instrText>"</w:instrText>
      </w:r>
      <w:r>
        <w:rPr>
          <w:rFonts w:ascii="Arial Narrow" w:eastAsia="Times New Roman" w:hAnsi="Arial Narrow"/>
          <w:snapToGrid/>
          <w:sz w:val="22"/>
          <w:szCs w:val="22"/>
          <w:lang w:eastAsia="zh-CN" w:bidi="he-IL"/>
        </w:rPr>
      </w:r>
      <w:r>
        <w:rPr>
          <w:rFonts w:ascii="Arial Narrow" w:eastAsia="Times New Roman" w:hAnsi="Arial Narrow"/>
          <w:snapToGrid/>
          <w:sz w:val="22"/>
          <w:szCs w:val="22"/>
          <w:lang w:eastAsia="zh-CN" w:bidi="he-IL"/>
        </w:rPr>
        <w:fldChar w:fldCharType="separate"/>
      </w:r>
      <w:r w:rsidRPr="00350B53">
        <w:rPr>
          <w:rStyle w:val="Hyperlink"/>
          <w:rFonts w:ascii="Arial Narrow" w:eastAsia="Times New Roman" w:hAnsi="Arial Narrow"/>
          <w:snapToGrid/>
          <w:sz w:val="22"/>
          <w:szCs w:val="22"/>
          <w:lang w:eastAsia="zh-CN" w:bidi="he-IL"/>
        </w:rPr>
        <w:t>https://doi.org/10.2215/CJN.0000000000000199</w:t>
      </w:r>
      <w:r>
        <w:rPr>
          <w:rFonts w:ascii="Arial Narrow" w:eastAsia="Times New Roman" w:hAnsi="Arial Narrow"/>
          <w:snapToGrid/>
          <w:sz w:val="22"/>
          <w:szCs w:val="22"/>
          <w:lang w:eastAsia="zh-CN" w:bidi="he-IL"/>
        </w:rPr>
        <w:fldChar w:fldCharType="end"/>
      </w:r>
      <w:r>
        <w:rPr>
          <w:rFonts w:ascii="Arial Narrow" w:eastAsia="Times New Roman" w:hAnsi="Arial Narrow"/>
          <w:snapToGrid/>
          <w:sz w:val="22"/>
          <w:szCs w:val="22"/>
          <w:lang w:eastAsia="zh-CN" w:bidi="he-IL"/>
        </w:rPr>
        <w:t xml:space="preserve"> </w:t>
      </w:r>
      <w:bookmarkStart w:id="121" w:name="OLE_LINK162"/>
      <w:r>
        <w:rPr>
          <w:rFonts w:ascii="Arial Narrow" w:eastAsia="Times New Roman" w:hAnsi="Arial Narrow"/>
          <w:snapToGrid/>
          <w:sz w:val="22"/>
          <w:szCs w:val="22"/>
          <w:lang w:eastAsia="zh-CN" w:bidi="he-IL"/>
        </w:rPr>
        <w:t>(</w:t>
      </w:r>
      <w:r w:rsidRPr="009C4311">
        <w:rPr>
          <w:rFonts w:ascii="Arial Narrow" w:eastAsia="Times New Roman" w:hAnsi="Arial Narrow"/>
          <w:snapToGrid/>
          <w:sz w:val="22"/>
          <w:szCs w:val="22"/>
          <w:lang w:eastAsia="zh-CN" w:bidi="he-IL"/>
        </w:rPr>
        <w:t xml:space="preserve">SCI, </w:t>
      </w:r>
      <w:r w:rsidRPr="00C97AED">
        <w:rPr>
          <w:rFonts w:ascii="Arial Narrow" w:eastAsia="Times New Roman" w:hAnsi="Arial Narrow"/>
          <w:b/>
          <w:bCs/>
          <w:snapToGrid/>
          <w:color w:val="FF0000"/>
          <w:sz w:val="22"/>
          <w:szCs w:val="22"/>
          <w:lang w:eastAsia="zh-CN" w:bidi="he-IL"/>
        </w:rPr>
        <w:t>IF= 10.671</w:t>
      </w:r>
      <w:r w:rsidRPr="009C4311">
        <w:rPr>
          <w:rFonts w:ascii="Arial Narrow" w:eastAsia="Times New Roman" w:hAnsi="Arial Narrow"/>
          <w:snapToGrid/>
          <w:sz w:val="22"/>
          <w:szCs w:val="22"/>
          <w:lang w:eastAsia="zh-CN" w:bidi="he-IL"/>
        </w:rPr>
        <w:t>)</w:t>
      </w:r>
      <w:bookmarkEnd w:id="121"/>
    </w:p>
    <w:p w14:paraId="4D7B17CC" w14:textId="696A99DE" w:rsidR="00DC5B16" w:rsidRDefault="00DC5B16"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DC5B16">
        <w:rPr>
          <w:rFonts w:ascii="Arial Narrow" w:eastAsia="Times New Roman" w:hAnsi="Arial Narrow"/>
          <w:snapToGrid/>
          <w:sz w:val="22"/>
          <w:szCs w:val="22"/>
          <w:lang w:eastAsia="zh-CN" w:bidi="he-IL"/>
        </w:rPr>
        <w:t xml:space="preserve">Ma P, Liu X, Liu Z, Guo Y, Zhou K, Bian Z, Sun C, Liu T, Xiong Z, Xie Y, Lu Y, </w:t>
      </w:r>
      <w:r w:rsidRPr="00DC5B16">
        <w:rPr>
          <w:rFonts w:ascii="Arial Narrow" w:eastAsia="Times New Roman" w:hAnsi="Arial Narrow"/>
          <w:b/>
          <w:bCs/>
          <w:snapToGrid/>
          <w:sz w:val="22"/>
          <w:szCs w:val="22"/>
          <w:lang w:eastAsia="zh-CN" w:bidi="he-IL"/>
        </w:rPr>
        <w:t>Lao L</w:t>
      </w:r>
      <w:r w:rsidRPr="00DC5B16">
        <w:rPr>
          <w:rFonts w:ascii="Arial Narrow" w:eastAsia="Times New Roman" w:hAnsi="Arial Narrow"/>
          <w:snapToGrid/>
          <w:sz w:val="22"/>
          <w:szCs w:val="22"/>
          <w:lang w:eastAsia="zh-CN" w:bidi="he-IL"/>
        </w:rPr>
        <w:t xml:space="preserve">, He L, Liu B, Liu C, Yan S; SHARE Workgroup. The SHARE: </w:t>
      </w:r>
      <w:proofErr w:type="spellStart"/>
      <w:r w:rsidRPr="00DC5B16">
        <w:rPr>
          <w:rFonts w:ascii="Arial Narrow" w:eastAsia="Times New Roman" w:hAnsi="Arial Narrow"/>
          <w:snapToGrid/>
          <w:sz w:val="22"/>
          <w:szCs w:val="22"/>
          <w:lang w:eastAsia="zh-CN" w:bidi="he-IL"/>
        </w:rPr>
        <w:t>SHam</w:t>
      </w:r>
      <w:proofErr w:type="spellEnd"/>
      <w:r w:rsidRPr="00DC5B16">
        <w:rPr>
          <w:rFonts w:ascii="Arial Narrow" w:eastAsia="Times New Roman" w:hAnsi="Arial Narrow"/>
          <w:snapToGrid/>
          <w:sz w:val="22"/>
          <w:szCs w:val="22"/>
          <w:lang w:eastAsia="zh-CN" w:bidi="he-IL"/>
        </w:rPr>
        <w:t xml:space="preserve"> Acupuncture </w:t>
      </w:r>
      <w:proofErr w:type="spellStart"/>
      <w:r w:rsidRPr="00DC5B16">
        <w:rPr>
          <w:rFonts w:ascii="Arial Narrow" w:eastAsia="Times New Roman" w:hAnsi="Arial Narrow"/>
          <w:snapToGrid/>
          <w:sz w:val="22"/>
          <w:szCs w:val="22"/>
          <w:lang w:eastAsia="zh-CN" w:bidi="he-IL"/>
        </w:rPr>
        <w:t>REporting</w:t>
      </w:r>
      <w:proofErr w:type="spellEnd"/>
      <w:r w:rsidRPr="00DC5B16">
        <w:rPr>
          <w:rFonts w:ascii="Arial Narrow" w:eastAsia="Times New Roman" w:hAnsi="Arial Narrow"/>
          <w:snapToGrid/>
          <w:sz w:val="22"/>
          <w:szCs w:val="22"/>
          <w:lang w:eastAsia="zh-CN" w:bidi="he-IL"/>
        </w:rPr>
        <w:t xml:space="preserve"> guidelines and a checklist in clinical trials. </w:t>
      </w:r>
      <w:bookmarkStart w:id="122" w:name="OLE_LINK161"/>
      <w:r w:rsidRPr="00DC5B16">
        <w:rPr>
          <w:rFonts w:ascii="Arial Narrow" w:eastAsia="Times New Roman" w:hAnsi="Arial Narrow"/>
          <w:snapToGrid/>
          <w:sz w:val="22"/>
          <w:szCs w:val="22"/>
          <w:lang w:eastAsia="zh-CN" w:bidi="he-IL"/>
        </w:rPr>
        <w:t>J Evid Based Med</w:t>
      </w:r>
      <w:bookmarkEnd w:id="122"/>
      <w:r w:rsidRPr="00DC5B16">
        <w:rPr>
          <w:rFonts w:ascii="Arial Narrow" w:eastAsia="Times New Roman" w:hAnsi="Arial Narrow"/>
          <w:snapToGrid/>
          <w:sz w:val="22"/>
          <w:szCs w:val="22"/>
          <w:lang w:eastAsia="zh-CN" w:bidi="he-IL"/>
        </w:rPr>
        <w:t xml:space="preserve">. 2023 Oct 31. </w:t>
      </w:r>
      <w:proofErr w:type="spellStart"/>
      <w:r w:rsidRPr="00DC5B16">
        <w:rPr>
          <w:rFonts w:ascii="Arial Narrow" w:eastAsia="Times New Roman" w:hAnsi="Arial Narrow"/>
          <w:snapToGrid/>
          <w:sz w:val="22"/>
          <w:szCs w:val="22"/>
          <w:lang w:eastAsia="zh-CN" w:bidi="he-IL"/>
        </w:rPr>
        <w:t>doi</w:t>
      </w:r>
      <w:proofErr w:type="spellEnd"/>
      <w:r w:rsidRPr="00DC5B16">
        <w:rPr>
          <w:rFonts w:ascii="Arial Narrow" w:eastAsia="Times New Roman" w:hAnsi="Arial Narrow"/>
          <w:snapToGrid/>
          <w:sz w:val="22"/>
          <w:szCs w:val="22"/>
          <w:lang w:eastAsia="zh-CN" w:bidi="he-IL"/>
        </w:rPr>
        <w:t xml:space="preserve">: 10.1111/jebm.12560. </w:t>
      </w:r>
      <w:proofErr w:type="spellStart"/>
      <w:r w:rsidRPr="00DC5B16">
        <w:rPr>
          <w:rFonts w:ascii="Arial Narrow" w:eastAsia="Times New Roman" w:hAnsi="Arial Narrow"/>
          <w:snapToGrid/>
          <w:sz w:val="22"/>
          <w:szCs w:val="22"/>
          <w:lang w:eastAsia="zh-CN" w:bidi="he-IL"/>
        </w:rPr>
        <w:t>Epub</w:t>
      </w:r>
      <w:proofErr w:type="spellEnd"/>
      <w:r w:rsidRPr="00DC5B16">
        <w:rPr>
          <w:rFonts w:ascii="Arial Narrow" w:eastAsia="Times New Roman" w:hAnsi="Arial Narrow"/>
          <w:snapToGrid/>
          <w:sz w:val="22"/>
          <w:szCs w:val="22"/>
          <w:lang w:eastAsia="zh-CN" w:bidi="he-IL"/>
        </w:rPr>
        <w:t xml:space="preserve"> ahead of print. PMID: 37906211.</w:t>
      </w:r>
      <w:r w:rsidR="00F21396">
        <w:rPr>
          <w:rFonts w:ascii="Arial Narrow" w:eastAsia="Times New Roman" w:hAnsi="Arial Narrow"/>
          <w:snapToGrid/>
          <w:sz w:val="22"/>
          <w:szCs w:val="22"/>
          <w:lang w:eastAsia="zh-CN" w:bidi="he-IL"/>
        </w:rPr>
        <w:t xml:space="preserve"> </w:t>
      </w:r>
      <w:bookmarkStart w:id="123" w:name="OLE_LINK163"/>
      <w:r w:rsidR="00F21396" w:rsidRPr="00F21396">
        <w:rPr>
          <w:rFonts w:ascii="Arial Narrow" w:eastAsia="Times New Roman" w:hAnsi="Arial Narrow"/>
          <w:snapToGrid/>
          <w:sz w:val="22"/>
          <w:szCs w:val="22"/>
          <w:lang w:eastAsia="zh-CN" w:bidi="he-IL"/>
        </w:rPr>
        <w:t xml:space="preserve">(SCI, IF= </w:t>
      </w:r>
      <w:r w:rsidR="00F21396">
        <w:rPr>
          <w:rFonts w:ascii="Arial Narrow" w:eastAsia="Times New Roman" w:hAnsi="Arial Narrow"/>
          <w:snapToGrid/>
          <w:sz w:val="22"/>
          <w:szCs w:val="22"/>
          <w:lang w:eastAsia="zh-CN" w:bidi="he-IL"/>
        </w:rPr>
        <w:t>3.5</w:t>
      </w:r>
      <w:r w:rsidR="00F21396" w:rsidRPr="00F21396">
        <w:rPr>
          <w:rFonts w:ascii="Arial Narrow" w:eastAsia="Times New Roman" w:hAnsi="Arial Narrow"/>
          <w:snapToGrid/>
          <w:sz w:val="22"/>
          <w:szCs w:val="22"/>
          <w:lang w:eastAsia="zh-CN" w:bidi="he-IL"/>
        </w:rPr>
        <w:t>)</w:t>
      </w:r>
      <w:bookmarkEnd w:id="123"/>
    </w:p>
    <w:p w14:paraId="0FBA2930" w14:textId="083C7789" w:rsidR="00DC5B16" w:rsidRPr="00CA4375" w:rsidRDefault="00F17AF5"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24" w:name="OLE_LINK152"/>
      <w:bookmarkEnd w:id="120"/>
      <w:r w:rsidRPr="00F17AF5">
        <w:rPr>
          <w:rFonts w:ascii="Arial Narrow" w:eastAsia="Times New Roman" w:hAnsi="Arial Narrow"/>
          <w:snapToGrid/>
          <w:sz w:val="22"/>
          <w:szCs w:val="22"/>
          <w:lang w:eastAsia="zh-CN" w:bidi="he-IL"/>
        </w:rPr>
        <w:t xml:space="preserve">Yue H, Yao F, Yin X, Li S, Zhang Q, Zhang W, Mi Y, </w:t>
      </w:r>
      <w:r w:rsidRPr="00F17AF5">
        <w:rPr>
          <w:rFonts w:ascii="Arial Narrow" w:eastAsia="Times New Roman" w:hAnsi="Arial Narrow"/>
          <w:b/>
          <w:bCs/>
          <w:snapToGrid/>
          <w:sz w:val="22"/>
          <w:szCs w:val="22"/>
          <w:lang w:eastAsia="zh-CN" w:bidi="he-IL"/>
        </w:rPr>
        <w:t>Lao L</w:t>
      </w:r>
      <w:r w:rsidRPr="00F17AF5">
        <w:rPr>
          <w:rFonts w:ascii="Arial Narrow" w:eastAsia="Times New Roman" w:hAnsi="Arial Narrow"/>
          <w:snapToGrid/>
          <w:sz w:val="22"/>
          <w:szCs w:val="22"/>
          <w:lang w:eastAsia="zh-CN" w:bidi="he-IL"/>
        </w:rPr>
        <w:t xml:space="preserve">, Xu S. Electroacupuncture for Pain Relief After Endoscopic Sinus Surgery: A Randomized Controlled Trial. J Pain. 2023 Nov;24(11):2014-2023. </w:t>
      </w:r>
      <w:proofErr w:type="spellStart"/>
      <w:r w:rsidRPr="00F17AF5">
        <w:rPr>
          <w:rFonts w:ascii="Arial Narrow" w:eastAsia="Times New Roman" w:hAnsi="Arial Narrow"/>
          <w:snapToGrid/>
          <w:sz w:val="22"/>
          <w:szCs w:val="22"/>
          <w:lang w:eastAsia="zh-CN" w:bidi="he-IL"/>
        </w:rPr>
        <w:t>doi</w:t>
      </w:r>
      <w:proofErr w:type="spellEnd"/>
      <w:r w:rsidRPr="00F17AF5">
        <w:rPr>
          <w:rFonts w:ascii="Arial Narrow" w:eastAsia="Times New Roman" w:hAnsi="Arial Narrow"/>
          <w:snapToGrid/>
          <w:sz w:val="22"/>
          <w:szCs w:val="22"/>
          <w:lang w:eastAsia="zh-CN" w:bidi="he-IL"/>
        </w:rPr>
        <w:t xml:space="preserve">: 10.1016/j.jpain.2023.06.010. </w:t>
      </w:r>
      <w:proofErr w:type="spellStart"/>
      <w:r w:rsidRPr="00F17AF5">
        <w:rPr>
          <w:rFonts w:ascii="Arial Narrow" w:eastAsia="Times New Roman" w:hAnsi="Arial Narrow"/>
          <w:snapToGrid/>
          <w:sz w:val="22"/>
          <w:szCs w:val="22"/>
          <w:lang w:eastAsia="zh-CN" w:bidi="he-IL"/>
        </w:rPr>
        <w:t>Epub</w:t>
      </w:r>
      <w:proofErr w:type="spellEnd"/>
      <w:r w:rsidRPr="00F17AF5">
        <w:rPr>
          <w:rFonts w:ascii="Arial Narrow" w:eastAsia="Times New Roman" w:hAnsi="Arial Narrow"/>
          <w:snapToGrid/>
          <w:sz w:val="22"/>
          <w:szCs w:val="22"/>
          <w:lang w:eastAsia="zh-CN" w:bidi="he-IL"/>
        </w:rPr>
        <w:t xml:space="preserve"> 2023 Jun 20. PMID: 37348776.</w:t>
      </w:r>
      <w:r>
        <w:rPr>
          <w:rFonts w:ascii="Arial Narrow" w:eastAsia="Times New Roman" w:hAnsi="Arial Narrow"/>
          <w:snapToGrid/>
          <w:sz w:val="22"/>
          <w:szCs w:val="22"/>
          <w:lang w:eastAsia="zh-CN" w:bidi="he-IL"/>
        </w:rPr>
        <w:t xml:space="preserve"> </w:t>
      </w:r>
      <w:bookmarkStart w:id="125" w:name="_Hlk164436012"/>
      <w:r w:rsidRPr="00F17AF5">
        <w:rPr>
          <w:rFonts w:ascii="Arial Narrow" w:eastAsia="Times New Roman" w:hAnsi="Arial Narrow"/>
          <w:snapToGrid/>
          <w:sz w:val="22"/>
          <w:szCs w:val="22"/>
          <w:lang w:eastAsia="zh-CN" w:bidi="he-IL"/>
        </w:rPr>
        <w:t xml:space="preserve">(SCI, </w:t>
      </w:r>
      <w:r w:rsidRPr="00F17AF5">
        <w:rPr>
          <w:rFonts w:ascii="Arial Narrow" w:eastAsia="Times New Roman" w:hAnsi="Arial Narrow"/>
          <w:snapToGrid/>
          <w:color w:val="FF0000"/>
          <w:sz w:val="22"/>
          <w:szCs w:val="22"/>
          <w:lang w:eastAsia="zh-CN" w:bidi="he-IL"/>
        </w:rPr>
        <w:t>IF= 5.383</w:t>
      </w:r>
      <w:r w:rsidRPr="00F17AF5">
        <w:rPr>
          <w:rFonts w:ascii="Arial Narrow" w:eastAsia="Times New Roman" w:hAnsi="Arial Narrow"/>
          <w:snapToGrid/>
          <w:sz w:val="22"/>
          <w:szCs w:val="22"/>
          <w:lang w:eastAsia="zh-CN" w:bidi="he-IL"/>
        </w:rPr>
        <w:t>)</w:t>
      </w:r>
      <w:bookmarkEnd w:id="125"/>
    </w:p>
    <w:p w14:paraId="059ECF0C" w14:textId="64067FD0" w:rsidR="00CA4375" w:rsidRPr="00BF39E4" w:rsidRDefault="00CA4375" w:rsidP="00BD6188">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26" w:name="OLE_LINK83"/>
      <w:bookmarkStart w:id="127" w:name="OLE_LINK153"/>
      <w:bookmarkEnd w:id="124"/>
      <w:r w:rsidRPr="00CA4375">
        <w:rPr>
          <w:rFonts w:ascii="Arial Narrow" w:eastAsia="Times New Roman" w:hAnsi="Arial Narrow"/>
          <w:snapToGrid/>
          <w:sz w:val="22"/>
          <w:szCs w:val="22"/>
          <w:lang w:eastAsia="zh-CN" w:bidi="he-IL"/>
        </w:rPr>
        <w:t xml:space="preserve">Yeung WF, Chen SC, Cheung DST, Wong CK, Chong TC, Ho YS, Suen LKP, Ho LM, </w:t>
      </w:r>
      <w:r w:rsidRPr="00FE2FFB">
        <w:rPr>
          <w:rFonts w:ascii="Arial Narrow" w:eastAsia="Times New Roman" w:hAnsi="Arial Narrow"/>
          <w:b/>
          <w:bCs/>
          <w:snapToGrid/>
          <w:sz w:val="22"/>
          <w:szCs w:val="22"/>
          <w:lang w:eastAsia="zh-CN" w:bidi="he-IL"/>
        </w:rPr>
        <w:t>Lao L.</w:t>
      </w:r>
      <w:r w:rsidRPr="00CA4375">
        <w:rPr>
          <w:rFonts w:ascii="Arial Narrow" w:eastAsia="Times New Roman" w:hAnsi="Arial Narrow"/>
          <w:snapToGrid/>
          <w:sz w:val="22"/>
          <w:szCs w:val="22"/>
          <w:lang w:eastAsia="zh-CN" w:bidi="he-IL"/>
        </w:rPr>
        <w:t xml:space="preserve"> Self-Administered Acupressure for Probable Knee Osteoarthritis in Middle-Aged and Older Adults: A Randomized Clinical Trial. JAMA </w:t>
      </w:r>
      <w:proofErr w:type="spellStart"/>
      <w:r w:rsidRPr="00CA4375">
        <w:rPr>
          <w:rFonts w:ascii="Arial Narrow" w:eastAsia="Times New Roman" w:hAnsi="Arial Narrow"/>
          <w:snapToGrid/>
          <w:sz w:val="22"/>
          <w:szCs w:val="22"/>
          <w:lang w:eastAsia="zh-CN" w:bidi="he-IL"/>
        </w:rPr>
        <w:t>Netw</w:t>
      </w:r>
      <w:proofErr w:type="spellEnd"/>
      <w:r w:rsidRPr="00CA4375">
        <w:rPr>
          <w:rFonts w:ascii="Arial Narrow" w:eastAsia="Times New Roman" w:hAnsi="Arial Narrow"/>
          <w:snapToGrid/>
          <w:sz w:val="22"/>
          <w:szCs w:val="22"/>
          <w:lang w:eastAsia="zh-CN" w:bidi="he-IL"/>
        </w:rPr>
        <w:t xml:space="preserve"> Open. 2024 Apr 1;7(4):e245830. </w:t>
      </w:r>
      <w:proofErr w:type="spellStart"/>
      <w:r w:rsidRPr="00CA4375">
        <w:rPr>
          <w:rFonts w:ascii="Arial Narrow" w:eastAsia="Times New Roman" w:hAnsi="Arial Narrow"/>
          <w:snapToGrid/>
          <w:sz w:val="22"/>
          <w:szCs w:val="22"/>
          <w:lang w:eastAsia="zh-CN" w:bidi="he-IL"/>
        </w:rPr>
        <w:t>doi</w:t>
      </w:r>
      <w:proofErr w:type="spellEnd"/>
      <w:r w:rsidRPr="00CA4375">
        <w:rPr>
          <w:rFonts w:ascii="Arial Narrow" w:eastAsia="Times New Roman" w:hAnsi="Arial Narrow"/>
          <w:snapToGrid/>
          <w:sz w:val="22"/>
          <w:szCs w:val="22"/>
          <w:lang w:eastAsia="zh-CN" w:bidi="he-IL"/>
        </w:rPr>
        <w:t>: 10.1001/jamanetworkopen.2024.5830. PMID: 38639940.</w:t>
      </w:r>
      <w:r>
        <w:rPr>
          <w:rFonts w:ascii="Arial Narrow" w:hAnsi="Arial Narrow" w:hint="eastAsia"/>
          <w:snapToGrid/>
          <w:sz w:val="22"/>
          <w:szCs w:val="22"/>
          <w:lang w:eastAsia="zh-CN" w:bidi="he-IL"/>
        </w:rPr>
        <w:t xml:space="preserve"> </w:t>
      </w:r>
      <w:bookmarkEnd w:id="126"/>
      <w:r w:rsidRPr="00CA4375">
        <w:rPr>
          <w:rFonts w:ascii="Arial Narrow" w:hAnsi="Arial Narrow"/>
          <w:snapToGrid/>
          <w:sz w:val="22"/>
          <w:szCs w:val="22"/>
          <w:lang w:eastAsia="zh-CN" w:bidi="he-IL"/>
        </w:rPr>
        <w:t xml:space="preserve">(SCI, </w:t>
      </w:r>
      <w:r w:rsidRPr="00CA4375">
        <w:rPr>
          <w:rFonts w:ascii="Arial Narrow" w:hAnsi="Arial Narrow"/>
          <w:snapToGrid/>
          <w:color w:val="FF0000"/>
          <w:sz w:val="22"/>
          <w:szCs w:val="22"/>
          <w:lang w:eastAsia="zh-CN" w:bidi="he-IL"/>
        </w:rPr>
        <w:t>IF= 13.353</w:t>
      </w:r>
      <w:r w:rsidRPr="00CA4375">
        <w:rPr>
          <w:rFonts w:ascii="Arial Narrow" w:hAnsi="Arial Narrow"/>
          <w:snapToGrid/>
          <w:sz w:val="22"/>
          <w:szCs w:val="22"/>
          <w:lang w:eastAsia="zh-CN" w:bidi="he-IL"/>
        </w:rPr>
        <w:t>)</w:t>
      </w:r>
    </w:p>
    <w:p w14:paraId="62893DDC" w14:textId="7363087F" w:rsidR="00F767C8" w:rsidRDefault="00F767C8" w:rsidP="00BF39E4">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28" w:name="OLE_LINK154"/>
      <w:bookmarkEnd w:id="127"/>
      <w:r w:rsidRPr="00BF39E4">
        <w:rPr>
          <w:rFonts w:ascii="Arial Narrow" w:hAnsi="Arial Narrow"/>
          <w:snapToGrid/>
          <w:sz w:val="22"/>
          <w:szCs w:val="22"/>
        </w:rPr>
        <w:t xml:space="preserve">Chan KW, Kwong ASK, Tsui PN, Chan GCW, Choi WF, Yiu WH, Cheung SCY, Wong MMY, Zhang ZJ, Tan KCB, </w:t>
      </w:r>
      <w:r w:rsidRPr="00FE2FFB">
        <w:rPr>
          <w:rFonts w:ascii="Arial Narrow" w:hAnsi="Arial Narrow"/>
          <w:b/>
          <w:bCs/>
          <w:snapToGrid/>
          <w:sz w:val="22"/>
          <w:szCs w:val="22"/>
        </w:rPr>
        <w:t>Lao L</w:t>
      </w:r>
      <w:r w:rsidRPr="00BF39E4">
        <w:rPr>
          <w:rFonts w:ascii="Arial Narrow" w:hAnsi="Arial Narrow"/>
          <w:snapToGrid/>
          <w:sz w:val="22"/>
          <w:szCs w:val="22"/>
        </w:rPr>
        <w:t xml:space="preserve">, Lai KN, Tang SCW; READY and SCHEMATIC research group. Add-on astragalus in type 2 diabetes and chronic kidney disease: A multi-center, assessor-blind, randomized controlled trial. Phytomedicine. 2024 Jul 25;130:155457. </w:t>
      </w:r>
      <w:proofErr w:type="spellStart"/>
      <w:r w:rsidRPr="00BF39E4">
        <w:rPr>
          <w:rFonts w:ascii="Arial Narrow" w:hAnsi="Arial Narrow"/>
          <w:snapToGrid/>
          <w:sz w:val="22"/>
          <w:szCs w:val="22"/>
        </w:rPr>
        <w:t>doi</w:t>
      </w:r>
      <w:proofErr w:type="spellEnd"/>
      <w:r w:rsidRPr="00BF39E4">
        <w:rPr>
          <w:rFonts w:ascii="Arial Narrow" w:hAnsi="Arial Narrow"/>
          <w:snapToGrid/>
          <w:sz w:val="22"/>
          <w:szCs w:val="22"/>
        </w:rPr>
        <w:t xml:space="preserve">: 10.1016/j.phymed.2024.155457. </w:t>
      </w:r>
      <w:proofErr w:type="spellStart"/>
      <w:r w:rsidRPr="00BF39E4">
        <w:rPr>
          <w:rFonts w:ascii="Arial Narrow" w:hAnsi="Arial Narrow"/>
          <w:snapToGrid/>
          <w:sz w:val="22"/>
          <w:szCs w:val="22"/>
        </w:rPr>
        <w:t>Epub</w:t>
      </w:r>
      <w:proofErr w:type="spellEnd"/>
      <w:r w:rsidRPr="00BF39E4">
        <w:rPr>
          <w:rFonts w:ascii="Arial Narrow" w:hAnsi="Arial Narrow"/>
          <w:snapToGrid/>
          <w:sz w:val="22"/>
          <w:szCs w:val="22"/>
        </w:rPr>
        <w:t xml:space="preserve"> 2024 Feb 28. PMID: 38810556.</w:t>
      </w:r>
      <w:r w:rsidRPr="00F767C8">
        <w:t xml:space="preserve"> </w:t>
      </w:r>
      <w:r w:rsidRPr="00BF39E4">
        <w:rPr>
          <w:rFonts w:ascii="Arial Narrow" w:eastAsia="Times New Roman" w:hAnsi="Arial Narrow"/>
          <w:snapToGrid/>
          <w:sz w:val="22"/>
          <w:szCs w:val="22"/>
          <w:lang w:eastAsia="zh-CN" w:bidi="he-IL"/>
        </w:rPr>
        <w:t xml:space="preserve">(SCI, </w:t>
      </w:r>
      <w:r w:rsidRPr="00BF39E4">
        <w:rPr>
          <w:rFonts w:ascii="Arial Narrow" w:eastAsia="Times New Roman" w:hAnsi="Arial Narrow"/>
          <w:snapToGrid/>
          <w:color w:val="FF0000"/>
          <w:sz w:val="22"/>
          <w:szCs w:val="22"/>
          <w:lang w:eastAsia="zh-CN" w:bidi="he-IL"/>
        </w:rPr>
        <w:t>IF= 8.05</w:t>
      </w:r>
      <w:r w:rsidRPr="00BF39E4">
        <w:rPr>
          <w:rFonts w:ascii="Arial Narrow" w:eastAsia="Times New Roman" w:hAnsi="Arial Narrow"/>
          <w:snapToGrid/>
          <w:sz w:val="22"/>
          <w:szCs w:val="22"/>
          <w:lang w:eastAsia="zh-CN" w:bidi="he-IL"/>
        </w:rPr>
        <w:t>)</w:t>
      </w:r>
    </w:p>
    <w:bookmarkEnd w:id="128"/>
    <w:p w14:paraId="0D5C1E68" w14:textId="77777777" w:rsidR="00DE4AD6" w:rsidRDefault="00FE2FFB" w:rsidP="00DE4AD6">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FE2FFB">
        <w:rPr>
          <w:rFonts w:ascii="Arial Narrow" w:eastAsia="Times New Roman" w:hAnsi="Arial Narrow"/>
          <w:snapToGrid/>
          <w:sz w:val="22"/>
          <w:szCs w:val="22"/>
          <w:lang w:eastAsia="zh-CN" w:bidi="he-IL"/>
        </w:rPr>
        <w:t xml:space="preserve">Yin X, Jin Z, Li F, Huang L, Hu YM, Zhu BC, Wang ZQ, Li XY, Li JP, </w:t>
      </w:r>
      <w:r w:rsidRPr="00FE2FFB">
        <w:rPr>
          <w:rFonts w:ascii="Arial Narrow" w:eastAsia="Times New Roman" w:hAnsi="Arial Narrow"/>
          <w:b/>
          <w:bCs/>
          <w:snapToGrid/>
          <w:sz w:val="22"/>
          <w:szCs w:val="22"/>
          <w:lang w:eastAsia="zh-CN" w:bidi="he-IL"/>
        </w:rPr>
        <w:t>Lao L</w:t>
      </w:r>
      <w:r w:rsidRPr="00FE2FFB">
        <w:rPr>
          <w:rFonts w:ascii="Arial Narrow" w:eastAsia="Times New Roman" w:hAnsi="Arial Narrow"/>
          <w:snapToGrid/>
          <w:sz w:val="22"/>
          <w:szCs w:val="22"/>
          <w:lang w:eastAsia="zh-CN" w:bidi="he-IL"/>
        </w:rPr>
        <w:t xml:space="preserve">, Mi YQ, Xu SF. Effectiveness and safety of adjunctive non-drug measures in improving respiratory symptoms among patients with severe COVID-19: A multicenter randomized controlled trial. J </w:t>
      </w:r>
      <w:proofErr w:type="spellStart"/>
      <w:r w:rsidRPr="00FE2FFB">
        <w:rPr>
          <w:rFonts w:ascii="Arial Narrow" w:eastAsia="Times New Roman" w:hAnsi="Arial Narrow"/>
          <w:snapToGrid/>
          <w:sz w:val="22"/>
          <w:szCs w:val="22"/>
          <w:lang w:eastAsia="zh-CN" w:bidi="he-IL"/>
        </w:rPr>
        <w:t>Integr</w:t>
      </w:r>
      <w:proofErr w:type="spellEnd"/>
      <w:r w:rsidRPr="00FE2FFB">
        <w:rPr>
          <w:rFonts w:ascii="Arial Narrow" w:eastAsia="Times New Roman" w:hAnsi="Arial Narrow"/>
          <w:snapToGrid/>
          <w:sz w:val="22"/>
          <w:szCs w:val="22"/>
          <w:lang w:eastAsia="zh-CN" w:bidi="he-IL"/>
        </w:rPr>
        <w:t xml:space="preserve"> Med. 2024 Sep 17:S2095-4964(24)00389-3. </w:t>
      </w:r>
      <w:proofErr w:type="spellStart"/>
      <w:r w:rsidRPr="00FE2FFB">
        <w:rPr>
          <w:rFonts w:ascii="Arial Narrow" w:eastAsia="Times New Roman" w:hAnsi="Arial Narrow"/>
          <w:snapToGrid/>
          <w:sz w:val="22"/>
          <w:szCs w:val="22"/>
          <w:lang w:eastAsia="zh-CN" w:bidi="he-IL"/>
        </w:rPr>
        <w:t>doi</w:t>
      </w:r>
      <w:proofErr w:type="spellEnd"/>
      <w:r w:rsidRPr="00FE2FFB">
        <w:rPr>
          <w:rFonts w:ascii="Arial Narrow" w:eastAsia="Times New Roman" w:hAnsi="Arial Narrow"/>
          <w:snapToGrid/>
          <w:sz w:val="22"/>
          <w:szCs w:val="22"/>
          <w:lang w:eastAsia="zh-CN" w:bidi="he-IL"/>
        </w:rPr>
        <w:t xml:space="preserve">: 10.1016/j.joim.2024.09.002. </w:t>
      </w:r>
      <w:proofErr w:type="spellStart"/>
      <w:r w:rsidRPr="00FE2FFB">
        <w:rPr>
          <w:rFonts w:ascii="Arial Narrow" w:eastAsia="Times New Roman" w:hAnsi="Arial Narrow"/>
          <w:snapToGrid/>
          <w:sz w:val="22"/>
          <w:szCs w:val="22"/>
          <w:lang w:eastAsia="zh-CN" w:bidi="he-IL"/>
        </w:rPr>
        <w:t>Epub</w:t>
      </w:r>
      <w:proofErr w:type="spellEnd"/>
      <w:r w:rsidRPr="00FE2FFB">
        <w:rPr>
          <w:rFonts w:ascii="Arial Narrow" w:eastAsia="Times New Roman" w:hAnsi="Arial Narrow"/>
          <w:snapToGrid/>
          <w:sz w:val="22"/>
          <w:szCs w:val="22"/>
          <w:lang w:eastAsia="zh-CN" w:bidi="he-IL"/>
        </w:rPr>
        <w:t xml:space="preserve"> ahead of print. PMID: 39358063.</w:t>
      </w:r>
      <w:r w:rsidRPr="00FE2FFB">
        <w:t xml:space="preserve"> </w:t>
      </w:r>
      <w:r w:rsidRPr="00FE2FFB">
        <w:rPr>
          <w:rFonts w:ascii="Arial Narrow" w:eastAsia="Times New Roman" w:hAnsi="Arial Narrow"/>
          <w:snapToGrid/>
          <w:sz w:val="22"/>
          <w:szCs w:val="22"/>
          <w:lang w:eastAsia="zh-CN" w:bidi="he-IL"/>
        </w:rPr>
        <w:t>(SCI, IF= 4.3</w:t>
      </w:r>
      <w:r>
        <w:rPr>
          <w:rFonts w:ascii="Arial Narrow" w:eastAsia="Times New Roman" w:hAnsi="Arial Narrow"/>
          <w:snapToGrid/>
          <w:sz w:val="22"/>
          <w:szCs w:val="22"/>
          <w:lang w:eastAsia="zh-CN" w:bidi="he-IL"/>
        </w:rPr>
        <w:t>1</w:t>
      </w:r>
      <w:r w:rsidRPr="00FE2FFB">
        <w:rPr>
          <w:rFonts w:ascii="Arial Narrow" w:eastAsia="Times New Roman" w:hAnsi="Arial Narrow"/>
          <w:snapToGrid/>
          <w:sz w:val="22"/>
          <w:szCs w:val="22"/>
          <w:lang w:eastAsia="zh-CN" w:bidi="he-IL"/>
        </w:rPr>
        <w:t>)</w:t>
      </w:r>
    </w:p>
    <w:p w14:paraId="23EAD7B0" w14:textId="77777777" w:rsidR="007529B1" w:rsidRDefault="00DE4AD6" w:rsidP="007529B1">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29" w:name="OLE_LINK84"/>
      <w:r w:rsidRPr="00DE4AD6">
        <w:rPr>
          <w:rFonts w:ascii="Arial Narrow" w:hAnsi="Arial Narrow"/>
          <w:snapToGrid/>
          <w:sz w:val="22"/>
          <w:szCs w:val="22"/>
        </w:rPr>
        <w:t xml:space="preserve">Smith CL, Reddy B, Wolf CM, Schnyer RN, St John K, Conboy L, Stone J, </w:t>
      </w:r>
      <w:r w:rsidRPr="00FB114A">
        <w:rPr>
          <w:rFonts w:ascii="Arial Narrow" w:hAnsi="Arial Narrow"/>
          <w:b/>
          <w:bCs/>
          <w:snapToGrid/>
          <w:sz w:val="22"/>
          <w:szCs w:val="22"/>
        </w:rPr>
        <w:t>Lao L</w:t>
      </w:r>
      <w:r w:rsidRPr="00DE4AD6">
        <w:rPr>
          <w:rFonts w:ascii="Arial Narrow" w:hAnsi="Arial Narrow"/>
          <w:snapToGrid/>
          <w:sz w:val="22"/>
          <w:szCs w:val="22"/>
        </w:rPr>
        <w:t xml:space="preserve">. The State of 21st Century Acupuncture in the United States. J Pain Res. 2024 Oct 10;17:3329-3354. </w:t>
      </w:r>
      <w:proofErr w:type="spellStart"/>
      <w:r w:rsidRPr="00DE4AD6">
        <w:rPr>
          <w:rFonts w:ascii="Arial Narrow" w:hAnsi="Arial Narrow"/>
          <w:snapToGrid/>
          <w:sz w:val="22"/>
          <w:szCs w:val="22"/>
        </w:rPr>
        <w:t>doi</w:t>
      </w:r>
      <w:proofErr w:type="spellEnd"/>
      <w:r w:rsidRPr="00DE4AD6">
        <w:rPr>
          <w:rFonts w:ascii="Arial Narrow" w:hAnsi="Arial Narrow"/>
          <w:snapToGrid/>
          <w:sz w:val="22"/>
          <w:szCs w:val="22"/>
        </w:rPr>
        <w:t>: 10.2147/JPR.S469491. PMID: 39403098; PMCID: PMC11472758.</w:t>
      </w:r>
      <w:r w:rsidRPr="00DE4AD6">
        <w:t xml:space="preserve"> </w:t>
      </w:r>
      <w:bookmarkEnd w:id="129"/>
      <w:r w:rsidRPr="00DE4AD6">
        <w:rPr>
          <w:rFonts w:ascii="Arial Narrow" w:eastAsia="Times New Roman" w:hAnsi="Arial Narrow"/>
          <w:snapToGrid/>
          <w:sz w:val="22"/>
          <w:szCs w:val="22"/>
          <w:lang w:eastAsia="zh-CN" w:bidi="he-IL"/>
        </w:rPr>
        <w:t xml:space="preserve">(SCI, IF= </w:t>
      </w:r>
      <w:r>
        <w:rPr>
          <w:rFonts w:ascii="Arial Narrow" w:eastAsia="Times New Roman" w:hAnsi="Arial Narrow"/>
          <w:snapToGrid/>
          <w:sz w:val="22"/>
          <w:szCs w:val="22"/>
          <w:lang w:eastAsia="zh-CN" w:bidi="he-IL"/>
        </w:rPr>
        <w:t>2</w:t>
      </w:r>
      <w:r w:rsidRPr="00DE4AD6">
        <w:rPr>
          <w:rFonts w:ascii="Arial Narrow" w:eastAsia="Times New Roman" w:hAnsi="Arial Narrow"/>
          <w:snapToGrid/>
          <w:sz w:val="22"/>
          <w:szCs w:val="22"/>
          <w:lang w:eastAsia="zh-CN" w:bidi="he-IL"/>
        </w:rPr>
        <w:t>.</w:t>
      </w:r>
      <w:r>
        <w:rPr>
          <w:rFonts w:ascii="Arial Narrow" w:eastAsia="Times New Roman" w:hAnsi="Arial Narrow"/>
          <w:snapToGrid/>
          <w:sz w:val="22"/>
          <w:szCs w:val="22"/>
          <w:lang w:eastAsia="zh-CN" w:bidi="he-IL"/>
        </w:rPr>
        <w:t>8</w:t>
      </w:r>
      <w:r w:rsidRPr="00DE4AD6">
        <w:rPr>
          <w:rFonts w:ascii="Arial Narrow" w:eastAsia="Times New Roman" w:hAnsi="Arial Narrow"/>
          <w:snapToGrid/>
          <w:sz w:val="22"/>
          <w:szCs w:val="22"/>
          <w:lang w:eastAsia="zh-CN" w:bidi="he-IL"/>
        </w:rPr>
        <w:t>)</w:t>
      </w:r>
    </w:p>
    <w:p w14:paraId="6B1C5B10" w14:textId="2989B0C3" w:rsidR="00CD0647" w:rsidRPr="00CD0647" w:rsidRDefault="00CD0647" w:rsidP="007529B1">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CD0647">
        <w:rPr>
          <w:rFonts w:ascii="Arial Narrow" w:eastAsia="Times New Roman" w:hAnsi="Arial Narrow"/>
          <w:b/>
          <w:bCs/>
          <w:snapToGrid/>
          <w:sz w:val="22"/>
          <w:szCs w:val="22"/>
          <w:lang w:eastAsia="zh-CN" w:bidi="he-IL"/>
        </w:rPr>
        <w:t>Lao L,</w:t>
      </w:r>
      <w:r w:rsidRPr="00CD0647">
        <w:rPr>
          <w:rFonts w:ascii="Arial Narrow" w:eastAsia="Times New Roman" w:hAnsi="Arial Narrow"/>
          <w:snapToGrid/>
          <w:sz w:val="22"/>
          <w:szCs w:val="22"/>
          <w:lang w:eastAsia="zh-CN" w:bidi="he-IL"/>
        </w:rPr>
        <w:t xml:space="preserve"> Cohen Y, Yoo J. Clinical Training in Acupuncture Schools-From Virginia University of Integrative Medicine to International Perspectives. Med </w:t>
      </w:r>
      <w:proofErr w:type="spellStart"/>
      <w:r w:rsidRPr="00CD0647">
        <w:rPr>
          <w:rFonts w:ascii="Arial Narrow" w:eastAsia="Times New Roman" w:hAnsi="Arial Narrow"/>
          <w:snapToGrid/>
          <w:sz w:val="22"/>
          <w:szCs w:val="22"/>
          <w:lang w:eastAsia="zh-CN" w:bidi="he-IL"/>
        </w:rPr>
        <w:t>Acupunct</w:t>
      </w:r>
      <w:proofErr w:type="spellEnd"/>
      <w:r w:rsidRPr="00CD0647">
        <w:rPr>
          <w:rFonts w:ascii="Arial Narrow" w:eastAsia="Times New Roman" w:hAnsi="Arial Narrow"/>
          <w:snapToGrid/>
          <w:sz w:val="22"/>
          <w:szCs w:val="22"/>
          <w:lang w:eastAsia="zh-CN" w:bidi="he-IL"/>
        </w:rPr>
        <w:t xml:space="preserve">. 2025 Apr 17;37(2):92-95. </w:t>
      </w:r>
      <w:proofErr w:type="spellStart"/>
      <w:r w:rsidRPr="00CD0647">
        <w:rPr>
          <w:rFonts w:ascii="Arial Narrow" w:eastAsia="Times New Roman" w:hAnsi="Arial Narrow"/>
          <w:snapToGrid/>
          <w:sz w:val="22"/>
          <w:szCs w:val="22"/>
          <w:lang w:eastAsia="zh-CN" w:bidi="he-IL"/>
        </w:rPr>
        <w:t>doi</w:t>
      </w:r>
      <w:proofErr w:type="spellEnd"/>
      <w:r w:rsidRPr="00CD0647">
        <w:rPr>
          <w:rFonts w:ascii="Arial Narrow" w:eastAsia="Times New Roman" w:hAnsi="Arial Narrow"/>
          <w:snapToGrid/>
          <w:sz w:val="22"/>
          <w:szCs w:val="22"/>
          <w:lang w:eastAsia="zh-CN" w:bidi="he-IL"/>
        </w:rPr>
        <w:t>: 10.1089/acu.2024.0104. PMID: 40308726; PMCID: PMC12038354.</w:t>
      </w:r>
    </w:p>
    <w:p w14:paraId="2E619AB4" w14:textId="319BB3E5" w:rsidR="00CD0647" w:rsidRDefault="00CD0647" w:rsidP="007529B1">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CD0647">
        <w:rPr>
          <w:rFonts w:ascii="Arial Narrow" w:eastAsia="Times New Roman" w:hAnsi="Arial Narrow"/>
          <w:snapToGrid/>
          <w:sz w:val="22"/>
          <w:szCs w:val="22"/>
          <w:lang w:eastAsia="zh-CN" w:bidi="he-IL"/>
        </w:rPr>
        <w:t xml:space="preserve">Pock A, Jia L, Jan A, Foley C, Kim SN, </w:t>
      </w:r>
      <w:r w:rsidRPr="00CD0647">
        <w:rPr>
          <w:rFonts w:ascii="Arial Narrow" w:eastAsia="Times New Roman" w:hAnsi="Arial Narrow"/>
          <w:b/>
          <w:bCs/>
          <w:snapToGrid/>
          <w:sz w:val="22"/>
          <w:szCs w:val="22"/>
          <w:lang w:eastAsia="zh-CN" w:bidi="he-IL"/>
        </w:rPr>
        <w:t>Lao L</w:t>
      </w:r>
      <w:r w:rsidRPr="00CD0647">
        <w:rPr>
          <w:rFonts w:ascii="Arial Narrow" w:eastAsia="Times New Roman" w:hAnsi="Arial Narrow"/>
          <w:snapToGrid/>
          <w:sz w:val="22"/>
          <w:szCs w:val="22"/>
          <w:lang w:eastAsia="zh-CN" w:bidi="he-IL"/>
        </w:rPr>
        <w:t xml:space="preserve">, Maimon Y, Zhou S, Wang F. Transcript of Acupuncture Education Roundtable. Med </w:t>
      </w:r>
      <w:proofErr w:type="spellStart"/>
      <w:r w:rsidRPr="00CD0647">
        <w:rPr>
          <w:rFonts w:ascii="Arial Narrow" w:eastAsia="Times New Roman" w:hAnsi="Arial Narrow"/>
          <w:snapToGrid/>
          <w:sz w:val="22"/>
          <w:szCs w:val="22"/>
          <w:lang w:eastAsia="zh-CN" w:bidi="he-IL"/>
        </w:rPr>
        <w:t>Acupunct</w:t>
      </w:r>
      <w:proofErr w:type="spellEnd"/>
      <w:r w:rsidRPr="00CD0647">
        <w:rPr>
          <w:rFonts w:ascii="Arial Narrow" w:eastAsia="Times New Roman" w:hAnsi="Arial Narrow"/>
          <w:snapToGrid/>
          <w:sz w:val="22"/>
          <w:szCs w:val="22"/>
          <w:lang w:eastAsia="zh-CN" w:bidi="he-IL"/>
        </w:rPr>
        <w:t xml:space="preserve">. 2025 Feb 14;37(1):8-16. </w:t>
      </w:r>
      <w:proofErr w:type="spellStart"/>
      <w:r w:rsidRPr="00CD0647">
        <w:rPr>
          <w:rFonts w:ascii="Arial Narrow" w:eastAsia="Times New Roman" w:hAnsi="Arial Narrow"/>
          <w:snapToGrid/>
          <w:sz w:val="22"/>
          <w:szCs w:val="22"/>
          <w:lang w:eastAsia="zh-CN" w:bidi="he-IL"/>
        </w:rPr>
        <w:t>doi</w:t>
      </w:r>
      <w:proofErr w:type="spellEnd"/>
      <w:r w:rsidRPr="00CD0647">
        <w:rPr>
          <w:rFonts w:ascii="Arial Narrow" w:eastAsia="Times New Roman" w:hAnsi="Arial Narrow"/>
          <w:snapToGrid/>
          <w:sz w:val="22"/>
          <w:szCs w:val="22"/>
          <w:lang w:eastAsia="zh-CN" w:bidi="he-IL"/>
        </w:rPr>
        <w:t>: 10.1089/acu.2025.0002. PMID: 40161314; PMCID: PMC11947715.</w:t>
      </w:r>
    </w:p>
    <w:p w14:paraId="226AFBD1" w14:textId="16B61093" w:rsidR="00F0005F" w:rsidRDefault="00F0005F" w:rsidP="007529B1">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30" w:name="OLE_LINK155"/>
      <w:r w:rsidRPr="00F0005F">
        <w:rPr>
          <w:rFonts w:ascii="Arial Narrow" w:eastAsia="Times New Roman" w:hAnsi="Arial Narrow"/>
          <w:snapToGrid/>
          <w:sz w:val="22"/>
          <w:szCs w:val="22"/>
          <w:lang w:eastAsia="zh-CN" w:bidi="he-IL"/>
        </w:rPr>
        <w:t xml:space="preserve">Wang ZN, Ding JR, Li X, Shi L, Yin B, Bai GH, Fang M, </w:t>
      </w:r>
      <w:r w:rsidRPr="00F0005F">
        <w:rPr>
          <w:rFonts w:ascii="Arial Narrow" w:eastAsia="Times New Roman" w:hAnsi="Arial Narrow"/>
          <w:b/>
          <w:bCs/>
          <w:snapToGrid/>
          <w:sz w:val="22"/>
          <w:szCs w:val="22"/>
          <w:lang w:eastAsia="zh-CN" w:bidi="he-IL"/>
        </w:rPr>
        <w:t>Lao LX</w:t>
      </w:r>
      <w:r w:rsidRPr="00F0005F">
        <w:rPr>
          <w:rFonts w:ascii="Arial Narrow" w:eastAsia="Times New Roman" w:hAnsi="Arial Narrow"/>
          <w:snapToGrid/>
          <w:sz w:val="22"/>
          <w:szCs w:val="22"/>
          <w:lang w:eastAsia="zh-CN" w:bidi="he-IL"/>
        </w:rPr>
        <w:t xml:space="preserve">, Tian J, Bai LJ. Acupuncture Improves MRI Brain Microstructure with </w:t>
      </w:r>
      <w:proofErr w:type="spellStart"/>
      <w:r w:rsidRPr="00F0005F">
        <w:rPr>
          <w:rFonts w:ascii="Arial Narrow" w:eastAsia="Times New Roman" w:hAnsi="Arial Narrow"/>
          <w:snapToGrid/>
          <w:sz w:val="22"/>
          <w:szCs w:val="22"/>
          <w:lang w:eastAsia="zh-CN" w:bidi="he-IL"/>
        </w:rPr>
        <w:t>Postconcussion</w:t>
      </w:r>
      <w:proofErr w:type="spellEnd"/>
      <w:r w:rsidRPr="00F0005F">
        <w:rPr>
          <w:rFonts w:ascii="Arial Narrow" w:eastAsia="Times New Roman" w:hAnsi="Arial Narrow"/>
          <w:snapToGrid/>
          <w:sz w:val="22"/>
          <w:szCs w:val="22"/>
          <w:lang w:eastAsia="zh-CN" w:bidi="he-IL"/>
        </w:rPr>
        <w:t xml:space="preserve"> Symptoms in Mild TBI: A Randomized Controlled Trial. Radiology. 2025 Jul;316(1):e250315. </w:t>
      </w:r>
      <w:proofErr w:type="spellStart"/>
      <w:r w:rsidRPr="00F0005F">
        <w:rPr>
          <w:rFonts w:ascii="Arial Narrow" w:eastAsia="Times New Roman" w:hAnsi="Arial Narrow"/>
          <w:snapToGrid/>
          <w:sz w:val="22"/>
          <w:szCs w:val="22"/>
          <w:lang w:eastAsia="zh-CN" w:bidi="he-IL"/>
        </w:rPr>
        <w:t>doi</w:t>
      </w:r>
      <w:proofErr w:type="spellEnd"/>
      <w:r w:rsidRPr="00F0005F">
        <w:rPr>
          <w:rFonts w:ascii="Arial Narrow" w:eastAsia="Times New Roman" w:hAnsi="Arial Narrow"/>
          <w:snapToGrid/>
          <w:sz w:val="22"/>
          <w:szCs w:val="22"/>
          <w:lang w:eastAsia="zh-CN" w:bidi="he-IL"/>
        </w:rPr>
        <w:t>: 10.1148/radiol.250315. PMID: 40693935.</w:t>
      </w:r>
      <w:r w:rsidRPr="00F0005F">
        <w:t xml:space="preserve"> </w:t>
      </w:r>
      <w:bookmarkStart w:id="131" w:name="_Hlk219649342"/>
      <w:r w:rsidRPr="00F0005F">
        <w:rPr>
          <w:rFonts w:ascii="Arial Narrow" w:eastAsia="Times New Roman" w:hAnsi="Arial Narrow"/>
          <w:snapToGrid/>
          <w:sz w:val="22"/>
          <w:szCs w:val="22"/>
          <w:lang w:eastAsia="zh-CN" w:bidi="he-IL"/>
        </w:rPr>
        <w:t xml:space="preserve">(SCI, </w:t>
      </w:r>
      <w:r w:rsidRPr="00F0005F">
        <w:rPr>
          <w:rFonts w:ascii="Arial Narrow" w:eastAsia="Times New Roman" w:hAnsi="Arial Narrow"/>
          <w:b/>
          <w:bCs/>
          <w:snapToGrid/>
          <w:color w:val="EE0000"/>
          <w:sz w:val="22"/>
          <w:szCs w:val="22"/>
          <w:lang w:eastAsia="zh-CN" w:bidi="he-IL"/>
        </w:rPr>
        <w:t>IF= 15.2</w:t>
      </w:r>
      <w:r w:rsidRPr="00F0005F">
        <w:rPr>
          <w:rFonts w:ascii="Arial Narrow" w:eastAsia="Times New Roman" w:hAnsi="Arial Narrow"/>
          <w:snapToGrid/>
          <w:sz w:val="22"/>
          <w:szCs w:val="22"/>
          <w:lang w:eastAsia="zh-CN" w:bidi="he-IL"/>
        </w:rPr>
        <w:t>)</w:t>
      </w:r>
      <w:bookmarkEnd w:id="131"/>
    </w:p>
    <w:p w14:paraId="54EAF148" w14:textId="6D3BF825" w:rsidR="00724731" w:rsidRDefault="00724731" w:rsidP="007529B1">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32" w:name="OLE_LINK156"/>
      <w:bookmarkEnd w:id="130"/>
      <w:r w:rsidRPr="00724731">
        <w:rPr>
          <w:rFonts w:ascii="Arial Narrow" w:eastAsia="Times New Roman" w:hAnsi="Arial Narrow"/>
          <w:snapToGrid/>
          <w:sz w:val="22"/>
          <w:szCs w:val="22"/>
          <w:lang w:eastAsia="zh-CN" w:bidi="he-IL"/>
        </w:rPr>
        <w:t>Wang ZN, Tian GH, Ding JR, Lin Y, Zhang LN, Li X, Wei YX, Li XY, Shang QY, Wang X, Ren L, Du SY, Zhou CT, Wu XL</w:t>
      </w:r>
      <w:r w:rsidRPr="00724731">
        <w:rPr>
          <w:rFonts w:ascii="Arial Narrow" w:eastAsia="Times New Roman" w:hAnsi="Arial Narrow"/>
          <w:b/>
          <w:bCs/>
          <w:snapToGrid/>
          <w:sz w:val="22"/>
          <w:szCs w:val="22"/>
          <w:lang w:eastAsia="zh-CN" w:bidi="he-IL"/>
        </w:rPr>
        <w:t>, Lao LX</w:t>
      </w:r>
      <w:r w:rsidRPr="00724731">
        <w:rPr>
          <w:rFonts w:ascii="Arial Narrow" w:eastAsia="Times New Roman" w:hAnsi="Arial Narrow"/>
          <w:snapToGrid/>
          <w:sz w:val="22"/>
          <w:szCs w:val="22"/>
          <w:lang w:eastAsia="zh-CN" w:bidi="he-IL"/>
        </w:rPr>
        <w:t xml:space="preserve">, Tian J, Bai LJ. Acupuncture effect on brain default mode network connectivity in breast cancer patients with hot flashes: A randomized controlled trial. </w:t>
      </w:r>
      <w:proofErr w:type="spellStart"/>
      <w:r w:rsidRPr="00724731">
        <w:rPr>
          <w:rFonts w:ascii="Arial Narrow" w:eastAsia="Times New Roman" w:hAnsi="Arial Narrow"/>
          <w:snapToGrid/>
          <w:sz w:val="22"/>
          <w:szCs w:val="22"/>
          <w:lang w:eastAsia="zh-CN" w:bidi="he-IL"/>
        </w:rPr>
        <w:t>Eur</w:t>
      </w:r>
      <w:proofErr w:type="spellEnd"/>
      <w:r w:rsidRPr="00724731">
        <w:rPr>
          <w:rFonts w:ascii="Arial Narrow" w:eastAsia="Times New Roman" w:hAnsi="Arial Narrow"/>
          <w:snapToGrid/>
          <w:sz w:val="22"/>
          <w:szCs w:val="22"/>
          <w:lang w:eastAsia="zh-CN" w:bidi="he-IL"/>
        </w:rPr>
        <w:t xml:space="preserve"> J Cancer. 2025 Oct 16;229:115785. </w:t>
      </w:r>
      <w:proofErr w:type="spellStart"/>
      <w:r w:rsidRPr="00724731">
        <w:rPr>
          <w:rFonts w:ascii="Arial Narrow" w:eastAsia="Times New Roman" w:hAnsi="Arial Narrow"/>
          <w:snapToGrid/>
          <w:sz w:val="22"/>
          <w:szCs w:val="22"/>
          <w:lang w:eastAsia="zh-CN" w:bidi="he-IL"/>
        </w:rPr>
        <w:t>doi</w:t>
      </w:r>
      <w:proofErr w:type="spellEnd"/>
      <w:r w:rsidRPr="00724731">
        <w:rPr>
          <w:rFonts w:ascii="Arial Narrow" w:eastAsia="Times New Roman" w:hAnsi="Arial Narrow"/>
          <w:snapToGrid/>
          <w:sz w:val="22"/>
          <w:szCs w:val="22"/>
          <w:lang w:eastAsia="zh-CN" w:bidi="he-IL"/>
        </w:rPr>
        <w:t xml:space="preserve">: 10.1016/j.ejca.2025.115785. </w:t>
      </w:r>
      <w:proofErr w:type="spellStart"/>
      <w:r w:rsidRPr="00724731">
        <w:rPr>
          <w:rFonts w:ascii="Arial Narrow" w:eastAsia="Times New Roman" w:hAnsi="Arial Narrow"/>
          <w:snapToGrid/>
          <w:sz w:val="22"/>
          <w:szCs w:val="22"/>
          <w:lang w:eastAsia="zh-CN" w:bidi="he-IL"/>
        </w:rPr>
        <w:t>Epub</w:t>
      </w:r>
      <w:proofErr w:type="spellEnd"/>
      <w:r w:rsidRPr="00724731">
        <w:rPr>
          <w:rFonts w:ascii="Arial Narrow" w:eastAsia="Times New Roman" w:hAnsi="Arial Narrow"/>
          <w:snapToGrid/>
          <w:sz w:val="22"/>
          <w:szCs w:val="22"/>
          <w:lang w:eastAsia="zh-CN" w:bidi="he-IL"/>
        </w:rPr>
        <w:t xml:space="preserve"> 2025 Sep 12. PMID: 40974865. </w:t>
      </w:r>
      <w:r w:rsidRPr="00F0005F">
        <w:rPr>
          <w:rFonts w:ascii="Arial Narrow" w:eastAsia="Times New Roman" w:hAnsi="Arial Narrow"/>
          <w:snapToGrid/>
          <w:sz w:val="22"/>
          <w:szCs w:val="22"/>
          <w:lang w:eastAsia="zh-CN" w:bidi="he-IL"/>
        </w:rPr>
        <w:t xml:space="preserve">(SCI, </w:t>
      </w:r>
      <w:r w:rsidRPr="00F0005F">
        <w:rPr>
          <w:rFonts w:ascii="Arial Narrow" w:eastAsia="Times New Roman" w:hAnsi="Arial Narrow"/>
          <w:b/>
          <w:bCs/>
          <w:snapToGrid/>
          <w:color w:val="EE0000"/>
          <w:sz w:val="22"/>
          <w:szCs w:val="22"/>
          <w:lang w:eastAsia="zh-CN" w:bidi="he-IL"/>
        </w:rPr>
        <w:t xml:space="preserve">IF= </w:t>
      </w:r>
      <w:r>
        <w:rPr>
          <w:rFonts w:ascii="Arial Narrow" w:eastAsia="Times New Roman" w:hAnsi="Arial Narrow"/>
          <w:b/>
          <w:bCs/>
          <w:snapToGrid/>
          <w:color w:val="EE0000"/>
          <w:sz w:val="22"/>
          <w:szCs w:val="22"/>
          <w:lang w:eastAsia="zh-CN" w:bidi="he-IL"/>
        </w:rPr>
        <w:t>7</w:t>
      </w:r>
      <w:r w:rsidRPr="00F0005F">
        <w:rPr>
          <w:rFonts w:ascii="Arial Narrow" w:eastAsia="Times New Roman" w:hAnsi="Arial Narrow"/>
          <w:b/>
          <w:bCs/>
          <w:snapToGrid/>
          <w:color w:val="EE0000"/>
          <w:sz w:val="22"/>
          <w:szCs w:val="22"/>
          <w:lang w:eastAsia="zh-CN" w:bidi="he-IL"/>
        </w:rPr>
        <w:t>.</w:t>
      </w:r>
      <w:r>
        <w:rPr>
          <w:rFonts w:ascii="Arial Narrow" w:eastAsia="Times New Roman" w:hAnsi="Arial Narrow"/>
          <w:b/>
          <w:bCs/>
          <w:snapToGrid/>
          <w:color w:val="EE0000"/>
          <w:sz w:val="22"/>
          <w:szCs w:val="22"/>
          <w:lang w:eastAsia="zh-CN" w:bidi="he-IL"/>
        </w:rPr>
        <w:t>1</w:t>
      </w:r>
      <w:r w:rsidRPr="00F0005F">
        <w:rPr>
          <w:rFonts w:ascii="Arial Narrow" w:eastAsia="Times New Roman" w:hAnsi="Arial Narrow"/>
          <w:snapToGrid/>
          <w:sz w:val="22"/>
          <w:szCs w:val="22"/>
          <w:lang w:eastAsia="zh-CN" w:bidi="he-IL"/>
        </w:rPr>
        <w:t>)</w:t>
      </w:r>
    </w:p>
    <w:p w14:paraId="73EC5670" w14:textId="00974B75" w:rsidR="00BB309F" w:rsidRDefault="00BB309F" w:rsidP="007529B1">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bookmarkStart w:id="133" w:name="OLE_LINK157"/>
      <w:bookmarkStart w:id="134" w:name="OLE_LINK165"/>
      <w:r w:rsidRPr="00BB309F">
        <w:rPr>
          <w:rFonts w:ascii="Arial Narrow" w:eastAsia="Times New Roman" w:hAnsi="Arial Narrow"/>
          <w:snapToGrid/>
          <w:sz w:val="22"/>
          <w:szCs w:val="22"/>
          <w:lang w:eastAsia="zh-CN" w:bidi="he-IL"/>
        </w:rPr>
        <w:t xml:space="preserve">Chen Y, Liu XY, Liu ZS, Guo Y, Zhou KH, Bian ZX, Wu M, Tian RH, Yang F, Zhang LY, Lu Y, </w:t>
      </w:r>
      <w:r w:rsidRPr="00BB309F">
        <w:rPr>
          <w:rFonts w:ascii="Arial Narrow" w:eastAsia="Times New Roman" w:hAnsi="Arial Narrow"/>
          <w:b/>
          <w:bCs/>
          <w:snapToGrid/>
          <w:sz w:val="22"/>
          <w:szCs w:val="22"/>
          <w:lang w:eastAsia="zh-CN" w:bidi="he-IL"/>
        </w:rPr>
        <w:t>Lao LX</w:t>
      </w:r>
      <w:r w:rsidRPr="00BB309F">
        <w:rPr>
          <w:rFonts w:ascii="Arial Narrow" w:eastAsia="Times New Roman" w:hAnsi="Arial Narrow"/>
          <w:snapToGrid/>
          <w:sz w:val="22"/>
          <w:szCs w:val="22"/>
          <w:lang w:eastAsia="zh-CN" w:bidi="he-IL"/>
        </w:rPr>
        <w:t xml:space="preserve">, He LY, Liu CZ, Liu BY, Yan SY. Recommendations for the </w:t>
      </w:r>
      <w:proofErr w:type="spellStart"/>
      <w:r w:rsidRPr="00BB309F">
        <w:rPr>
          <w:rFonts w:ascii="Arial Narrow" w:eastAsia="Times New Roman" w:hAnsi="Arial Narrow"/>
          <w:snapToGrid/>
          <w:sz w:val="22"/>
          <w:szCs w:val="22"/>
          <w:lang w:eastAsia="zh-CN" w:bidi="he-IL"/>
        </w:rPr>
        <w:t>DesIgn</w:t>
      </w:r>
      <w:proofErr w:type="spellEnd"/>
      <w:r w:rsidRPr="00BB309F">
        <w:rPr>
          <w:rFonts w:ascii="Arial Narrow" w:eastAsia="Times New Roman" w:hAnsi="Arial Narrow"/>
          <w:snapToGrid/>
          <w:sz w:val="22"/>
          <w:szCs w:val="22"/>
          <w:lang w:eastAsia="zh-CN" w:bidi="he-IL"/>
        </w:rPr>
        <w:t xml:space="preserve"> of sham acupuncture in </w:t>
      </w:r>
      <w:proofErr w:type="spellStart"/>
      <w:r w:rsidRPr="00BB309F">
        <w:rPr>
          <w:rFonts w:ascii="Arial Narrow" w:eastAsia="Times New Roman" w:hAnsi="Arial Narrow"/>
          <w:snapToGrid/>
          <w:sz w:val="22"/>
          <w:szCs w:val="22"/>
          <w:lang w:eastAsia="zh-CN" w:bidi="he-IL"/>
        </w:rPr>
        <w:t>RandomizEd</w:t>
      </w:r>
      <w:proofErr w:type="spellEnd"/>
      <w:r w:rsidRPr="00BB309F">
        <w:rPr>
          <w:rFonts w:ascii="Arial Narrow" w:eastAsia="Times New Roman" w:hAnsi="Arial Narrow"/>
          <w:snapToGrid/>
          <w:sz w:val="22"/>
          <w:szCs w:val="22"/>
          <w:lang w:eastAsia="zh-CN" w:bidi="he-IL"/>
        </w:rPr>
        <w:t xml:space="preserve"> Controlled Trials (the DIRECT guidelines). </w:t>
      </w:r>
      <w:bookmarkStart w:id="135" w:name="OLE_LINK158"/>
      <w:r w:rsidRPr="00BB309F">
        <w:rPr>
          <w:rFonts w:ascii="Arial Narrow" w:eastAsia="Times New Roman" w:hAnsi="Arial Narrow"/>
          <w:snapToGrid/>
          <w:sz w:val="22"/>
          <w:szCs w:val="22"/>
          <w:lang w:eastAsia="zh-CN" w:bidi="he-IL"/>
        </w:rPr>
        <w:t xml:space="preserve">J </w:t>
      </w:r>
      <w:proofErr w:type="spellStart"/>
      <w:r w:rsidRPr="00BB309F">
        <w:rPr>
          <w:rFonts w:ascii="Arial Narrow" w:eastAsia="Times New Roman" w:hAnsi="Arial Narrow"/>
          <w:snapToGrid/>
          <w:sz w:val="22"/>
          <w:szCs w:val="22"/>
          <w:lang w:eastAsia="zh-CN" w:bidi="he-IL"/>
        </w:rPr>
        <w:t>Integr</w:t>
      </w:r>
      <w:proofErr w:type="spellEnd"/>
      <w:r w:rsidRPr="00BB309F">
        <w:rPr>
          <w:rFonts w:ascii="Arial Narrow" w:eastAsia="Times New Roman" w:hAnsi="Arial Narrow"/>
          <w:snapToGrid/>
          <w:sz w:val="22"/>
          <w:szCs w:val="22"/>
          <w:lang w:eastAsia="zh-CN" w:bidi="he-IL"/>
        </w:rPr>
        <w:t xml:space="preserve"> Med</w:t>
      </w:r>
      <w:bookmarkEnd w:id="135"/>
      <w:r w:rsidRPr="00BB309F">
        <w:rPr>
          <w:rFonts w:ascii="Arial Narrow" w:eastAsia="Times New Roman" w:hAnsi="Arial Narrow"/>
          <w:snapToGrid/>
          <w:sz w:val="22"/>
          <w:szCs w:val="22"/>
          <w:lang w:eastAsia="zh-CN" w:bidi="he-IL"/>
        </w:rPr>
        <w:t xml:space="preserve">. 2026 May 8:S2095-4964(26)00060-9. </w:t>
      </w:r>
      <w:proofErr w:type="spellStart"/>
      <w:r w:rsidRPr="00BB309F">
        <w:rPr>
          <w:rFonts w:ascii="Arial Narrow" w:eastAsia="Times New Roman" w:hAnsi="Arial Narrow"/>
          <w:snapToGrid/>
          <w:sz w:val="22"/>
          <w:szCs w:val="22"/>
          <w:lang w:eastAsia="zh-CN" w:bidi="he-IL"/>
        </w:rPr>
        <w:t>doi</w:t>
      </w:r>
      <w:proofErr w:type="spellEnd"/>
      <w:r w:rsidRPr="00BB309F">
        <w:rPr>
          <w:rFonts w:ascii="Arial Narrow" w:eastAsia="Times New Roman" w:hAnsi="Arial Narrow"/>
          <w:snapToGrid/>
          <w:sz w:val="22"/>
          <w:szCs w:val="22"/>
          <w:lang w:eastAsia="zh-CN" w:bidi="he-IL"/>
        </w:rPr>
        <w:t xml:space="preserve">: 10.1016/j.joim.2026.05.001. </w:t>
      </w:r>
      <w:proofErr w:type="spellStart"/>
      <w:r w:rsidRPr="00BB309F">
        <w:rPr>
          <w:rFonts w:ascii="Arial Narrow" w:eastAsia="Times New Roman" w:hAnsi="Arial Narrow"/>
          <w:snapToGrid/>
          <w:sz w:val="22"/>
          <w:szCs w:val="22"/>
          <w:lang w:eastAsia="zh-CN" w:bidi="he-IL"/>
        </w:rPr>
        <w:t>Epub</w:t>
      </w:r>
      <w:proofErr w:type="spellEnd"/>
      <w:r w:rsidRPr="00BB309F">
        <w:rPr>
          <w:rFonts w:ascii="Arial Narrow" w:eastAsia="Times New Roman" w:hAnsi="Arial Narrow"/>
          <w:snapToGrid/>
          <w:sz w:val="22"/>
          <w:szCs w:val="22"/>
          <w:lang w:eastAsia="zh-CN" w:bidi="he-IL"/>
        </w:rPr>
        <w:t xml:space="preserve"> ahead of print. PMID: 42209373</w:t>
      </w:r>
      <w:bookmarkStart w:id="136" w:name="OLE_LINK160"/>
      <w:r w:rsidRPr="00BB309F">
        <w:rPr>
          <w:rFonts w:ascii="Arial Narrow" w:eastAsia="Times New Roman" w:hAnsi="Arial Narrow"/>
          <w:snapToGrid/>
          <w:sz w:val="22"/>
          <w:szCs w:val="22"/>
          <w:lang w:eastAsia="zh-CN" w:bidi="he-IL"/>
        </w:rPr>
        <w:t>.</w:t>
      </w:r>
      <w:r w:rsidR="00F21396">
        <w:rPr>
          <w:rFonts w:ascii="Arial Narrow" w:eastAsia="Times New Roman" w:hAnsi="Arial Narrow"/>
          <w:snapToGrid/>
          <w:sz w:val="22"/>
          <w:szCs w:val="22"/>
          <w:lang w:eastAsia="zh-CN" w:bidi="he-IL"/>
        </w:rPr>
        <w:t xml:space="preserve">(SCI, </w:t>
      </w:r>
      <w:r w:rsidR="00F21396" w:rsidRPr="00F21396">
        <w:rPr>
          <w:rFonts w:ascii="Arial Narrow" w:eastAsia="Times New Roman" w:hAnsi="Arial Narrow"/>
          <w:b/>
          <w:bCs/>
          <w:snapToGrid/>
          <w:color w:val="EE0000"/>
          <w:sz w:val="22"/>
          <w:szCs w:val="22"/>
          <w:lang w:eastAsia="zh-CN" w:bidi="he-IL"/>
        </w:rPr>
        <w:t>IF=5.2</w:t>
      </w:r>
      <w:r w:rsidR="00F21396">
        <w:rPr>
          <w:rFonts w:ascii="Arial Narrow" w:eastAsia="Times New Roman" w:hAnsi="Arial Narrow"/>
          <w:snapToGrid/>
          <w:sz w:val="22"/>
          <w:szCs w:val="22"/>
          <w:lang w:eastAsia="zh-CN" w:bidi="he-IL"/>
        </w:rPr>
        <w:t>)</w:t>
      </w:r>
      <w:bookmarkEnd w:id="136"/>
    </w:p>
    <w:p w14:paraId="69CD2368" w14:textId="49C6B558" w:rsidR="00BB309F" w:rsidRPr="007529B1" w:rsidRDefault="00BB309F" w:rsidP="007529B1">
      <w:pPr>
        <w:pStyle w:val="ListParagraph"/>
        <w:numPr>
          <w:ilvl w:val="0"/>
          <w:numId w:val="4"/>
        </w:numPr>
        <w:tabs>
          <w:tab w:val="clear" w:pos="360"/>
          <w:tab w:val="num" w:pos="450"/>
        </w:tabs>
        <w:ind w:leftChars="0" w:left="450" w:hanging="450"/>
        <w:rPr>
          <w:rFonts w:ascii="Arial Narrow" w:eastAsia="Times New Roman" w:hAnsi="Arial Narrow"/>
          <w:snapToGrid/>
          <w:sz w:val="22"/>
          <w:szCs w:val="22"/>
          <w:lang w:eastAsia="zh-CN" w:bidi="he-IL"/>
        </w:rPr>
      </w:pPr>
      <w:r w:rsidRPr="00BB309F">
        <w:rPr>
          <w:rFonts w:ascii="Arial Narrow" w:eastAsia="Times New Roman" w:hAnsi="Arial Narrow"/>
          <w:snapToGrid/>
          <w:sz w:val="22"/>
          <w:szCs w:val="22"/>
          <w:lang w:eastAsia="zh-CN" w:bidi="he-IL"/>
        </w:rPr>
        <w:t xml:space="preserve">Lam WL, Yeung WF, Lau CS, Jiang F, Chen H, </w:t>
      </w:r>
      <w:r w:rsidRPr="00BB309F">
        <w:rPr>
          <w:rFonts w:ascii="Arial Narrow" w:eastAsia="Times New Roman" w:hAnsi="Arial Narrow"/>
          <w:b/>
          <w:bCs/>
          <w:snapToGrid/>
          <w:sz w:val="22"/>
          <w:szCs w:val="22"/>
          <w:lang w:eastAsia="zh-CN" w:bidi="he-IL"/>
        </w:rPr>
        <w:t>Lao L</w:t>
      </w:r>
      <w:r w:rsidRPr="00BB309F">
        <w:rPr>
          <w:rFonts w:ascii="Arial Narrow" w:eastAsia="Times New Roman" w:hAnsi="Arial Narrow"/>
          <w:snapToGrid/>
          <w:sz w:val="22"/>
          <w:szCs w:val="22"/>
          <w:lang w:eastAsia="zh-CN" w:bidi="he-IL"/>
        </w:rPr>
        <w:t xml:space="preserve">. Electroacupuncture for the relief of </w:t>
      </w:r>
      <w:proofErr w:type="spellStart"/>
      <w:r w:rsidRPr="00BB309F">
        <w:rPr>
          <w:rFonts w:ascii="Arial Narrow" w:eastAsia="Times New Roman" w:hAnsi="Arial Narrow"/>
          <w:snapToGrid/>
          <w:sz w:val="22"/>
          <w:szCs w:val="22"/>
          <w:lang w:eastAsia="zh-CN" w:bidi="he-IL"/>
        </w:rPr>
        <w:t>suboptimally</w:t>
      </w:r>
      <w:proofErr w:type="spellEnd"/>
      <w:r w:rsidRPr="00BB309F">
        <w:rPr>
          <w:rFonts w:ascii="Arial Narrow" w:eastAsia="Times New Roman" w:hAnsi="Arial Narrow"/>
          <w:snapToGrid/>
          <w:sz w:val="22"/>
          <w:szCs w:val="22"/>
          <w:lang w:eastAsia="zh-CN" w:bidi="he-IL"/>
        </w:rPr>
        <w:t xml:space="preserve"> managed pain in ankylosing spondylitis: A single-arm pilot study. </w:t>
      </w:r>
      <w:bookmarkStart w:id="137" w:name="OLE_LINK159"/>
      <w:proofErr w:type="spellStart"/>
      <w:r w:rsidRPr="00BB309F">
        <w:rPr>
          <w:rFonts w:ascii="Arial Narrow" w:eastAsia="Times New Roman" w:hAnsi="Arial Narrow"/>
          <w:snapToGrid/>
          <w:sz w:val="22"/>
          <w:szCs w:val="22"/>
          <w:lang w:eastAsia="zh-CN" w:bidi="he-IL"/>
        </w:rPr>
        <w:t>Acupunct</w:t>
      </w:r>
      <w:proofErr w:type="spellEnd"/>
      <w:r w:rsidRPr="00BB309F">
        <w:rPr>
          <w:rFonts w:ascii="Arial Narrow" w:eastAsia="Times New Roman" w:hAnsi="Arial Narrow"/>
          <w:snapToGrid/>
          <w:sz w:val="22"/>
          <w:szCs w:val="22"/>
          <w:lang w:eastAsia="zh-CN" w:bidi="he-IL"/>
        </w:rPr>
        <w:t xml:space="preserve"> Med</w:t>
      </w:r>
      <w:bookmarkEnd w:id="137"/>
      <w:r w:rsidRPr="00BB309F">
        <w:rPr>
          <w:rFonts w:ascii="Arial Narrow" w:eastAsia="Times New Roman" w:hAnsi="Arial Narrow"/>
          <w:snapToGrid/>
          <w:sz w:val="22"/>
          <w:szCs w:val="22"/>
          <w:lang w:eastAsia="zh-CN" w:bidi="he-IL"/>
        </w:rPr>
        <w:t xml:space="preserve">. 2026 May 25:9645284261444761. </w:t>
      </w:r>
      <w:proofErr w:type="spellStart"/>
      <w:r w:rsidRPr="00BB309F">
        <w:rPr>
          <w:rFonts w:ascii="Arial Narrow" w:eastAsia="Times New Roman" w:hAnsi="Arial Narrow"/>
          <w:snapToGrid/>
          <w:sz w:val="22"/>
          <w:szCs w:val="22"/>
          <w:lang w:eastAsia="zh-CN" w:bidi="he-IL"/>
        </w:rPr>
        <w:t>doi</w:t>
      </w:r>
      <w:proofErr w:type="spellEnd"/>
      <w:r w:rsidRPr="00BB309F">
        <w:rPr>
          <w:rFonts w:ascii="Arial Narrow" w:eastAsia="Times New Roman" w:hAnsi="Arial Narrow"/>
          <w:snapToGrid/>
          <w:sz w:val="22"/>
          <w:szCs w:val="22"/>
          <w:lang w:eastAsia="zh-CN" w:bidi="he-IL"/>
        </w:rPr>
        <w:t xml:space="preserve">: 10.1177/09645284261444761. </w:t>
      </w:r>
      <w:proofErr w:type="spellStart"/>
      <w:r w:rsidRPr="00BB309F">
        <w:rPr>
          <w:rFonts w:ascii="Arial Narrow" w:eastAsia="Times New Roman" w:hAnsi="Arial Narrow"/>
          <w:snapToGrid/>
          <w:sz w:val="22"/>
          <w:szCs w:val="22"/>
          <w:lang w:eastAsia="zh-CN" w:bidi="he-IL"/>
        </w:rPr>
        <w:t>Epub</w:t>
      </w:r>
      <w:proofErr w:type="spellEnd"/>
      <w:r w:rsidRPr="00BB309F">
        <w:rPr>
          <w:rFonts w:ascii="Arial Narrow" w:eastAsia="Times New Roman" w:hAnsi="Arial Narrow"/>
          <w:snapToGrid/>
          <w:sz w:val="22"/>
          <w:szCs w:val="22"/>
          <w:lang w:eastAsia="zh-CN" w:bidi="he-IL"/>
        </w:rPr>
        <w:t xml:space="preserve"> ahead of print. PMID: 42179340.</w:t>
      </w:r>
      <w:r w:rsidR="00F21396">
        <w:t xml:space="preserve"> </w:t>
      </w:r>
      <w:r w:rsidR="00F21396" w:rsidRPr="00F21396">
        <w:rPr>
          <w:rFonts w:ascii="Arial Narrow" w:eastAsia="Times New Roman" w:hAnsi="Arial Narrow"/>
          <w:snapToGrid/>
          <w:sz w:val="22"/>
          <w:szCs w:val="22"/>
          <w:lang w:eastAsia="zh-CN" w:bidi="he-IL"/>
        </w:rPr>
        <w:t>(SCI, IF=</w:t>
      </w:r>
      <w:r w:rsidR="00F21396">
        <w:rPr>
          <w:rFonts w:ascii="Arial Narrow" w:eastAsia="Times New Roman" w:hAnsi="Arial Narrow"/>
          <w:snapToGrid/>
          <w:sz w:val="22"/>
          <w:szCs w:val="22"/>
          <w:lang w:eastAsia="zh-CN" w:bidi="he-IL"/>
        </w:rPr>
        <w:t>2.6</w:t>
      </w:r>
      <w:r w:rsidR="00F21396" w:rsidRPr="00F21396">
        <w:rPr>
          <w:rFonts w:ascii="Arial Narrow" w:eastAsia="Times New Roman" w:hAnsi="Arial Narrow"/>
          <w:snapToGrid/>
          <w:sz w:val="22"/>
          <w:szCs w:val="22"/>
          <w:lang w:eastAsia="zh-CN" w:bidi="he-IL"/>
        </w:rPr>
        <w:t>)</w:t>
      </w:r>
    </w:p>
    <w:bookmarkEnd w:id="132"/>
    <w:bookmarkEnd w:id="133"/>
    <w:p w14:paraId="1BD811D5" w14:textId="456424DE" w:rsidR="00DE4AD6" w:rsidRPr="00DE4AD6" w:rsidRDefault="00DE4AD6" w:rsidP="00DE4AD6">
      <w:pPr>
        <w:rPr>
          <w:rFonts w:ascii="Arial Narrow" w:hAnsi="Arial Narrow"/>
          <w:sz w:val="22"/>
          <w:szCs w:val="22"/>
        </w:rPr>
      </w:pPr>
    </w:p>
    <w:bookmarkEnd w:id="134"/>
    <w:p w14:paraId="1C801C82" w14:textId="77777777" w:rsidR="00D472AE" w:rsidRPr="00F767C8" w:rsidRDefault="00D472AE" w:rsidP="00F767C8">
      <w:pPr>
        <w:rPr>
          <w:rFonts w:ascii="Arial Narrow" w:hAnsi="Arial Narrow"/>
          <w:sz w:val="22"/>
          <w:szCs w:val="22"/>
        </w:rPr>
      </w:pPr>
    </w:p>
    <w:bookmarkEnd w:id="22"/>
    <w:bookmarkEnd w:id="23"/>
    <w:p w14:paraId="6D007E23" w14:textId="77777777" w:rsidR="00753A8F" w:rsidRPr="00B825E2" w:rsidRDefault="00DE2CC0" w:rsidP="00753A8F">
      <w:pPr>
        <w:suppressAutoHyphens/>
        <w:ind w:left="360" w:hanging="360"/>
        <w:jc w:val="both"/>
        <w:rPr>
          <w:rFonts w:ascii="Arial Narrow" w:hAnsi="Arial Narrow" w:cs="Arial"/>
          <w:b/>
          <w:sz w:val="22"/>
          <w:szCs w:val="22"/>
        </w:rPr>
      </w:pPr>
      <w:r w:rsidRPr="00B825E2">
        <w:rPr>
          <w:rFonts w:ascii="Arial Narrow" w:hAnsi="Arial Narrow" w:cs="Arial"/>
          <w:b/>
          <w:sz w:val="22"/>
          <w:szCs w:val="22"/>
        </w:rPr>
        <w:t>Non-peer-reviewed</w:t>
      </w:r>
      <w:r w:rsidRPr="00B825E2">
        <w:rPr>
          <w:rFonts w:ascii="Arial Narrow" w:hAnsi="Arial Narrow" w:cs="Arial" w:hint="eastAsia"/>
          <w:b/>
          <w:sz w:val="22"/>
          <w:szCs w:val="22"/>
        </w:rPr>
        <w:t xml:space="preserve"> Articles</w:t>
      </w:r>
      <w:r w:rsidR="00753A8F" w:rsidRPr="00B825E2">
        <w:rPr>
          <w:rFonts w:ascii="Arial Narrow" w:hAnsi="Arial Narrow" w:cs="Arial"/>
          <w:b/>
          <w:sz w:val="22"/>
          <w:szCs w:val="22"/>
        </w:rPr>
        <w:t>, Editorial Tasks, Invited Articles</w:t>
      </w:r>
    </w:p>
    <w:p w14:paraId="46F4036B" w14:textId="77777777" w:rsidR="00753A8F" w:rsidRPr="00B825E2" w:rsidRDefault="00753A8F" w:rsidP="006E409A">
      <w:pPr>
        <w:numPr>
          <w:ilvl w:val="0"/>
          <w:numId w:val="5"/>
        </w:numPr>
        <w:tabs>
          <w:tab w:val="clear" w:pos="720"/>
          <w:tab w:val="left" w:pos="-1080"/>
          <w:tab w:val="left" w:pos="-720"/>
          <w:tab w:val="num" w:pos="450"/>
          <w:tab w:val="left" w:pos="1710"/>
          <w:tab w:val="left" w:pos="2430"/>
          <w:tab w:val="left" w:pos="3600"/>
        </w:tabs>
        <w:ind w:left="450" w:hanging="450"/>
        <w:jc w:val="both"/>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Daniel, K. M., Case Study: Differentiation and treatment: urticaria and herpes zoster. </w:t>
      </w:r>
      <w:r w:rsidRPr="00B825E2">
        <w:rPr>
          <w:rFonts w:ascii="Arial Narrow" w:hAnsi="Arial Narrow" w:cs="Arial"/>
          <w:i/>
          <w:sz w:val="22"/>
          <w:szCs w:val="22"/>
        </w:rPr>
        <w:t>The MAS Journal</w:t>
      </w:r>
      <w:r w:rsidRPr="00B825E2">
        <w:rPr>
          <w:rFonts w:ascii="Arial Narrow" w:hAnsi="Arial Narrow" w:cs="Arial"/>
          <w:sz w:val="22"/>
          <w:szCs w:val="22"/>
        </w:rPr>
        <w:t xml:space="preserve"> 1990:2(1): 7-8</w:t>
      </w:r>
    </w:p>
    <w:p w14:paraId="1A33FFB5" w14:textId="77777777" w:rsidR="00753A8F" w:rsidRPr="00B825E2" w:rsidRDefault="00753A8F" w:rsidP="006E409A">
      <w:pPr>
        <w:numPr>
          <w:ilvl w:val="0"/>
          <w:numId w:val="5"/>
        </w:numPr>
        <w:tabs>
          <w:tab w:val="clear" w:pos="720"/>
          <w:tab w:val="left" w:pos="-1080"/>
          <w:tab w:val="left" w:pos="-720"/>
          <w:tab w:val="num" w:pos="450"/>
          <w:tab w:val="left" w:pos="1710"/>
          <w:tab w:val="left" w:pos="2430"/>
          <w:tab w:val="left" w:pos="3600"/>
        </w:tabs>
        <w:ind w:left="450" w:hanging="450"/>
        <w:jc w:val="both"/>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(Consultant) Acupuncture. IN S. Loeb (Ed.) Handbook of Therapeutic Interventions. Springhouse: Springhouse Corporation, 1994</w:t>
      </w:r>
    </w:p>
    <w:p w14:paraId="57E58271" w14:textId="77777777" w:rsidR="00753A8F" w:rsidRPr="00B825E2" w:rsidRDefault="00753A8F" w:rsidP="006E409A">
      <w:pPr>
        <w:numPr>
          <w:ilvl w:val="0"/>
          <w:numId w:val="5"/>
        </w:numPr>
        <w:tabs>
          <w:tab w:val="left" w:pos="-1080"/>
          <w:tab w:val="left" w:pos="-720"/>
          <w:tab w:val="left" w:pos="450"/>
          <w:tab w:val="left" w:pos="1710"/>
          <w:tab w:val="left" w:pos="2430"/>
          <w:tab w:val="left" w:pos="3600"/>
        </w:tabs>
        <w:ind w:hanging="72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Book Review.  </w:t>
      </w:r>
      <w:r w:rsidRPr="00B825E2">
        <w:rPr>
          <w:rFonts w:ascii="Arial Narrow" w:hAnsi="Arial Narrow" w:cs="Arial"/>
          <w:i/>
          <w:sz w:val="22"/>
          <w:szCs w:val="22"/>
        </w:rPr>
        <w:t>Alternative Therapies in Health and Medicine</w:t>
      </w:r>
      <w:r w:rsidRPr="00B825E2">
        <w:rPr>
          <w:rFonts w:ascii="Arial Narrow" w:hAnsi="Arial Narrow" w:cs="Arial"/>
          <w:sz w:val="22"/>
          <w:szCs w:val="22"/>
        </w:rPr>
        <w:t xml:space="preserve"> 1996:2(5): 132</w:t>
      </w:r>
    </w:p>
    <w:p w14:paraId="1ACA1207" w14:textId="77777777" w:rsidR="00753A8F" w:rsidRPr="00B825E2" w:rsidRDefault="00753A8F" w:rsidP="006E409A">
      <w:pPr>
        <w:numPr>
          <w:ilvl w:val="0"/>
          <w:numId w:val="5"/>
        </w:numPr>
        <w:tabs>
          <w:tab w:val="left" w:pos="-1080"/>
          <w:tab w:val="left" w:pos="-720"/>
          <w:tab w:val="left" w:pos="450"/>
          <w:tab w:val="left" w:pos="1710"/>
          <w:tab w:val="left" w:pos="2430"/>
          <w:tab w:val="left" w:pos="3600"/>
        </w:tabs>
        <w:ind w:hanging="72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Commentary.</w:t>
      </w:r>
      <w:r w:rsidRPr="00B825E2">
        <w:rPr>
          <w:rFonts w:ascii="Arial Narrow" w:hAnsi="Arial Narrow" w:cs="Arial"/>
          <w:i/>
          <w:sz w:val="22"/>
          <w:szCs w:val="22"/>
        </w:rPr>
        <w:t xml:space="preserve">  Research in Complementary Medicine</w:t>
      </w:r>
      <w:r w:rsidRPr="00B825E2">
        <w:rPr>
          <w:rFonts w:ascii="Arial Narrow" w:hAnsi="Arial Narrow" w:cs="Arial"/>
          <w:sz w:val="22"/>
          <w:szCs w:val="22"/>
        </w:rPr>
        <w:t>. 1997:4:125-132</w:t>
      </w:r>
    </w:p>
    <w:p w14:paraId="55225C60" w14:textId="77777777" w:rsidR="00753A8F" w:rsidRPr="00B825E2" w:rsidRDefault="00753A8F" w:rsidP="006E409A">
      <w:pPr>
        <w:numPr>
          <w:ilvl w:val="0"/>
          <w:numId w:val="5"/>
        </w:numPr>
        <w:tabs>
          <w:tab w:val="clear" w:pos="720"/>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i/>
          <w:sz w:val="22"/>
          <w:szCs w:val="22"/>
        </w:rPr>
        <w:t xml:space="preserve">Forward </w:t>
      </w:r>
      <w:r w:rsidRPr="00B825E2">
        <w:rPr>
          <w:rFonts w:ascii="Arial Narrow" w:hAnsi="Arial Narrow" w:cs="Arial"/>
          <w:sz w:val="22"/>
          <w:szCs w:val="22"/>
        </w:rPr>
        <w:t xml:space="preserve">IN Hart, C., Goh, M. </w:t>
      </w:r>
      <w:r w:rsidRPr="00B825E2">
        <w:rPr>
          <w:rFonts w:ascii="Arial Narrow" w:hAnsi="Arial Narrow" w:cs="Arial"/>
          <w:i/>
          <w:sz w:val="22"/>
          <w:szCs w:val="22"/>
        </w:rPr>
        <w:t>Traditional Chinese Medicine</w:t>
      </w:r>
      <w:r w:rsidRPr="00B825E2">
        <w:rPr>
          <w:rFonts w:ascii="Arial Narrow" w:hAnsi="Arial Narrow" w:cs="Arial"/>
          <w:sz w:val="22"/>
          <w:szCs w:val="22"/>
        </w:rPr>
        <w:t>. New York: Dell Publishing, 1997</w:t>
      </w:r>
    </w:p>
    <w:p w14:paraId="223EB3CE" w14:textId="77777777" w:rsidR="00753A8F" w:rsidRPr="00B825E2" w:rsidRDefault="00753A8F" w:rsidP="006E409A">
      <w:pPr>
        <w:numPr>
          <w:ilvl w:val="0"/>
          <w:numId w:val="5"/>
        </w:numPr>
        <w:tabs>
          <w:tab w:val="clear" w:pos="720"/>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sz w:val="22"/>
          <w:szCs w:val="22"/>
        </w:rPr>
        <w:t xml:space="preserve">Hammerschlag, R., Culliton, P.D., Langevin, H.M., </w:t>
      </w:r>
      <w:r w:rsidRPr="00B825E2">
        <w:rPr>
          <w:rFonts w:ascii="Arial Narrow" w:hAnsi="Arial Narrow" w:cs="Arial"/>
          <w:b/>
          <w:bCs/>
          <w:sz w:val="22"/>
          <w:szCs w:val="22"/>
        </w:rPr>
        <w:t>Lao</w:t>
      </w:r>
      <w:r w:rsidRPr="00B825E2">
        <w:rPr>
          <w:rFonts w:ascii="Arial Narrow" w:hAnsi="Arial Narrow" w:cs="Arial"/>
          <w:b/>
          <w:sz w:val="22"/>
          <w:szCs w:val="22"/>
        </w:rPr>
        <w:t xml:space="preserve"> L.</w:t>
      </w:r>
      <w:r w:rsidRPr="00B825E2">
        <w:rPr>
          <w:rFonts w:ascii="Arial Narrow" w:hAnsi="Arial Narrow" w:cs="Arial"/>
          <w:sz w:val="22"/>
          <w:szCs w:val="22"/>
        </w:rPr>
        <w:t xml:space="preserve"> A new partnership: the Society for Acupuncture Research and the Journal of Alternative and Complementary Medicine. [Editorial] </w:t>
      </w:r>
      <w:r w:rsidRPr="00B825E2">
        <w:rPr>
          <w:rFonts w:ascii="Arial Narrow" w:hAnsi="Arial Narrow" w:cs="Arial"/>
          <w:i/>
          <w:iCs/>
          <w:sz w:val="22"/>
          <w:szCs w:val="22"/>
        </w:rPr>
        <w:t xml:space="preserve">Journal of Alternative &amp; Complementary Medicine. </w:t>
      </w:r>
      <w:r w:rsidRPr="00B825E2">
        <w:rPr>
          <w:rFonts w:ascii="Arial Narrow" w:hAnsi="Arial Narrow" w:cs="Arial"/>
          <w:iCs/>
          <w:sz w:val="22"/>
          <w:szCs w:val="22"/>
        </w:rPr>
        <w:t>2003:9(6):807-8</w:t>
      </w:r>
    </w:p>
    <w:p w14:paraId="5A84B303" w14:textId="77777777" w:rsidR="00753A8F" w:rsidRPr="00B825E2" w:rsidRDefault="00753A8F" w:rsidP="006E409A">
      <w:pPr>
        <w:numPr>
          <w:ilvl w:val="0"/>
          <w:numId w:val="5"/>
        </w:numPr>
        <w:tabs>
          <w:tab w:val="clear" w:pos="720"/>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Recommendations for enhancing the quality of traditional Chinese medicine clinical research reporting (in Chinese) J Chin </w:t>
      </w:r>
      <w:proofErr w:type="spellStart"/>
      <w:r w:rsidRPr="00B825E2">
        <w:rPr>
          <w:rFonts w:ascii="Arial Narrow" w:hAnsi="Arial Narrow" w:cs="Arial"/>
          <w:sz w:val="22"/>
          <w:szCs w:val="22"/>
        </w:rPr>
        <w:t>Integr</w:t>
      </w:r>
      <w:proofErr w:type="spellEnd"/>
      <w:r w:rsidRPr="00B825E2">
        <w:rPr>
          <w:rFonts w:ascii="Arial Narrow" w:hAnsi="Arial Narrow" w:cs="Arial"/>
          <w:sz w:val="22"/>
          <w:szCs w:val="22"/>
        </w:rPr>
        <w:t xml:space="preserve"> Med, 2004, 2(</w:t>
      </w:r>
      <w:r w:rsidRPr="00B825E2">
        <w:rPr>
          <w:rFonts w:ascii="Arial Narrow" w:hAnsi="Arial Narrow" w:cs="Arial"/>
          <w:sz w:val="22"/>
          <w:szCs w:val="22"/>
          <w:lang w:val="en-GB"/>
        </w:rPr>
        <w:t>6):402-406</w:t>
      </w:r>
    </w:p>
    <w:p w14:paraId="2FD45760" w14:textId="77777777" w:rsidR="00753A8F" w:rsidRPr="00B825E2" w:rsidRDefault="00753A8F" w:rsidP="006E409A">
      <w:pPr>
        <w:numPr>
          <w:ilvl w:val="0"/>
          <w:numId w:val="5"/>
        </w:numPr>
        <w:tabs>
          <w:tab w:val="clear" w:pos="720"/>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Berman B.M., Evaluating the effects of acupuncture on knee osteoarthritis, a stepwise approach to research—University of Maryland experience. </w:t>
      </w:r>
      <w:r w:rsidRPr="00B825E2">
        <w:rPr>
          <w:rFonts w:ascii="Arial Narrow" w:hAnsi="Arial Narrow" w:cs="Arial"/>
          <w:i/>
          <w:sz w:val="22"/>
          <w:szCs w:val="22"/>
        </w:rPr>
        <w:t>American Journal of Traditional Chinese Medicine</w:t>
      </w:r>
      <w:r w:rsidRPr="00B825E2">
        <w:rPr>
          <w:rFonts w:ascii="Arial Narrow" w:hAnsi="Arial Narrow" w:cs="Arial"/>
          <w:sz w:val="22"/>
          <w:szCs w:val="22"/>
        </w:rPr>
        <w:t>, 2005;6(1):5-12</w:t>
      </w:r>
    </w:p>
    <w:p w14:paraId="0028DD30" w14:textId="77777777" w:rsidR="00753A8F" w:rsidRPr="00B825E2" w:rsidRDefault="00753A8F" w:rsidP="006E409A">
      <w:pPr>
        <w:numPr>
          <w:ilvl w:val="0"/>
          <w:numId w:val="5"/>
        </w:numPr>
        <w:tabs>
          <w:tab w:val="clear" w:pos="720"/>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sz w:val="22"/>
          <w:szCs w:val="22"/>
        </w:rPr>
        <w:t xml:space="preserve">Berman, B.M., </w:t>
      </w:r>
      <w:proofErr w:type="spellStart"/>
      <w:r w:rsidR="00BA55D0" w:rsidRPr="00B825E2">
        <w:rPr>
          <w:rFonts w:ascii="Arial Narrow" w:hAnsi="Arial Narrow" w:cs="Arial"/>
          <w:sz w:val="22"/>
          <w:szCs w:val="22"/>
        </w:rPr>
        <w:t>Cilpin</w:t>
      </w:r>
      <w:proofErr w:type="spellEnd"/>
      <w:r w:rsidR="00BA55D0" w:rsidRPr="00B825E2">
        <w:rPr>
          <w:rFonts w:ascii="Arial Narrow" w:hAnsi="Arial Narrow" w:cs="Arial"/>
          <w:sz w:val="22"/>
          <w:szCs w:val="22"/>
        </w:rPr>
        <w:t xml:space="preserve">, A.M.K., </w:t>
      </w:r>
      <w:r w:rsidRPr="00B825E2">
        <w:rPr>
          <w:rFonts w:ascii="Arial Narrow" w:hAnsi="Arial Narrow" w:cs="Arial"/>
          <w:b/>
          <w:sz w:val="22"/>
          <w:szCs w:val="22"/>
        </w:rPr>
        <w:t>Lao, L.</w:t>
      </w:r>
      <w:r w:rsidRPr="00B825E2">
        <w:rPr>
          <w:rFonts w:ascii="Arial Narrow" w:hAnsi="Arial Narrow" w:cs="Arial"/>
          <w:sz w:val="22"/>
          <w:szCs w:val="22"/>
        </w:rPr>
        <w:t xml:space="preserve"> In Response to Letter to Editor. </w:t>
      </w:r>
      <w:r w:rsidRPr="00B825E2">
        <w:rPr>
          <w:rFonts w:ascii="Arial Narrow" w:hAnsi="Arial Narrow" w:cs="Arial"/>
          <w:i/>
          <w:sz w:val="22"/>
          <w:szCs w:val="22"/>
        </w:rPr>
        <w:t>Ann Intern Med. 2005;142:872-873</w:t>
      </w:r>
    </w:p>
    <w:p w14:paraId="3ABA2FB6" w14:textId="77777777" w:rsidR="00BA55D0" w:rsidRPr="00B825E2" w:rsidRDefault="00BA55D0" w:rsidP="006E409A">
      <w:pPr>
        <w:numPr>
          <w:ilvl w:val="0"/>
          <w:numId w:val="5"/>
        </w:numPr>
        <w:tabs>
          <w:tab w:val="clear" w:pos="720"/>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sz w:val="22"/>
          <w:szCs w:val="22"/>
        </w:rPr>
        <w:t xml:space="preserve">Berman, BM, </w:t>
      </w:r>
      <w:r w:rsidRPr="00B825E2">
        <w:rPr>
          <w:rFonts w:ascii="Arial Narrow" w:hAnsi="Arial Narrow" w:cs="Arial"/>
          <w:b/>
          <w:sz w:val="22"/>
          <w:szCs w:val="22"/>
        </w:rPr>
        <w:t>Lao, L,</w:t>
      </w:r>
      <w:r w:rsidRPr="00B825E2">
        <w:rPr>
          <w:rFonts w:ascii="Arial Narrow" w:hAnsi="Arial Narrow" w:cs="Arial"/>
          <w:sz w:val="22"/>
          <w:szCs w:val="22"/>
        </w:rPr>
        <w:t xml:space="preserve"> Langenberg, P, Lee WL, </w:t>
      </w:r>
      <w:proofErr w:type="spellStart"/>
      <w:r w:rsidRPr="00B825E2">
        <w:rPr>
          <w:rFonts w:ascii="Arial Narrow" w:hAnsi="Arial Narrow" w:cs="Arial"/>
          <w:sz w:val="22"/>
          <w:szCs w:val="22"/>
        </w:rPr>
        <w:t>Cilpin</w:t>
      </w:r>
      <w:proofErr w:type="spellEnd"/>
      <w:r w:rsidRPr="00B825E2">
        <w:rPr>
          <w:rFonts w:ascii="Arial Narrow" w:hAnsi="Arial Narrow" w:cs="Arial"/>
          <w:sz w:val="22"/>
          <w:szCs w:val="22"/>
        </w:rPr>
        <w:t xml:space="preserve">, AMK, Hochberg MC. Letter to Editor </w:t>
      </w:r>
      <w:r w:rsidRPr="00B825E2">
        <w:rPr>
          <w:rFonts w:ascii="Arial Narrow" w:hAnsi="Arial Narrow" w:cs="Arial"/>
          <w:i/>
          <w:sz w:val="22"/>
          <w:szCs w:val="22"/>
        </w:rPr>
        <w:t>Focus on Alternative and Complementary Therapies. 2005;June:10[2]:122</w:t>
      </w:r>
    </w:p>
    <w:p w14:paraId="13C53895" w14:textId="77777777" w:rsidR="00753A8F" w:rsidRPr="00B825E2" w:rsidRDefault="00753A8F" w:rsidP="006E409A">
      <w:pPr>
        <w:numPr>
          <w:ilvl w:val="0"/>
          <w:numId w:val="5"/>
        </w:numPr>
        <w:tabs>
          <w:tab w:val="clear" w:pos="720"/>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sz w:val="22"/>
          <w:szCs w:val="22"/>
        </w:rPr>
        <w:t xml:space="preserve"> Commentary on Sood, et al., Cochrane Systematic Reviews in Acupuncture:  Methodological Diversity in Database Searching.</w:t>
      </w:r>
      <w:r w:rsidRPr="00B825E2">
        <w:rPr>
          <w:rFonts w:ascii="Arial Narrow" w:eastAsia="MS Mincho" w:hAnsi="Arial Narrow" w:cs="Arial"/>
          <w:i/>
          <w:iCs/>
          <w:sz w:val="22"/>
          <w:szCs w:val="22"/>
        </w:rPr>
        <w:t xml:space="preserve"> Journal of Alternative and Complementary Medicine</w:t>
      </w:r>
      <w:r w:rsidRPr="00B825E2">
        <w:rPr>
          <w:rFonts w:ascii="Arial Narrow" w:hAnsi="Arial Narrow" w:cs="Arial"/>
          <w:sz w:val="22"/>
          <w:szCs w:val="22"/>
        </w:rPr>
        <w:t xml:space="preserve"> 2005;11(4):723-724</w:t>
      </w:r>
    </w:p>
    <w:p w14:paraId="1018575E" w14:textId="77777777" w:rsidR="00753A8F" w:rsidRPr="00B825E2" w:rsidRDefault="00753A8F" w:rsidP="006E409A">
      <w:pPr>
        <w:numPr>
          <w:ilvl w:val="0"/>
          <w:numId w:val="5"/>
        </w:numPr>
        <w:tabs>
          <w:tab w:val="clear" w:pos="720"/>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Berman, B.M., Evaluating the effects of acupuncture on knee osteoarthritis, a stepwise approach to research—University of Maryland experience. (in Chinese) </w:t>
      </w:r>
      <w:r w:rsidRPr="00B825E2">
        <w:rPr>
          <w:rFonts w:ascii="Arial Narrow" w:hAnsi="Arial Narrow" w:cs="Arial"/>
          <w:i/>
          <w:sz w:val="22"/>
          <w:szCs w:val="22"/>
        </w:rPr>
        <w:t xml:space="preserve">J Chin </w:t>
      </w:r>
      <w:proofErr w:type="spellStart"/>
      <w:r w:rsidRPr="00B825E2">
        <w:rPr>
          <w:rFonts w:ascii="Arial Narrow" w:hAnsi="Arial Narrow" w:cs="Arial"/>
          <w:i/>
          <w:sz w:val="22"/>
          <w:szCs w:val="22"/>
        </w:rPr>
        <w:t>Integr</w:t>
      </w:r>
      <w:proofErr w:type="spellEnd"/>
      <w:r w:rsidRPr="00B825E2">
        <w:rPr>
          <w:rFonts w:ascii="Arial Narrow" w:hAnsi="Arial Narrow" w:cs="Arial"/>
          <w:i/>
          <w:sz w:val="22"/>
          <w:szCs w:val="22"/>
        </w:rPr>
        <w:t xml:space="preserve"> Med</w:t>
      </w:r>
      <w:r w:rsidRPr="00B825E2">
        <w:rPr>
          <w:rFonts w:ascii="Arial Narrow" w:hAnsi="Arial Narrow" w:cs="Arial"/>
          <w:sz w:val="22"/>
          <w:szCs w:val="22"/>
        </w:rPr>
        <w:t>, 2005, 3(6):421-5</w:t>
      </w:r>
    </w:p>
    <w:p w14:paraId="10DC5D36" w14:textId="77777777" w:rsidR="00753A8F" w:rsidRPr="00B825E2" w:rsidRDefault="00753A8F" w:rsidP="006E409A">
      <w:pPr>
        <w:numPr>
          <w:ilvl w:val="0"/>
          <w:numId w:val="5"/>
        </w:numPr>
        <w:tabs>
          <w:tab w:val="clear" w:pos="720"/>
          <w:tab w:val="num" w:pos="450"/>
        </w:tabs>
        <w:ind w:left="450" w:hanging="450"/>
        <w:rPr>
          <w:rFonts w:ascii="Arial Narrow" w:hAnsi="Arial Narrow" w:cs="Arial"/>
          <w:sz w:val="22"/>
          <w:szCs w:val="22"/>
        </w:rPr>
      </w:pPr>
      <w:r w:rsidRPr="00B825E2">
        <w:rPr>
          <w:rFonts w:ascii="Arial Narrow" w:hAnsi="Arial Narrow" w:cs="Arial"/>
          <w:sz w:val="22"/>
          <w:szCs w:val="22"/>
        </w:rPr>
        <w:t>Shen, X, Ding, G.H., Wei, J., Ling, Zhou, W., Zhou, L., Deng, H.,</w:t>
      </w:r>
      <w:r w:rsidRPr="00B825E2">
        <w:rPr>
          <w:rFonts w:ascii="Arial Narrow" w:hAnsi="Arial Narrow" w:cs="Arial"/>
          <w:b/>
          <w:sz w:val="22"/>
          <w:szCs w:val="22"/>
        </w:rPr>
        <w:t xml:space="preserve"> Lao, L</w:t>
      </w:r>
      <w:r w:rsidRPr="00B825E2">
        <w:rPr>
          <w:rFonts w:ascii="Arial Narrow" w:hAnsi="Arial Narrow" w:cs="Arial"/>
          <w:sz w:val="22"/>
          <w:szCs w:val="22"/>
        </w:rPr>
        <w:t xml:space="preserve">. The biophysical basis of traditional moxibustion. </w:t>
      </w:r>
      <w:r w:rsidRPr="00B825E2">
        <w:rPr>
          <w:rFonts w:ascii="Arial Narrow" w:hAnsi="Arial Narrow" w:cs="Arial"/>
          <w:i/>
          <w:sz w:val="22"/>
          <w:szCs w:val="22"/>
        </w:rPr>
        <w:t>Journal of Alternative and Complementary Medicine</w:t>
      </w:r>
      <w:r w:rsidRPr="00B825E2">
        <w:rPr>
          <w:rFonts w:ascii="Arial Narrow" w:hAnsi="Arial Narrow" w:cs="Arial"/>
          <w:sz w:val="22"/>
          <w:szCs w:val="22"/>
        </w:rPr>
        <w:t xml:space="preserve">, 2006, 12(2): 224-225  </w:t>
      </w:r>
    </w:p>
    <w:p w14:paraId="70F08C99" w14:textId="77777777" w:rsidR="00753A8F" w:rsidRPr="00B825E2" w:rsidRDefault="00753A8F" w:rsidP="006E409A">
      <w:pPr>
        <w:numPr>
          <w:ilvl w:val="0"/>
          <w:numId w:val="5"/>
        </w:numPr>
        <w:tabs>
          <w:tab w:val="clear" w:pos="720"/>
          <w:tab w:val="num" w:pos="450"/>
        </w:tabs>
        <w:ind w:left="450" w:hanging="450"/>
        <w:rPr>
          <w:rFonts w:ascii="Arial Narrow" w:hAnsi="Arial Narrow" w:cs="Arial"/>
          <w:sz w:val="22"/>
          <w:szCs w:val="22"/>
        </w:rPr>
      </w:pPr>
      <w:r w:rsidRPr="00B825E2">
        <w:rPr>
          <w:rFonts w:ascii="Arial Narrow" w:hAnsi="Arial Narrow" w:cs="Arial"/>
          <w:sz w:val="22"/>
          <w:szCs w:val="22"/>
        </w:rPr>
        <w:t xml:space="preserve">Ding, G.H., Shen, X., Deng, H., Wei, J., Zhao, L., Zhou, Y., </w:t>
      </w:r>
      <w:r w:rsidRPr="00B825E2">
        <w:rPr>
          <w:rFonts w:ascii="Arial Narrow" w:hAnsi="Arial Narrow" w:cs="Arial"/>
          <w:b/>
          <w:sz w:val="22"/>
          <w:szCs w:val="22"/>
        </w:rPr>
        <w:t>Lao, L</w:t>
      </w:r>
      <w:r w:rsidRPr="00B825E2">
        <w:rPr>
          <w:rFonts w:ascii="Arial Narrow" w:hAnsi="Arial Narrow" w:cs="Arial"/>
          <w:sz w:val="22"/>
          <w:szCs w:val="22"/>
        </w:rPr>
        <w:t>. Infrared radiation spectrums at acupuncture point Nei Guan (PC6) on patients with coronary heart disease. Journal of Alternative and Complementary Medicine</w:t>
      </w:r>
      <w:r w:rsidR="00801CBD" w:rsidRPr="00B825E2">
        <w:rPr>
          <w:rFonts w:ascii="Arial Narrow" w:hAnsi="Arial Narrow" w:cs="Arial"/>
          <w:sz w:val="22"/>
          <w:szCs w:val="22"/>
        </w:rPr>
        <w:t>, 2006, 12(2): 207</w:t>
      </w:r>
    </w:p>
    <w:p w14:paraId="574EBB52" w14:textId="77777777" w:rsidR="00EF6774" w:rsidRPr="00B825E2" w:rsidRDefault="00EF6774" w:rsidP="006E409A">
      <w:pPr>
        <w:numPr>
          <w:ilvl w:val="0"/>
          <w:numId w:val="5"/>
        </w:numPr>
        <w:tabs>
          <w:tab w:val="clear" w:pos="720"/>
          <w:tab w:val="num" w:pos="450"/>
        </w:tabs>
        <w:ind w:left="450" w:hanging="450"/>
        <w:rPr>
          <w:rFonts w:ascii="Arial Narrow" w:hAnsi="Arial Narrow" w:cs="Arial"/>
          <w:sz w:val="22"/>
          <w:szCs w:val="22"/>
        </w:rPr>
      </w:pPr>
      <w:r w:rsidRPr="00B825E2">
        <w:rPr>
          <w:rFonts w:ascii="Arial Narrow" w:hAnsi="Arial Narrow" w:cs="Arial" w:hint="eastAsia"/>
          <w:b/>
          <w:sz w:val="22"/>
          <w:szCs w:val="22"/>
        </w:rPr>
        <w:t>Lao, L.</w:t>
      </w:r>
      <w:r w:rsidRPr="00B825E2">
        <w:rPr>
          <w:rFonts w:ascii="Arial Narrow" w:hAnsi="Arial Narrow" w:cs="Arial" w:hint="eastAsia"/>
          <w:sz w:val="22"/>
          <w:szCs w:val="22"/>
        </w:rPr>
        <w:t>, Brian Berman. Eval</w:t>
      </w:r>
      <w:r w:rsidR="005C75CE" w:rsidRPr="00B825E2">
        <w:rPr>
          <w:rFonts w:ascii="Arial Narrow" w:hAnsi="Arial Narrow" w:cs="Arial" w:hint="eastAsia"/>
          <w:sz w:val="22"/>
          <w:szCs w:val="22"/>
        </w:rPr>
        <w:t xml:space="preserve">uating the </w:t>
      </w:r>
      <w:r w:rsidR="005C75CE" w:rsidRPr="00B825E2">
        <w:rPr>
          <w:rFonts w:ascii="Arial Narrow" w:hAnsi="Arial Narrow" w:cs="Arial"/>
          <w:sz w:val="22"/>
          <w:szCs w:val="22"/>
        </w:rPr>
        <w:t>e</w:t>
      </w:r>
      <w:r w:rsidR="005C75CE" w:rsidRPr="00B825E2">
        <w:rPr>
          <w:rFonts w:ascii="Arial Narrow" w:hAnsi="Arial Narrow" w:cs="Arial" w:hint="eastAsia"/>
          <w:sz w:val="22"/>
          <w:szCs w:val="22"/>
        </w:rPr>
        <w:t xml:space="preserve">ffects of </w:t>
      </w:r>
      <w:r w:rsidR="005C75CE" w:rsidRPr="00B825E2">
        <w:rPr>
          <w:rFonts w:ascii="Arial Narrow" w:hAnsi="Arial Narrow" w:cs="Arial"/>
          <w:sz w:val="22"/>
          <w:szCs w:val="22"/>
        </w:rPr>
        <w:t>a</w:t>
      </w:r>
      <w:r w:rsidRPr="00B825E2">
        <w:rPr>
          <w:rFonts w:ascii="Arial Narrow" w:hAnsi="Arial Narrow" w:cs="Arial" w:hint="eastAsia"/>
          <w:sz w:val="22"/>
          <w:szCs w:val="22"/>
        </w:rPr>
        <w:t xml:space="preserve">cupuncture on </w:t>
      </w:r>
      <w:r w:rsidR="005C75CE" w:rsidRPr="00B825E2">
        <w:rPr>
          <w:rFonts w:ascii="Arial Narrow" w:hAnsi="Arial Narrow" w:cs="Arial"/>
          <w:sz w:val="22"/>
          <w:szCs w:val="22"/>
        </w:rPr>
        <w:t>k</w:t>
      </w:r>
      <w:r w:rsidRPr="00B825E2">
        <w:rPr>
          <w:rFonts w:ascii="Arial Narrow" w:hAnsi="Arial Narrow" w:cs="Arial" w:hint="eastAsia"/>
          <w:sz w:val="22"/>
          <w:szCs w:val="22"/>
        </w:rPr>
        <w:t xml:space="preserve">nee </w:t>
      </w:r>
      <w:r w:rsidR="005C75CE" w:rsidRPr="00B825E2">
        <w:rPr>
          <w:rFonts w:ascii="Arial Narrow" w:hAnsi="Arial Narrow" w:cs="Arial"/>
          <w:sz w:val="22"/>
          <w:szCs w:val="22"/>
        </w:rPr>
        <w:t>o</w:t>
      </w:r>
      <w:r w:rsidR="005C75CE" w:rsidRPr="00B825E2">
        <w:rPr>
          <w:rFonts w:ascii="Arial Narrow" w:hAnsi="Arial Narrow" w:cs="Arial" w:hint="eastAsia"/>
          <w:sz w:val="22"/>
          <w:szCs w:val="22"/>
        </w:rPr>
        <w:t xml:space="preserve">steoarthritis- </w:t>
      </w:r>
      <w:r w:rsidR="005C75CE" w:rsidRPr="00B825E2">
        <w:rPr>
          <w:rFonts w:ascii="Arial Narrow" w:hAnsi="Arial Narrow" w:cs="Arial"/>
          <w:sz w:val="22"/>
          <w:szCs w:val="22"/>
        </w:rPr>
        <w:t>a</w:t>
      </w:r>
      <w:r w:rsidR="005C75CE" w:rsidRPr="00B825E2">
        <w:rPr>
          <w:rFonts w:ascii="Arial Narrow" w:hAnsi="Arial Narrow" w:cs="Arial" w:hint="eastAsia"/>
          <w:sz w:val="22"/>
          <w:szCs w:val="22"/>
        </w:rPr>
        <w:t xml:space="preserve"> </w:t>
      </w:r>
      <w:r w:rsidR="005C75CE" w:rsidRPr="00B825E2">
        <w:rPr>
          <w:rFonts w:ascii="Arial Narrow" w:hAnsi="Arial Narrow" w:cs="Arial"/>
          <w:sz w:val="22"/>
          <w:szCs w:val="22"/>
        </w:rPr>
        <w:t>s</w:t>
      </w:r>
      <w:r w:rsidRPr="00B825E2">
        <w:rPr>
          <w:rFonts w:ascii="Arial Narrow" w:hAnsi="Arial Narrow" w:cs="Arial" w:hint="eastAsia"/>
          <w:sz w:val="22"/>
          <w:szCs w:val="22"/>
        </w:rPr>
        <w:t xml:space="preserve">tepwise </w:t>
      </w:r>
      <w:r w:rsidR="005C75CE" w:rsidRPr="00B825E2">
        <w:rPr>
          <w:rFonts w:ascii="Arial Narrow" w:hAnsi="Arial Narrow" w:cs="Arial"/>
          <w:sz w:val="22"/>
          <w:szCs w:val="22"/>
        </w:rPr>
        <w:t>a</w:t>
      </w:r>
      <w:r w:rsidRPr="00B825E2">
        <w:rPr>
          <w:rFonts w:ascii="Arial Narrow" w:hAnsi="Arial Narrow" w:cs="Arial" w:hint="eastAsia"/>
          <w:sz w:val="22"/>
          <w:szCs w:val="22"/>
        </w:rPr>
        <w:t xml:space="preserve">pproach to </w:t>
      </w:r>
      <w:r w:rsidR="005C75CE" w:rsidRPr="00B825E2">
        <w:rPr>
          <w:rFonts w:ascii="Arial Narrow" w:hAnsi="Arial Narrow" w:cs="Arial"/>
          <w:sz w:val="22"/>
          <w:szCs w:val="22"/>
        </w:rPr>
        <w:t>r</w:t>
      </w:r>
      <w:r w:rsidRPr="00B825E2">
        <w:rPr>
          <w:rFonts w:ascii="Arial Narrow" w:hAnsi="Arial Narrow" w:cs="Arial" w:hint="eastAsia"/>
          <w:sz w:val="22"/>
          <w:szCs w:val="22"/>
        </w:rPr>
        <w:t xml:space="preserve">esearch, University of Maryland </w:t>
      </w:r>
      <w:r w:rsidR="005C75CE" w:rsidRPr="00B825E2">
        <w:rPr>
          <w:rFonts w:ascii="Arial Narrow" w:hAnsi="Arial Narrow" w:cs="Arial"/>
          <w:sz w:val="22"/>
          <w:szCs w:val="22"/>
        </w:rPr>
        <w:t>e</w:t>
      </w:r>
      <w:r w:rsidRPr="00B825E2">
        <w:rPr>
          <w:rFonts w:ascii="Arial Narrow" w:hAnsi="Arial Narrow" w:cs="Arial" w:hint="eastAsia"/>
          <w:sz w:val="22"/>
          <w:szCs w:val="22"/>
        </w:rPr>
        <w:t xml:space="preserve">xperience. </w:t>
      </w:r>
      <w:r w:rsidRPr="00B825E2">
        <w:rPr>
          <w:rFonts w:ascii="Arial Narrow" w:hAnsi="Arial Narrow" w:cs="Arial" w:hint="eastAsia"/>
          <w:i/>
          <w:sz w:val="22"/>
          <w:szCs w:val="22"/>
        </w:rPr>
        <w:t>The American Acupuncturist - AAAOM</w:t>
      </w:r>
      <w:r w:rsidRPr="00B825E2">
        <w:rPr>
          <w:rFonts w:ascii="Arial Narrow" w:hAnsi="Arial Narrow" w:cs="Arial"/>
          <w:i/>
          <w:sz w:val="22"/>
          <w:szCs w:val="22"/>
        </w:rPr>
        <w:t>’</w:t>
      </w:r>
      <w:r w:rsidRPr="00B825E2">
        <w:rPr>
          <w:rFonts w:ascii="Arial Narrow" w:hAnsi="Arial Narrow" w:cs="Arial" w:hint="eastAsia"/>
          <w:i/>
          <w:sz w:val="22"/>
          <w:szCs w:val="22"/>
        </w:rPr>
        <w:t>s Official Publication for Practitioners of Oriental Medicine</w:t>
      </w:r>
      <w:r w:rsidRPr="00B825E2">
        <w:rPr>
          <w:rFonts w:ascii="Arial Narrow" w:hAnsi="Arial Narrow" w:cs="Arial" w:hint="eastAsia"/>
          <w:sz w:val="22"/>
          <w:szCs w:val="22"/>
        </w:rPr>
        <w:t>. 2007</w:t>
      </w:r>
      <w:r w:rsidR="00111F68" w:rsidRPr="00B825E2">
        <w:rPr>
          <w:rFonts w:ascii="Arial Narrow" w:hAnsi="Arial Narrow" w:cs="Arial" w:hint="eastAsia"/>
          <w:sz w:val="22"/>
          <w:szCs w:val="22"/>
        </w:rPr>
        <w:t>;</w:t>
      </w:r>
      <w:r w:rsidRPr="00B825E2">
        <w:rPr>
          <w:rFonts w:ascii="Arial Narrow" w:hAnsi="Arial Narrow" w:cs="Arial" w:hint="eastAsia"/>
          <w:sz w:val="22"/>
          <w:szCs w:val="22"/>
        </w:rPr>
        <w:t>40:8-11</w:t>
      </w:r>
    </w:p>
    <w:p w14:paraId="02752ECE" w14:textId="77777777" w:rsidR="007424C3" w:rsidRPr="00B825E2" w:rsidRDefault="007424C3" w:rsidP="006E409A">
      <w:pPr>
        <w:numPr>
          <w:ilvl w:val="0"/>
          <w:numId w:val="5"/>
        </w:numPr>
        <w:tabs>
          <w:tab w:val="clear" w:pos="720"/>
          <w:tab w:val="num" w:pos="450"/>
        </w:tabs>
        <w:ind w:left="450" w:hanging="450"/>
        <w:rPr>
          <w:rFonts w:ascii="Arial Narrow" w:hAnsi="Arial Narrow"/>
          <w:sz w:val="22"/>
          <w:szCs w:val="22"/>
        </w:rPr>
      </w:pPr>
      <w:r w:rsidRPr="00B825E2">
        <w:rPr>
          <w:rFonts w:ascii="Arial Narrow" w:hAnsi="Arial Narrow" w:cs="Arial"/>
          <w:b/>
          <w:sz w:val="22"/>
          <w:szCs w:val="22"/>
        </w:rPr>
        <w:t>Lao, L.</w:t>
      </w:r>
      <w:r w:rsidRPr="00B825E2">
        <w:rPr>
          <w:rFonts w:ascii="Arial Narrow" w:hAnsi="Arial Narrow"/>
          <w:sz w:val="22"/>
          <w:szCs w:val="22"/>
        </w:rPr>
        <w:t xml:space="preserve"> [Acupuncture clinical studies and evidence-based medicine--an update] </w:t>
      </w:r>
      <w:r w:rsidRPr="00B825E2">
        <w:rPr>
          <w:rFonts w:ascii="Arial Narrow" w:hAnsi="Arial Narrow"/>
          <w:i/>
          <w:sz w:val="22"/>
          <w:szCs w:val="22"/>
        </w:rPr>
        <w:t>Zhen Ci Yan Jiu</w:t>
      </w:r>
      <w:r w:rsidRPr="00B825E2">
        <w:rPr>
          <w:rFonts w:ascii="Arial Narrow" w:hAnsi="Arial Narrow"/>
          <w:sz w:val="22"/>
          <w:szCs w:val="22"/>
        </w:rPr>
        <w:t>. 2008 Feb;33(1):53-61. Chinese</w:t>
      </w:r>
    </w:p>
    <w:p w14:paraId="64914B88" w14:textId="77777777" w:rsidR="001A0099" w:rsidRPr="00B825E2" w:rsidRDefault="001A0099" w:rsidP="006E409A">
      <w:pPr>
        <w:numPr>
          <w:ilvl w:val="0"/>
          <w:numId w:val="5"/>
        </w:numPr>
        <w:tabs>
          <w:tab w:val="clear" w:pos="720"/>
          <w:tab w:val="num" w:pos="450"/>
        </w:tabs>
        <w:ind w:left="450" w:hanging="450"/>
        <w:rPr>
          <w:rFonts w:ascii="Arial Narrow" w:hAnsi="Arial Narrow" w:cs="Arial"/>
          <w:sz w:val="22"/>
          <w:szCs w:val="22"/>
        </w:rPr>
      </w:pPr>
      <w:r w:rsidRPr="00B825E2">
        <w:rPr>
          <w:rFonts w:ascii="Arial Narrow" w:hAnsi="Arial Narrow"/>
          <w:b/>
          <w:sz w:val="22"/>
          <w:szCs w:val="22"/>
        </w:rPr>
        <w:t>Lao, L.</w:t>
      </w:r>
      <w:r w:rsidR="005C75CE" w:rsidRPr="00B825E2">
        <w:rPr>
          <w:rFonts w:ascii="Arial Narrow" w:hAnsi="Arial Narrow"/>
          <w:b/>
          <w:sz w:val="22"/>
          <w:szCs w:val="22"/>
        </w:rPr>
        <w:t xml:space="preserve"> </w:t>
      </w:r>
      <w:r w:rsidR="005C75CE" w:rsidRPr="00B825E2">
        <w:rPr>
          <w:rFonts w:ascii="Arial Narrow" w:hAnsi="Arial Narrow" w:cs="Arial"/>
          <w:sz w:val="22"/>
          <w:szCs w:val="22"/>
        </w:rPr>
        <w:t xml:space="preserve">Current status of acupuncture clinical research-challenges and methodology </w:t>
      </w:r>
      <w:r w:rsidR="005C75CE" w:rsidRPr="00B825E2">
        <w:rPr>
          <w:rFonts w:ascii="Arial Narrow" w:hAnsi="Arial Narrow" w:cs="Arial" w:hint="eastAsia"/>
          <w:sz w:val="22"/>
          <w:szCs w:val="22"/>
        </w:rPr>
        <w:t xml:space="preserve">. </w:t>
      </w:r>
      <w:r w:rsidR="005C75CE" w:rsidRPr="00B825E2">
        <w:rPr>
          <w:rFonts w:ascii="Arial Narrow" w:hAnsi="Arial Narrow" w:cs="Arial" w:hint="eastAsia"/>
          <w:i/>
          <w:sz w:val="22"/>
          <w:szCs w:val="22"/>
        </w:rPr>
        <w:t>The American Acupuncturist - AAAOM</w:t>
      </w:r>
      <w:r w:rsidR="005C75CE" w:rsidRPr="00B825E2">
        <w:rPr>
          <w:rFonts w:ascii="Arial Narrow" w:hAnsi="Arial Narrow" w:cs="Arial"/>
          <w:i/>
          <w:sz w:val="22"/>
          <w:szCs w:val="22"/>
        </w:rPr>
        <w:t>’</w:t>
      </w:r>
      <w:r w:rsidR="005C75CE" w:rsidRPr="00B825E2">
        <w:rPr>
          <w:rFonts w:ascii="Arial Narrow" w:hAnsi="Arial Narrow" w:cs="Arial" w:hint="eastAsia"/>
          <w:i/>
          <w:sz w:val="22"/>
          <w:szCs w:val="22"/>
        </w:rPr>
        <w:t>s Official Publication for Practitioners of Oriental Medicine</w:t>
      </w:r>
      <w:r w:rsidR="005C75CE" w:rsidRPr="00B825E2">
        <w:rPr>
          <w:rFonts w:ascii="Arial Narrow" w:hAnsi="Arial Narrow" w:cs="Arial" w:hint="eastAsia"/>
          <w:sz w:val="22"/>
          <w:szCs w:val="22"/>
        </w:rPr>
        <w:t>. 200</w:t>
      </w:r>
      <w:r w:rsidR="005C75CE" w:rsidRPr="00B825E2">
        <w:rPr>
          <w:rFonts w:ascii="Arial Narrow" w:hAnsi="Arial Narrow" w:cs="Arial"/>
          <w:sz w:val="22"/>
          <w:szCs w:val="22"/>
        </w:rPr>
        <w:t>8</w:t>
      </w:r>
      <w:r w:rsidR="005C75CE" w:rsidRPr="00B825E2">
        <w:rPr>
          <w:rFonts w:ascii="Arial Narrow" w:hAnsi="Arial Narrow" w:cs="Arial" w:hint="eastAsia"/>
          <w:sz w:val="22"/>
          <w:szCs w:val="22"/>
        </w:rPr>
        <w:t>;4</w:t>
      </w:r>
      <w:r w:rsidR="005C75CE" w:rsidRPr="00B825E2">
        <w:rPr>
          <w:rFonts w:ascii="Arial Narrow" w:hAnsi="Arial Narrow" w:cs="Arial"/>
          <w:sz w:val="22"/>
          <w:szCs w:val="22"/>
        </w:rPr>
        <w:t>4</w:t>
      </w:r>
      <w:r w:rsidR="005C75CE" w:rsidRPr="00B825E2">
        <w:rPr>
          <w:rFonts w:ascii="Arial Narrow" w:hAnsi="Arial Narrow" w:cs="Arial" w:hint="eastAsia"/>
          <w:sz w:val="22"/>
          <w:szCs w:val="22"/>
        </w:rPr>
        <w:t>:</w:t>
      </w:r>
      <w:r w:rsidR="005C75CE" w:rsidRPr="00B825E2">
        <w:rPr>
          <w:rFonts w:ascii="Arial Narrow" w:hAnsi="Arial Narrow" w:cs="Arial"/>
          <w:sz w:val="22"/>
          <w:szCs w:val="22"/>
        </w:rPr>
        <w:t>26</w:t>
      </w:r>
      <w:r w:rsidR="005C75CE" w:rsidRPr="00B825E2">
        <w:rPr>
          <w:rFonts w:ascii="Arial Narrow" w:hAnsi="Arial Narrow" w:cs="Arial" w:hint="eastAsia"/>
          <w:sz w:val="22"/>
          <w:szCs w:val="22"/>
        </w:rPr>
        <w:t>-</w:t>
      </w:r>
      <w:r w:rsidR="005C75CE" w:rsidRPr="00B825E2">
        <w:rPr>
          <w:rFonts w:ascii="Arial Narrow" w:hAnsi="Arial Narrow" w:cs="Arial"/>
          <w:sz w:val="22"/>
          <w:szCs w:val="22"/>
        </w:rPr>
        <w:t>3</w:t>
      </w:r>
      <w:r w:rsidR="005C75CE" w:rsidRPr="00B825E2">
        <w:rPr>
          <w:rFonts w:ascii="Arial Narrow" w:hAnsi="Arial Narrow" w:cs="Arial" w:hint="eastAsia"/>
          <w:sz w:val="22"/>
          <w:szCs w:val="22"/>
        </w:rPr>
        <w:t>1</w:t>
      </w:r>
    </w:p>
    <w:p w14:paraId="350B912D" w14:textId="77777777" w:rsidR="0076466D" w:rsidRPr="00B825E2" w:rsidRDefault="0076466D" w:rsidP="006E409A">
      <w:pPr>
        <w:numPr>
          <w:ilvl w:val="0"/>
          <w:numId w:val="5"/>
        </w:numPr>
        <w:tabs>
          <w:tab w:val="clear" w:pos="720"/>
          <w:tab w:val="num" w:pos="450"/>
        </w:tabs>
        <w:ind w:left="450" w:hanging="450"/>
        <w:rPr>
          <w:rFonts w:ascii="Arial Narrow" w:hAnsi="Arial Narrow" w:cs="Arial"/>
          <w:sz w:val="22"/>
          <w:szCs w:val="22"/>
        </w:rPr>
      </w:pPr>
      <w:proofErr w:type="spellStart"/>
      <w:r w:rsidRPr="00B825E2">
        <w:rPr>
          <w:rFonts w:ascii="Arial Narrow" w:hAnsi="Arial Narrow" w:cs="Arial"/>
          <w:sz w:val="22"/>
          <w:szCs w:val="22"/>
        </w:rPr>
        <w:t>Napadow</w:t>
      </w:r>
      <w:proofErr w:type="spellEnd"/>
      <w:r w:rsidRPr="00B825E2">
        <w:rPr>
          <w:rFonts w:ascii="Arial Narrow" w:hAnsi="Arial Narrow" w:cs="Arial"/>
          <w:sz w:val="22"/>
          <w:szCs w:val="22"/>
        </w:rPr>
        <w:t xml:space="preserve"> V, Ahn A, Longhurst J, </w:t>
      </w:r>
      <w:r w:rsidRPr="00B825E2">
        <w:rPr>
          <w:rFonts w:ascii="Arial Narrow" w:hAnsi="Arial Narrow" w:cs="Arial"/>
          <w:b/>
          <w:sz w:val="22"/>
          <w:szCs w:val="22"/>
        </w:rPr>
        <w:t>Lao L</w:t>
      </w:r>
      <w:r w:rsidRPr="00B825E2">
        <w:rPr>
          <w:rFonts w:ascii="Arial Narrow" w:hAnsi="Arial Narrow" w:cs="Arial"/>
          <w:sz w:val="22"/>
          <w:szCs w:val="22"/>
        </w:rPr>
        <w:t xml:space="preserve">, Stener-Victorin E, Harris R, Langevin HM. The status and future of acupuncture clinical research. </w:t>
      </w:r>
      <w:r w:rsidRPr="00B825E2">
        <w:rPr>
          <w:rFonts w:ascii="Arial Narrow" w:hAnsi="Arial Narrow" w:cs="Arial"/>
          <w:i/>
          <w:sz w:val="22"/>
          <w:szCs w:val="22"/>
        </w:rPr>
        <w:t>J Altern Complement Med</w:t>
      </w:r>
      <w:r w:rsidRPr="00B825E2">
        <w:rPr>
          <w:rFonts w:ascii="Arial Narrow" w:hAnsi="Arial Narrow" w:cs="Arial"/>
          <w:sz w:val="22"/>
          <w:szCs w:val="22"/>
        </w:rPr>
        <w:t>. 2008 Sep;14(7):861-9. PMID: 18803495</w:t>
      </w:r>
    </w:p>
    <w:p w14:paraId="17CD43FE" w14:textId="77777777" w:rsidR="0076466D" w:rsidRPr="00B825E2" w:rsidRDefault="0076466D" w:rsidP="006E409A">
      <w:pPr>
        <w:numPr>
          <w:ilvl w:val="0"/>
          <w:numId w:val="5"/>
        </w:numPr>
        <w:tabs>
          <w:tab w:val="clear" w:pos="720"/>
          <w:tab w:val="num" w:pos="450"/>
        </w:tabs>
        <w:ind w:left="450" w:hanging="450"/>
        <w:rPr>
          <w:rFonts w:ascii="Arial Narrow" w:hAnsi="Arial Narrow" w:cs="Arial"/>
          <w:sz w:val="22"/>
          <w:szCs w:val="22"/>
        </w:rPr>
      </w:pPr>
      <w:r w:rsidRPr="00B825E2">
        <w:rPr>
          <w:rFonts w:ascii="Arial Narrow" w:hAnsi="Arial Narrow" w:cs="Arial"/>
          <w:sz w:val="22"/>
          <w:szCs w:val="22"/>
        </w:rPr>
        <w:t xml:space="preserve">Schnyer R, </w:t>
      </w:r>
      <w:r w:rsidRPr="00B825E2">
        <w:rPr>
          <w:rFonts w:ascii="Arial Narrow" w:hAnsi="Arial Narrow" w:cs="Arial"/>
          <w:b/>
          <w:sz w:val="22"/>
          <w:szCs w:val="22"/>
        </w:rPr>
        <w:t>Lao L</w:t>
      </w:r>
      <w:r w:rsidRPr="00B825E2">
        <w:rPr>
          <w:rFonts w:ascii="Arial Narrow" w:hAnsi="Arial Narrow" w:cs="Arial"/>
          <w:sz w:val="22"/>
          <w:szCs w:val="22"/>
        </w:rPr>
        <w:t xml:space="preserve">, Hammerschlag R, Wayne P, Langevin HM, </w:t>
      </w:r>
      <w:proofErr w:type="spellStart"/>
      <w:r w:rsidRPr="00B825E2">
        <w:rPr>
          <w:rFonts w:ascii="Arial Narrow" w:hAnsi="Arial Narrow" w:cs="Arial"/>
          <w:sz w:val="22"/>
          <w:szCs w:val="22"/>
        </w:rPr>
        <w:t>Napadow</w:t>
      </w:r>
      <w:proofErr w:type="spellEnd"/>
      <w:r w:rsidRPr="00B825E2">
        <w:rPr>
          <w:rFonts w:ascii="Arial Narrow" w:hAnsi="Arial Narrow" w:cs="Arial"/>
          <w:sz w:val="22"/>
          <w:szCs w:val="22"/>
        </w:rPr>
        <w:t xml:space="preserve"> V, Harris R, Park J, Milley R, Cohen M, MacPherson H. Society for Acupuncture Research: 2007 conference report: "The status and future of acupuncture research: 10 years post-NIH Consensus Conference</w:t>
      </w:r>
      <w:r w:rsidRPr="00B825E2">
        <w:rPr>
          <w:rFonts w:ascii="Arial Narrow" w:hAnsi="Arial Narrow" w:cs="Arial"/>
          <w:i/>
          <w:sz w:val="22"/>
          <w:szCs w:val="22"/>
        </w:rPr>
        <w:t>". J Altern Complement Med</w:t>
      </w:r>
      <w:r w:rsidRPr="00B825E2">
        <w:rPr>
          <w:rFonts w:ascii="Arial Narrow" w:hAnsi="Arial Narrow" w:cs="Arial"/>
          <w:sz w:val="22"/>
          <w:szCs w:val="22"/>
        </w:rPr>
        <w:t>. 2008 Sep;14(7):859-60. PMID: 18803494</w:t>
      </w:r>
    </w:p>
    <w:p w14:paraId="38B6162E" w14:textId="77777777" w:rsidR="0076466D" w:rsidRPr="00B825E2" w:rsidRDefault="0076466D" w:rsidP="006E409A">
      <w:pPr>
        <w:numPr>
          <w:ilvl w:val="0"/>
          <w:numId w:val="5"/>
        </w:numPr>
        <w:tabs>
          <w:tab w:val="clear" w:pos="720"/>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proofErr w:type="spellStart"/>
      <w:r w:rsidRPr="00B825E2">
        <w:rPr>
          <w:rFonts w:ascii="Arial Narrow" w:hAnsi="Arial Narrow" w:cs="Arial"/>
          <w:sz w:val="22"/>
          <w:szCs w:val="22"/>
        </w:rPr>
        <w:t>Schyner</w:t>
      </w:r>
      <w:proofErr w:type="spellEnd"/>
      <w:r w:rsidRPr="00B825E2">
        <w:rPr>
          <w:rFonts w:ascii="Arial Narrow" w:hAnsi="Arial Narrow" w:cs="Arial"/>
          <w:sz w:val="22"/>
          <w:szCs w:val="22"/>
        </w:rPr>
        <w:t xml:space="preserve"> RN. Society for Acupuncture Research 2007 Conference "The Status and Future of Acupuncture Research: 10 Years Post-NIH Consensus Conference", Baltimore, MD. J Altern Complement Med. 2008 Sep;14(7):857. PMID: 18803493</w:t>
      </w:r>
    </w:p>
    <w:p w14:paraId="3C7DB150" w14:textId="77777777" w:rsidR="005A6523" w:rsidRPr="00B825E2" w:rsidRDefault="005A6523" w:rsidP="006E409A">
      <w:pPr>
        <w:numPr>
          <w:ilvl w:val="0"/>
          <w:numId w:val="5"/>
        </w:numPr>
        <w:tabs>
          <w:tab w:val="clear" w:pos="720"/>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Berman BM </w:t>
      </w:r>
      <w:hyperlink r:id="rId176" w:history="1">
        <w:r w:rsidRPr="00B825E2">
          <w:rPr>
            <w:rFonts w:ascii="Arial Narrow" w:hAnsi="Arial Narrow" w:cs="Arial"/>
            <w:sz w:val="22"/>
            <w:szCs w:val="22"/>
          </w:rPr>
          <w:t>The Center for Integrative Medicine at the University of Maryland: the first complementary and alternative medicine center in a US medical school</w:t>
        </w:r>
        <w:r w:rsidRPr="00B825E2">
          <w:rPr>
            <w:rFonts w:ascii="Arial Narrow" w:hAnsi="Arial Narrow" w:cs="Arial" w:hint="eastAsia"/>
            <w:sz w:val="22"/>
            <w:szCs w:val="22"/>
          </w:rPr>
          <w:t xml:space="preserve"> [in Chinese</w:t>
        </w:r>
        <w:r w:rsidRPr="00B825E2">
          <w:rPr>
            <w:rFonts w:ascii="Arial Narrow" w:hAnsi="Arial Narrow" w:cs="Arial"/>
            <w:sz w:val="22"/>
            <w:szCs w:val="22"/>
          </w:rPr>
          <w:t>]</w:t>
        </w:r>
      </w:hyperlink>
      <w:r w:rsidRPr="00B825E2">
        <w:rPr>
          <w:rStyle w:val="FootnoteReference"/>
          <w:rFonts w:ascii="Arial Narrow" w:hAnsi="Arial Narrow" w:cs="Arial"/>
          <w:sz w:val="22"/>
          <w:szCs w:val="22"/>
        </w:rPr>
        <w:t xml:space="preserve"> </w:t>
      </w:r>
      <w:r w:rsidRPr="00B825E2">
        <w:rPr>
          <w:rFonts w:ascii="Arial Narrow" w:hAnsi="Arial Narrow" w:cs="Arial"/>
          <w:i/>
          <w:sz w:val="22"/>
          <w:szCs w:val="22"/>
        </w:rPr>
        <w:t xml:space="preserve">J Chin </w:t>
      </w:r>
      <w:proofErr w:type="spellStart"/>
      <w:r w:rsidRPr="00B825E2">
        <w:rPr>
          <w:rFonts w:ascii="Arial Narrow" w:hAnsi="Arial Narrow" w:cs="Arial"/>
          <w:i/>
          <w:sz w:val="22"/>
          <w:szCs w:val="22"/>
        </w:rPr>
        <w:t>Integr</w:t>
      </w:r>
      <w:proofErr w:type="spellEnd"/>
      <w:r w:rsidRPr="00B825E2">
        <w:rPr>
          <w:rFonts w:ascii="Arial Narrow" w:hAnsi="Arial Narrow" w:cs="Arial"/>
          <w:i/>
          <w:sz w:val="22"/>
          <w:szCs w:val="22"/>
        </w:rPr>
        <w:t xml:space="preserve"> Med</w:t>
      </w:r>
      <w:r w:rsidRPr="00B825E2">
        <w:rPr>
          <w:rFonts w:ascii="Arial Narrow" w:hAnsi="Arial Narrow" w:cs="Arial"/>
          <w:sz w:val="22"/>
          <w:szCs w:val="22"/>
        </w:rPr>
        <w:t>, [</w:t>
      </w:r>
      <w:r w:rsidRPr="00B825E2">
        <w:rPr>
          <w:rStyle w:val="journalname"/>
          <w:rFonts w:ascii="Arial Narrow" w:hAnsi="Arial Narrow" w:cs="Arial"/>
          <w:sz w:val="22"/>
          <w:szCs w:val="22"/>
        </w:rPr>
        <w:t>Zhong Xi Yi Jie He Xue Bao]</w:t>
      </w:r>
      <w:r w:rsidRPr="00B825E2">
        <w:rPr>
          <w:rFonts w:ascii="Arial Narrow" w:hAnsi="Arial Narrow" w:cs="Arial"/>
          <w:sz w:val="22"/>
          <w:szCs w:val="22"/>
        </w:rPr>
        <w:t>. 2008 Nov;6(11):1205-9.</w:t>
      </w:r>
    </w:p>
    <w:p w14:paraId="3D08124B" w14:textId="77777777" w:rsidR="00F75955" w:rsidRPr="00B825E2" w:rsidRDefault="00F75955" w:rsidP="00F75955">
      <w:pPr>
        <w:numPr>
          <w:ilvl w:val="0"/>
          <w:numId w:val="5"/>
        </w:numPr>
        <w:tabs>
          <w:tab w:val="clear" w:pos="720"/>
          <w:tab w:val="num" w:pos="450"/>
        </w:tabs>
        <w:ind w:left="450" w:hanging="450"/>
        <w:jc w:val="both"/>
        <w:rPr>
          <w:rFonts w:ascii="Arial Narrow" w:hAnsi="Arial Narrow"/>
          <w:sz w:val="22"/>
          <w:szCs w:val="22"/>
        </w:rPr>
      </w:pPr>
      <w:r w:rsidRPr="00B825E2">
        <w:rPr>
          <w:rFonts w:ascii="Arial Narrow" w:hAnsi="Arial Narrow"/>
          <w:sz w:val="22"/>
          <w:szCs w:val="22"/>
        </w:rPr>
        <w:t>Zhang D</w:t>
      </w:r>
      <w:r w:rsidR="002765F4" w:rsidRPr="00B825E2">
        <w:rPr>
          <w:rFonts w:ascii="Arial Narrow" w:hint="eastAsia"/>
          <w:sz w:val="22"/>
          <w:szCs w:val="22"/>
        </w:rPr>
        <w:t xml:space="preserve">, </w:t>
      </w:r>
      <w:r w:rsidRPr="00B825E2">
        <w:rPr>
          <w:rFonts w:ascii="Arial Narrow" w:hAnsi="Arial Narrow"/>
          <w:sz w:val="22"/>
          <w:szCs w:val="22"/>
        </w:rPr>
        <w:t>Yao W, Ding GH</w:t>
      </w:r>
      <w:r w:rsidR="002765F4" w:rsidRPr="00B825E2">
        <w:rPr>
          <w:rFonts w:ascii="Arial Narrow" w:hAnsi="Arial Narrow" w:hint="eastAsia"/>
          <w:sz w:val="22"/>
          <w:szCs w:val="22"/>
        </w:rPr>
        <w:t xml:space="preserve">, </w:t>
      </w:r>
      <w:r w:rsidRPr="00B825E2">
        <w:rPr>
          <w:rFonts w:ascii="Arial Narrow" w:hAnsi="Arial Narrow"/>
          <w:sz w:val="22"/>
          <w:szCs w:val="22"/>
        </w:rPr>
        <w:t xml:space="preserve">Yang J, Schwarz W, Fei L, Liu F, Shen X, </w:t>
      </w:r>
      <w:r w:rsidRPr="00B825E2">
        <w:rPr>
          <w:rFonts w:ascii="Arial Narrow" w:hAnsi="Arial Narrow"/>
          <w:b/>
          <w:sz w:val="22"/>
          <w:szCs w:val="22"/>
        </w:rPr>
        <w:t>Lao L</w:t>
      </w:r>
      <w:r w:rsidRPr="00B825E2">
        <w:rPr>
          <w:rFonts w:ascii="Arial Narrow" w:hAnsi="Arial Narrow"/>
          <w:sz w:val="22"/>
          <w:szCs w:val="22"/>
        </w:rPr>
        <w:t>. A fluid mechanics model of tissue fluid flow in limb connective tissue-a mechanism of acupuncture signal transmission, Journal of Hydrodynamics</w:t>
      </w:r>
      <w:r w:rsidRPr="00B825E2">
        <w:rPr>
          <w:rFonts w:ascii="Arial Narrow" w:hAnsi="Arial Narrow" w:hint="eastAsia"/>
          <w:sz w:val="22"/>
          <w:szCs w:val="22"/>
        </w:rPr>
        <w:t xml:space="preserve">. </w:t>
      </w:r>
      <w:r w:rsidRPr="00B825E2">
        <w:rPr>
          <w:rFonts w:ascii="Arial Narrow" w:hAnsi="Arial Narrow"/>
          <w:sz w:val="22"/>
          <w:szCs w:val="22"/>
        </w:rPr>
        <w:t xml:space="preserve">2009, 21(5):675-684 </w:t>
      </w:r>
    </w:p>
    <w:p w14:paraId="79B2A4FA" w14:textId="77777777" w:rsidR="00DE2CC0" w:rsidRPr="00B825E2" w:rsidRDefault="00315F34" w:rsidP="006E409A">
      <w:pPr>
        <w:numPr>
          <w:ilvl w:val="0"/>
          <w:numId w:val="5"/>
        </w:numPr>
        <w:tabs>
          <w:tab w:val="clear" w:pos="720"/>
          <w:tab w:val="num" w:pos="450"/>
        </w:tabs>
        <w:ind w:left="450" w:hanging="450"/>
        <w:rPr>
          <w:rFonts w:ascii="Arial Narrow" w:hAnsi="Arial Narrow"/>
          <w:sz w:val="22"/>
          <w:szCs w:val="22"/>
        </w:rPr>
      </w:pPr>
      <w:r w:rsidRPr="00B825E2">
        <w:rPr>
          <w:rFonts w:ascii="Arial Narrow" w:hAnsi="Arial Narrow" w:cs="Arial"/>
          <w:b/>
          <w:sz w:val="22"/>
          <w:szCs w:val="22"/>
        </w:rPr>
        <w:t>Lao, L.</w:t>
      </w:r>
      <w:r w:rsidRPr="00B825E2">
        <w:rPr>
          <w:rFonts w:ascii="Arial Narrow" w:hAnsi="Arial Narrow"/>
          <w:sz w:val="22"/>
          <w:szCs w:val="22"/>
        </w:rPr>
        <w:t xml:space="preserve"> </w:t>
      </w:r>
      <w:r w:rsidRPr="00B825E2">
        <w:rPr>
          <w:rFonts w:ascii="Arial Narrow" w:hAnsi="Arial Narrow" w:hint="eastAsia"/>
          <w:sz w:val="22"/>
          <w:szCs w:val="22"/>
        </w:rPr>
        <w:t>Traditional Chinese Medicine, How do you treat osteoarthritis in your practice? -- Clinical Roundup. Alternative and Complementary Therapies. 2009, 15(2): 87; DOI:10.1089/act.2009</w:t>
      </w:r>
      <w:r w:rsidR="001D6D33" w:rsidRPr="00B825E2">
        <w:rPr>
          <w:rFonts w:ascii="Arial Narrow" w:hAnsi="Arial Narrow" w:hint="eastAsia"/>
          <w:sz w:val="22"/>
          <w:szCs w:val="22"/>
        </w:rPr>
        <w:t>.15205</w:t>
      </w:r>
    </w:p>
    <w:p w14:paraId="557013F0" w14:textId="77777777" w:rsidR="001B168F" w:rsidRPr="00B825E2" w:rsidRDefault="00DE2CC0" w:rsidP="006E409A">
      <w:pPr>
        <w:numPr>
          <w:ilvl w:val="0"/>
          <w:numId w:val="5"/>
        </w:numPr>
        <w:tabs>
          <w:tab w:val="clear" w:pos="720"/>
          <w:tab w:val="num" w:pos="450"/>
        </w:tabs>
        <w:ind w:left="450" w:hanging="450"/>
        <w:rPr>
          <w:rFonts w:ascii="Arial Narrow" w:hAnsi="Arial Narrow" w:cs="Arial"/>
          <w:sz w:val="22"/>
          <w:szCs w:val="22"/>
        </w:rPr>
      </w:pPr>
      <w:hyperlink r:id="rId177" w:history="1">
        <w:r w:rsidRPr="00B825E2">
          <w:rPr>
            <w:rFonts w:ascii="Arial Narrow" w:hAnsi="Arial Narrow"/>
            <w:b/>
            <w:sz w:val="22"/>
            <w:szCs w:val="22"/>
          </w:rPr>
          <w:t>Lao, L.</w:t>
        </w:r>
        <w:r w:rsidRPr="00B825E2">
          <w:rPr>
            <w:rFonts w:ascii="Arial Narrow" w:hAnsi="Arial Narrow"/>
            <w:sz w:val="22"/>
            <w:szCs w:val="22"/>
          </w:rPr>
          <w:t xml:space="preserve"> Promoting Acceptance of Acupuncture and Traditional Chinese Medicine. Interview by Anne Lanctôt and Suzanne Snyder.</w:t>
        </w:r>
      </w:hyperlink>
      <w:r w:rsidR="001B168F" w:rsidRPr="00B825E2">
        <w:rPr>
          <w:rFonts w:ascii="Arial Narrow" w:hAnsi="Arial Narrow"/>
          <w:sz w:val="22"/>
          <w:szCs w:val="22"/>
        </w:rPr>
        <w:t xml:space="preserve"> </w:t>
      </w:r>
      <w:r w:rsidR="001B168F" w:rsidRPr="00B825E2">
        <w:rPr>
          <w:rFonts w:ascii="Arial Narrow" w:hAnsi="Arial Narrow" w:cs="Arial"/>
          <w:i/>
          <w:sz w:val="22"/>
          <w:szCs w:val="22"/>
        </w:rPr>
        <w:t>Altern Ther Health Med</w:t>
      </w:r>
      <w:r w:rsidR="001B168F" w:rsidRPr="00B825E2">
        <w:rPr>
          <w:rFonts w:ascii="Arial Narrow" w:hAnsi="Arial Narrow" w:cs="Arial"/>
          <w:sz w:val="22"/>
          <w:szCs w:val="22"/>
        </w:rPr>
        <w:t>. 2010 Nov-Dec;16(6):66-74. PMID: 21280464</w:t>
      </w:r>
    </w:p>
    <w:p w14:paraId="47B9C79D" w14:textId="77777777" w:rsidR="00615398" w:rsidRPr="006C60E2" w:rsidRDefault="00615398" w:rsidP="006E409A">
      <w:pPr>
        <w:numPr>
          <w:ilvl w:val="0"/>
          <w:numId w:val="5"/>
        </w:numPr>
        <w:tabs>
          <w:tab w:val="clear" w:pos="720"/>
          <w:tab w:val="num" w:pos="450"/>
        </w:tabs>
        <w:ind w:left="450" w:hanging="450"/>
        <w:rPr>
          <w:rFonts w:asciiTheme="minorEastAsia" w:eastAsiaTheme="minorEastAsia" w:hAnsiTheme="minorEastAsia" w:cs="Arial"/>
          <w:sz w:val="20"/>
          <w:szCs w:val="22"/>
        </w:rPr>
      </w:pPr>
      <w:r w:rsidRPr="006C60E2">
        <w:rPr>
          <w:rFonts w:asciiTheme="minorEastAsia" w:eastAsiaTheme="minorEastAsia" w:hAnsiTheme="minorEastAsia" w:cs="Arial" w:hint="eastAsia"/>
          <w:sz w:val="20"/>
          <w:szCs w:val="21"/>
        </w:rPr>
        <w:t>周一辰，徐世芬，</w:t>
      </w:r>
      <w:r w:rsidRPr="006C60E2">
        <w:rPr>
          <w:rFonts w:asciiTheme="minorEastAsia" w:eastAsiaTheme="minorEastAsia" w:hAnsiTheme="minorEastAsia" w:cs="Arial"/>
          <w:sz w:val="20"/>
          <w:szCs w:val="21"/>
        </w:rPr>
        <w:t xml:space="preserve">Lixing Lao. </w:t>
      </w:r>
      <w:r w:rsidRPr="006C60E2">
        <w:rPr>
          <w:rFonts w:asciiTheme="minorEastAsia" w:eastAsiaTheme="minorEastAsia" w:hAnsiTheme="minorEastAsia" w:cs="Arial" w:hint="eastAsia"/>
          <w:sz w:val="20"/>
          <w:szCs w:val="21"/>
        </w:rPr>
        <w:t>针灸和中医药在美国的发展概况</w:t>
      </w:r>
      <w:r w:rsidRPr="006C60E2">
        <w:rPr>
          <w:rFonts w:asciiTheme="minorEastAsia" w:eastAsiaTheme="minorEastAsia" w:hAnsiTheme="minorEastAsia" w:cs="Arial"/>
          <w:sz w:val="20"/>
          <w:szCs w:val="21"/>
        </w:rPr>
        <w:t xml:space="preserve">. </w:t>
      </w:r>
      <w:r w:rsidRPr="006C60E2">
        <w:rPr>
          <w:rFonts w:asciiTheme="minorEastAsia" w:eastAsiaTheme="minorEastAsia" w:hAnsiTheme="minorEastAsia" w:cs="Arial" w:hint="eastAsia"/>
          <w:sz w:val="20"/>
          <w:szCs w:val="21"/>
        </w:rPr>
        <w:t>环球中医药，</w:t>
      </w:r>
      <w:r w:rsidRPr="006C60E2">
        <w:rPr>
          <w:rFonts w:asciiTheme="minorEastAsia" w:eastAsiaTheme="minorEastAsia" w:hAnsiTheme="minorEastAsia" w:cs="Arial"/>
          <w:sz w:val="20"/>
          <w:szCs w:val="21"/>
        </w:rPr>
        <w:t>2011</w:t>
      </w:r>
      <w:r w:rsidRPr="006C60E2">
        <w:rPr>
          <w:rFonts w:asciiTheme="minorEastAsia" w:eastAsiaTheme="minorEastAsia" w:hAnsiTheme="minorEastAsia" w:cs="Arial" w:hint="eastAsia"/>
          <w:sz w:val="20"/>
          <w:szCs w:val="21"/>
        </w:rPr>
        <w:t>；</w:t>
      </w:r>
      <w:r w:rsidRPr="006C60E2">
        <w:rPr>
          <w:rFonts w:asciiTheme="minorEastAsia" w:eastAsiaTheme="minorEastAsia" w:hAnsiTheme="minorEastAsia" w:cs="Arial"/>
          <w:sz w:val="20"/>
          <w:szCs w:val="21"/>
        </w:rPr>
        <w:t>4</w:t>
      </w:r>
      <w:r w:rsidRPr="006C60E2">
        <w:rPr>
          <w:rFonts w:asciiTheme="minorEastAsia" w:eastAsiaTheme="minorEastAsia" w:hAnsiTheme="minorEastAsia" w:cs="Arial" w:hint="eastAsia"/>
          <w:sz w:val="20"/>
          <w:szCs w:val="21"/>
        </w:rPr>
        <w:t>（</w:t>
      </w:r>
      <w:r w:rsidRPr="006C60E2">
        <w:rPr>
          <w:rFonts w:asciiTheme="minorEastAsia" w:eastAsiaTheme="minorEastAsia" w:hAnsiTheme="minorEastAsia" w:cs="Arial"/>
          <w:sz w:val="20"/>
          <w:szCs w:val="21"/>
        </w:rPr>
        <w:t>1</w:t>
      </w:r>
      <w:r w:rsidRPr="006C60E2">
        <w:rPr>
          <w:rFonts w:asciiTheme="minorEastAsia" w:eastAsiaTheme="minorEastAsia" w:hAnsiTheme="minorEastAsia" w:cs="Arial" w:hint="eastAsia"/>
          <w:sz w:val="20"/>
          <w:szCs w:val="21"/>
        </w:rPr>
        <w:t>）：</w:t>
      </w:r>
      <w:r w:rsidRPr="006C60E2">
        <w:rPr>
          <w:rFonts w:asciiTheme="minorEastAsia" w:eastAsiaTheme="minorEastAsia" w:hAnsiTheme="minorEastAsia" w:cs="Arial"/>
          <w:sz w:val="20"/>
          <w:szCs w:val="21"/>
        </w:rPr>
        <w:t>58-61</w:t>
      </w:r>
    </w:p>
    <w:p w14:paraId="3D2B9B51" w14:textId="77777777" w:rsidR="006D7691" w:rsidRPr="00B825E2" w:rsidRDefault="002765F4" w:rsidP="006D7691">
      <w:pPr>
        <w:numPr>
          <w:ilvl w:val="0"/>
          <w:numId w:val="5"/>
        </w:numPr>
        <w:tabs>
          <w:tab w:val="clear" w:pos="720"/>
          <w:tab w:val="num" w:pos="450"/>
        </w:tabs>
        <w:ind w:left="450" w:hanging="450"/>
        <w:rPr>
          <w:rFonts w:ascii="Arial Narrow" w:hAnsi="Arial Narrow" w:cs="Arial"/>
          <w:sz w:val="22"/>
          <w:szCs w:val="22"/>
        </w:rPr>
      </w:pPr>
      <w:r w:rsidRPr="00DC2B5C">
        <w:rPr>
          <w:rFonts w:ascii="Arial Narrow" w:hAnsi="Arial Narrow"/>
          <w:sz w:val="22"/>
          <w:szCs w:val="22"/>
          <w:lang w:val="pt-BR"/>
        </w:rPr>
        <w:t xml:space="preserve">Meng X, Xu S, </w:t>
      </w:r>
      <w:r w:rsidRPr="00DC2B5C">
        <w:rPr>
          <w:rFonts w:ascii="Arial Narrow" w:hAnsi="Arial Narrow"/>
          <w:b/>
          <w:bCs/>
          <w:sz w:val="22"/>
          <w:szCs w:val="22"/>
          <w:lang w:val="pt-BR"/>
        </w:rPr>
        <w:t>Lao L</w:t>
      </w:r>
      <w:r w:rsidRPr="00DC2B5C">
        <w:rPr>
          <w:rFonts w:ascii="Arial Narrow" w:hAnsi="Arial Narrow"/>
          <w:b/>
          <w:sz w:val="22"/>
          <w:szCs w:val="22"/>
          <w:lang w:val="pt-BR"/>
        </w:rPr>
        <w:t>.</w:t>
      </w:r>
      <w:r w:rsidRPr="00DC2B5C">
        <w:rPr>
          <w:rFonts w:ascii="Arial Narrow" w:hAnsi="Arial Narrow"/>
          <w:sz w:val="22"/>
          <w:szCs w:val="22"/>
          <w:lang w:val="pt-BR"/>
        </w:rPr>
        <w:t xml:space="preserve"> </w:t>
      </w:r>
      <w:hyperlink r:id="rId178" w:history="1">
        <w:r w:rsidRPr="00B825E2">
          <w:rPr>
            <w:rStyle w:val="Hyperlink"/>
            <w:rFonts w:ascii="Arial Narrow" w:hAnsi="Arial Narrow"/>
            <w:color w:val="auto"/>
            <w:sz w:val="22"/>
            <w:szCs w:val="22"/>
            <w:u w:val="none"/>
          </w:rPr>
          <w:t>Clinical acupuncture research in the West.</w:t>
        </w:r>
      </w:hyperlink>
      <w:r w:rsidRPr="00B825E2">
        <w:rPr>
          <w:rFonts w:ascii="Arial Narrow" w:hAnsi="Arial Narrow"/>
          <w:sz w:val="22"/>
          <w:szCs w:val="22"/>
        </w:rPr>
        <w:t xml:space="preserve"> Front Med. 2011 Jun;5(2):134-40. </w:t>
      </w:r>
      <w:proofErr w:type="spellStart"/>
      <w:r w:rsidRPr="00B825E2">
        <w:rPr>
          <w:rFonts w:ascii="Arial Narrow" w:hAnsi="Arial Narrow"/>
          <w:sz w:val="22"/>
          <w:szCs w:val="22"/>
        </w:rPr>
        <w:t>Epub</w:t>
      </w:r>
      <w:proofErr w:type="spellEnd"/>
      <w:r w:rsidRPr="00B825E2">
        <w:rPr>
          <w:rFonts w:ascii="Arial Narrow" w:hAnsi="Arial Narrow"/>
          <w:sz w:val="22"/>
          <w:szCs w:val="22"/>
        </w:rPr>
        <w:t xml:space="preserve"> 2011 Jun 22. </w:t>
      </w:r>
      <w:proofErr w:type="spellStart"/>
      <w:r w:rsidRPr="00B825E2">
        <w:rPr>
          <w:rFonts w:ascii="Arial Narrow" w:hAnsi="Arial Narrow"/>
          <w:sz w:val="22"/>
          <w:szCs w:val="22"/>
        </w:rPr>
        <w:t>Review.PMID</w:t>
      </w:r>
      <w:proofErr w:type="spellEnd"/>
      <w:r w:rsidRPr="00B825E2">
        <w:rPr>
          <w:rFonts w:ascii="Arial Narrow" w:hAnsi="Arial Narrow"/>
          <w:sz w:val="22"/>
          <w:szCs w:val="22"/>
        </w:rPr>
        <w:t xml:space="preserve">:  21695617 </w:t>
      </w:r>
    </w:p>
    <w:p w14:paraId="4CF23EA1" w14:textId="77777777" w:rsidR="006D7691" w:rsidRPr="00B825E2" w:rsidRDefault="006D7691" w:rsidP="006D7691">
      <w:pPr>
        <w:numPr>
          <w:ilvl w:val="0"/>
          <w:numId w:val="5"/>
        </w:numPr>
        <w:tabs>
          <w:tab w:val="clear" w:pos="720"/>
          <w:tab w:val="num" w:pos="450"/>
        </w:tabs>
        <w:ind w:left="450" w:hanging="450"/>
        <w:rPr>
          <w:rFonts w:ascii="Arial Narrow" w:hAnsi="Arial Narrow" w:cs="Arial"/>
          <w:sz w:val="22"/>
          <w:szCs w:val="22"/>
        </w:rPr>
      </w:pPr>
      <w:r w:rsidRPr="00B825E2">
        <w:rPr>
          <w:rFonts w:ascii="Arial Narrow" w:eastAsia="PMingLiU" w:hAnsi="Arial Narrow" w:cs="Arial" w:hint="eastAsia"/>
          <w:sz w:val="22"/>
          <w:szCs w:val="22"/>
          <w:lang w:eastAsia="zh-TW"/>
        </w:rPr>
        <w:t>Shen XY,</w:t>
      </w:r>
      <w:r w:rsidRPr="00B825E2">
        <w:rPr>
          <w:rFonts w:ascii="Arial Narrow" w:eastAsia="PMingLiU" w:hAnsi="Arial Narrow" w:cs="Arial" w:hint="eastAsia"/>
          <w:b/>
          <w:sz w:val="22"/>
          <w:szCs w:val="22"/>
          <w:lang w:eastAsia="zh-TW"/>
        </w:rPr>
        <w:t xml:space="preserve"> Lao L</w:t>
      </w:r>
      <w:r w:rsidRPr="00B825E2">
        <w:rPr>
          <w:rFonts w:ascii="Arial Narrow" w:eastAsia="PMingLiU" w:hAnsi="Arial Narrow" w:cs="Arial" w:hint="eastAsia"/>
          <w:sz w:val="22"/>
          <w:szCs w:val="22"/>
          <w:lang w:eastAsia="zh-TW"/>
        </w:rPr>
        <w:t xml:space="preserve">, Zhang Y, Cheng K. Biophysical and clinical research on acupuncture and moxibustion. </w:t>
      </w:r>
      <w:r w:rsidRPr="00B825E2">
        <w:rPr>
          <w:rFonts w:ascii="Arial Narrow" w:eastAsia="PMingLiU" w:hAnsi="Arial Narrow" w:cs="Arial"/>
          <w:i/>
          <w:sz w:val="22"/>
          <w:szCs w:val="22"/>
          <w:lang w:eastAsia="zh-TW"/>
        </w:rPr>
        <w:t>Evid Based Complement Alternat Med</w:t>
      </w:r>
      <w:r w:rsidRPr="00B825E2">
        <w:rPr>
          <w:rFonts w:ascii="Arial Narrow" w:eastAsia="PMingLiU" w:hAnsi="Arial Narrow" w:cs="Arial"/>
          <w:sz w:val="22"/>
          <w:szCs w:val="22"/>
          <w:lang w:eastAsia="zh-TW"/>
        </w:rPr>
        <w:t>.</w:t>
      </w:r>
      <w:r w:rsidRPr="00B825E2">
        <w:rPr>
          <w:rFonts w:ascii="Arial Narrow" w:eastAsia="PMingLiU" w:hAnsi="Arial Narrow" w:cs="Arial" w:hint="eastAsia"/>
          <w:sz w:val="22"/>
          <w:szCs w:val="22"/>
          <w:lang w:eastAsia="zh-TW"/>
        </w:rPr>
        <w:t xml:space="preserve"> 2015;2015:518138. </w:t>
      </w:r>
      <w:proofErr w:type="spellStart"/>
      <w:r w:rsidRPr="00B825E2">
        <w:rPr>
          <w:rFonts w:ascii="Arial Narrow" w:eastAsia="PMingLiU" w:hAnsi="Arial Narrow" w:cs="Arial"/>
          <w:sz w:val="22"/>
          <w:szCs w:val="22"/>
          <w:lang w:eastAsia="zh-TW"/>
        </w:rPr>
        <w:t>doi</w:t>
      </w:r>
      <w:proofErr w:type="spellEnd"/>
      <w:r w:rsidRPr="00B825E2">
        <w:rPr>
          <w:rFonts w:ascii="Arial Narrow" w:eastAsia="PMingLiU" w:hAnsi="Arial Narrow" w:cs="Arial"/>
          <w:sz w:val="22"/>
          <w:szCs w:val="22"/>
          <w:lang w:eastAsia="zh-TW"/>
        </w:rPr>
        <w:t>: 10.1155/201</w:t>
      </w:r>
      <w:r w:rsidRPr="00B825E2">
        <w:rPr>
          <w:rFonts w:ascii="Arial Narrow" w:eastAsia="PMingLiU" w:hAnsi="Arial Narrow" w:cs="Arial" w:hint="eastAsia"/>
          <w:sz w:val="22"/>
          <w:szCs w:val="22"/>
          <w:lang w:eastAsia="zh-TW"/>
        </w:rPr>
        <w:t>5/518138.</w:t>
      </w:r>
    </w:p>
    <w:p w14:paraId="6149AB2E" w14:textId="40ECD2A7" w:rsidR="006D5188" w:rsidRPr="00B825E2" w:rsidRDefault="006D5188" w:rsidP="006D7691">
      <w:pPr>
        <w:numPr>
          <w:ilvl w:val="0"/>
          <w:numId w:val="5"/>
        </w:numPr>
        <w:tabs>
          <w:tab w:val="clear" w:pos="720"/>
          <w:tab w:val="num" w:pos="450"/>
        </w:tabs>
        <w:ind w:left="450" w:hanging="450"/>
        <w:rPr>
          <w:rFonts w:ascii="Arial Narrow" w:hAnsi="Arial Narrow" w:cs="Arial"/>
          <w:sz w:val="22"/>
          <w:szCs w:val="22"/>
        </w:rPr>
      </w:pPr>
      <w:r w:rsidRPr="00B825E2">
        <w:rPr>
          <w:rFonts w:ascii="Arial Narrow" w:hAnsi="Arial Narrow" w:cs="Arial"/>
          <w:sz w:val="22"/>
          <w:szCs w:val="22"/>
        </w:rPr>
        <w:t xml:space="preserve">Ning Z, </w:t>
      </w:r>
      <w:r w:rsidRPr="00B825E2">
        <w:rPr>
          <w:rFonts w:ascii="Arial Narrow" w:hAnsi="Arial Narrow" w:cs="Arial"/>
          <w:b/>
          <w:sz w:val="22"/>
          <w:szCs w:val="22"/>
        </w:rPr>
        <w:t>Lao L</w:t>
      </w:r>
      <w:r w:rsidRPr="00B825E2">
        <w:rPr>
          <w:rFonts w:ascii="Arial Narrow" w:hAnsi="Arial Narrow" w:cs="Arial"/>
          <w:sz w:val="22"/>
          <w:szCs w:val="22"/>
        </w:rPr>
        <w:t xml:space="preserve">. Acupuncture for Pain Management in Evidence-based Medicine. J </w:t>
      </w:r>
      <w:proofErr w:type="spellStart"/>
      <w:r w:rsidRPr="00B825E2">
        <w:rPr>
          <w:rFonts w:ascii="Arial Narrow" w:hAnsi="Arial Narrow" w:cs="Arial"/>
          <w:sz w:val="22"/>
          <w:szCs w:val="22"/>
        </w:rPr>
        <w:t>Acupunct</w:t>
      </w:r>
      <w:proofErr w:type="spellEnd"/>
      <w:r w:rsidRPr="00B825E2">
        <w:rPr>
          <w:rFonts w:ascii="Arial Narrow" w:hAnsi="Arial Narrow" w:cs="Arial"/>
          <w:sz w:val="22"/>
          <w:szCs w:val="22"/>
        </w:rPr>
        <w:t xml:space="preserve"> Meridian Stud. 2015 Oct;8(5):270-3. </w:t>
      </w:r>
      <w:proofErr w:type="spellStart"/>
      <w:r w:rsidRPr="00B825E2">
        <w:rPr>
          <w:rFonts w:ascii="Arial Narrow" w:hAnsi="Arial Narrow" w:cs="Arial"/>
          <w:sz w:val="22"/>
          <w:szCs w:val="22"/>
        </w:rPr>
        <w:t>doi</w:t>
      </w:r>
      <w:proofErr w:type="spellEnd"/>
      <w:r w:rsidRPr="00B825E2">
        <w:rPr>
          <w:rFonts w:ascii="Arial Narrow" w:hAnsi="Arial Narrow" w:cs="Arial"/>
          <w:sz w:val="22"/>
          <w:szCs w:val="22"/>
        </w:rPr>
        <w:t xml:space="preserve">: 10.1016/j.jams.2015.07.012. </w:t>
      </w:r>
      <w:proofErr w:type="spellStart"/>
      <w:r w:rsidRPr="00B825E2">
        <w:rPr>
          <w:rFonts w:ascii="Arial Narrow" w:hAnsi="Arial Narrow" w:cs="Arial"/>
          <w:sz w:val="22"/>
          <w:szCs w:val="22"/>
        </w:rPr>
        <w:t>Epub</w:t>
      </w:r>
      <w:proofErr w:type="spellEnd"/>
      <w:r w:rsidRPr="00B825E2">
        <w:rPr>
          <w:rFonts w:ascii="Arial Narrow" w:hAnsi="Arial Narrow" w:cs="Arial"/>
          <w:sz w:val="22"/>
          <w:szCs w:val="22"/>
        </w:rPr>
        <w:t xml:space="preserve"> 2015 Sep 1.</w:t>
      </w:r>
    </w:p>
    <w:p w14:paraId="533E6B18" w14:textId="77777777" w:rsidR="006D5188" w:rsidRPr="006C60E2" w:rsidRDefault="006D5188" w:rsidP="006D5188">
      <w:pPr>
        <w:numPr>
          <w:ilvl w:val="0"/>
          <w:numId w:val="5"/>
        </w:numPr>
        <w:tabs>
          <w:tab w:val="clear" w:pos="720"/>
          <w:tab w:val="num" w:pos="450"/>
        </w:tabs>
        <w:ind w:left="450" w:hanging="450"/>
        <w:rPr>
          <w:rFonts w:asciiTheme="minorEastAsia" w:eastAsiaTheme="minorEastAsia" w:hAnsiTheme="minorEastAsia" w:cs="Arial"/>
          <w:sz w:val="20"/>
          <w:szCs w:val="21"/>
          <w:lang w:eastAsia="zh-TW"/>
        </w:rPr>
      </w:pPr>
      <w:r w:rsidRPr="006C60E2">
        <w:rPr>
          <w:rFonts w:asciiTheme="minorEastAsia" w:eastAsiaTheme="minorEastAsia" w:hAnsiTheme="minorEastAsia" w:cs="Arial" w:hint="eastAsia"/>
          <w:sz w:val="20"/>
          <w:szCs w:val="21"/>
          <w:lang w:eastAsia="zh-TW"/>
        </w:rPr>
        <w:t>張曉雨,寧志鵬,陳海勇,</w:t>
      </w:r>
      <w:r w:rsidRPr="006C60E2">
        <w:rPr>
          <w:rFonts w:asciiTheme="minorEastAsia" w:eastAsiaTheme="minorEastAsia" w:hAnsiTheme="minorEastAsia" w:cs="Arial" w:hint="eastAsia"/>
          <w:b/>
          <w:sz w:val="20"/>
          <w:szCs w:val="21"/>
          <w:lang w:eastAsia="zh-TW"/>
        </w:rPr>
        <w:t>勞力行</w:t>
      </w:r>
      <w:r w:rsidRPr="006C60E2">
        <w:rPr>
          <w:rFonts w:asciiTheme="minorEastAsia" w:eastAsiaTheme="minorEastAsia" w:hAnsiTheme="minorEastAsia" w:cs="Arial" w:hint="eastAsia"/>
          <w:sz w:val="20"/>
          <w:szCs w:val="21"/>
          <w:lang w:eastAsia="zh-TW"/>
        </w:rPr>
        <w:t>. 針刺治療膝骨性關節炎的臨床試驗結果與對照組設置相關性研究的系統分析[J]. 中國疼痛醫學雜志,2015,(10).</w:t>
      </w:r>
    </w:p>
    <w:p w14:paraId="72AF70AC" w14:textId="684D14CB" w:rsidR="006D5188" w:rsidRPr="00B825E2" w:rsidRDefault="009F1CC3" w:rsidP="006D7691">
      <w:pPr>
        <w:numPr>
          <w:ilvl w:val="0"/>
          <w:numId w:val="5"/>
        </w:numPr>
        <w:tabs>
          <w:tab w:val="clear" w:pos="720"/>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Ning Z. Integrating traditional Chinese medicine into mainstream healthcare system in Hong Kong, China-A model of integrative medicine in the HKU-SZ Hospital. J </w:t>
      </w:r>
      <w:proofErr w:type="spellStart"/>
      <w:r w:rsidRPr="00B825E2">
        <w:rPr>
          <w:rFonts w:ascii="Arial Narrow" w:hAnsi="Arial Narrow" w:cs="Arial"/>
          <w:sz w:val="22"/>
          <w:szCs w:val="22"/>
        </w:rPr>
        <w:t>Integr</w:t>
      </w:r>
      <w:proofErr w:type="spellEnd"/>
      <w:r w:rsidRPr="00B825E2">
        <w:rPr>
          <w:rFonts w:ascii="Arial Narrow" w:hAnsi="Arial Narrow" w:cs="Arial"/>
          <w:sz w:val="22"/>
          <w:szCs w:val="22"/>
        </w:rPr>
        <w:t xml:space="preserve"> Med. 2015 Nov;13(6):353-5. </w:t>
      </w:r>
      <w:proofErr w:type="spellStart"/>
      <w:r w:rsidRPr="00B825E2">
        <w:rPr>
          <w:rFonts w:ascii="Arial Narrow" w:hAnsi="Arial Narrow" w:cs="Arial"/>
          <w:sz w:val="22"/>
          <w:szCs w:val="22"/>
        </w:rPr>
        <w:t>doi</w:t>
      </w:r>
      <w:proofErr w:type="spellEnd"/>
      <w:r w:rsidRPr="00B825E2">
        <w:rPr>
          <w:rFonts w:ascii="Arial Narrow" w:hAnsi="Arial Narrow" w:cs="Arial"/>
          <w:sz w:val="22"/>
          <w:szCs w:val="22"/>
        </w:rPr>
        <w:t>: 10.1016/S2095-4964(15)60218-7.</w:t>
      </w:r>
    </w:p>
    <w:p w14:paraId="229AE08A" w14:textId="77777777" w:rsidR="00B03777" w:rsidRPr="00765844" w:rsidRDefault="00B03777" w:rsidP="00B03777">
      <w:pPr>
        <w:numPr>
          <w:ilvl w:val="0"/>
          <w:numId w:val="5"/>
        </w:numPr>
        <w:tabs>
          <w:tab w:val="clear" w:pos="720"/>
          <w:tab w:val="num" w:pos="450"/>
        </w:tabs>
        <w:ind w:left="450" w:hanging="450"/>
        <w:rPr>
          <w:rFonts w:asciiTheme="minorEastAsia" w:eastAsiaTheme="minorEastAsia" w:hAnsiTheme="minorEastAsia" w:cs="Arial"/>
          <w:sz w:val="18"/>
          <w:szCs w:val="22"/>
          <w:lang w:eastAsia="zh-TW"/>
        </w:rPr>
      </w:pPr>
      <w:r w:rsidRPr="00765844">
        <w:rPr>
          <w:rFonts w:asciiTheme="minorEastAsia" w:eastAsiaTheme="minorEastAsia" w:hAnsiTheme="minorEastAsia" w:cs="Arial" w:hint="eastAsia"/>
          <w:sz w:val="18"/>
          <w:szCs w:val="22"/>
        </w:rPr>
        <w:t xml:space="preserve">黄飞霞, 陈海勇, 裴霞, 陆怡衡, 周立群, </w:t>
      </w:r>
      <w:r w:rsidRPr="006674DF">
        <w:rPr>
          <w:rFonts w:asciiTheme="minorEastAsia" w:eastAsiaTheme="minorEastAsia" w:hAnsiTheme="minorEastAsia" w:cs="Arial" w:hint="eastAsia"/>
          <w:b/>
          <w:bCs/>
          <w:sz w:val="18"/>
          <w:szCs w:val="22"/>
        </w:rPr>
        <w:t>劳力行</w:t>
      </w:r>
      <w:r w:rsidRPr="00765844">
        <w:rPr>
          <w:rFonts w:asciiTheme="minorEastAsia" w:eastAsiaTheme="minorEastAsia" w:hAnsiTheme="minorEastAsia" w:cs="Arial" w:hint="eastAsia"/>
          <w:sz w:val="18"/>
          <w:szCs w:val="22"/>
        </w:rPr>
        <w:t>, 宋佳, 孙灵芝, 甄雪燕, 赵艳, 郑越</w:t>
      </w:r>
      <w:r w:rsidRPr="00765844">
        <w:rPr>
          <w:rFonts w:asciiTheme="minorEastAsia" w:eastAsiaTheme="minorEastAsia" w:hAnsiTheme="minorEastAsia" w:cs="Arial"/>
          <w:sz w:val="18"/>
          <w:szCs w:val="22"/>
        </w:rPr>
        <w:t>.</w:t>
      </w:r>
      <w:r w:rsidRPr="00765844">
        <w:rPr>
          <w:rFonts w:asciiTheme="minorEastAsia" w:eastAsiaTheme="minorEastAsia" w:hAnsiTheme="minorEastAsia" w:cs="Arial" w:hint="eastAsia"/>
          <w:sz w:val="18"/>
          <w:szCs w:val="22"/>
        </w:rPr>
        <w:t xml:space="preserve"> 胡焕章运用“知常达变”治疗脾胃病经验. 河北中医 2017,06(39),805-808+818</w:t>
      </w:r>
      <w:r w:rsidRPr="00765844">
        <w:rPr>
          <w:rFonts w:asciiTheme="minorEastAsia" w:eastAsiaTheme="minorEastAsia" w:hAnsiTheme="minorEastAsia" w:cs="Arial"/>
          <w:sz w:val="18"/>
          <w:szCs w:val="22"/>
        </w:rPr>
        <w:t>.</w:t>
      </w:r>
      <w:r w:rsidRPr="00765844">
        <w:rPr>
          <w:rFonts w:asciiTheme="minorEastAsia" w:eastAsiaTheme="minorEastAsia" w:hAnsiTheme="minorEastAsia" w:cs="Arial" w:hint="eastAsia"/>
          <w:sz w:val="18"/>
          <w:szCs w:val="22"/>
        </w:rPr>
        <w:t xml:space="preserve"> </w:t>
      </w:r>
      <w:r w:rsidRPr="00765844">
        <w:rPr>
          <w:rFonts w:asciiTheme="minorEastAsia" w:eastAsiaTheme="minorEastAsia" w:hAnsiTheme="minorEastAsia" w:cs="Arial" w:hint="eastAsia"/>
          <w:sz w:val="18"/>
          <w:szCs w:val="22"/>
          <w:lang w:eastAsia="zh-TW"/>
        </w:rPr>
        <w:t>DOI:10.3969/j.issn.1002-2619.2017.06.001</w:t>
      </w:r>
      <w:r w:rsidRPr="00765844">
        <w:rPr>
          <w:rFonts w:asciiTheme="minorEastAsia" w:eastAsiaTheme="minorEastAsia" w:hAnsiTheme="minorEastAsia" w:cs="Arial"/>
          <w:sz w:val="18"/>
          <w:szCs w:val="22"/>
          <w:lang w:eastAsia="zh-TW"/>
        </w:rPr>
        <w:t>.</w:t>
      </w:r>
    </w:p>
    <w:p w14:paraId="2AA4D8B0" w14:textId="77777777" w:rsidR="00B03777" w:rsidRPr="00765844" w:rsidRDefault="00B03777" w:rsidP="00B03777">
      <w:pPr>
        <w:numPr>
          <w:ilvl w:val="0"/>
          <w:numId w:val="5"/>
        </w:numPr>
        <w:tabs>
          <w:tab w:val="clear" w:pos="720"/>
          <w:tab w:val="num" w:pos="450"/>
        </w:tabs>
        <w:ind w:left="450" w:hanging="450"/>
        <w:rPr>
          <w:rFonts w:asciiTheme="minorEastAsia" w:eastAsiaTheme="minorEastAsia" w:hAnsiTheme="minorEastAsia" w:cs="Arial"/>
          <w:sz w:val="18"/>
          <w:szCs w:val="22"/>
          <w:lang w:eastAsia="zh-TW"/>
        </w:rPr>
      </w:pPr>
      <w:r w:rsidRPr="00765844">
        <w:rPr>
          <w:rFonts w:asciiTheme="minorEastAsia" w:eastAsiaTheme="minorEastAsia" w:hAnsiTheme="minorEastAsia" w:cs="Arial" w:hint="eastAsia"/>
          <w:sz w:val="18"/>
          <w:szCs w:val="22"/>
        </w:rPr>
        <w:t xml:space="preserve">宋佳, 孙灵芝, 甄雪燕, 赵艳, 郑越, </w:t>
      </w:r>
      <w:r w:rsidRPr="006674DF">
        <w:rPr>
          <w:rFonts w:asciiTheme="minorEastAsia" w:eastAsiaTheme="minorEastAsia" w:hAnsiTheme="minorEastAsia" w:cs="Arial" w:hint="eastAsia"/>
          <w:b/>
          <w:bCs/>
          <w:sz w:val="18"/>
          <w:szCs w:val="22"/>
        </w:rPr>
        <w:t>劳力行</w:t>
      </w:r>
      <w:r w:rsidRPr="00765844">
        <w:rPr>
          <w:rFonts w:asciiTheme="minorEastAsia" w:eastAsiaTheme="minorEastAsia" w:hAnsiTheme="minorEastAsia" w:cs="Arial" w:hint="eastAsia"/>
          <w:sz w:val="18"/>
          <w:szCs w:val="22"/>
        </w:rPr>
        <w:t>, 陈海勇</w:t>
      </w:r>
      <w:r w:rsidRPr="00765844">
        <w:rPr>
          <w:rFonts w:asciiTheme="minorEastAsia" w:eastAsiaTheme="minorEastAsia" w:hAnsiTheme="minorEastAsia" w:cs="Arial"/>
          <w:sz w:val="18"/>
          <w:szCs w:val="22"/>
        </w:rPr>
        <w:t xml:space="preserve">, </w:t>
      </w:r>
      <w:r w:rsidRPr="00765844">
        <w:rPr>
          <w:rFonts w:asciiTheme="minorEastAsia" w:eastAsiaTheme="minorEastAsia" w:hAnsiTheme="minorEastAsia" w:cs="Arial" w:hint="eastAsia"/>
          <w:sz w:val="18"/>
          <w:szCs w:val="22"/>
        </w:rPr>
        <w:t>裴霞, 陆怡衡, 黄飞霞, 周立群.</w:t>
      </w:r>
      <w:r w:rsidRPr="00765844">
        <w:rPr>
          <w:rFonts w:asciiTheme="minorEastAsia" w:eastAsiaTheme="minorEastAsia" w:hAnsiTheme="minorEastAsia" w:cs="Arial"/>
          <w:sz w:val="18"/>
          <w:szCs w:val="22"/>
        </w:rPr>
        <w:t xml:space="preserve"> </w:t>
      </w:r>
      <w:r w:rsidRPr="00765844">
        <w:rPr>
          <w:rFonts w:asciiTheme="minorEastAsia" w:eastAsiaTheme="minorEastAsia" w:hAnsiTheme="minorEastAsia" w:cs="Arial" w:hint="eastAsia"/>
          <w:sz w:val="18"/>
          <w:szCs w:val="22"/>
        </w:rPr>
        <w:t>论外感与内伤的统一性. 新中医 2017,07(49),174-177</w:t>
      </w:r>
      <w:r w:rsidRPr="00765844">
        <w:rPr>
          <w:rFonts w:asciiTheme="minorEastAsia" w:eastAsiaTheme="minorEastAsia" w:hAnsiTheme="minorEastAsia" w:cs="Arial"/>
          <w:sz w:val="18"/>
          <w:szCs w:val="22"/>
        </w:rPr>
        <w:t>.</w:t>
      </w:r>
      <w:r w:rsidRPr="00765844">
        <w:rPr>
          <w:rFonts w:asciiTheme="minorEastAsia" w:eastAsiaTheme="minorEastAsia" w:hAnsiTheme="minorEastAsia" w:cs="Arial" w:hint="eastAsia"/>
          <w:sz w:val="18"/>
          <w:szCs w:val="22"/>
        </w:rPr>
        <w:t xml:space="preserve"> </w:t>
      </w:r>
      <w:r w:rsidRPr="00765844">
        <w:rPr>
          <w:rFonts w:asciiTheme="minorEastAsia" w:eastAsiaTheme="minorEastAsia" w:hAnsiTheme="minorEastAsia" w:cs="Arial" w:hint="eastAsia"/>
          <w:sz w:val="18"/>
          <w:szCs w:val="22"/>
          <w:lang w:eastAsia="zh-TW"/>
        </w:rPr>
        <w:t>DOI:10.13457/j.cnki.jncm.2017.07.061</w:t>
      </w:r>
      <w:r w:rsidRPr="00765844">
        <w:rPr>
          <w:rFonts w:asciiTheme="minorEastAsia" w:eastAsiaTheme="minorEastAsia" w:hAnsiTheme="minorEastAsia" w:cs="Arial"/>
          <w:sz w:val="18"/>
          <w:szCs w:val="22"/>
          <w:lang w:eastAsia="zh-TW"/>
        </w:rPr>
        <w:t>.</w:t>
      </w:r>
    </w:p>
    <w:p w14:paraId="1119A784" w14:textId="77777777" w:rsidR="00B03777" w:rsidRPr="00765844" w:rsidRDefault="00B03777" w:rsidP="00B03777">
      <w:pPr>
        <w:numPr>
          <w:ilvl w:val="0"/>
          <w:numId w:val="5"/>
        </w:numPr>
        <w:tabs>
          <w:tab w:val="clear" w:pos="720"/>
          <w:tab w:val="num" w:pos="450"/>
        </w:tabs>
        <w:ind w:left="450" w:hanging="450"/>
        <w:rPr>
          <w:rFonts w:asciiTheme="minorEastAsia" w:eastAsiaTheme="minorEastAsia" w:hAnsiTheme="minorEastAsia" w:cs="Arial"/>
          <w:sz w:val="18"/>
          <w:szCs w:val="22"/>
          <w:lang w:eastAsia="zh-TW"/>
        </w:rPr>
      </w:pPr>
      <w:r w:rsidRPr="00765844">
        <w:rPr>
          <w:rFonts w:asciiTheme="minorEastAsia" w:eastAsiaTheme="minorEastAsia" w:hAnsiTheme="minorEastAsia" w:cs="Arial" w:hint="eastAsia"/>
          <w:sz w:val="18"/>
          <w:szCs w:val="22"/>
        </w:rPr>
        <w:t xml:space="preserve">黄飞霞, 陆怡衡, 丛莘, </w:t>
      </w:r>
      <w:r w:rsidRPr="006674DF">
        <w:rPr>
          <w:rFonts w:asciiTheme="minorEastAsia" w:eastAsiaTheme="minorEastAsia" w:hAnsiTheme="minorEastAsia" w:cs="Arial" w:hint="eastAsia"/>
          <w:b/>
          <w:bCs/>
          <w:sz w:val="18"/>
          <w:szCs w:val="22"/>
        </w:rPr>
        <w:t>劳力行</w:t>
      </w:r>
      <w:r w:rsidRPr="00765844">
        <w:rPr>
          <w:rFonts w:asciiTheme="minorEastAsia" w:eastAsiaTheme="minorEastAsia" w:hAnsiTheme="minorEastAsia" w:cs="Arial" w:hint="eastAsia"/>
          <w:sz w:val="18"/>
          <w:szCs w:val="22"/>
        </w:rPr>
        <w:t>, 翁庚民. 翁庚民运用扶阳法治疗失眠的经验总结. 中国民间疗法.</w:t>
      </w:r>
      <w:r w:rsidRPr="00765844">
        <w:rPr>
          <w:rFonts w:asciiTheme="minorEastAsia" w:eastAsiaTheme="minorEastAsia" w:hAnsiTheme="minorEastAsia" w:cs="Arial"/>
          <w:sz w:val="18"/>
          <w:szCs w:val="22"/>
        </w:rPr>
        <w:t xml:space="preserve"> </w:t>
      </w:r>
      <w:r w:rsidRPr="00765844">
        <w:rPr>
          <w:rFonts w:asciiTheme="minorEastAsia" w:eastAsiaTheme="minorEastAsia" w:hAnsiTheme="minorEastAsia" w:cs="Arial" w:hint="eastAsia"/>
          <w:sz w:val="18"/>
          <w:szCs w:val="22"/>
          <w:lang w:eastAsia="zh-TW"/>
        </w:rPr>
        <w:t>2018,03(26),102-104. DOI:10.19621/j.cnki.11-3555/r.2018.0365</w:t>
      </w:r>
      <w:r w:rsidRPr="00765844">
        <w:rPr>
          <w:rFonts w:asciiTheme="minorEastAsia" w:eastAsiaTheme="minorEastAsia" w:hAnsiTheme="minorEastAsia" w:cs="Arial"/>
          <w:sz w:val="18"/>
          <w:szCs w:val="22"/>
          <w:lang w:eastAsia="zh-TW"/>
        </w:rPr>
        <w:t>.</w:t>
      </w:r>
    </w:p>
    <w:p w14:paraId="26A40E4C" w14:textId="67EF6EE9" w:rsidR="00C949C9" w:rsidRDefault="00C949C9" w:rsidP="00B03777">
      <w:pPr>
        <w:numPr>
          <w:ilvl w:val="0"/>
          <w:numId w:val="5"/>
        </w:numPr>
        <w:tabs>
          <w:tab w:val="clear" w:pos="720"/>
          <w:tab w:val="num" w:pos="450"/>
        </w:tabs>
        <w:ind w:left="450" w:hanging="450"/>
        <w:rPr>
          <w:rFonts w:ascii="Arial Narrow" w:hAnsi="Arial Narrow" w:cs="Arial"/>
          <w:sz w:val="22"/>
          <w:szCs w:val="22"/>
        </w:rPr>
      </w:pPr>
      <w:r w:rsidRPr="00C949C9">
        <w:rPr>
          <w:rFonts w:ascii="Arial Narrow" w:hAnsi="Arial Narrow" w:cs="Arial"/>
          <w:sz w:val="22"/>
          <w:szCs w:val="22"/>
        </w:rPr>
        <w:t xml:space="preserve">Shen, Y., </w:t>
      </w:r>
      <w:r w:rsidRPr="00C949C9">
        <w:rPr>
          <w:rFonts w:ascii="Arial Narrow" w:hAnsi="Arial Narrow" w:cs="Arial"/>
          <w:b/>
          <w:sz w:val="22"/>
          <w:szCs w:val="22"/>
        </w:rPr>
        <w:t>Lao, L</w:t>
      </w:r>
      <w:r w:rsidRPr="00C949C9">
        <w:rPr>
          <w:rFonts w:ascii="Arial Narrow" w:hAnsi="Arial Narrow" w:cs="Arial"/>
          <w:sz w:val="22"/>
          <w:szCs w:val="22"/>
        </w:rPr>
        <w:t>. Can acupuncture treat COVID-19 symptoms? Discussion of possible underline mechanisms</w:t>
      </w:r>
      <w:r>
        <w:rPr>
          <w:rFonts w:ascii="Arial Narrow" w:hAnsi="Arial Narrow" w:cs="Arial"/>
          <w:sz w:val="22"/>
          <w:szCs w:val="22"/>
        </w:rPr>
        <w:t>. Acupuncture Today. July 2020.</w:t>
      </w:r>
    </w:p>
    <w:p w14:paraId="46E996B2" w14:textId="3A52E491" w:rsidR="00710B92" w:rsidRDefault="00710B92" w:rsidP="00710B92">
      <w:pPr>
        <w:numPr>
          <w:ilvl w:val="0"/>
          <w:numId w:val="5"/>
        </w:numPr>
        <w:tabs>
          <w:tab w:val="clear" w:pos="720"/>
          <w:tab w:val="num" w:pos="450"/>
        </w:tabs>
        <w:ind w:left="450" w:hanging="450"/>
        <w:rPr>
          <w:rFonts w:ascii="Arial Narrow" w:eastAsia="PMingLiU" w:hAnsi="Arial Narrow" w:cs="Arial"/>
          <w:sz w:val="22"/>
          <w:szCs w:val="22"/>
          <w:lang w:eastAsia="zh-TW"/>
        </w:rPr>
      </w:pPr>
      <w:r w:rsidRPr="00710B92">
        <w:rPr>
          <w:rFonts w:ascii="Arial Narrow" w:eastAsia="PMingLiU" w:hAnsi="Arial Narrow" w:cs="Arial"/>
          <w:sz w:val="22"/>
          <w:szCs w:val="22"/>
          <w:lang w:eastAsia="zh-TW"/>
        </w:rPr>
        <w:t>Kun XU, Anna Bogachko, Shan-shan LI, Xuan YIN, Hong-</w:t>
      </w:r>
      <w:proofErr w:type="spellStart"/>
      <w:r w:rsidRPr="00710B92">
        <w:rPr>
          <w:rFonts w:ascii="Arial Narrow" w:eastAsia="PMingLiU" w:hAnsi="Arial Narrow" w:cs="Arial"/>
          <w:sz w:val="22"/>
          <w:szCs w:val="22"/>
          <w:lang w:eastAsia="zh-TW"/>
        </w:rPr>
        <w:t>yu</w:t>
      </w:r>
      <w:proofErr w:type="spellEnd"/>
      <w:r w:rsidRPr="00710B92">
        <w:rPr>
          <w:rFonts w:ascii="Arial Narrow" w:eastAsia="PMingLiU" w:hAnsi="Arial Narrow" w:cs="Arial"/>
          <w:sz w:val="22"/>
          <w:szCs w:val="22"/>
          <w:lang w:eastAsia="zh-TW"/>
        </w:rPr>
        <w:t xml:space="preserve"> YUE, Tian LI, </w:t>
      </w:r>
      <w:r w:rsidRPr="006674DF">
        <w:rPr>
          <w:rFonts w:ascii="Arial Narrow" w:eastAsia="PMingLiU" w:hAnsi="Arial Narrow" w:cs="Arial"/>
          <w:b/>
          <w:bCs/>
          <w:sz w:val="22"/>
          <w:szCs w:val="22"/>
          <w:lang w:eastAsia="zh-TW"/>
        </w:rPr>
        <w:t>Li-xing LAO</w:t>
      </w:r>
      <w:r w:rsidRPr="00710B92">
        <w:rPr>
          <w:rFonts w:ascii="Arial Narrow" w:eastAsia="PMingLiU" w:hAnsi="Arial Narrow" w:cs="Arial"/>
          <w:sz w:val="22"/>
          <w:szCs w:val="22"/>
          <w:lang w:eastAsia="zh-TW"/>
        </w:rPr>
        <w:t xml:space="preserve">, Shi-fen XU, Effect of acupuncture on menopausal hot flashes: study protocol for a randomized controlled clinical trial: </w:t>
      </w:r>
      <w:r w:rsidRPr="00710B92">
        <w:rPr>
          <w:rFonts w:ascii="Arial Narrow" w:eastAsia="PMingLiU" w:hAnsi="Arial Narrow" w:cs="Arial" w:hint="eastAsia"/>
          <w:sz w:val="22"/>
          <w:szCs w:val="22"/>
          <w:lang w:eastAsia="zh-TW"/>
        </w:rPr>
        <w:t>针刺对围绝经期潮热的影响</w:t>
      </w:r>
      <w:r w:rsidRPr="00710B92">
        <w:rPr>
          <w:rFonts w:ascii="Arial Narrow" w:eastAsia="PMingLiU" w:hAnsi="Arial Narrow" w:cs="Arial"/>
          <w:sz w:val="22"/>
          <w:szCs w:val="22"/>
          <w:lang w:eastAsia="zh-TW"/>
        </w:rPr>
        <w:t>:</w:t>
      </w:r>
      <w:r w:rsidRPr="00710B92">
        <w:rPr>
          <w:rFonts w:ascii="Arial Narrow" w:eastAsia="PMingLiU" w:hAnsi="Arial Narrow" w:cs="Arial" w:hint="eastAsia"/>
          <w:sz w:val="22"/>
          <w:szCs w:val="22"/>
          <w:lang w:eastAsia="zh-TW"/>
        </w:rPr>
        <w:t>一项随机对照临床试验研究方案</w:t>
      </w:r>
      <w:r w:rsidRPr="00710B92">
        <w:rPr>
          <w:rFonts w:ascii="Arial Narrow" w:eastAsia="PMingLiU" w:hAnsi="Arial Narrow" w:cs="Arial"/>
          <w:sz w:val="22"/>
          <w:szCs w:val="22"/>
          <w:lang w:eastAsia="zh-TW"/>
        </w:rPr>
        <w:t xml:space="preserve">, World Journal of Acupuncture - Moxibustion, 2021, ISSN 1003-5257, </w:t>
      </w:r>
      <w:hyperlink r:id="rId179" w:history="1">
        <w:r w:rsidR="006674DF" w:rsidRPr="008A2991">
          <w:rPr>
            <w:rStyle w:val="Hyperlink"/>
            <w:rFonts w:ascii="Arial Narrow" w:eastAsia="PMingLiU" w:hAnsi="Arial Narrow" w:cs="Arial"/>
            <w:sz w:val="22"/>
            <w:szCs w:val="22"/>
            <w:lang w:eastAsia="zh-TW"/>
          </w:rPr>
          <w:t>https://doi.org/10.1016/j.wjam.2021.07.003</w:t>
        </w:r>
      </w:hyperlink>
      <w:r w:rsidRPr="00710B92">
        <w:rPr>
          <w:rFonts w:ascii="Arial Narrow" w:eastAsia="PMingLiU" w:hAnsi="Arial Narrow" w:cs="Arial"/>
          <w:sz w:val="22"/>
          <w:szCs w:val="22"/>
          <w:lang w:eastAsia="zh-TW"/>
        </w:rPr>
        <w:t>.</w:t>
      </w:r>
    </w:p>
    <w:p w14:paraId="6D7D22FB" w14:textId="002F3459" w:rsidR="006674DF" w:rsidRDefault="006674DF" w:rsidP="006674DF">
      <w:pPr>
        <w:numPr>
          <w:ilvl w:val="0"/>
          <w:numId w:val="5"/>
        </w:numPr>
        <w:tabs>
          <w:tab w:val="clear" w:pos="720"/>
        </w:tabs>
        <w:ind w:left="450" w:hanging="450"/>
        <w:rPr>
          <w:rFonts w:ascii="Arial Narrow" w:eastAsia="PMingLiU" w:hAnsi="Arial Narrow" w:cs="Arial"/>
          <w:sz w:val="22"/>
          <w:szCs w:val="22"/>
          <w:lang w:eastAsia="zh-TW"/>
        </w:rPr>
      </w:pPr>
      <w:r w:rsidRPr="006674DF">
        <w:rPr>
          <w:rFonts w:ascii="Arial Narrow" w:eastAsia="PMingLiU" w:hAnsi="Arial Narrow" w:cs="Arial"/>
          <w:sz w:val="22"/>
          <w:szCs w:val="22"/>
          <w:lang w:eastAsia="zh-TW"/>
        </w:rPr>
        <w:t xml:space="preserve">Leanne Lee Leung, Jing Xie, Ya-Cun Chen, Kar-Ho Lam, Hei Wan, Su-Lan Yu, Tzi-Bun </w:t>
      </w:r>
      <w:proofErr w:type="spellStart"/>
      <w:r w:rsidRPr="006674DF">
        <w:rPr>
          <w:rFonts w:ascii="Arial Narrow" w:eastAsia="PMingLiU" w:hAnsi="Arial Narrow" w:cs="Arial"/>
          <w:sz w:val="22"/>
          <w:szCs w:val="22"/>
          <w:lang w:eastAsia="zh-TW"/>
        </w:rPr>
        <w:t>Ng,George</w:t>
      </w:r>
      <w:proofErr w:type="spellEnd"/>
      <w:r w:rsidRPr="006674DF">
        <w:rPr>
          <w:rFonts w:ascii="Arial Narrow" w:eastAsia="PMingLiU" w:hAnsi="Arial Narrow" w:cs="Arial"/>
          <w:sz w:val="22"/>
          <w:szCs w:val="22"/>
          <w:lang w:eastAsia="zh-TW"/>
        </w:rPr>
        <w:t xml:space="preserve"> Pak-Heng Leung, Jin Yu, Ren-Min Yao, Shu-Jia Sun, Sydney Chi-Wai Tang, Hai-Yong</w:t>
      </w:r>
      <w:r>
        <w:rPr>
          <w:rFonts w:ascii="Arial Narrow" w:eastAsia="PMingLiU" w:hAnsi="Arial Narrow" w:cs="Arial"/>
          <w:sz w:val="22"/>
          <w:szCs w:val="22"/>
          <w:lang w:eastAsia="zh-TW"/>
        </w:rPr>
        <w:t xml:space="preserve"> </w:t>
      </w:r>
      <w:r w:rsidRPr="006674DF">
        <w:rPr>
          <w:rFonts w:ascii="Arial Narrow" w:eastAsia="PMingLiU" w:hAnsi="Arial Narrow" w:cs="Arial"/>
          <w:sz w:val="22"/>
          <w:szCs w:val="22"/>
          <w:lang w:eastAsia="zh-TW"/>
        </w:rPr>
        <w:t xml:space="preserve">Chen, Jia Zhao, Zhang-Jin Zhang, Calvin Kai-Fai Lee, Kalin Yan-Bo Zhang, </w:t>
      </w:r>
      <w:r w:rsidRPr="006674DF">
        <w:rPr>
          <w:rFonts w:ascii="Arial Narrow" w:eastAsia="PMingLiU" w:hAnsi="Arial Narrow" w:cs="Arial"/>
          <w:b/>
          <w:bCs/>
          <w:sz w:val="22"/>
          <w:szCs w:val="22"/>
          <w:lang w:eastAsia="zh-TW"/>
        </w:rPr>
        <w:t>Li-Xing Lao</w:t>
      </w:r>
      <w:r w:rsidRPr="006674DF">
        <w:rPr>
          <w:rFonts w:ascii="Arial Narrow" w:eastAsia="PMingLiU" w:hAnsi="Arial Narrow" w:cs="Arial"/>
          <w:sz w:val="22"/>
          <w:szCs w:val="22"/>
          <w:lang w:eastAsia="zh-TW"/>
        </w:rPr>
        <w:t>, Yun</w:t>
      </w:r>
      <w:r>
        <w:rPr>
          <w:rFonts w:ascii="Arial Narrow" w:eastAsia="PMingLiU" w:hAnsi="Arial Narrow" w:cs="Arial"/>
          <w:sz w:val="22"/>
          <w:szCs w:val="22"/>
          <w:lang w:eastAsia="zh-TW"/>
        </w:rPr>
        <w:t xml:space="preserve"> </w:t>
      </w:r>
      <w:r w:rsidRPr="006674DF">
        <w:rPr>
          <w:rFonts w:ascii="Arial Narrow" w:eastAsia="PMingLiU" w:hAnsi="Arial Narrow" w:cs="Arial"/>
          <w:sz w:val="22"/>
          <w:szCs w:val="22"/>
          <w:lang w:eastAsia="zh-TW"/>
        </w:rPr>
        <w:t>Feng, Xiang Lin</w:t>
      </w:r>
      <w:r>
        <w:rPr>
          <w:rFonts w:ascii="Arial Narrow" w:eastAsia="PMingLiU" w:hAnsi="Arial Narrow" w:cs="Arial"/>
          <w:sz w:val="22"/>
          <w:szCs w:val="22"/>
          <w:lang w:eastAsia="zh-TW"/>
        </w:rPr>
        <w:t>,</w:t>
      </w:r>
      <w:r w:rsidRPr="006674DF">
        <w:rPr>
          <w:rFonts w:ascii="Arial Narrow" w:eastAsia="PMingLiU" w:hAnsi="Arial Narrow" w:cs="Arial"/>
          <w:sz w:val="22"/>
          <w:szCs w:val="22"/>
          <w:lang w:eastAsia="zh-TW"/>
        </w:rPr>
        <w:t xml:space="preserve"> Wei Meng</w:t>
      </w:r>
      <w:r>
        <w:rPr>
          <w:rFonts w:ascii="Arial Narrow" w:eastAsia="PMingLiU" w:hAnsi="Arial Narrow" w:cs="Arial"/>
          <w:sz w:val="22"/>
          <w:szCs w:val="22"/>
          <w:lang w:eastAsia="zh-TW"/>
        </w:rPr>
        <w:t xml:space="preserve">. </w:t>
      </w:r>
      <w:r w:rsidRPr="006674DF">
        <w:rPr>
          <w:rFonts w:ascii="Arial Narrow" w:eastAsia="PMingLiU" w:hAnsi="Arial Narrow" w:cs="Arial"/>
          <w:sz w:val="22"/>
          <w:szCs w:val="22"/>
          <w:lang w:eastAsia="zh-TW"/>
        </w:rPr>
        <w:t xml:space="preserve">Pharmacological efficacy of the traditional Chinese medicinal formula Kun-Tai-1A in the treatment of </w:t>
      </w:r>
      <w:proofErr w:type="spellStart"/>
      <w:r w:rsidRPr="006674DF">
        <w:rPr>
          <w:rFonts w:ascii="Arial Narrow" w:eastAsia="PMingLiU" w:hAnsi="Arial Narrow" w:cs="Arial"/>
          <w:sz w:val="22"/>
          <w:szCs w:val="22"/>
          <w:lang w:eastAsia="zh-TW"/>
        </w:rPr>
        <w:t>letrozoleinduced</w:t>
      </w:r>
      <w:proofErr w:type="spellEnd"/>
      <w:r w:rsidRPr="006674DF">
        <w:rPr>
          <w:rFonts w:ascii="Arial Narrow" w:eastAsia="PMingLiU" w:hAnsi="Arial Narrow" w:cs="Arial"/>
          <w:sz w:val="22"/>
          <w:szCs w:val="22"/>
          <w:lang w:eastAsia="zh-TW"/>
        </w:rPr>
        <w:t xml:space="preserve"> polycystic ovary syndrome. </w:t>
      </w:r>
      <w:proofErr w:type="spellStart"/>
      <w:r w:rsidRPr="006674DF">
        <w:rPr>
          <w:rFonts w:ascii="Arial Narrow" w:eastAsia="PMingLiU" w:hAnsi="Arial Narrow" w:cs="Arial"/>
          <w:sz w:val="22"/>
          <w:szCs w:val="22"/>
          <w:lang w:eastAsia="zh-TW"/>
        </w:rPr>
        <w:t>Tradit</w:t>
      </w:r>
      <w:proofErr w:type="spellEnd"/>
      <w:r w:rsidRPr="006674DF">
        <w:rPr>
          <w:rFonts w:ascii="Arial Narrow" w:eastAsia="PMingLiU" w:hAnsi="Arial Narrow" w:cs="Arial"/>
          <w:sz w:val="22"/>
          <w:szCs w:val="22"/>
          <w:lang w:eastAsia="zh-TW"/>
        </w:rPr>
        <w:t xml:space="preserve"> Med Res. 2022;7(3):22. </w:t>
      </w:r>
      <w:proofErr w:type="spellStart"/>
      <w:r w:rsidRPr="006674DF">
        <w:rPr>
          <w:rFonts w:ascii="Arial Narrow" w:eastAsia="PMingLiU" w:hAnsi="Arial Narrow" w:cs="Arial"/>
          <w:sz w:val="22"/>
          <w:szCs w:val="22"/>
          <w:lang w:eastAsia="zh-TW"/>
        </w:rPr>
        <w:t>doi</w:t>
      </w:r>
      <w:proofErr w:type="spellEnd"/>
      <w:r w:rsidRPr="006674DF">
        <w:rPr>
          <w:rFonts w:ascii="Arial Narrow" w:eastAsia="PMingLiU" w:hAnsi="Arial Narrow" w:cs="Arial"/>
          <w:sz w:val="22"/>
          <w:szCs w:val="22"/>
          <w:lang w:eastAsia="zh-TW"/>
        </w:rPr>
        <w:t>: 10.53388/TMR20220225265</w:t>
      </w:r>
    </w:p>
    <w:p w14:paraId="1DBDF51B" w14:textId="1A1328CF" w:rsidR="006674DF" w:rsidRPr="006674DF" w:rsidRDefault="006674DF" w:rsidP="006674DF">
      <w:pPr>
        <w:numPr>
          <w:ilvl w:val="0"/>
          <w:numId w:val="5"/>
        </w:numPr>
        <w:tabs>
          <w:tab w:val="clear" w:pos="720"/>
        </w:tabs>
        <w:ind w:left="450" w:hanging="450"/>
        <w:rPr>
          <w:rFonts w:ascii="Arial Narrow" w:eastAsia="PMingLiU" w:hAnsi="Arial Narrow" w:cs="Arial"/>
          <w:sz w:val="22"/>
          <w:szCs w:val="22"/>
          <w:lang w:eastAsia="zh-TW"/>
        </w:rPr>
      </w:pPr>
      <w:r w:rsidRPr="006674DF">
        <w:rPr>
          <w:rFonts w:ascii="Arial Narrow" w:eastAsia="PMingLiU" w:hAnsi="Arial Narrow" w:cs="Arial"/>
          <w:b/>
          <w:bCs/>
          <w:sz w:val="22"/>
          <w:szCs w:val="22"/>
          <w:lang w:eastAsia="zh-TW"/>
        </w:rPr>
        <w:t>Lixing Lao</w:t>
      </w:r>
      <w:r w:rsidRPr="006674DF">
        <w:rPr>
          <w:rFonts w:ascii="Arial Narrow" w:eastAsia="PMingLiU" w:hAnsi="Arial Narrow" w:cs="Arial"/>
          <w:sz w:val="22"/>
          <w:szCs w:val="22"/>
          <w:lang w:eastAsia="zh-TW"/>
        </w:rPr>
        <w:t xml:space="preserve"> &amp; </w:t>
      </w:r>
      <w:proofErr w:type="spellStart"/>
      <w:r w:rsidRPr="006674DF">
        <w:rPr>
          <w:rFonts w:ascii="Arial Narrow" w:eastAsia="PMingLiU" w:hAnsi="Arial Narrow" w:cs="Arial"/>
          <w:sz w:val="22"/>
          <w:szCs w:val="22"/>
          <w:lang w:eastAsia="zh-TW"/>
        </w:rPr>
        <w:t>Yemeng</w:t>
      </w:r>
      <w:proofErr w:type="spellEnd"/>
      <w:r w:rsidRPr="006674DF">
        <w:rPr>
          <w:rFonts w:ascii="Arial Narrow" w:eastAsia="PMingLiU" w:hAnsi="Arial Narrow" w:cs="Arial"/>
          <w:sz w:val="22"/>
          <w:szCs w:val="22"/>
          <w:lang w:eastAsia="zh-TW"/>
        </w:rPr>
        <w:t xml:space="preserve"> Chen</w:t>
      </w:r>
      <w:r>
        <w:rPr>
          <w:rFonts w:ascii="Arial Narrow" w:eastAsia="PMingLiU" w:hAnsi="Arial Narrow" w:cs="Arial"/>
          <w:sz w:val="22"/>
          <w:szCs w:val="22"/>
          <w:lang w:eastAsia="zh-TW"/>
        </w:rPr>
        <w:t xml:space="preserve">. </w:t>
      </w:r>
      <w:r w:rsidRPr="006674DF">
        <w:rPr>
          <w:rFonts w:ascii="Arial Narrow" w:eastAsia="PMingLiU" w:hAnsi="Arial Narrow" w:cs="Arial"/>
          <w:sz w:val="22"/>
          <w:szCs w:val="22"/>
          <w:lang w:eastAsia="zh-TW"/>
        </w:rPr>
        <w:t>Protecting Wildlife, TCM Needs to Act</w:t>
      </w:r>
      <w:r>
        <w:rPr>
          <w:rFonts w:ascii="Arial Narrow" w:eastAsia="PMingLiU" w:hAnsi="Arial Narrow" w:cs="Arial"/>
          <w:sz w:val="22"/>
          <w:szCs w:val="22"/>
          <w:lang w:eastAsia="zh-TW"/>
        </w:rPr>
        <w:t xml:space="preserve">. </w:t>
      </w:r>
      <w:r w:rsidRPr="006674DF">
        <w:rPr>
          <w:rFonts w:ascii="Arial Narrow" w:eastAsia="PMingLiU" w:hAnsi="Arial Narrow" w:cs="Arial"/>
          <w:sz w:val="22"/>
          <w:szCs w:val="22"/>
          <w:lang w:eastAsia="zh-TW"/>
        </w:rPr>
        <w:t>Acupuncture Today</w:t>
      </w:r>
      <w:r>
        <w:rPr>
          <w:rFonts w:ascii="Arial Narrow" w:eastAsia="PMingLiU" w:hAnsi="Arial Narrow" w:cs="Arial"/>
          <w:sz w:val="22"/>
          <w:szCs w:val="22"/>
          <w:lang w:eastAsia="zh-TW"/>
        </w:rPr>
        <w:t>. October 2022</w:t>
      </w:r>
    </w:p>
    <w:p w14:paraId="7023A5C1" w14:textId="77777777" w:rsidR="00B03777" w:rsidRPr="00710B92" w:rsidRDefault="00B03777" w:rsidP="00710B92">
      <w:pPr>
        <w:ind w:left="450"/>
        <w:rPr>
          <w:rFonts w:asciiTheme="minorEastAsia" w:eastAsiaTheme="minorEastAsia" w:hAnsiTheme="minorEastAsia" w:cs="Arial"/>
          <w:sz w:val="20"/>
          <w:szCs w:val="21"/>
          <w:lang w:eastAsia="zh-TW"/>
        </w:rPr>
      </w:pPr>
    </w:p>
    <w:p w14:paraId="5648D406" w14:textId="77777777" w:rsidR="00753A8F" w:rsidRPr="00B825E2" w:rsidRDefault="00753A8F" w:rsidP="00753A8F">
      <w:pPr>
        <w:rPr>
          <w:rFonts w:ascii="Arial Narrow" w:hAnsi="Arial Narrow" w:cs="Arial"/>
          <w:b/>
          <w:i/>
          <w:sz w:val="22"/>
          <w:szCs w:val="22"/>
        </w:rPr>
      </w:pPr>
      <w:r w:rsidRPr="00B825E2">
        <w:rPr>
          <w:rFonts w:ascii="Arial Narrow" w:hAnsi="Arial Narrow" w:cs="Arial"/>
          <w:b/>
          <w:i/>
          <w:sz w:val="22"/>
          <w:szCs w:val="22"/>
        </w:rPr>
        <w:t>Contributing Author</w:t>
      </w:r>
    </w:p>
    <w:p w14:paraId="42FAD135" w14:textId="77777777" w:rsidR="00753A8F" w:rsidRPr="00B825E2" w:rsidRDefault="00753A8F" w:rsidP="006E409A">
      <w:pPr>
        <w:numPr>
          <w:ilvl w:val="0"/>
          <w:numId w:val="9"/>
        </w:numPr>
        <w:tabs>
          <w:tab w:val="clear" w:pos="720"/>
          <w:tab w:val="num" w:pos="450"/>
        </w:tabs>
        <w:ind w:left="450" w:hanging="450"/>
        <w:rPr>
          <w:rFonts w:ascii="Arial Narrow" w:hAnsi="Arial Narrow" w:cs="Arial"/>
          <w:sz w:val="22"/>
          <w:szCs w:val="22"/>
        </w:rPr>
      </w:pPr>
      <w:r w:rsidRPr="00B825E2">
        <w:rPr>
          <w:rFonts w:ascii="Arial Narrow" w:hAnsi="Arial Narrow" w:cs="Arial"/>
          <w:sz w:val="22"/>
          <w:szCs w:val="22"/>
        </w:rPr>
        <w:t xml:space="preserve">Shlay, J.C., Chaloner, K., Max, M.B., Flaws, B., Reichelderfer, P., Wentworth, D., Hillman, S., </w:t>
      </w:r>
      <w:proofErr w:type="spellStart"/>
      <w:r w:rsidRPr="00B825E2">
        <w:rPr>
          <w:rFonts w:ascii="Arial Narrow" w:hAnsi="Arial Narrow" w:cs="Arial"/>
          <w:sz w:val="22"/>
          <w:szCs w:val="22"/>
        </w:rPr>
        <w:t>Brizz</w:t>
      </w:r>
      <w:proofErr w:type="spellEnd"/>
      <w:r w:rsidRPr="00B825E2">
        <w:rPr>
          <w:rFonts w:ascii="Arial Narrow" w:hAnsi="Arial Narrow" w:cs="Arial"/>
          <w:sz w:val="22"/>
          <w:szCs w:val="22"/>
        </w:rPr>
        <w:t>, B., Cohn, D.L. Acupuncture and amitriptyline for pain due to HIV-related peripheral neuropathy: a randomized controlled trial. Terry Beirn Community Programs for Clinical Research on AIDS. JAMA. 1998 Nov 11;280(18):1590-5. (</w:t>
      </w:r>
      <w:r w:rsidRPr="00B825E2">
        <w:rPr>
          <w:rFonts w:ascii="Arial Narrow" w:hAnsi="Arial Narrow" w:cs="Arial"/>
          <w:b/>
          <w:sz w:val="22"/>
          <w:szCs w:val="22"/>
        </w:rPr>
        <w:t>Lao, L</w:t>
      </w:r>
      <w:r w:rsidRPr="00B825E2">
        <w:rPr>
          <w:rFonts w:ascii="Arial Narrow" w:hAnsi="Arial Narrow" w:cs="Arial"/>
          <w:sz w:val="22"/>
          <w:szCs w:val="22"/>
        </w:rPr>
        <w:t>., contributing author)</w:t>
      </w:r>
    </w:p>
    <w:p w14:paraId="2B38AEBA" w14:textId="77777777" w:rsidR="00753A8F" w:rsidRPr="00B825E2" w:rsidRDefault="00753A8F" w:rsidP="006E409A">
      <w:pPr>
        <w:numPr>
          <w:ilvl w:val="0"/>
          <w:numId w:val="9"/>
        </w:numPr>
        <w:tabs>
          <w:tab w:val="clear" w:pos="720"/>
          <w:tab w:val="num" w:pos="450"/>
        </w:tabs>
        <w:ind w:left="450" w:hanging="450"/>
        <w:rPr>
          <w:rFonts w:ascii="Arial Narrow" w:hAnsi="Arial Narrow" w:cs="Arial"/>
          <w:sz w:val="22"/>
          <w:szCs w:val="22"/>
        </w:rPr>
      </w:pPr>
      <w:r w:rsidRPr="00B825E2">
        <w:rPr>
          <w:rFonts w:ascii="Arial Narrow" w:hAnsi="Arial Narrow" w:cs="Arial"/>
          <w:sz w:val="22"/>
          <w:szCs w:val="22"/>
        </w:rPr>
        <w:t xml:space="preserve">MacPherson H, White A, Cummings M, Jobst KA, Rose K, </w:t>
      </w:r>
      <w:proofErr w:type="spellStart"/>
      <w:r w:rsidRPr="00B825E2">
        <w:rPr>
          <w:rFonts w:ascii="Arial Narrow" w:hAnsi="Arial Narrow" w:cs="Arial"/>
          <w:sz w:val="22"/>
          <w:szCs w:val="22"/>
        </w:rPr>
        <w:t>Niemtzow</w:t>
      </w:r>
      <w:proofErr w:type="spellEnd"/>
      <w:r w:rsidRPr="00B825E2">
        <w:rPr>
          <w:rFonts w:ascii="Arial Narrow" w:hAnsi="Arial Narrow" w:cs="Arial"/>
          <w:sz w:val="22"/>
          <w:szCs w:val="22"/>
        </w:rPr>
        <w:t xml:space="preserve"> RC; STRICTA Group. Standards for Reporting Interventions in Controlled Trials of Acupuncture: the STRICTA recommendations. J Altern Complement Med. 2002, 8(1):85-9. </w:t>
      </w:r>
      <w:r w:rsidRPr="00B825E2">
        <w:rPr>
          <w:rFonts w:ascii="Arial Narrow" w:eastAsia="MS Song" w:hAnsi="Arial Narrow" w:cs="Arial"/>
          <w:sz w:val="22"/>
          <w:szCs w:val="22"/>
        </w:rPr>
        <w:t xml:space="preserve"> </w:t>
      </w:r>
      <w:r w:rsidRPr="00B825E2">
        <w:rPr>
          <w:rFonts w:ascii="Arial Narrow" w:hAnsi="Arial Narrow" w:cs="Arial"/>
          <w:sz w:val="22"/>
          <w:szCs w:val="22"/>
        </w:rPr>
        <w:t>(</w:t>
      </w:r>
      <w:r w:rsidRPr="00B825E2">
        <w:rPr>
          <w:rFonts w:ascii="Arial Narrow" w:hAnsi="Arial Narrow" w:cs="Arial"/>
          <w:b/>
          <w:sz w:val="22"/>
          <w:szCs w:val="22"/>
        </w:rPr>
        <w:t>Lao, L.</w:t>
      </w:r>
      <w:r w:rsidRPr="00B825E2">
        <w:rPr>
          <w:rFonts w:ascii="Arial Narrow" w:hAnsi="Arial Narrow" w:cs="Arial"/>
          <w:sz w:val="22"/>
          <w:szCs w:val="22"/>
        </w:rPr>
        <w:t xml:space="preserve"> contributing author)</w:t>
      </w:r>
    </w:p>
    <w:p w14:paraId="3893F28F" w14:textId="77777777" w:rsidR="001F2329" w:rsidRPr="00B825E2" w:rsidRDefault="001F2329" w:rsidP="006E409A">
      <w:pPr>
        <w:numPr>
          <w:ilvl w:val="0"/>
          <w:numId w:val="9"/>
        </w:numPr>
        <w:tabs>
          <w:tab w:val="clear" w:pos="720"/>
          <w:tab w:val="num" w:pos="450"/>
        </w:tabs>
        <w:ind w:left="450" w:hanging="450"/>
        <w:rPr>
          <w:rFonts w:ascii="Arial Narrow" w:hAnsi="Arial Narrow" w:cs="Arial"/>
          <w:sz w:val="22"/>
          <w:szCs w:val="22"/>
        </w:rPr>
      </w:pPr>
      <w:r w:rsidRPr="00B825E2">
        <w:rPr>
          <w:rFonts w:ascii="Arial Narrow" w:hAnsi="Arial Narrow"/>
          <w:sz w:val="22"/>
          <w:szCs w:val="22"/>
        </w:rPr>
        <w:t xml:space="preserve">MacPherson H, Altman DG, Hammerschlag R, </w:t>
      </w:r>
      <w:proofErr w:type="spellStart"/>
      <w:r w:rsidRPr="00B825E2">
        <w:rPr>
          <w:rFonts w:ascii="Arial Narrow" w:hAnsi="Arial Narrow"/>
          <w:sz w:val="22"/>
          <w:szCs w:val="22"/>
        </w:rPr>
        <w:t>Youping</w:t>
      </w:r>
      <w:proofErr w:type="spellEnd"/>
      <w:r w:rsidRPr="00B825E2">
        <w:rPr>
          <w:rFonts w:ascii="Arial Narrow" w:hAnsi="Arial Narrow"/>
          <w:sz w:val="22"/>
          <w:szCs w:val="22"/>
        </w:rPr>
        <w:t xml:space="preserve"> L, </w:t>
      </w:r>
      <w:proofErr w:type="spellStart"/>
      <w:r w:rsidRPr="00B825E2">
        <w:rPr>
          <w:rFonts w:ascii="Arial Narrow" w:hAnsi="Arial Narrow"/>
          <w:sz w:val="22"/>
          <w:szCs w:val="22"/>
        </w:rPr>
        <w:t>Taixiang</w:t>
      </w:r>
      <w:proofErr w:type="spellEnd"/>
      <w:r w:rsidRPr="00B825E2">
        <w:rPr>
          <w:rFonts w:ascii="Arial Narrow" w:hAnsi="Arial Narrow"/>
          <w:sz w:val="22"/>
          <w:szCs w:val="22"/>
        </w:rPr>
        <w:t xml:space="preserve"> W, et al. (2010) Revised </w:t>
      </w:r>
      <w:proofErr w:type="spellStart"/>
      <w:r w:rsidRPr="00B825E2">
        <w:rPr>
          <w:rFonts w:ascii="Arial Narrow" w:hAnsi="Arial Narrow"/>
          <w:sz w:val="22"/>
          <w:szCs w:val="22"/>
        </w:rPr>
        <w:t>STandards</w:t>
      </w:r>
      <w:proofErr w:type="spellEnd"/>
      <w:r w:rsidRPr="00B825E2">
        <w:rPr>
          <w:rFonts w:ascii="Arial Narrow" w:hAnsi="Arial Narrow"/>
          <w:sz w:val="22"/>
          <w:szCs w:val="22"/>
        </w:rPr>
        <w:t xml:space="preserve"> for Reporting Interventions in Clinical Trials of Acupuncture (STRICTA): Extending the CONSORT Statement. </w:t>
      </w:r>
      <w:proofErr w:type="spellStart"/>
      <w:r w:rsidRPr="00B825E2">
        <w:rPr>
          <w:rFonts w:ascii="Arial Narrow" w:hAnsi="Arial Narrow"/>
          <w:sz w:val="22"/>
          <w:szCs w:val="22"/>
        </w:rPr>
        <w:t>PLoS</w:t>
      </w:r>
      <w:proofErr w:type="spellEnd"/>
      <w:r w:rsidRPr="00B825E2">
        <w:rPr>
          <w:rFonts w:ascii="Arial Narrow" w:hAnsi="Arial Narrow"/>
          <w:sz w:val="22"/>
          <w:szCs w:val="22"/>
        </w:rPr>
        <w:t xml:space="preserve"> Med 7(6): e1000261. doi:10.1371/journal.pmed.1000261</w:t>
      </w:r>
      <w:r w:rsidRPr="00B825E2">
        <w:rPr>
          <w:rFonts w:ascii="Arial Narrow" w:hAnsi="Arial Narrow" w:cs="Arial"/>
          <w:b/>
          <w:sz w:val="22"/>
          <w:szCs w:val="22"/>
        </w:rPr>
        <w:t xml:space="preserve"> (Lao, L.</w:t>
      </w:r>
      <w:r w:rsidRPr="00B825E2">
        <w:rPr>
          <w:rFonts w:ascii="Arial Narrow" w:hAnsi="Arial Narrow" w:cs="Arial"/>
          <w:sz w:val="22"/>
          <w:szCs w:val="22"/>
        </w:rPr>
        <w:t xml:space="preserve"> contributing author)</w:t>
      </w:r>
    </w:p>
    <w:p w14:paraId="1ECD1B63" w14:textId="77777777" w:rsidR="0034321E" w:rsidRPr="00B825E2" w:rsidRDefault="0034321E" w:rsidP="008D23CC">
      <w:pPr>
        <w:numPr>
          <w:ilvl w:val="0"/>
          <w:numId w:val="9"/>
        </w:numPr>
        <w:tabs>
          <w:tab w:val="clear" w:pos="720"/>
          <w:tab w:val="num" w:pos="450"/>
        </w:tabs>
        <w:ind w:left="450" w:hanging="450"/>
        <w:rPr>
          <w:rFonts w:ascii="Arial Narrow" w:hAnsi="Arial Narrow"/>
          <w:sz w:val="22"/>
          <w:szCs w:val="22"/>
        </w:rPr>
      </w:pPr>
      <w:hyperlink r:id="rId180" w:history="1">
        <w:r w:rsidRPr="00B825E2">
          <w:rPr>
            <w:rFonts w:ascii="Arial Narrow" w:hAnsi="Arial Narrow"/>
            <w:sz w:val="22"/>
            <w:szCs w:val="22"/>
          </w:rPr>
          <w:t>Vickers AJ</w:t>
        </w:r>
      </w:hyperlink>
      <w:r w:rsidRPr="00B825E2">
        <w:rPr>
          <w:rFonts w:ascii="Arial Narrow" w:hAnsi="Arial Narrow"/>
          <w:sz w:val="22"/>
          <w:szCs w:val="22"/>
        </w:rPr>
        <w:t xml:space="preserve">, </w:t>
      </w:r>
      <w:hyperlink r:id="rId181" w:history="1">
        <w:r w:rsidRPr="00B825E2">
          <w:rPr>
            <w:rFonts w:ascii="Arial Narrow" w:hAnsi="Arial Narrow"/>
            <w:sz w:val="22"/>
            <w:szCs w:val="22"/>
          </w:rPr>
          <w:t>Cronin AM</w:t>
        </w:r>
      </w:hyperlink>
      <w:r w:rsidRPr="00B825E2">
        <w:rPr>
          <w:rFonts w:ascii="Arial Narrow" w:hAnsi="Arial Narrow"/>
          <w:sz w:val="22"/>
          <w:szCs w:val="22"/>
        </w:rPr>
        <w:t xml:space="preserve">, </w:t>
      </w:r>
      <w:hyperlink r:id="rId182" w:history="1">
        <w:r w:rsidRPr="00B825E2">
          <w:rPr>
            <w:rFonts w:ascii="Arial Narrow" w:hAnsi="Arial Narrow"/>
            <w:sz w:val="22"/>
            <w:szCs w:val="22"/>
          </w:rPr>
          <w:t>Maschino AC</w:t>
        </w:r>
      </w:hyperlink>
      <w:r w:rsidRPr="00B825E2">
        <w:rPr>
          <w:rFonts w:ascii="Arial Narrow" w:hAnsi="Arial Narrow"/>
          <w:sz w:val="22"/>
          <w:szCs w:val="22"/>
        </w:rPr>
        <w:t xml:space="preserve">, </w:t>
      </w:r>
      <w:hyperlink r:id="rId183" w:history="1">
        <w:r w:rsidRPr="00B825E2">
          <w:rPr>
            <w:rFonts w:ascii="Arial Narrow" w:hAnsi="Arial Narrow"/>
            <w:sz w:val="22"/>
            <w:szCs w:val="22"/>
          </w:rPr>
          <w:t>Lewith G</w:t>
        </w:r>
      </w:hyperlink>
      <w:r w:rsidRPr="00B825E2">
        <w:rPr>
          <w:rFonts w:ascii="Arial Narrow" w:hAnsi="Arial Narrow"/>
          <w:sz w:val="22"/>
          <w:szCs w:val="22"/>
        </w:rPr>
        <w:t xml:space="preserve">, </w:t>
      </w:r>
      <w:hyperlink r:id="rId184" w:history="1">
        <w:r w:rsidRPr="00B825E2">
          <w:rPr>
            <w:rFonts w:ascii="Arial Narrow" w:hAnsi="Arial Narrow"/>
            <w:sz w:val="22"/>
            <w:szCs w:val="22"/>
          </w:rPr>
          <w:t>MacPherson H</w:t>
        </w:r>
      </w:hyperlink>
      <w:r w:rsidRPr="00B825E2">
        <w:rPr>
          <w:rFonts w:ascii="Arial Narrow" w:hAnsi="Arial Narrow"/>
          <w:sz w:val="22"/>
          <w:szCs w:val="22"/>
        </w:rPr>
        <w:t xml:space="preserve">, </w:t>
      </w:r>
      <w:hyperlink r:id="rId185" w:history="1">
        <w:r w:rsidRPr="00B825E2">
          <w:rPr>
            <w:rFonts w:ascii="Arial Narrow" w:hAnsi="Arial Narrow"/>
            <w:sz w:val="22"/>
            <w:szCs w:val="22"/>
          </w:rPr>
          <w:t>Foster NE</w:t>
        </w:r>
      </w:hyperlink>
      <w:r w:rsidRPr="00B825E2">
        <w:rPr>
          <w:rFonts w:ascii="Arial Narrow" w:hAnsi="Arial Narrow"/>
          <w:sz w:val="22"/>
          <w:szCs w:val="22"/>
        </w:rPr>
        <w:t xml:space="preserve">, </w:t>
      </w:r>
      <w:hyperlink r:id="rId186" w:history="1">
        <w:r w:rsidRPr="00B825E2">
          <w:rPr>
            <w:rFonts w:ascii="Arial Narrow" w:hAnsi="Arial Narrow"/>
            <w:sz w:val="22"/>
            <w:szCs w:val="22"/>
          </w:rPr>
          <w:t>Sherman KJ</w:t>
        </w:r>
      </w:hyperlink>
      <w:r w:rsidRPr="00B825E2">
        <w:rPr>
          <w:rFonts w:ascii="Arial Narrow" w:hAnsi="Arial Narrow"/>
          <w:sz w:val="22"/>
          <w:szCs w:val="22"/>
        </w:rPr>
        <w:t xml:space="preserve">, </w:t>
      </w:r>
      <w:hyperlink r:id="rId187" w:history="1">
        <w:r w:rsidRPr="00B825E2">
          <w:rPr>
            <w:rFonts w:ascii="Arial Narrow" w:hAnsi="Arial Narrow"/>
            <w:sz w:val="22"/>
            <w:szCs w:val="22"/>
          </w:rPr>
          <w:t>Witt CM</w:t>
        </w:r>
      </w:hyperlink>
      <w:r w:rsidRPr="00B825E2">
        <w:rPr>
          <w:rFonts w:ascii="Arial Narrow" w:hAnsi="Arial Narrow"/>
          <w:sz w:val="22"/>
          <w:szCs w:val="22"/>
        </w:rPr>
        <w:t xml:space="preserve">, </w:t>
      </w:r>
      <w:hyperlink r:id="rId188" w:history="1">
        <w:r w:rsidRPr="00B825E2">
          <w:rPr>
            <w:rFonts w:ascii="Arial Narrow" w:hAnsi="Arial Narrow"/>
            <w:sz w:val="22"/>
            <w:szCs w:val="22"/>
          </w:rPr>
          <w:t>Linde K</w:t>
        </w:r>
      </w:hyperlink>
      <w:r w:rsidRPr="00B825E2">
        <w:rPr>
          <w:rFonts w:ascii="Arial Narrow" w:hAnsi="Arial Narrow"/>
          <w:sz w:val="22"/>
          <w:szCs w:val="22"/>
        </w:rPr>
        <w:t xml:space="preserve">; </w:t>
      </w:r>
      <w:hyperlink r:id="rId189" w:history="1">
        <w:r w:rsidRPr="00B825E2">
          <w:rPr>
            <w:rFonts w:ascii="Arial Narrow" w:hAnsi="Arial Narrow"/>
            <w:sz w:val="22"/>
            <w:szCs w:val="22"/>
          </w:rPr>
          <w:t>Acupuncture Trialists' Collaboration</w:t>
        </w:r>
      </w:hyperlink>
      <w:r w:rsidRPr="00B825E2">
        <w:rPr>
          <w:rFonts w:ascii="Arial Narrow" w:hAnsi="Arial Narrow"/>
          <w:sz w:val="22"/>
          <w:szCs w:val="22"/>
        </w:rPr>
        <w:t xml:space="preserve">. Acupuncture for chronic pain: individual patient data meta-analysis. </w:t>
      </w:r>
      <w:hyperlink r:id="rId190" w:tooltip="Archives of internal medicine." w:history="1">
        <w:r w:rsidRPr="00B825E2">
          <w:rPr>
            <w:rFonts w:ascii="Arial Narrow" w:hAnsi="Arial Narrow"/>
            <w:sz w:val="22"/>
            <w:szCs w:val="22"/>
          </w:rPr>
          <w:t>Arch Intern Med.</w:t>
        </w:r>
      </w:hyperlink>
      <w:r w:rsidRPr="00B825E2">
        <w:rPr>
          <w:rFonts w:ascii="Arial Narrow" w:hAnsi="Arial Narrow"/>
          <w:sz w:val="22"/>
          <w:szCs w:val="22"/>
        </w:rPr>
        <w:t xml:space="preserve"> 2012 Oct 22;172(19):1444-53. </w:t>
      </w:r>
      <w:proofErr w:type="spellStart"/>
      <w:r w:rsidRPr="00B825E2">
        <w:rPr>
          <w:rFonts w:ascii="Arial Narrow" w:hAnsi="Arial Narrow"/>
          <w:sz w:val="22"/>
          <w:szCs w:val="22"/>
        </w:rPr>
        <w:t>doi</w:t>
      </w:r>
      <w:proofErr w:type="spellEnd"/>
      <w:r w:rsidRPr="00B825E2">
        <w:rPr>
          <w:rFonts w:ascii="Arial Narrow" w:hAnsi="Arial Narrow"/>
          <w:sz w:val="22"/>
          <w:szCs w:val="22"/>
        </w:rPr>
        <w:t>: 10.1001/archinternmed.2012.3654. (</w:t>
      </w:r>
      <w:r w:rsidRPr="00B825E2">
        <w:rPr>
          <w:rFonts w:ascii="Arial Narrow" w:hAnsi="Arial Narrow"/>
          <w:b/>
          <w:sz w:val="22"/>
          <w:szCs w:val="22"/>
        </w:rPr>
        <w:t>Lao, L</w:t>
      </w:r>
      <w:r w:rsidRPr="00B825E2">
        <w:rPr>
          <w:rFonts w:ascii="Arial Narrow" w:hAnsi="Arial Narrow"/>
          <w:sz w:val="22"/>
          <w:szCs w:val="22"/>
        </w:rPr>
        <w:t>. contributing author)</w:t>
      </w:r>
    </w:p>
    <w:p w14:paraId="3DA06AB9" w14:textId="3440C6D9" w:rsidR="001F2329" w:rsidRDefault="001F2329" w:rsidP="001F2329">
      <w:pPr>
        <w:tabs>
          <w:tab w:val="left" w:pos="-1080"/>
          <w:tab w:val="left" w:pos="-720"/>
          <w:tab w:val="left" w:pos="1710"/>
          <w:tab w:val="left" w:pos="2430"/>
          <w:tab w:val="left" w:pos="3600"/>
        </w:tabs>
        <w:rPr>
          <w:rFonts w:ascii="Verdana" w:hAnsi="Verdana"/>
          <w:sz w:val="18"/>
          <w:szCs w:val="18"/>
        </w:rPr>
      </w:pPr>
      <w:r w:rsidRPr="00B825E2">
        <w:rPr>
          <w:rFonts w:ascii="Verdana" w:hAnsi="Verdana"/>
          <w:vanish/>
          <w:sz w:val="18"/>
          <w:szCs w:val="18"/>
        </w:rPr>
        <w:t>Hugh MacPherson and colleagues present an updated reporting guideline called STRICTA, which stands for Revised STandards for Reporting Interventions in Clinical Trials of Acupuncture.</w:t>
      </w:r>
    </w:p>
    <w:p w14:paraId="341939DD" w14:textId="77777777" w:rsidR="008D65CA" w:rsidRPr="00B825E2" w:rsidRDefault="008D65CA" w:rsidP="001F2329">
      <w:pPr>
        <w:tabs>
          <w:tab w:val="left" w:pos="-1080"/>
          <w:tab w:val="left" w:pos="-720"/>
          <w:tab w:val="left" w:pos="1710"/>
          <w:tab w:val="left" w:pos="2430"/>
          <w:tab w:val="left" w:pos="3600"/>
        </w:tabs>
        <w:rPr>
          <w:rFonts w:ascii="Arial Narrow" w:hAnsi="Arial Narrow" w:cs="Arial"/>
          <w:sz w:val="22"/>
          <w:szCs w:val="22"/>
        </w:rPr>
      </w:pPr>
    </w:p>
    <w:p w14:paraId="4E2B192B" w14:textId="77777777" w:rsidR="00753A8F" w:rsidRPr="00B825E2" w:rsidRDefault="00753A8F" w:rsidP="00753A8F">
      <w:pPr>
        <w:tabs>
          <w:tab w:val="left" w:pos="-1080"/>
          <w:tab w:val="left" w:pos="-720"/>
          <w:tab w:val="left" w:pos="270"/>
          <w:tab w:val="left" w:pos="360"/>
          <w:tab w:val="left" w:pos="1710"/>
          <w:tab w:val="left" w:pos="2430"/>
          <w:tab w:val="left" w:pos="3600"/>
        </w:tabs>
        <w:ind w:left="360" w:hanging="360"/>
        <w:jc w:val="both"/>
        <w:rPr>
          <w:rFonts w:ascii="Arial Narrow" w:hAnsi="Arial Narrow" w:cs="Arial"/>
          <w:b/>
          <w:i/>
          <w:sz w:val="22"/>
          <w:szCs w:val="22"/>
        </w:rPr>
      </w:pPr>
      <w:r w:rsidRPr="00B825E2">
        <w:rPr>
          <w:rFonts w:ascii="Arial Narrow" w:hAnsi="Arial Narrow" w:cs="Arial"/>
          <w:b/>
          <w:i/>
          <w:sz w:val="22"/>
          <w:szCs w:val="22"/>
        </w:rPr>
        <w:t>Book Chapters</w:t>
      </w:r>
    </w:p>
    <w:p w14:paraId="667157EB" w14:textId="77777777" w:rsidR="00753A8F" w:rsidRPr="00B825E2" w:rsidRDefault="00753A8F" w:rsidP="006E409A">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b/>
          <w:i/>
          <w:sz w:val="22"/>
          <w:szCs w:val="22"/>
        </w:rPr>
        <w:t>.</w:t>
      </w:r>
      <w:r w:rsidRPr="00B825E2">
        <w:rPr>
          <w:rFonts w:ascii="Arial Narrow" w:hAnsi="Arial Narrow" w:cs="Arial"/>
          <w:sz w:val="22"/>
          <w:szCs w:val="22"/>
        </w:rPr>
        <w:t xml:space="preserve"> Traditional Chinese Medicine, Part III, Chapter 12.  </w:t>
      </w:r>
      <w:r w:rsidRPr="00B825E2">
        <w:rPr>
          <w:rFonts w:ascii="Arial Narrow" w:hAnsi="Arial Narrow" w:cs="Arial"/>
          <w:i/>
          <w:sz w:val="22"/>
          <w:szCs w:val="22"/>
        </w:rPr>
        <w:t>Essentials of Complementary and Alternative Medicine</w:t>
      </w:r>
      <w:r w:rsidRPr="00B825E2">
        <w:rPr>
          <w:rFonts w:ascii="Arial Narrow" w:hAnsi="Arial Narrow" w:cs="Arial"/>
          <w:sz w:val="22"/>
          <w:szCs w:val="22"/>
        </w:rPr>
        <w:t>. Wayne B. Jonas and Jeffery S. Levin, Eds. Philadelphia: Lippincott Williams &amp; Wilkins, 1999</w:t>
      </w:r>
    </w:p>
    <w:p w14:paraId="2546AF49" w14:textId="77777777" w:rsidR="00753A8F" w:rsidRPr="00B825E2" w:rsidRDefault="00753A8F" w:rsidP="006E409A">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cs="Arial"/>
          <w:sz w:val="22"/>
          <w:szCs w:val="22"/>
        </w:rPr>
      </w:pPr>
      <w:r w:rsidRPr="00B825E2">
        <w:rPr>
          <w:rFonts w:ascii="Arial Narrow" w:hAnsi="Arial Narrow" w:cs="Arial"/>
          <w:b/>
          <w:sz w:val="22"/>
          <w:szCs w:val="22"/>
          <w:lang w:val="de-DE"/>
        </w:rPr>
        <w:t>Lao, L.,</w:t>
      </w:r>
      <w:r w:rsidRPr="00B825E2">
        <w:rPr>
          <w:rFonts w:ascii="Arial Narrow" w:hAnsi="Arial Narrow" w:cs="Arial"/>
          <w:sz w:val="22"/>
          <w:szCs w:val="22"/>
          <w:lang w:val="de-DE"/>
        </w:rPr>
        <w:t xml:space="preserve"> Berman, B., Ezzo, J., Hammerschlag, R.  </w:t>
      </w:r>
      <w:r w:rsidR="00AE76D8" w:rsidRPr="00B825E2">
        <w:rPr>
          <w:rFonts w:ascii="Arial Narrow" w:hAnsi="Arial Narrow" w:cs="Arial"/>
          <w:sz w:val="22"/>
          <w:szCs w:val="22"/>
        </w:rPr>
        <w:t xml:space="preserve">Assessing Clinical Efficacy of Acupuncture: </w:t>
      </w:r>
      <w:r w:rsidRPr="00B825E2">
        <w:rPr>
          <w:rFonts w:ascii="Arial Narrow" w:hAnsi="Arial Narrow" w:cs="Arial"/>
          <w:sz w:val="22"/>
          <w:szCs w:val="22"/>
        </w:rPr>
        <w:t xml:space="preserve">Considerations for the Future Design of Clinical Trials in Acupuncture. </w:t>
      </w:r>
      <w:r w:rsidR="00AE76D8" w:rsidRPr="00B825E2">
        <w:rPr>
          <w:rFonts w:ascii="Arial Narrow" w:hAnsi="Arial Narrow" w:cs="Arial"/>
          <w:sz w:val="22"/>
          <w:szCs w:val="22"/>
        </w:rPr>
        <w:t xml:space="preserve"> Chapter 11 </w:t>
      </w:r>
      <w:r w:rsidRPr="00B825E2">
        <w:rPr>
          <w:rFonts w:ascii="Arial Narrow" w:hAnsi="Arial Narrow" w:cs="Arial"/>
          <w:sz w:val="22"/>
          <w:szCs w:val="22"/>
        </w:rPr>
        <w:t xml:space="preserve">IN </w:t>
      </w:r>
      <w:proofErr w:type="spellStart"/>
      <w:r w:rsidRPr="00B825E2">
        <w:rPr>
          <w:rFonts w:ascii="Arial Narrow" w:hAnsi="Arial Narrow" w:cs="Arial"/>
          <w:sz w:val="22"/>
          <w:szCs w:val="22"/>
        </w:rPr>
        <w:t>Stüx</w:t>
      </w:r>
      <w:proofErr w:type="spellEnd"/>
      <w:r w:rsidRPr="00B825E2">
        <w:rPr>
          <w:rFonts w:ascii="Arial Narrow" w:hAnsi="Arial Narrow" w:cs="Arial"/>
          <w:sz w:val="22"/>
          <w:szCs w:val="22"/>
        </w:rPr>
        <w:t xml:space="preserve">, G., and Hammerschlag, R. (eds.) </w:t>
      </w:r>
      <w:r w:rsidRPr="00B825E2">
        <w:rPr>
          <w:rFonts w:ascii="Arial Narrow" w:hAnsi="Arial Narrow" w:cs="Arial"/>
          <w:i/>
          <w:iCs/>
          <w:sz w:val="22"/>
          <w:szCs w:val="22"/>
        </w:rPr>
        <w:t>Clinical Acupuncture</w:t>
      </w:r>
      <w:r w:rsidRPr="00B825E2">
        <w:rPr>
          <w:rFonts w:ascii="Arial Narrow" w:hAnsi="Arial Narrow" w:cs="Arial"/>
          <w:sz w:val="22"/>
          <w:szCs w:val="22"/>
        </w:rPr>
        <w:t>--</w:t>
      </w:r>
      <w:r w:rsidRPr="00B825E2">
        <w:rPr>
          <w:rFonts w:ascii="Arial Narrow" w:hAnsi="Arial Narrow" w:cs="Arial"/>
          <w:i/>
          <w:iCs/>
          <w:sz w:val="22"/>
          <w:szCs w:val="22"/>
        </w:rPr>
        <w:t xml:space="preserve">Scientific Basis. </w:t>
      </w:r>
      <w:r w:rsidRPr="00B825E2">
        <w:rPr>
          <w:rFonts w:ascii="Arial Narrow" w:hAnsi="Arial Narrow" w:cs="Arial"/>
          <w:sz w:val="22"/>
          <w:szCs w:val="22"/>
        </w:rPr>
        <w:t>Berlin: Springer-Verlag, 2001</w:t>
      </w:r>
    </w:p>
    <w:p w14:paraId="23BF3FFD" w14:textId="77777777" w:rsidR="00753A8F" w:rsidRPr="00B825E2" w:rsidRDefault="00753A8F" w:rsidP="006E409A">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cs="Arial"/>
          <w:sz w:val="22"/>
          <w:szCs w:val="22"/>
        </w:rPr>
      </w:pPr>
      <w:r w:rsidRPr="00B825E2">
        <w:rPr>
          <w:rFonts w:ascii="Arial Narrow" w:hAnsi="Arial Narrow" w:cs="Arial"/>
          <w:sz w:val="22"/>
          <w:szCs w:val="22"/>
        </w:rPr>
        <w:t xml:space="preserve">Ezzo, J., </w:t>
      </w:r>
      <w:r w:rsidRPr="00B825E2">
        <w:rPr>
          <w:rFonts w:ascii="Arial Narrow" w:hAnsi="Arial Narrow" w:cs="Arial"/>
          <w:b/>
          <w:sz w:val="22"/>
          <w:szCs w:val="22"/>
        </w:rPr>
        <w:t>Lao, L.,</w:t>
      </w:r>
      <w:r w:rsidRPr="00B825E2">
        <w:rPr>
          <w:rFonts w:ascii="Arial Narrow" w:hAnsi="Arial Narrow" w:cs="Arial"/>
          <w:sz w:val="22"/>
          <w:szCs w:val="22"/>
        </w:rPr>
        <w:t xml:space="preserve"> Berman, B. Assessing Clinical Efficacy of Acupuncture: What Has Been Learned from Systematic Reviews of Acupuncture?  </w:t>
      </w:r>
      <w:r w:rsidR="00AE76D8" w:rsidRPr="00B825E2">
        <w:rPr>
          <w:rFonts w:ascii="Arial Narrow" w:hAnsi="Arial Narrow" w:cs="Arial"/>
          <w:sz w:val="22"/>
          <w:szCs w:val="22"/>
        </w:rPr>
        <w:t xml:space="preserve">Chapter 7 </w:t>
      </w:r>
      <w:r w:rsidRPr="00B825E2">
        <w:rPr>
          <w:rFonts w:ascii="Arial Narrow" w:hAnsi="Arial Narrow" w:cs="Arial"/>
          <w:sz w:val="22"/>
          <w:szCs w:val="22"/>
        </w:rPr>
        <w:t xml:space="preserve">IN </w:t>
      </w:r>
      <w:proofErr w:type="spellStart"/>
      <w:r w:rsidRPr="00B825E2">
        <w:rPr>
          <w:rFonts w:ascii="Arial Narrow" w:hAnsi="Arial Narrow" w:cs="Arial"/>
          <w:sz w:val="22"/>
          <w:szCs w:val="22"/>
        </w:rPr>
        <w:t>Stüx</w:t>
      </w:r>
      <w:proofErr w:type="spellEnd"/>
      <w:r w:rsidRPr="00B825E2">
        <w:rPr>
          <w:rFonts w:ascii="Arial Narrow" w:hAnsi="Arial Narrow" w:cs="Arial"/>
          <w:sz w:val="22"/>
          <w:szCs w:val="22"/>
        </w:rPr>
        <w:t xml:space="preserve">, G., and Hammerschlag, R. (eds.) </w:t>
      </w:r>
      <w:r w:rsidRPr="00B825E2">
        <w:rPr>
          <w:rFonts w:ascii="Arial Narrow" w:hAnsi="Arial Narrow" w:cs="Arial"/>
          <w:i/>
          <w:iCs/>
          <w:sz w:val="22"/>
          <w:szCs w:val="22"/>
        </w:rPr>
        <w:t>Clinical Acupuncture</w:t>
      </w:r>
      <w:r w:rsidRPr="00B825E2">
        <w:rPr>
          <w:rFonts w:ascii="Arial Narrow" w:hAnsi="Arial Narrow" w:cs="Arial"/>
          <w:sz w:val="22"/>
          <w:szCs w:val="22"/>
        </w:rPr>
        <w:t>--</w:t>
      </w:r>
      <w:r w:rsidRPr="00B825E2">
        <w:rPr>
          <w:rFonts w:ascii="Arial Narrow" w:hAnsi="Arial Narrow" w:cs="Arial"/>
          <w:i/>
          <w:iCs/>
          <w:sz w:val="22"/>
          <w:szCs w:val="22"/>
        </w:rPr>
        <w:t xml:space="preserve">Scientific Basis. </w:t>
      </w:r>
      <w:r w:rsidRPr="00B825E2">
        <w:rPr>
          <w:rFonts w:ascii="Arial Narrow" w:hAnsi="Arial Narrow" w:cs="Arial"/>
          <w:sz w:val="22"/>
          <w:szCs w:val="22"/>
        </w:rPr>
        <w:t>Berlin: Springer-Verlag, 2001</w:t>
      </w:r>
    </w:p>
    <w:p w14:paraId="7B0696C9" w14:textId="77777777" w:rsidR="00731B55" w:rsidRPr="00B825E2" w:rsidRDefault="00753A8F" w:rsidP="006E409A">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cs="Arial"/>
          <w:sz w:val="22"/>
          <w:szCs w:val="22"/>
        </w:rPr>
      </w:pPr>
      <w:r w:rsidRPr="00B825E2">
        <w:rPr>
          <w:rFonts w:ascii="Arial Narrow" w:hAnsi="Arial Narrow" w:cs="Arial"/>
          <w:sz w:val="22"/>
          <w:szCs w:val="22"/>
        </w:rPr>
        <w:t xml:space="preserve">Hammerschlag, R.  </w:t>
      </w:r>
      <w:r w:rsidRPr="00B825E2">
        <w:rPr>
          <w:rFonts w:ascii="Arial Narrow" w:hAnsi="Arial Narrow" w:cs="Arial"/>
          <w:b/>
          <w:sz w:val="22"/>
          <w:szCs w:val="22"/>
        </w:rPr>
        <w:t>Lao, L.</w:t>
      </w:r>
      <w:r w:rsidRPr="00B825E2">
        <w:rPr>
          <w:rFonts w:ascii="Arial Narrow" w:hAnsi="Arial Narrow" w:cs="Arial"/>
          <w:sz w:val="22"/>
          <w:szCs w:val="22"/>
        </w:rPr>
        <w:t xml:space="preserve"> Future Directions for Research on the Physiology of Acupuncture. </w:t>
      </w:r>
      <w:r w:rsidR="00AE76D8" w:rsidRPr="00B825E2">
        <w:rPr>
          <w:rFonts w:ascii="Arial Narrow" w:hAnsi="Arial Narrow" w:cs="Arial"/>
          <w:sz w:val="22"/>
          <w:szCs w:val="22"/>
        </w:rPr>
        <w:t>Chapter 12</w:t>
      </w:r>
      <w:r w:rsidRPr="00B825E2">
        <w:rPr>
          <w:rFonts w:ascii="Arial Narrow" w:hAnsi="Arial Narrow" w:cs="Arial"/>
          <w:sz w:val="22"/>
          <w:szCs w:val="22"/>
        </w:rPr>
        <w:t xml:space="preserve"> IN </w:t>
      </w:r>
      <w:proofErr w:type="spellStart"/>
      <w:r w:rsidRPr="00B825E2">
        <w:rPr>
          <w:rFonts w:ascii="Arial Narrow" w:hAnsi="Arial Narrow" w:cs="Arial"/>
          <w:sz w:val="22"/>
          <w:szCs w:val="22"/>
        </w:rPr>
        <w:t>Stüx</w:t>
      </w:r>
      <w:proofErr w:type="spellEnd"/>
      <w:r w:rsidRPr="00B825E2">
        <w:rPr>
          <w:rFonts w:ascii="Arial Narrow" w:hAnsi="Arial Narrow" w:cs="Arial"/>
          <w:sz w:val="22"/>
          <w:szCs w:val="22"/>
        </w:rPr>
        <w:t xml:space="preserve">, G., and Hammerschlag, R. (eds.) </w:t>
      </w:r>
      <w:r w:rsidRPr="00B825E2">
        <w:rPr>
          <w:rFonts w:ascii="Arial Narrow" w:hAnsi="Arial Narrow" w:cs="Arial"/>
          <w:i/>
          <w:iCs/>
          <w:sz w:val="22"/>
          <w:szCs w:val="22"/>
        </w:rPr>
        <w:t>Clinical Acupuncture</w:t>
      </w:r>
      <w:r w:rsidRPr="00B825E2">
        <w:rPr>
          <w:rFonts w:ascii="Arial Narrow" w:hAnsi="Arial Narrow" w:cs="Arial"/>
          <w:sz w:val="22"/>
          <w:szCs w:val="22"/>
        </w:rPr>
        <w:t>--</w:t>
      </w:r>
      <w:r w:rsidRPr="00B825E2">
        <w:rPr>
          <w:rFonts w:ascii="Arial Narrow" w:hAnsi="Arial Narrow" w:cs="Arial"/>
          <w:i/>
          <w:iCs/>
          <w:sz w:val="22"/>
          <w:szCs w:val="22"/>
        </w:rPr>
        <w:t xml:space="preserve">Scientific Basis. </w:t>
      </w:r>
      <w:r w:rsidRPr="00B825E2">
        <w:rPr>
          <w:rFonts w:ascii="Arial Narrow" w:hAnsi="Arial Narrow" w:cs="Arial"/>
          <w:sz w:val="22"/>
          <w:szCs w:val="22"/>
        </w:rPr>
        <w:t>Berlin: Springer-Verlag, 2001</w:t>
      </w:r>
    </w:p>
    <w:p w14:paraId="46D3A0F8" w14:textId="77777777" w:rsidR="00731B55" w:rsidRPr="00B825E2" w:rsidRDefault="0047333B" w:rsidP="006E409A">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cs="Arial"/>
          <w:sz w:val="22"/>
          <w:szCs w:val="22"/>
        </w:rPr>
      </w:pPr>
      <w:bookmarkStart w:id="138" w:name="_Hlk63181003"/>
      <w:r w:rsidRPr="00B825E2">
        <w:rPr>
          <w:rFonts w:ascii="Arial Narrow" w:hAnsi="Arial Narrow" w:cs="Arial" w:hint="eastAsia"/>
          <w:sz w:val="22"/>
          <w:szCs w:val="22"/>
        </w:rPr>
        <w:t xml:space="preserve">Hammerschlag, </w:t>
      </w:r>
      <w:r w:rsidR="001E29EE" w:rsidRPr="00B825E2">
        <w:rPr>
          <w:rFonts w:ascii="Arial Narrow" w:hAnsi="Arial Narrow" w:cs="Arial" w:hint="eastAsia"/>
          <w:sz w:val="22"/>
          <w:szCs w:val="22"/>
        </w:rPr>
        <w:t>R</w:t>
      </w:r>
      <w:r w:rsidRPr="00B825E2">
        <w:rPr>
          <w:rFonts w:ascii="Arial Narrow" w:hAnsi="Arial Narrow" w:cs="Arial" w:hint="eastAsia"/>
          <w:sz w:val="22"/>
          <w:szCs w:val="22"/>
        </w:rPr>
        <w:t>., Langevin,</w:t>
      </w:r>
      <w:r w:rsidR="001E29EE" w:rsidRPr="00B825E2">
        <w:rPr>
          <w:rFonts w:ascii="Arial Narrow" w:hAnsi="Arial Narrow" w:cs="Arial" w:hint="eastAsia"/>
          <w:sz w:val="22"/>
          <w:szCs w:val="22"/>
        </w:rPr>
        <w:t xml:space="preserve"> H</w:t>
      </w:r>
      <w:r w:rsidRPr="00B825E2">
        <w:rPr>
          <w:rFonts w:ascii="Arial Narrow" w:hAnsi="Arial Narrow" w:cs="Arial" w:hint="eastAsia"/>
          <w:sz w:val="22"/>
          <w:szCs w:val="22"/>
        </w:rPr>
        <w:t>.,</w:t>
      </w:r>
      <w:r w:rsidR="001E29EE" w:rsidRPr="00B825E2">
        <w:rPr>
          <w:rFonts w:ascii="Arial Narrow" w:hAnsi="Arial Narrow" w:cs="Arial" w:hint="eastAsia"/>
          <w:sz w:val="22"/>
          <w:szCs w:val="22"/>
        </w:rPr>
        <w:t xml:space="preserve"> </w:t>
      </w:r>
      <w:r w:rsidR="001E29EE" w:rsidRPr="00B825E2">
        <w:rPr>
          <w:rFonts w:ascii="Arial Narrow" w:hAnsi="Arial Narrow" w:cs="Arial" w:hint="eastAsia"/>
          <w:b/>
          <w:sz w:val="22"/>
          <w:szCs w:val="22"/>
        </w:rPr>
        <w:t>Lao, L.</w:t>
      </w:r>
      <w:r w:rsidR="001E29EE" w:rsidRPr="00B825E2">
        <w:rPr>
          <w:rFonts w:ascii="Arial Narrow" w:hAnsi="Arial Narrow" w:cs="Arial" w:hint="eastAsia"/>
          <w:sz w:val="22"/>
          <w:szCs w:val="22"/>
        </w:rPr>
        <w:t xml:space="preserve"> </w:t>
      </w:r>
      <w:r w:rsidRPr="00B825E2">
        <w:rPr>
          <w:rFonts w:ascii="Arial Narrow" w:hAnsi="Arial Narrow" w:cs="Arial" w:hint="eastAsia"/>
          <w:sz w:val="22"/>
          <w:szCs w:val="22"/>
        </w:rPr>
        <w:t xml:space="preserve">Lewith, </w:t>
      </w:r>
      <w:r w:rsidR="001E29EE" w:rsidRPr="00B825E2">
        <w:rPr>
          <w:rFonts w:ascii="Arial Narrow" w:hAnsi="Arial Narrow" w:cs="Arial" w:hint="eastAsia"/>
          <w:sz w:val="22"/>
          <w:szCs w:val="22"/>
        </w:rPr>
        <w:t>G</w:t>
      </w:r>
      <w:r w:rsidRPr="00B825E2">
        <w:rPr>
          <w:rFonts w:ascii="Arial Narrow" w:hAnsi="Arial Narrow" w:cs="Arial" w:hint="eastAsia"/>
          <w:sz w:val="22"/>
          <w:szCs w:val="22"/>
        </w:rPr>
        <w:t>.</w:t>
      </w:r>
      <w:r w:rsidR="001E29EE" w:rsidRPr="00B825E2">
        <w:rPr>
          <w:rFonts w:ascii="Arial Narrow" w:hAnsi="Arial Narrow" w:cs="Arial" w:hint="eastAsia"/>
          <w:sz w:val="22"/>
          <w:szCs w:val="22"/>
        </w:rPr>
        <w:t xml:space="preserve"> </w:t>
      </w:r>
      <w:r w:rsidR="007C1807" w:rsidRPr="00B825E2">
        <w:rPr>
          <w:rFonts w:ascii="Arial Narrow" w:hAnsi="Arial Narrow" w:cs="Arial" w:hint="eastAsia"/>
          <w:sz w:val="22"/>
          <w:szCs w:val="22"/>
        </w:rPr>
        <w:t xml:space="preserve">Physiological Dynamics of Acupuncture: Correlations and Mechanisms. </w:t>
      </w:r>
      <w:r w:rsidR="001E29EE" w:rsidRPr="00B825E2">
        <w:rPr>
          <w:rFonts w:ascii="Arial Narrow" w:hAnsi="Arial Narrow" w:cs="Arial" w:hint="eastAsia"/>
          <w:sz w:val="22"/>
          <w:szCs w:val="22"/>
        </w:rPr>
        <w:t>Chapter</w:t>
      </w:r>
      <w:r w:rsidR="007C1807" w:rsidRPr="00B825E2">
        <w:rPr>
          <w:rFonts w:ascii="Arial Narrow" w:hAnsi="Arial Narrow" w:cs="Arial" w:hint="eastAsia"/>
          <w:sz w:val="22"/>
          <w:szCs w:val="22"/>
        </w:rPr>
        <w:t xml:space="preserve"> 10. </w:t>
      </w:r>
      <w:r w:rsidR="007C1807" w:rsidRPr="00B825E2">
        <w:rPr>
          <w:rFonts w:ascii="Arial Narrow" w:hAnsi="Arial Narrow" w:cs="Arial" w:hint="eastAsia"/>
          <w:i/>
          <w:sz w:val="22"/>
          <w:szCs w:val="22"/>
        </w:rPr>
        <w:t>Acupuncture Research-Strategies for Establishing an Evidence Base</w:t>
      </w:r>
      <w:r w:rsidR="007C1807" w:rsidRPr="00B825E2">
        <w:rPr>
          <w:rFonts w:ascii="Arial Narrow" w:hAnsi="Arial Narrow" w:cs="Arial" w:hint="eastAsia"/>
          <w:sz w:val="22"/>
          <w:szCs w:val="22"/>
        </w:rPr>
        <w:t>. Huge MacPherson, Richard Hammerschlag, George Lewith, Rosa Schnyer</w:t>
      </w:r>
      <w:r w:rsidR="0018532B" w:rsidRPr="00B825E2">
        <w:rPr>
          <w:rFonts w:ascii="Arial Narrow" w:hAnsi="Arial Narrow" w:cs="Arial" w:hint="eastAsia"/>
          <w:sz w:val="22"/>
          <w:szCs w:val="22"/>
        </w:rPr>
        <w:t xml:space="preserve"> (eds.)</w:t>
      </w:r>
      <w:r w:rsidR="007C1807" w:rsidRPr="00B825E2">
        <w:rPr>
          <w:rFonts w:ascii="Arial Narrow" w:hAnsi="Arial Narrow" w:cs="Arial" w:hint="eastAsia"/>
          <w:sz w:val="22"/>
          <w:szCs w:val="22"/>
        </w:rPr>
        <w:t xml:space="preserve">. </w:t>
      </w:r>
      <w:r w:rsidR="00500AD7" w:rsidRPr="00B825E2">
        <w:rPr>
          <w:rFonts w:ascii="Arial Narrow" w:hAnsi="Arial Narrow" w:cs="Arial"/>
          <w:sz w:val="22"/>
          <w:szCs w:val="22"/>
        </w:rPr>
        <w:t>Philadelphia:</w:t>
      </w:r>
      <w:r w:rsidR="00500AD7" w:rsidRPr="00B825E2">
        <w:rPr>
          <w:rFonts w:ascii="Arial Narrow" w:hAnsi="Arial Narrow" w:cs="Arial" w:hint="eastAsia"/>
          <w:sz w:val="22"/>
          <w:szCs w:val="22"/>
        </w:rPr>
        <w:t xml:space="preserve"> </w:t>
      </w:r>
      <w:r w:rsidR="007C1807" w:rsidRPr="00B825E2">
        <w:rPr>
          <w:rFonts w:ascii="Arial Narrow" w:hAnsi="Arial Narrow" w:cs="Arial"/>
          <w:sz w:val="22"/>
          <w:szCs w:val="22"/>
        </w:rPr>
        <w:t>Churchill Livingstone</w:t>
      </w:r>
      <w:r w:rsidR="00500AD7" w:rsidRPr="00B825E2">
        <w:rPr>
          <w:rFonts w:ascii="Arial Narrow" w:hAnsi="Arial Narrow" w:cs="Arial" w:hint="eastAsia"/>
          <w:sz w:val="22"/>
          <w:szCs w:val="22"/>
        </w:rPr>
        <w:t>- Elsevier, 2007</w:t>
      </w:r>
    </w:p>
    <w:bookmarkEnd w:id="138"/>
    <w:p w14:paraId="3FD31EFD" w14:textId="77777777" w:rsidR="00500AD7" w:rsidRPr="00B825E2" w:rsidRDefault="0047333B" w:rsidP="006E409A">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cs="Arial"/>
          <w:sz w:val="22"/>
          <w:szCs w:val="22"/>
        </w:rPr>
      </w:pPr>
      <w:r w:rsidRPr="00B825E2">
        <w:rPr>
          <w:rFonts w:ascii="Arial Narrow" w:hAnsi="Arial Narrow" w:cs="Arial" w:hint="eastAsia"/>
          <w:sz w:val="22"/>
          <w:szCs w:val="22"/>
        </w:rPr>
        <w:t xml:space="preserve">Linde, </w:t>
      </w:r>
      <w:r w:rsidR="00500AD7" w:rsidRPr="00B825E2">
        <w:rPr>
          <w:rFonts w:ascii="Arial Narrow" w:hAnsi="Arial Narrow" w:cs="Arial" w:hint="eastAsia"/>
          <w:sz w:val="22"/>
          <w:szCs w:val="22"/>
        </w:rPr>
        <w:t>K</w:t>
      </w:r>
      <w:r w:rsidRPr="00B825E2">
        <w:rPr>
          <w:rFonts w:ascii="Arial Narrow" w:hAnsi="Arial Narrow" w:cs="Arial" w:hint="eastAsia"/>
          <w:sz w:val="22"/>
          <w:szCs w:val="22"/>
        </w:rPr>
        <w:t>.,</w:t>
      </w:r>
      <w:r w:rsidR="00500AD7" w:rsidRPr="00B825E2">
        <w:rPr>
          <w:rFonts w:ascii="Arial Narrow" w:hAnsi="Arial Narrow" w:cs="Arial" w:hint="eastAsia"/>
          <w:sz w:val="22"/>
          <w:szCs w:val="22"/>
        </w:rPr>
        <w:t xml:space="preserve"> </w:t>
      </w:r>
      <w:r w:rsidRPr="00B825E2">
        <w:rPr>
          <w:rFonts w:ascii="Arial Narrow" w:hAnsi="Arial Narrow" w:cs="Arial" w:hint="eastAsia"/>
          <w:sz w:val="22"/>
          <w:szCs w:val="22"/>
        </w:rPr>
        <w:t xml:space="preserve">Hammerschlag, </w:t>
      </w:r>
      <w:r w:rsidR="00500AD7" w:rsidRPr="00B825E2">
        <w:rPr>
          <w:rFonts w:ascii="Arial Narrow" w:hAnsi="Arial Narrow" w:cs="Arial" w:hint="eastAsia"/>
          <w:sz w:val="22"/>
          <w:szCs w:val="22"/>
        </w:rPr>
        <w:t>R</w:t>
      </w:r>
      <w:r w:rsidRPr="00B825E2">
        <w:rPr>
          <w:rFonts w:ascii="Arial Narrow" w:hAnsi="Arial Narrow" w:cs="Arial" w:hint="eastAsia"/>
          <w:sz w:val="22"/>
          <w:szCs w:val="22"/>
        </w:rPr>
        <w:t>.,</w:t>
      </w:r>
      <w:r w:rsidR="00500AD7" w:rsidRPr="00B825E2">
        <w:rPr>
          <w:rFonts w:ascii="Arial Narrow" w:hAnsi="Arial Narrow" w:cs="Arial" w:hint="eastAsia"/>
          <w:sz w:val="22"/>
          <w:szCs w:val="22"/>
        </w:rPr>
        <w:t xml:space="preserve"> </w:t>
      </w:r>
      <w:r w:rsidR="00500AD7" w:rsidRPr="00B825E2">
        <w:rPr>
          <w:rFonts w:ascii="Arial Narrow" w:hAnsi="Arial Narrow" w:cs="Arial" w:hint="eastAsia"/>
          <w:b/>
          <w:sz w:val="22"/>
          <w:szCs w:val="22"/>
        </w:rPr>
        <w:t>Lao, L.</w:t>
      </w:r>
      <w:r w:rsidR="00500AD7" w:rsidRPr="00B825E2">
        <w:rPr>
          <w:rFonts w:ascii="Arial Narrow" w:hAnsi="Arial Narrow" w:cs="Arial" w:hint="eastAsia"/>
          <w:sz w:val="22"/>
          <w:szCs w:val="22"/>
        </w:rPr>
        <w:t xml:space="preserve"> Evidence overviews: the role of systematic reviews and meta-analyses. Chapter 11. </w:t>
      </w:r>
      <w:r w:rsidR="00500AD7" w:rsidRPr="00B825E2">
        <w:rPr>
          <w:rFonts w:ascii="Arial Narrow" w:hAnsi="Arial Narrow" w:cs="Arial" w:hint="eastAsia"/>
          <w:i/>
          <w:sz w:val="22"/>
          <w:szCs w:val="22"/>
        </w:rPr>
        <w:t>Acupuncture Research-Strategies for Establishing an Evidence Base</w:t>
      </w:r>
      <w:r w:rsidR="00500AD7" w:rsidRPr="00B825E2">
        <w:rPr>
          <w:rFonts w:ascii="Arial Narrow" w:hAnsi="Arial Narrow" w:cs="Arial" w:hint="eastAsia"/>
          <w:sz w:val="22"/>
          <w:szCs w:val="22"/>
        </w:rPr>
        <w:t>. Huge MacPherson, Richard Hammerschlag, George Lewith, Rosa Schnyer</w:t>
      </w:r>
      <w:r w:rsidR="0018532B" w:rsidRPr="00B825E2">
        <w:rPr>
          <w:rFonts w:ascii="Arial Narrow" w:hAnsi="Arial Narrow" w:cs="Arial" w:hint="eastAsia"/>
          <w:sz w:val="22"/>
          <w:szCs w:val="22"/>
        </w:rPr>
        <w:t xml:space="preserve"> (eds.)</w:t>
      </w:r>
      <w:r w:rsidR="00500AD7" w:rsidRPr="00B825E2">
        <w:rPr>
          <w:rFonts w:ascii="Arial Narrow" w:hAnsi="Arial Narrow" w:cs="Arial" w:hint="eastAsia"/>
          <w:sz w:val="22"/>
          <w:szCs w:val="22"/>
        </w:rPr>
        <w:t xml:space="preserve">. </w:t>
      </w:r>
      <w:r w:rsidR="00500AD7" w:rsidRPr="00B825E2">
        <w:rPr>
          <w:rFonts w:ascii="Arial Narrow" w:hAnsi="Arial Narrow" w:cs="Arial"/>
          <w:sz w:val="22"/>
          <w:szCs w:val="22"/>
        </w:rPr>
        <w:t>Philadelphia:</w:t>
      </w:r>
      <w:r w:rsidR="00500AD7" w:rsidRPr="00B825E2">
        <w:rPr>
          <w:rFonts w:ascii="Arial Narrow" w:hAnsi="Arial Narrow" w:cs="Arial" w:hint="eastAsia"/>
          <w:sz w:val="22"/>
          <w:szCs w:val="22"/>
        </w:rPr>
        <w:t xml:space="preserve"> </w:t>
      </w:r>
      <w:r w:rsidR="00500AD7" w:rsidRPr="00B825E2">
        <w:rPr>
          <w:rFonts w:ascii="Arial Narrow" w:hAnsi="Arial Narrow" w:cs="Arial"/>
          <w:sz w:val="22"/>
          <w:szCs w:val="22"/>
        </w:rPr>
        <w:t>Churchill Livingstone</w:t>
      </w:r>
      <w:r w:rsidR="00500AD7" w:rsidRPr="00B825E2">
        <w:rPr>
          <w:rFonts w:ascii="Arial Narrow" w:hAnsi="Arial Narrow" w:cs="Arial" w:hint="eastAsia"/>
          <w:sz w:val="22"/>
          <w:szCs w:val="22"/>
        </w:rPr>
        <w:t>- Elsevier, 2007</w:t>
      </w:r>
    </w:p>
    <w:p w14:paraId="2158A209" w14:textId="77777777" w:rsidR="002E0D49" w:rsidRPr="00B825E2" w:rsidRDefault="002E0D49" w:rsidP="006E409A">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cs="Arial"/>
          <w:sz w:val="22"/>
          <w:szCs w:val="22"/>
        </w:rPr>
      </w:pPr>
      <w:r w:rsidRPr="00B825E2">
        <w:rPr>
          <w:rFonts w:ascii="Arial Narrow" w:hAnsi="Arial Narrow" w:cs="Arial"/>
          <w:bCs/>
          <w:sz w:val="22"/>
          <w:szCs w:val="22"/>
        </w:rPr>
        <w:t xml:space="preserve">Bao, T, </w:t>
      </w:r>
      <w:r w:rsidRPr="00B825E2">
        <w:rPr>
          <w:rFonts w:ascii="Arial Narrow" w:hAnsi="Arial Narrow" w:cs="Arial"/>
          <w:b/>
          <w:bCs/>
          <w:sz w:val="22"/>
          <w:szCs w:val="22"/>
        </w:rPr>
        <w:t>Lao, L</w:t>
      </w:r>
      <w:r w:rsidRPr="00B825E2">
        <w:rPr>
          <w:rFonts w:ascii="Arial Narrow" w:hAnsi="Arial Narrow" w:cs="Arial"/>
          <w:bCs/>
          <w:sz w:val="22"/>
          <w:szCs w:val="22"/>
        </w:rPr>
        <w:t>, Bardia, A. Cancer Pain Control with Traditional Chinese Medicine</w:t>
      </w:r>
      <w:r w:rsidR="00D76407" w:rsidRPr="00B825E2">
        <w:rPr>
          <w:rFonts w:ascii="Arial Narrow" w:hAnsi="Arial Narrow" w:cs="Arial"/>
          <w:bCs/>
          <w:sz w:val="22"/>
          <w:szCs w:val="22"/>
        </w:rPr>
        <w:t xml:space="preserve">. Chapter 8 </w:t>
      </w:r>
      <w:r w:rsidR="00D76407" w:rsidRPr="00B825E2">
        <w:rPr>
          <w:rFonts w:ascii="Arial Narrow" w:hAnsi="Arial Narrow"/>
          <w:sz w:val="22"/>
          <w:szCs w:val="22"/>
        </w:rPr>
        <w:t xml:space="preserve">IN William C.S. Cho (Editor), </w:t>
      </w:r>
      <w:r w:rsidR="00D76407" w:rsidRPr="00B825E2">
        <w:rPr>
          <w:rFonts w:ascii="Arial Narrow" w:hAnsi="Arial Narrow"/>
          <w:i/>
          <w:sz w:val="22"/>
          <w:szCs w:val="22"/>
        </w:rPr>
        <w:t>Supportive cancer care with Chinese medicine.</w:t>
      </w:r>
      <w:r w:rsidR="00D76407" w:rsidRPr="00B825E2">
        <w:rPr>
          <w:rFonts w:ascii="Arial Narrow" w:hAnsi="Arial Narrow"/>
          <w:sz w:val="22"/>
          <w:szCs w:val="22"/>
        </w:rPr>
        <w:t>  London: Springer, 2010</w:t>
      </w:r>
      <w:r w:rsidR="00D76407" w:rsidRPr="00B825E2">
        <w:rPr>
          <w:rFonts w:ascii="Arial Narrow" w:hAnsi="Arial Narrow" w:cs="Arial"/>
          <w:bCs/>
          <w:sz w:val="22"/>
          <w:szCs w:val="22"/>
        </w:rPr>
        <w:t>:</w:t>
      </w:r>
      <w:r w:rsidRPr="00B825E2">
        <w:rPr>
          <w:rFonts w:ascii="Arial Narrow" w:hAnsi="Arial Narrow" w:cs="Arial"/>
          <w:bCs/>
          <w:sz w:val="22"/>
          <w:szCs w:val="22"/>
        </w:rPr>
        <w:t>169-225</w:t>
      </w:r>
      <w:r w:rsidRPr="00B825E2">
        <w:rPr>
          <w:rFonts w:ascii="Arial" w:hAnsi="Arial" w:cs="Arial"/>
          <w:bCs/>
          <w:sz w:val="22"/>
          <w:szCs w:val="22"/>
        </w:rPr>
        <w:t xml:space="preserve">. </w:t>
      </w:r>
    </w:p>
    <w:p w14:paraId="604CE9BE" w14:textId="77777777" w:rsidR="00D76407" w:rsidRPr="00B825E2" w:rsidRDefault="00D76407" w:rsidP="006E409A">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cs="Arial"/>
          <w:sz w:val="22"/>
          <w:szCs w:val="22"/>
        </w:rPr>
      </w:pPr>
      <w:r w:rsidRPr="00B825E2">
        <w:rPr>
          <w:rFonts w:ascii="Arial Narrow" w:hAnsi="Arial Narrow" w:cs="Arial"/>
          <w:sz w:val="22"/>
          <w:szCs w:val="22"/>
        </w:rPr>
        <w:t xml:space="preserve">Zhang, R. and </w:t>
      </w: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sz w:val="22"/>
          <w:szCs w:val="22"/>
        </w:rPr>
        <w:t xml:space="preserve">Modern cancer </w:t>
      </w:r>
      <w:r w:rsidRPr="00B825E2">
        <w:rPr>
          <w:rFonts w:ascii="Arial Narrow" w:hAnsi="Arial Narrow" w:hint="eastAsia"/>
          <w:sz w:val="22"/>
          <w:szCs w:val="22"/>
        </w:rPr>
        <w:t>R</w:t>
      </w:r>
      <w:r w:rsidRPr="00B825E2">
        <w:rPr>
          <w:rFonts w:ascii="Arial Narrow" w:hAnsi="Arial Narrow"/>
          <w:sz w:val="22"/>
          <w:szCs w:val="22"/>
        </w:rPr>
        <w:t xml:space="preserve">esearch on Chinese </w:t>
      </w:r>
      <w:r w:rsidRPr="00B825E2">
        <w:rPr>
          <w:rFonts w:ascii="Arial Narrow" w:hAnsi="Arial Narrow" w:hint="eastAsia"/>
          <w:sz w:val="22"/>
          <w:szCs w:val="22"/>
        </w:rPr>
        <w:t>M</w:t>
      </w:r>
      <w:r w:rsidRPr="00B825E2">
        <w:rPr>
          <w:rFonts w:ascii="Arial Narrow" w:hAnsi="Arial Narrow"/>
          <w:sz w:val="22"/>
          <w:szCs w:val="22"/>
        </w:rPr>
        <w:t>edicine: Acupuncture.</w:t>
      </w:r>
      <w:r w:rsidRPr="00B825E2">
        <w:rPr>
          <w:rFonts w:ascii="Arial Narrow" w:hAnsi="Arial Narrow" w:hint="eastAsia"/>
          <w:sz w:val="22"/>
          <w:szCs w:val="22"/>
        </w:rPr>
        <w:t xml:space="preserve"> C</w:t>
      </w:r>
      <w:r w:rsidRPr="00B825E2">
        <w:rPr>
          <w:rFonts w:ascii="Arial Narrow" w:hAnsi="Arial Narrow"/>
          <w:sz w:val="22"/>
          <w:szCs w:val="22"/>
        </w:rPr>
        <w:t>hapter 10</w:t>
      </w:r>
      <w:r w:rsidRPr="00B825E2">
        <w:rPr>
          <w:rFonts w:ascii="Arial Narrow" w:hAnsi="Arial Narrow" w:hint="eastAsia"/>
          <w:sz w:val="22"/>
          <w:szCs w:val="22"/>
        </w:rPr>
        <w:t xml:space="preserve"> IN </w:t>
      </w:r>
      <w:r w:rsidRPr="00B825E2">
        <w:rPr>
          <w:rFonts w:ascii="Arial Narrow" w:hAnsi="Arial Narrow"/>
          <w:sz w:val="22"/>
          <w:szCs w:val="22"/>
        </w:rPr>
        <w:t xml:space="preserve">William C.S. Cho (Editor), </w:t>
      </w:r>
      <w:r w:rsidRPr="00B825E2">
        <w:rPr>
          <w:rFonts w:ascii="Arial Narrow" w:hAnsi="Arial Narrow"/>
          <w:i/>
          <w:sz w:val="22"/>
          <w:szCs w:val="22"/>
        </w:rPr>
        <w:t>Supportive cancer care with Chinese medicine</w:t>
      </w:r>
      <w:r w:rsidRPr="00B825E2">
        <w:rPr>
          <w:rFonts w:ascii="Arial Narrow" w:hAnsi="Arial Narrow" w:hint="eastAsia"/>
          <w:i/>
          <w:sz w:val="22"/>
          <w:szCs w:val="22"/>
        </w:rPr>
        <w:t>.</w:t>
      </w:r>
      <w:r w:rsidRPr="00B825E2">
        <w:rPr>
          <w:rFonts w:ascii="Arial Narrow" w:hAnsi="Arial Narrow"/>
          <w:sz w:val="22"/>
          <w:szCs w:val="22"/>
        </w:rPr>
        <w:t>  London: Springer, 2010</w:t>
      </w:r>
      <w:r w:rsidRPr="00B825E2">
        <w:rPr>
          <w:rFonts w:ascii="Arial Narrow" w:hAnsi="Arial Narrow" w:hint="eastAsia"/>
          <w:sz w:val="22"/>
          <w:szCs w:val="22"/>
        </w:rPr>
        <w:t xml:space="preserve">: </w:t>
      </w:r>
      <w:r w:rsidRPr="00B825E2">
        <w:rPr>
          <w:rFonts w:ascii="Arial Narrow" w:hAnsi="Arial Narrow"/>
          <w:sz w:val="22"/>
          <w:szCs w:val="22"/>
        </w:rPr>
        <w:t>253-270.</w:t>
      </w:r>
    </w:p>
    <w:p w14:paraId="01AFF9E4" w14:textId="5F448901" w:rsidR="00D76407" w:rsidRPr="00DB57AD" w:rsidRDefault="00D76407" w:rsidP="006E409A">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cs="Arial"/>
          <w:sz w:val="22"/>
          <w:szCs w:val="22"/>
        </w:rPr>
      </w:pPr>
      <w:r w:rsidRPr="00B825E2">
        <w:rPr>
          <w:rFonts w:ascii="Arial Narrow" w:hAnsi="Arial Narrow" w:cs="Arial"/>
          <w:sz w:val="22"/>
          <w:szCs w:val="22"/>
        </w:rPr>
        <w:t>Chiaramonte</w:t>
      </w:r>
      <w:r w:rsidRPr="00B825E2">
        <w:rPr>
          <w:rFonts w:ascii="Arial Narrow" w:hAnsi="Arial Narrow" w:cs="Arial" w:hint="eastAsia"/>
          <w:sz w:val="22"/>
          <w:szCs w:val="22"/>
        </w:rPr>
        <w:t>, D</w:t>
      </w:r>
      <w:r w:rsidRPr="00B825E2">
        <w:rPr>
          <w:rFonts w:ascii="Arial Narrow" w:hAnsi="Arial Narrow" w:cs="Arial"/>
          <w:sz w:val="22"/>
          <w:szCs w:val="22"/>
        </w:rPr>
        <w:t xml:space="preserve"> and </w:t>
      </w: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hint="eastAsia"/>
          <w:sz w:val="22"/>
          <w:szCs w:val="22"/>
        </w:rPr>
        <w:t>Integrating Chinese and Western Medicine in Cancer Treatment. C</w:t>
      </w:r>
      <w:r w:rsidRPr="00B825E2">
        <w:rPr>
          <w:rFonts w:ascii="Arial Narrow" w:hAnsi="Arial Narrow"/>
          <w:sz w:val="22"/>
          <w:szCs w:val="22"/>
        </w:rPr>
        <w:t>hapter 1</w:t>
      </w:r>
      <w:r w:rsidRPr="00B825E2">
        <w:rPr>
          <w:rFonts w:ascii="Arial Narrow" w:hAnsi="Arial Narrow" w:hint="eastAsia"/>
          <w:sz w:val="22"/>
          <w:szCs w:val="22"/>
        </w:rPr>
        <w:t xml:space="preserve">3 IN </w:t>
      </w:r>
      <w:r w:rsidRPr="00B825E2">
        <w:rPr>
          <w:rFonts w:ascii="Arial Narrow" w:hAnsi="Arial Narrow"/>
          <w:sz w:val="22"/>
          <w:szCs w:val="22"/>
        </w:rPr>
        <w:t xml:space="preserve">William C.S. Cho (Editor), </w:t>
      </w:r>
      <w:r w:rsidRPr="00B825E2">
        <w:rPr>
          <w:rFonts w:ascii="Arial Narrow" w:hAnsi="Arial Narrow"/>
          <w:i/>
          <w:sz w:val="22"/>
          <w:szCs w:val="22"/>
        </w:rPr>
        <w:t>Supportive cancer care with Chinese medicine</w:t>
      </w:r>
      <w:r w:rsidRPr="00B825E2">
        <w:rPr>
          <w:rFonts w:ascii="Arial Narrow" w:hAnsi="Arial Narrow" w:hint="eastAsia"/>
          <w:i/>
          <w:sz w:val="22"/>
          <w:szCs w:val="22"/>
        </w:rPr>
        <w:t>.</w:t>
      </w:r>
      <w:r w:rsidRPr="00B825E2">
        <w:rPr>
          <w:rFonts w:ascii="Arial Narrow" w:hAnsi="Arial Narrow"/>
          <w:sz w:val="22"/>
          <w:szCs w:val="22"/>
        </w:rPr>
        <w:t>  London: Springer, 2010</w:t>
      </w:r>
      <w:r w:rsidRPr="00B825E2">
        <w:rPr>
          <w:rFonts w:ascii="Arial Narrow" w:hAnsi="Arial Narrow" w:hint="eastAsia"/>
          <w:sz w:val="22"/>
          <w:szCs w:val="22"/>
        </w:rPr>
        <w:t>: 341-362</w:t>
      </w:r>
      <w:r w:rsidRPr="00B825E2">
        <w:rPr>
          <w:rFonts w:ascii="Arial Narrow" w:hAnsi="Arial Narrow"/>
          <w:sz w:val="22"/>
          <w:szCs w:val="22"/>
        </w:rPr>
        <w:t>.</w:t>
      </w:r>
    </w:p>
    <w:p w14:paraId="6348C8B9" w14:textId="350D807F" w:rsidR="00DB57AD" w:rsidRPr="006C60E2" w:rsidRDefault="00DB57AD" w:rsidP="006E409A">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cs="Arial"/>
          <w:sz w:val="22"/>
          <w:szCs w:val="22"/>
        </w:rPr>
      </w:pPr>
      <w:proofErr w:type="spellStart"/>
      <w:r w:rsidRPr="006C60E2">
        <w:rPr>
          <w:rFonts w:ascii="Arial Narrow" w:hAnsi="Arial Narrow" w:cs="Arial"/>
          <w:sz w:val="22"/>
          <w:szCs w:val="22"/>
        </w:rPr>
        <w:t>Ruixin</w:t>
      </w:r>
      <w:proofErr w:type="spellEnd"/>
      <w:r w:rsidRPr="006C60E2">
        <w:rPr>
          <w:rFonts w:ascii="Arial Narrow" w:hAnsi="Arial Narrow" w:cs="Arial"/>
          <w:sz w:val="22"/>
          <w:szCs w:val="22"/>
        </w:rPr>
        <w:t xml:space="preserve"> Zhang, </w:t>
      </w:r>
      <w:r w:rsidRPr="006C60E2">
        <w:rPr>
          <w:rFonts w:ascii="Arial Narrow" w:hAnsi="Arial Narrow" w:cs="Arial"/>
          <w:b/>
          <w:color w:val="000000" w:themeColor="text1"/>
          <w:sz w:val="22"/>
          <w:szCs w:val="22"/>
        </w:rPr>
        <w:t>Lixing Lao</w:t>
      </w:r>
      <w:r w:rsidRPr="006C60E2">
        <w:rPr>
          <w:rFonts w:ascii="Arial Narrow" w:hAnsi="Arial Narrow" w:cs="Arial"/>
          <w:sz w:val="22"/>
          <w:szCs w:val="22"/>
        </w:rPr>
        <w:t>. Acupuncture and Moxibustion in Animal Models of Cancer</w:t>
      </w:r>
      <w:r w:rsidRPr="006C60E2">
        <w:rPr>
          <w:rFonts w:ascii="Arial Narrow" w:hAnsi="Arial Narrow" w:cs="Arial" w:hint="eastAsia"/>
          <w:sz w:val="22"/>
          <w:szCs w:val="22"/>
        </w:rPr>
        <w:t>.</w:t>
      </w:r>
      <w:r w:rsidRPr="006C60E2">
        <w:rPr>
          <w:rFonts w:ascii="Arial Narrow" w:hAnsi="Arial Narrow" w:cs="Arial"/>
          <w:sz w:val="22"/>
          <w:szCs w:val="22"/>
        </w:rPr>
        <w:t xml:space="preserve"> </w:t>
      </w:r>
      <w:r w:rsidRPr="006C60E2">
        <w:rPr>
          <w:rFonts w:ascii="Arial Narrow" w:hAnsi="Arial Narrow" w:hint="eastAsia"/>
          <w:sz w:val="22"/>
          <w:szCs w:val="22"/>
        </w:rPr>
        <w:t>C</w:t>
      </w:r>
      <w:r w:rsidRPr="006C60E2">
        <w:rPr>
          <w:rFonts w:ascii="Arial Narrow" w:hAnsi="Arial Narrow"/>
          <w:sz w:val="22"/>
          <w:szCs w:val="22"/>
        </w:rPr>
        <w:t>hapter 13</w:t>
      </w:r>
      <w:r w:rsidRPr="006C60E2">
        <w:rPr>
          <w:rFonts w:ascii="Arial Narrow" w:hAnsi="Arial Narrow" w:hint="eastAsia"/>
          <w:sz w:val="22"/>
          <w:szCs w:val="22"/>
        </w:rPr>
        <w:t xml:space="preserve"> IN </w:t>
      </w:r>
      <w:r w:rsidRPr="006C60E2">
        <w:rPr>
          <w:rFonts w:ascii="Arial Narrow" w:hAnsi="Arial Narrow" w:cs="Arial"/>
          <w:sz w:val="22"/>
          <w:szCs w:val="22"/>
        </w:rPr>
        <w:t xml:space="preserve">William C. S. Cho </w:t>
      </w:r>
      <w:r w:rsidRPr="006C60E2">
        <w:rPr>
          <w:rFonts w:ascii="Arial Narrow" w:hAnsi="Arial Narrow"/>
          <w:sz w:val="22"/>
          <w:szCs w:val="22"/>
        </w:rPr>
        <w:t>(Editor),</w:t>
      </w:r>
      <w:r w:rsidRPr="006C60E2">
        <w:rPr>
          <w:rFonts w:ascii="Arial Narrow" w:hAnsi="Arial Narrow" w:cs="Arial"/>
          <w:sz w:val="22"/>
          <w:szCs w:val="22"/>
        </w:rPr>
        <w:t xml:space="preserve"> Evidence-based Anticancer Complementary and Alternative Medicine. </w:t>
      </w:r>
      <w:r w:rsidRPr="006C60E2">
        <w:rPr>
          <w:rFonts w:ascii="Arial Narrow" w:hAnsi="Arial Narrow"/>
          <w:sz w:val="22"/>
          <w:szCs w:val="22"/>
        </w:rPr>
        <w:t>London: Springer, 2012</w:t>
      </w:r>
      <w:r w:rsidRPr="006C60E2">
        <w:rPr>
          <w:rFonts w:ascii="Arial Narrow" w:hAnsi="Arial Narrow" w:hint="eastAsia"/>
          <w:sz w:val="22"/>
          <w:szCs w:val="22"/>
        </w:rPr>
        <w:t xml:space="preserve">: </w:t>
      </w:r>
      <w:r w:rsidRPr="006C60E2">
        <w:rPr>
          <w:rFonts w:ascii="Arial Narrow" w:hAnsi="Arial Narrow"/>
          <w:sz w:val="22"/>
          <w:szCs w:val="22"/>
        </w:rPr>
        <w:t>291</w:t>
      </w:r>
      <w:r w:rsidRPr="006C60E2">
        <w:rPr>
          <w:rFonts w:ascii="Arial Narrow" w:hAnsi="Arial Narrow" w:hint="eastAsia"/>
          <w:sz w:val="22"/>
          <w:szCs w:val="22"/>
        </w:rPr>
        <w:t>-3</w:t>
      </w:r>
      <w:r w:rsidRPr="006C60E2">
        <w:rPr>
          <w:rFonts w:ascii="Arial Narrow" w:hAnsi="Arial Narrow"/>
          <w:sz w:val="22"/>
          <w:szCs w:val="22"/>
        </w:rPr>
        <w:t>11.</w:t>
      </w:r>
    </w:p>
    <w:p w14:paraId="57124777" w14:textId="77777777" w:rsidR="00E82F72" w:rsidRPr="00B825E2" w:rsidRDefault="00870DC7" w:rsidP="00E82F72">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eastAsia="KaiTi" w:hAnsi="Arial Narrow" w:cs="Arial"/>
          <w:sz w:val="22"/>
          <w:szCs w:val="22"/>
        </w:rPr>
      </w:pPr>
      <w:r w:rsidRPr="00B825E2">
        <w:rPr>
          <w:rFonts w:ascii="Arial Narrow" w:eastAsia="KaiTi" w:hAnsi="Arial Narrow" w:cs="Arial"/>
          <w:b/>
          <w:sz w:val="22"/>
          <w:szCs w:val="22"/>
        </w:rPr>
        <w:t>Lixing Lao,</w:t>
      </w:r>
      <w:r w:rsidRPr="00B825E2">
        <w:rPr>
          <w:rFonts w:ascii="Arial Narrow" w:eastAsia="KaiTi" w:hAnsi="Arial Narrow" w:cs="Arial"/>
          <w:sz w:val="22"/>
          <w:szCs w:val="22"/>
        </w:rPr>
        <w:t xml:space="preserve"> Ling Xu, and </w:t>
      </w:r>
      <w:proofErr w:type="spellStart"/>
      <w:r w:rsidRPr="00B825E2">
        <w:rPr>
          <w:rFonts w:ascii="Arial Narrow" w:eastAsia="KaiTi" w:hAnsi="Arial Narrow" w:cs="Arial"/>
          <w:sz w:val="22"/>
          <w:szCs w:val="22"/>
        </w:rPr>
        <w:t>Shifen</w:t>
      </w:r>
      <w:proofErr w:type="spellEnd"/>
      <w:r w:rsidRPr="00B825E2">
        <w:rPr>
          <w:rFonts w:ascii="Arial Narrow" w:eastAsia="KaiTi" w:hAnsi="Arial Narrow" w:cs="Arial"/>
          <w:sz w:val="22"/>
          <w:szCs w:val="22"/>
        </w:rPr>
        <w:t xml:space="preserve"> Xu. Traditional Chinese Medicine. Chapter 9 IN Alfred Längler, Patrick J. Mansky, Georg Seifert (Editors), </w:t>
      </w:r>
      <w:r w:rsidRPr="00B825E2">
        <w:rPr>
          <w:rFonts w:ascii="Arial Narrow" w:eastAsia="KaiTi" w:hAnsi="Arial Narrow" w:cs="Arial"/>
          <w:i/>
          <w:sz w:val="22"/>
          <w:szCs w:val="22"/>
        </w:rPr>
        <w:t>Integrative Pediatric Oncology</w:t>
      </w:r>
      <w:r w:rsidRPr="00B825E2">
        <w:rPr>
          <w:rFonts w:ascii="Arial Narrow" w:eastAsia="KaiTi" w:hAnsi="Arial Narrow" w:cs="Arial"/>
          <w:sz w:val="22"/>
          <w:szCs w:val="22"/>
        </w:rPr>
        <w:t>. London: Springer, 2013: 125-136.</w:t>
      </w:r>
    </w:p>
    <w:p w14:paraId="734C7D71" w14:textId="77777777" w:rsidR="00E82F72" w:rsidRPr="00B825E2" w:rsidRDefault="00E50182" w:rsidP="00E50182">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eastAsia="KaiTi" w:hAnsi="Arial Narrow" w:cs="Arial"/>
          <w:sz w:val="22"/>
          <w:szCs w:val="22"/>
        </w:rPr>
      </w:pPr>
      <w:r w:rsidRPr="00B825E2">
        <w:rPr>
          <w:rFonts w:ascii="Arial Narrow" w:eastAsia="KaiTi" w:hAnsi="Arial Narrow" w:cs="Arial"/>
          <w:sz w:val="22"/>
          <w:szCs w:val="22"/>
        </w:rPr>
        <w:t xml:space="preserve">Zhang J, Zhao B, </w:t>
      </w:r>
      <w:r w:rsidRPr="00B825E2">
        <w:rPr>
          <w:rFonts w:ascii="Arial Narrow" w:eastAsia="KaiTi" w:hAnsi="Arial Narrow" w:cs="Arial"/>
          <w:b/>
          <w:sz w:val="22"/>
          <w:szCs w:val="22"/>
        </w:rPr>
        <w:t>Lao L</w:t>
      </w:r>
      <w:r w:rsidRPr="00B825E2">
        <w:rPr>
          <w:rFonts w:ascii="Arial Narrow" w:eastAsia="KaiTi" w:hAnsi="Arial Narrow" w:cs="Arial"/>
          <w:sz w:val="22"/>
          <w:szCs w:val="22"/>
        </w:rPr>
        <w:t>. (eds.) Acupuncture and Moxibustion (International Standard Library of Chinese Medicine). Beijing, China: People’s Medical Publishing House; 2014.</w:t>
      </w:r>
    </w:p>
    <w:p w14:paraId="7DD9CCB5" w14:textId="64935B73" w:rsidR="00106990" w:rsidRPr="00B825E2" w:rsidRDefault="00106990" w:rsidP="00106990">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eastAsia="KaiTi" w:hAnsi="Arial Narrow" w:cs="Arial"/>
          <w:sz w:val="22"/>
          <w:szCs w:val="22"/>
        </w:rPr>
      </w:pPr>
      <w:r w:rsidRPr="00B825E2">
        <w:rPr>
          <w:rFonts w:ascii="Arial Narrow" w:hAnsi="Arial Narrow"/>
          <w:b/>
          <w:sz w:val="22"/>
          <w:szCs w:val="22"/>
        </w:rPr>
        <w:t>Lixing LAO</w:t>
      </w:r>
      <w:r w:rsidRPr="00B825E2">
        <w:rPr>
          <w:rFonts w:ascii="Arial Narrow" w:hAnsi="Arial Narrow"/>
          <w:sz w:val="22"/>
          <w:szCs w:val="22"/>
        </w:rPr>
        <w:t xml:space="preserve">, </w:t>
      </w:r>
      <w:proofErr w:type="spellStart"/>
      <w:r w:rsidRPr="00B825E2">
        <w:rPr>
          <w:rFonts w:ascii="Arial Narrow" w:hAnsi="Arial Narrow"/>
          <w:sz w:val="22"/>
          <w:szCs w:val="22"/>
        </w:rPr>
        <w:t>Haiyong</w:t>
      </w:r>
      <w:proofErr w:type="spellEnd"/>
      <w:r w:rsidRPr="00B825E2">
        <w:rPr>
          <w:rFonts w:ascii="Arial Narrow" w:hAnsi="Arial Narrow"/>
          <w:sz w:val="22"/>
          <w:szCs w:val="22"/>
        </w:rPr>
        <w:t xml:space="preserve"> CHEN. Chapter 6 How to Design, Conduct and Report a Randomized Controlled Trial (RCT) on Acupuncture. Professional English for Traditional Chinese Medicine Research (Y </w:t>
      </w:r>
      <w:proofErr w:type="spellStart"/>
      <w:r w:rsidRPr="00B825E2">
        <w:rPr>
          <w:rFonts w:ascii="Arial Narrow" w:hAnsi="Arial Narrow"/>
          <w:sz w:val="22"/>
          <w:szCs w:val="22"/>
        </w:rPr>
        <w:t>Tong&amp;L</w:t>
      </w:r>
      <w:proofErr w:type="spellEnd"/>
      <w:r w:rsidRPr="00B825E2">
        <w:rPr>
          <w:rFonts w:ascii="Arial Narrow" w:hAnsi="Arial Narrow"/>
          <w:sz w:val="22"/>
          <w:szCs w:val="22"/>
        </w:rPr>
        <w:t xml:space="preserve"> Lao). Beijing: People's health publishing house.</w:t>
      </w:r>
    </w:p>
    <w:p w14:paraId="65B75F52" w14:textId="14E7A4A8" w:rsidR="00106990" w:rsidRPr="00B825E2" w:rsidRDefault="00106990" w:rsidP="00106990">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eastAsia="KaiTi" w:hAnsi="Arial Narrow" w:cs="Arial"/>
          <w:sz w:val="22"/>
          <w:szCs w:val="22"/>
        </w:rPr>
      </w:pPr>
      <w:r w:rsidRPr="00B825E2">
        <w:rPr>
          <w:rFonts w:ascii="Arial Narrow" w:hAnsi="Arial Narrow"/>
          <w:b/>
          <w:sz w:val="22"/>
          <w:szCs w:val="22"/>
        </w:rPr>
        <w:t>Lixing LAO</w:t>
      </w:r>
      <w:r w:rsidRPr="00B825E2">
        <w:rPr>
          <w:rFonts w:ascii="Arial Narrow" w:hAnsi="Arial Narrow"/>
          <w:sz w:val="22"/>
          <w:szCs w:val="22"/>
        </w:rPr>
        <w:t xml:space="preserve">, Wing Fai YEUNG. Chapter 7 Research topic design and grantsmanship. Professional English for Traditional Chinese Medicine Research (Y </w:t>
      </w:r>
      <w:proofErr w:type="spellStart"/>
      <w:r w:rsidRPr="00B825E2">
        <w:rPr>
          <w:rFonts w:ascii="Arial Narrow" w:hAnsi="Arial Narrow"/>
          <w:sz w:val="22"/>
          <w:szCs w:val="22"/>
        </w:rPr>
        <w:t>Tong&amp;L</w:t>
      </w:r>
      <w:proofErr w:type="spellEnd"/>
      <w:r w:rsidRPr="00B825E2">
        <w:rPr>
          <w:rFonts w:ascii="Arial Narrow" w:hAnsi="Arial Narrow"/>
          <w:sz w:val="22"/>
          <w:szCs w:val="22"/>
        </w:rPr>
        <w:t xml:space="preserve"> Lao). Beijing: People's health publishing house.</w:t>
      </w:r>
    </w:p>
    <w:p w14:paraId="566307CF" w14:textId="46B95089" w:rsidR="003C1A19" w:rsidRPr="00B825E2" w:rsidRDefault="003C1A19" w:rsidP="003C1A19">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sz w:val="22"/>
          <w:szCs w:val="22"/>
        </w:rPr>
      </w:pPr>
      <w:r w:rsidRPr="00B825E2">
        <w:rPr>
          <w:rFonts w:ascii="Arial Narrow" w:hAnsi="Arial Narrow"/>
          <w:sz w:val="22"/>
          <w:szCs w:val="22"/>
        </w:rPr>
        <w:t>Z</w:t>
      </w:r>
      <w:r w:rsidRPr="00B825E2">
        <w:rPr>
          <w:rFonts w:ascii="Arial Narrow" w:hAnsi="Arial Narrow" w:hint="eastAsia"/>
          <w:sz w:val="22"/>
          <w:szCs w:val="22"/>
        </w:rPr>
        <w:t>hang</w:t>
      </w:r>
      <w:r w:rsidRPr="00B825E2">
        <w:rPr>
          <w:rFonts w:ascii="Arial Narrow" w:hAnsi="Arial Narrow"/>
          <w:sz w:val="22"/>
          <w:szCs w:val="22"/>
        </w:rPr>
        <w:t xml:space="preserve"> J, Zhao B, </w:t>
      </w:r>
      <w:r w:rsidRPr="00B825E2">
        <w:rPr>
          <w:rFonts w:ascii="Arial Narrow" w:hAnsi="Arial Narrow"/>
          <w:b/>
          <w:sz w:val="22"/>
          <w:szCs w:val="22"/>
        </w:rPr>
        <w:t>Lao L</w:t>
      </w:r>
      <w:r w:rsidRPr="00B825E2">
        <w:rPr>
          <w:rFonts w:ascii="Arial Narrow" w:hAnsi="Arial Narrow"/>
          <w:sz w:val="22"/>
          <w:szCs w:val="22"/>
        </w:rPr>
        <w:t>. (eds.) Acupuncture and Moxibustion (International Standard Library of Chinese Medicine). USA. PMPH-USA (February 21, 2017).</w:t>
      </w:r>
    </w:p>
    <w:p w14:paraId="4E537607" w14:textId="6E65D5C2" w:rsidR="004771DC" w:rsidRPr="00B825E2" w:rsidRDefault="004771DC" w:rsidP="004771DC">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sz w:val="22"/>
          <w:szCs w:val="22"/>
        </w:rPr>
      </w:pPr>
      <w:proofErr w:type="spellStart"/>
      <w:r w:rsidRPr="00B825E2">
        <w:rPr>
          <w:rFonts w:ascii="Arial Narrow" w:hAnsi="Arial Narrow"/>
          <w:sz w:val="22"/>
          <w:szCs w:val="22"/>
        </w:rPr>
        <w:t>Baixiao</w:t>
      </w:r>
      <w:proofErr w:type="spellEnd"/>
      <w:r w:rsidRPr="00B825E2">
        <w:rPr>
          <w:rFonts w:ascii="Arial Narrow" w:hAnsi="Arial Narrow"/>
          <w:sz w:val="22"/>
          <w:szCs w:val="22"/>
        </w:rPr>
        <w:t xml:space="preserve"> Zhao, </w:t>
      </w:r>
      <w:proofErr w:type="spellStart"/>
      <w:r w:rsidRPr="00B825E2">
        <w:rPr>
          <w:rFonts w:ascii="Arial Narrow" w:hAnsi="Arial Narrow"/>
          <w:sz w:val="22"/>
          <w:szCs w:val="22"/>
        </w:rPr>
        <w:t>Huanbin</w:t>
      </w:r>
      <w:proofErr w:type="spellEnd"/>
      <w:r w:rsidRPr="00B825E2">
        <w:rPr>
          <w:rFonts w:ascii="Arial Narrow" w:hAnsi="Arial Narrow"/>
          <w:sz w:val="22"/>
          <w:szCs w:val="22"/>
        </w:rPr>
        <w:t xml:space="preserve"> Du, </w:t>
      </w:r>
      <w:r w:rsidRPr="00B825E2">
        <w:rPr>
          <w:rFonts w:ascii="Arial Narrow" w:hAnsi="Arial Narrow"/>
          <w:b/>
          <w:bCs/>
          <w:sz w:val="22"/>
          <w:szCs w:val="22"/>
        </w:rPr>
        <w:t>Lixing Lao</w:t>
      </w:r>
      <w:r w:rsidRPr="00B825E2">
        <w:rPr>
          <w:rFonts w:ascii="Arial Narrow" w:hAnsi="Arial Narrow"/>
          <w:sz w:val="22"/>
          <w:szCs w:val="22"/>
        </w:rPr>
        <w:t xml:space="preserve"> (Editor-In-Chief). English Textbook Series of Beijing University of Chinese Medicine: Acupuncture and Moxibustion. Beijing, China. People’s Medical Publishing House; 2017.</w:t>
      </w:r>
    </w:p>
    <w:p w14:paraId="2D2FA50E" w14:textId="53C65C13" w:rsidR="00B03777" w:rsidRPr="00D5606D" w:rsidRDefault="00B03777" w:rsidP="00D5606D">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hAnsi="Arial Narrow"/>
          <w:sz w:val="22"/>
          <w:szCs w:val="22"/>
        </w:rPr>
      </w:pPr>
      <w:r w:rsidRPr="00B825E2">
        <w:rPr>
          <w:rFonts w:ascii="Arial Narrow" w:eastAsia="PMingLiU" w:hAnsi="Arial Narrow" w:hint="eastAsia"/>
          <w:sz w:val="22"/>
          <w:szCs w:val="22"/>
        </w:rPr>
        <w:t>Tong</w:t>
      </w:r>
      <w:r w:rsidRPr="00B825E2">
        <w:rPr>
          <w:rFonts w:ascii="Arial Narrow" w:eastAsia="PMingLiU" w:hAnsi="Arial Narrow"/>
          <w:sz w:val="22"/>
          <w:szCs w:val="22"/>
        </w:rPr>
        <w:t xml:space="preserve"> Yao, </w:t>
      </w:r>
      <w:r w:rsidRPr="00B825E2">
        <w:rPr>
          <w:rFonts w:ascii="Arial Narrow" w:eastAsia="PMingLiU" w:hAnsi="Arial Narrow"/>
          <w:b/>
          <w:sz w:val="22"/>
          <w:szCs w:val="22"/>
        </w:rPr>
        <w:t>Lao Lixing</w:t>
      </w:r>
      <w:r w:rsidRPr="00B825E2">
        <w:rPr>
          <w:rFonts w:ascii="Arial Narrow" w:eastAsia="PMingLiU" w:hAnsi="Arial Narrow"/>
          <w:sz w:val="22"/>
          <w:szCs w:val="22"/>
        </w:rPr>
        <w:t>. (Editor-In-Chief)</w:t>
      </w:r>
      <w:r w:rsidRPr="00B825E2">
        <w:rPr>
          <w:rFonts w:ascii="Arial Narrow" w:eastAsia="PMingLiU" w:hAnsi="Arial Narrow"/>
          <w:sz w:val="22"/>
          <w:szCs w:val="22"/>
        </w:rPr>
        <w:t>《中医科研英语教程</w:t>
      </w:r>
      <w:r w:rsidRPr="00B825E2">
        <w:rPr>
          <w:rFonts w:ascii="Arial Narrow" w:eastAsia="PMingLiU" w:hAnsi="Arial Narrow" w:hint="eastAsia"/>
          <w:sz w:val="22"/>
          <w:szCs w:val="22"/>
        </w:rPr>
        <w:t>》</w:t>
      </w:r>
      <w:r w:rsidRPr="00D5606D">
        <w:rPr>
          <w:rFonts w:ascii="Arial Narrow" w:hAnsi="Arial Narrow"/>
          <w:sz w:val="22"/>
          <w:szCs w:val="22"/>
        </w:rPr>
        <w:t>Beijing, China: People’s Medical Publishing House; 2018.</w:t>
      </w:r>
    </w:p>
    <w:p w14:paraId="52C08042" w14:textId="66B1F179" w:rsidR="004771DC" w:rsidRPr="00B825E2" w:rsidRDefault="004771DC" w:rsidP="004771DC">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eastAsia="PMingLiU" w:hAnsi="Arial Narrow"/>
          <w:sz w:val="22"/>
          <w:szCs w:val="22"/>
        </w:rPr>
      </w:pPr>
      <w:r w:rsidRPr="00B825E2">
        <w:rPr>
          <w:rFonts w:ascii="Arial Narrow" w:eastAsia="PMingLiU" w:hAnsi="Arial Narrow"/>
          <w:b/>
          <w:bCs/>
          <w:sz w:val="22"/>
          <w:szCs w:val="22"/>
        </w:rPr>
        <w:t>Lixing Lao</w:t>
      </w:r>
      <w:r w:rsidRPr="00B825E2">
        <w:rPr>
          <w:rFonts w:ascii="Arial Narrow" w:eastAsia="PMingLiU" w:hAnsi="Arial Narrow"/>
          <w:sz w:val="22"/>
          <w:szCs w:val="22"/>
        </w:rPr>
        <w:t xml:space="preserve">, </w:t>
      </w:r>
      <w:proofErr w:type="spellStart"/>
      <w:r w:rsidRPr="00B825E2">
        <w:rPr>
          <w:rFonts w:ascii="Arial Narrow" w:eastAsia="PMingLiU" w:hAnsi="Arial Narrow"/>
          <w:sz w:val="22"/>
          <w:szCs w:val="22"/>
        </w:rPr>
        <w:t>Mingxiao</w:t>
      </w:r>
      <w:proofErr w:type="spellEnd"/>
      <w:r w:rsidRPr="00B825E2">
        <w:rPr>
          <w:rFonts w:ascii="Arial Narrow" w:eastAsia="PMingLiU" w:hAnsi="Arial Narrow"/>
          <w:sz w:val="22"/>
          <w:szCs w:val="22"/>
        </w:rPr>
        <w:t xml:space="preserve"> Yang. Evidence-Based Acupuncture and Mechanistic Studies of Acupuncture. Bern, Switzerland The Peter Lang Publishing Group; 2018.</w:t>
      </w:r>
    </w:p>
    <w:p w14:paraId="0FD5DD8B" w14:textId="248338F7" w:rsidR="00B03777" w:rsidRDefault="004771DC" w:rsidP="004771DC">
      <w:pPr>
        <w:numPr>
          <w:ilvl w:val="0"/>
          <w:numId w:val="7"/>
        </w:numPr>
        <w:tabs>
          <w:tab w:val="clear" w:pos="720"/>
          <w:tab w:val="left" w:pos="-720"/>
          <w:tab w:val="num"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Arial Narrow" w:eastAsia="PMingLiU" w:hAnsi="Arial Narrow"/>
          <w:sz w:val="22"/>
          <w:szCs w:val="22"/>
        </w:rPr>
      </w:pPr>
      <w:r w:rsidRPr="00B825E2">
        <w:rPr>
          <w:rFonts w:ascii="Arial Narrow" w:eastAsia="PMingLiU" w:hAnsi="Arial Narrow"/>
          <w:b/>
          <w:bCs/>
          <w:sz w:val="22"/>
          <w:szCs w:val="22"/>
        </w:rPr>
        <w:t>Lixing Lao</w:t>
      </w:r>
      <w:r w:rsidRPr="00B825E2">
        <w:rPr>
          <w:rFonts w:ascii="Arial Narrow" w:eastAsia="PMingLiU" w:hAnsi="Arial Narrow"/>
          <w:sz w:val="22"/>
          <w:szCs w:val="22"/>
        </w:rPr>
        <w:t xml:space="preserve">, </w:t>
      </w:r>
      <w:proofErr w:type="spellStart"/>
      <w:r w:rsidRPr="00B825E2">
        <w:rPr>
          <w:rFonts w:ascii="Arial Narrow" w:eastAsia="PMingLiU" w:hAnsi="Arial Narrow"/>
          <w:sz w:val="22"/>
          <w:szCs w:val="22"/>
        </w:rPr>
        <w:t>Mingxiao</w:t>
      </w:r>
      <w:proofErr w:type="spellEnd"/>
      <w:r w:rsidRPr="00B825E2">
        <w:rPr>
          <w:rFonts w:ascii="Arial Narrow" w:eastAsia="PMingLiU" w:hAnsi="Arial Narrow"/>
          <w:sz w:val="22"/>
          <w:szCs w:val="22"/>
        </w:rPr>
        <w:t xml:space="preserve"> Yang. Difficulties and Challenges Facing Clinical Acupuncture Trials. Bern, Switzerland The Peter Lang Publishing Group; 2018.</w:t>
      </w:r>
    </w:p>
    <w:p w14:paraId="53905A3E" w14:textId="77777777" w:rsidR="007529B1" w:rsidRPr="00B825E2" w:rsidRDefault="007529B1" w:rsidP="007529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rFonts w:ascii="Arial Narrow" w:eastAsia="PMingLiU" w:hAnsi="Arial Narrow"/>
          <w:sz w:val="22"/>
          <w:szCs w:val="22"/>
        </w:rPr>
      </w:pPr>
    </w:p>
    <w:p w14:paraId="2640C489" w14:textId="77777777" w:rsidR="00753A8F" w:rsidRPr="00B825E2" w:rsidRDefault="00753A8F" w:rsidP="00753A8F">
      <w:pPr>
        <w:tabs>
          <w:tab w:val="left" w:pos="-1080"/>
          <w:tab w:val="left" w:pos="-720"/>
          <w:tab w:val="left" w:pos="0"/>
          <w:tab w:val="left" w:pos="720"/>
          <w:tab w:val="left" w:pos="1710"/>
          <w:tab w:val="left" w:pos="4320"/>
        </w:tabs>
        <w:jc w:val="both"/>
        <w:rPr>
          <w:rFonts w:ascii="Arial Narrow" w:hAnsi="Arial Narrow" w:cs="Arial"/>
          <w:b/>
          <w:iCs/>
          <w:sz w:val="22"/>
          <w:szCs w:val="22"/>
        </w:rPr>
      </w:pPr>
      <w:r w:rsidRPr="00B825E2">
        <w:rPr>
          <w:rFonts w:ascii="Arial Narrow" w:hAnsi="Arial Narrow" w:cs="Arial"/>
          <w:b/>
          <w:iCs/>
          <w:sz w:val="22"/>
          <w:szCs w:val="22"/>
        </w:rPr>
        <w:t>Abstracts/Proceedings</w:t>
      </w:r>
    </w:p>
    <w:p w14:paraId="1DC08341"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 xml:space="preserve">Berman, B.M., </w:t>
      </w:r>
      <w:r w:rsidRPr="00B825E2">
        <w:rPr>
          <w:rFonts w:ascii="Arial Narrow" w:hAnsi="Arial Narrow" w:cs="Arial"/>
          <w:b/>
          <w:szCs w:val="22"/>
        </w:rPr>
        <w:t>Lao, L.,</w:t>
      </w:r>
      <w:r w:rsidRPr="00B825E2">
        <w:rPr>
          <w:rFonts w:ascii="Arial Narrow" w:hAnsi="Arial Narrow" w:cs="Arial"/>
          <w:szCs w:val="22"/>
        </w:rPr>
        <w:t xml:space="preserve"> Anderson, R.W. Effects of acupuncture on post-operative dental pain. Poster presented at the </w:t>
      </w:r>
      <w:r w:rsidRPr="00B825E2">
        <w:rPr>
          <w:rFonts w:ascii="Arial Narrow" w:hAnsi="Arial Narrow" w:cs="Arial"/>
          <w:i/>
          <w:szCs w:val="22"/>
        </w:rPr>
        <w:t>Seventh World Congress on Pain</w:t>
      </w:r>
      <w:r w:rsidRPr="00B825E2">
        <w:rPr>
          <w:rFonts w:ascii="Arial Narrow" w:hAnsi="Arial Narrow" w:cs="Arial"/>
          <w:szCs w:val="22"/>
        </w:rPr>
        <w:t>, Paris, France. Abstract, pp. 432 (August, 1993)</w:t>
      </w:r>
    </w:p>
    <w:p w14:paraId="7D781306"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b/>
          <w:szCs w:val="22"/>
        </w:rPr>
        <w:t>Lao, L.,</w:t>
      </w:r>
      <w:r w:rsidRPr="00B825E2">
        <w:rPr>
          <w:rFonts w:ascii="Arial Narrow" w:hAnsi="Arial Narrow" w:cs="Arial"/>
          <w:szCs w:val="22"/>
        </w:rPr>
        <w:t xml:space="preserve"> Berman, B., Wong, R., Wynn, R.L.  Effect of Electroacupuncture as an adjuvant for treating cyclophosphamide-induced emesis in ferrets. IN </w:t>
      </w:r>
      <w:r w:rsidRPr="00B825E2">
        <w:rPr>
          <w:rFonts w:ascii="Arial Narrow" w:hAnsi="Arial Narrow" w:cs="Arial"/>
          <w:i/>
          <w:szCs w:val="22"/>
        </w:rPr>
        <w:t>Era of Hope, Volume III: Proceedings of the Dept. of Defense Breast Cancer Research Program Meeting. (November, 1997)</w:t>
      </w:r>
    </w:p>
    <w:p w14:paraId="027ED926"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proofErr w:type="spellStart"/>
      <w:r w:rsidRPr="00B825E2">
        <w:rPr>
          <w:rFonts w:ascii="Arial Narrow" w:hAnsi="Arial Narrow" w:cs="Arial"/>
          <w:szCs w:val="22"/>
        </w:rPr>
        <w:t>Tulder</w:t>
      </w:r>
      <w:proofErr w:type="spellEnd"/>
      <w:r w:rsidRPr="00B825E2">
        <w:rPr>
          <w:rFonts w:ascii="Arial Narrow" w:hAnsi="Arial Narrow" w:cs="Arial"/>
          <w:szCs w:val="22"/>
        </w:rPr>
        <w:t xml:space="preserve">, MW van, Cherkin, D.C., Berman, B., </w:t>
      </w:r>
      <w:r w:rsidRPr="00B825E2">
        <w:rPr>
          <w:rFonts w:ascii="Arial Narrow" w:hAnsi="Arial Narrow" w:cs="Arial"/>
          <w:b/>
          <w:szCs w:val="22"/>
        </w:rPr>
        <w:t>Lao, L.,</w:t>
      </w:r>
      <w:r w:rsidRPr="00B825E2">
        <w:rPr>
          <w:rFonts w:ascii="Arial Narrow" w:hAnsi="Arial Narrow" w:cs="Arial"/>
          <w:szCs w:val="22"/>
        </w:rPr>
        <w:t xml:space="preserve"> Koes, B.W.  The Effectiveness of Acupuncture in the Treatment of Low Back Pain.  </w:t>
      </w:r>
      <w:r w:rsidRPr="00B825E2">
        <w:rPr>
          <w:rFonts w:ascii="Arial Narrow" w:hAnsi="Arial Narrow" w:cs="Arial"/>
          <w:i/>
          <w:iCs/>
          <w:szCs w:val="22"/>
        </w:rPr>
        <w:t>Proceedings of International Society of Technology Assessment in Health Care</w:t>
      </w:r>
      <w:r w:rsidRPr="00B825E2">
        <w:rPr>
          <w:rFonts w:ascii="Arial Narrow" w:hAnsi="Arial Narrow" w:cs="Arial"/>
          <w:szCs w:val="22"/>
        </w:rPr>
        <w:t>, Ottawa, Canada. (1997)</w:t>
      </w:r>
    </w:p>
    <w:p w14:paraId="575D45F8"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b/>
          <w:szCs w:val="22"/>
        </w:rPr>
        <w:t xml:space="preserve">Lao, L., </w:t>
      </w:r>
      <w:r w:rsidRPr="00B825E2">
        <w:rPr>
          <w:rFonts w:ascii="Arial Narrow" w:hAnsi="Arial Narrow" w:cs="Arial"/>
          <w:szCs w:val="22"/>
        </w:rPr>
        <w:t xml:space="preserve">Zhang, G., Berman, B. Electroacupuncture Attenuate Hyperalgesia and Modulates FOS Protein Expression with Unilateral Persistent Inflammation. </w:t>
      </w:r>
      <w:r w:rsidRPr="00B825E2">
        <w:rPr>
          <w:rFonts w:ascii="Arial Narrow" w:hAnsi="Arial Narrow" w:cs="Arial"/>
          <w:i/>
          <w:iCs/>
          <w:szCs w:val="22"/>
        </w:rPr>
        <w:t>Proceedings: Society for Neuroscience 28</w:t>
      </w:r>
      <w:r w:rsidRPr="00B825E2">
        <w:rPr>
          <w:rFonts w:ascii="Arial Narrow" w:hAnsi="Arial Narrow" w:cs="Arial"/>
          <w:i/>
          <w:iCs/>
          <w:szCs w:val="22"/>
          <w:vertAlign w:val="superscript"/>
        </w:rPr>
        <w:t>th</w:t>
      </w:r>
      <w:r w:rsidRPr="00B825E2">
        <w:rPr>
          <w:rFonts w:ascii="Arial Narrow" w:hAnsi="Arial Narrow" w:cs="Arial"/>
          <w:i/>
          <w:iCs/>
          <w:szCs w:val="22"/>
        </w:rPr>
        <w:t xml:space="preserve"> Annual Meeting</w:t>
      </w:r>
      <w:r w:rsidRPr="00B825E2">
        <w:rPr>
          <w:rFonts w:ascii="Arial Narrow" w:hAnsi="Arial Narrow" w:cs="Arial"/>
          <w:szCs w:val="22"/>
        </w:rPr>
        <w:t>. (November, 1998)</w:t>
      </w:r>
    </w:p>
    <w:p w14:paraId="305219A8"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Zhang, G., Graczyk, Z., Ren, K., Stein, C., Berman, B.,</w:t>
      </w:r>
      <w:r w:rsidRPr="00B825E2">
        <w:rPr>
          <w:rFonts w:ascii="Arial Narrow" w:hAnsi="Arial Narrow" w:cs="Arial"/>
          <w:b/>
          <w:szCs w:val="22"/>
        </w:rPr>
        <w:t xml:space="preserve"> Lao, L.</w:t>
      </w:r>
      <w:r w:rsidRPr="00B825E2">
        <w:rPr>
          <w:rFonts w:ascii="Arial Narrow" w:hAnsi="Arial Narrow" w:cs="Arial"/>
          <w:szCs w:val="22"/>
        </w:rPr>
        <w:t xml:space="preserve"> Local Naloxone Blockade of Acupuncture Analgesia: Peripheral </w:t>
      </w:r>
      <w:proofErr w:type="spellStart"/>
      <w:r w:rsidRPr="00B825E2">
        <w:rPr>
          <w:rFonts w:ascii="Arial Narrow" w:hAnsi="Arial Narrow" w:cs="Arial"/>
          <w:szCs w:val="22"/>
        </w:rPr>
        <w:t>Opiods</w:t>
      </w:r>
      <w:proofErr w:type="spellEnd"/>
      <w:r w:rsidRPr="00B825E2">
        <w:rPr>
          <w:rFonts w:ascii="Arial Narrow" w:hAnsi="Arial Narrow" w:cs="Arial"/>
          <w:szCs w:val="22"/>
        </w:rPr>
        <w:t xml:space="preserve"> Implicated. </w:t>
      </w:r>
      <w:r w:rsidRPr="00B825E2">
        <w:rPr>
          <w:rFonts w:ascii="Arial Narrow" w:hAnsi="Arial Narrow" w:cs="Arial"/>
          <w:i/>
          <w:iCs/>
          <w:szCs w:val="22"/>
        </w:rPr>
        <w:t>Proceedings:  Society for Neuroscience 29</w:t>
      </w:r>
      <w:r w:rsidRPr="00B825E2">
        <w:rPr>
          <w:rFonts w:ascii="Arial Narrow" w:hAnsi="Arial Narrow" w:cs="Arial"/>
          <w:i/>
          <w:iCs/>
          <w:szCs w:val="22"/>
          <w:vertAlign w:val="superscript"/>
        </w:rPr>
        <w:t>th</w:t>
      </w:r>
      <w:r w:rsidRPr="00B825E2">
        <w:rPr>
          <w:rFonts w:ascii="Arial Narrow" w:hAnsi="Arial Narrow" w:cs="Arial"/>
          <w:i/>
          <w:iCs/>
          <w:szCs w:val="22"/>
        </w:rPr>
        <w:t xml:space="preserve"> Annual Meeting</w:t>
      </w:r>
      <w:r w:rsidRPr="00B825E2">
        <w:rPr>
          <w:rFonts w:ascii="Arial Narrow" w:hAnsi="Arial Narrow" w:cs="Arial"/>
          <w:szCs w:val="22"/>
        </w:rPr>
        <w:t>. (October, 1999)</w:t>
      </w:r>
    </w:p>
    <w:p w14:paraId="58AF155A"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 xml:space="preserve">Zhang, G., Zhang, R-X, Ren, K., Wang, X-Y., Berman, B., </w:t>
      </w:r>
      <w:r w:rsidRPr="00B825E2">
        <w:rPr>
          <w:rFonts w:ascii="Arial Narrow" w:hAnsi="Arial Narrow" w:cs="Arial"/>
          <w:b/>
          <w:szCs w:val="22"/>
        </w:rPr>
        <w:t>Lao, L.</w:t>
      </w:r>
      <w:r w:rsidRPr="00B825E2">
        <w:rPr>
          <w:rFonts w:ascii="Arial Narrow" w:hAnsi="Arial Narrow" w:cs="Arial"/>
          <w:szCs w:val="22"/>
        </w:rPr>
        <w:t xml:space="preserve"> Parametric Studies Of The Effects Of Electroacupuncture On Persistent Inflammatory Hyperalgesia In Rats. </w:t>
      </w:r>
      <w:r w:rsidRPr="00B825E2">
        <w:rPr>
          <w:rFonts w:ascii="Arial Narrow" w:hAnsi="Arial Narrow" w:cs="Arial"/>
          <w:bCs/>
          <w:i/>
          <w:iCs/>
          <w:szCs w:val="22"/>
        </w:rPr>
        <w:t>International Scientific Conference On Complementary, Alternative And Integrative Medicine Research,</w:t>
      </w:r>
      <w:r w:rsidRPr="00B825E2">
        <w:rPr>
          <w:rFonts w:ascii="Arial Narrow" w:hAnsi="Arial Narrow" w:cs="Arial"/>
          <w:b/>
          <w:szCs w:val="22"/>
        </w:rPr>
        <w:t xml:space="preserve"> </w:t>
      </w:r>
      <w:r w:rsidRPr="00B825E2">
        <w:rPr>
          <w:rFonts w:ascii="Arial Narrow" w:hAnsi="Arial Narrow" w:cs="Arial"/>
          <w:bCs/>
          <w:szCs w:val="22"/>
        </w:rPr>
        <w:t>San Francisco, CA</w:t>
      </w:r>
      <w:r w:rsidRPr="00B825E2">
        <w:rPr>
          <w:rFonts w:ascii="Arial Narrow" w:hAnsi="Arial Narrow" w:cs="Arial"/>
          <w:bCs/>
          <w:i/>
          <w:iCs/>
          <w:szCs w:val="22"/>
        </w:rPr>
        <w:t xml:space="preserve"> </w:t>
      </w:r>
      <w:r w:rsidRPr="00B825E2">
        <w:rPr>
          <w:rFonts w:ascii="Arial Narrow" w:hAnsi="Arial Narrow" w:cs="Arial"/>
          <w:bCs/>
          <w:szCs w:val="22"/>
        </w:rPr>
        <w:t>(May, 2001)</w:t>
      </w:r>
    </w:p>
    <w:p w14:paraId="4FD2F6EF"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 xml:space="preserve">Richardson, MA, Ezzo, J., Vickers, A., Allen, C., </w:t>
      </w:r>
      <w:r w:rsidRPr="00B825E2">
        <w:rPr>
          <w:rFonts w:ascii="Arial Narrow" w:hAnsi="Arial Narrow" w:cs="Arial"/>
          <w:b/>
          <w:szCs w:val="22"/>
        </w:rPr>
        <w:t xml:space="preserve">Lao, L., </w:t>
      </w:r>
      <w:r w:rsidRPr="00B825E2">
        <w:rPr>
          <w:rFonts w:ascii="Arial Narrow" w:hAnsi="Arial Narrow" w:cs="Arial"/>
          <w:szCs w:val="22"/>
        </w:rPr>
        <w:t>Zhang, G., Ramirez, G.</w:t>
      </w:r>
      <w:r w:rsidRPr="00B825E2">
        <w:rPr>
          <w:rFonts w:ascii="Arial Narrow" w:hAnsi="Arial Narrow" w:cs="Arial"/>
          <w:b/>
          <w:bCs/>
          <w:szCs w:val="22"/>
        </w:rPr>
        <w:t xml:space="preserve"> </w:t>
      </w:r>
      <w:r w:rsidRPr="00B825E2">
        <w:rPr>
          <w:rFonts w:ascii="Arial Narrow" w:hAnsi="Arial Narrow" w:cs="Arial"/>
          <w:szCs w:val="22"/>
        </w:rPr>
        <w:t xml:space="preserve">Acupuncture for Chemotherapy Induced Nausea and Vomiting in Adults:  A Systematic Review. </w:t>
      </w:r>
      <w:r w:rsidRPr="00B825E2">
        <w:rPr>
          <w:rFonts w:ascii="Arial Narrow" w:hAnsi="Arial Narrow" w:cs="Arial"/>
          <w:bCs/>
          <w:i/>
          <w:iCs/>
          <w:szCs w:val="22"/>
        </w:rPr>
        <w:t>International Scientific Conference On Complementary, Alternative And Integrative Medicine Research,</w:t>
      </w:r>
      <w:r w:rsidRPr="00B825E2">
        <w:rPr>
          <w:rFonts w:ascii="Arial Narrow" w:hAnsi="Arial Narrow" w:cs="Arial"/>
          <w:b/>
          <w:szCs w:val="22"/>
        </w:rPr>
        <w:t xml:space="preserve"> </w:t>
      </w:r>
      <w:r w:rsidRPr="00B825E2">
        <w:rPr>
          <w:rFonts w:ascii="Arial Narrow" w:hAnsi="Arial Narrow" w:cs="Arial"/>
          <w:bCs/>
          <w:szCs w:val="22"/>
        </w:rPr>
        <w:t>San Francisco, CA</w:t>
      </w:r>
      <w:r w:rsidRPr="00B825E2">
        <w:rPr>
          <w:rFonts w:ascii="Arial Narrow" w:hAnsi="Arial Narrow" w:cs="Arial"/>
          <w:bCs/>
          <w:i/>
          <w:iCs/>
          <w:szCs w:val="22"/>
        </w:rPr>
        <w:t xml:space="preserve">  </w:t>
      </w:r>
      <w:r w:rsidRPr="00B825E2">
        <w:rPr>
          <w:rFonts w:ascii="Arial Narrow" w:hAnsi="Arial Narrow" w:cs="Arial"/>
          <w:bCs/>
          <w:szCs w:val="22"/>
        </w:rPr>
        <w:t>(May, 2001)</w:t>
      </w:r>
    </w:p>
    <w:p w14:paraId="6B581579"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b/>
          <w:szCs w:val="22"/>
        </w:rPr>
        <w:t>Lao, L.</w:t>
      </w:r>
      <w:r w:rsidRPr="00B825E2">
        <w:rPr>
          <w:rFonts w:ascii="Arial Narrow" w:hAnsi="Arial Narrow" w:cs="Arial"/>
          <w:szCs w:val="22"/>
        </w:rPr>
        <w:t xml:space="preserve"> Zhang, R-X, Zhang, G., Wang, X-Y., Berman, B.,  Ren, K., The Effect of Electroacupuncture (EA) on Persistent Inflammatory Pain in Rats: Animal Model, EA Parameters and Acupoint Specificity. </w:t>
      </w:r>
      <w:r w:rsidRPr="00B825E2">
        <w:rPr>
          <w:rFonts w:ascii="Arial Narrow" w:eastAsia="MingLiU" w:hAnsi="Arial Narrow" w:cs="Arial"/>
          <w:i/>
          <w:iCs/>
          <w:szCs w:val="22"/>
          <w:lang w:eastAsia="zh-TW"/>
        </w:rPr>
        <w:t>Chinese Medicine Meets Modern Science: New York</w:t>
      </w:r>
      <w:r w:rsidRPr="00B825E2">
        <w:rPr>
          <w:rFonts w:ascii="Arial Narrow" w:hAnsi="Arial Narrow" w:cs="Arial"/>
          <w:i/>
          <w:iCs/>
          <w:szCs w:val="22"/>
        </w:rPr>
        <w:t xml:space="preserve"> 21</w:t>
      </w:r>
      <w:r w:rsidRPr="00B825E2">
        <w:rPr>
          <w:rFonts w:ascii="Arial Narrow" w:eastAsia="MingLiU" w:hAnsi="Arial Narrow" w:cs="Arial"/>
          <w:i/>
          <w:iCs/>
          <w:szCs w:val="22"/>
          <w:lang w:eastAsia="zh-TW"/>
        </w:rPr>
        <w:t>st</w:t>
      </w:r>
      <w:r w:rsidRPr="00B825E2">
        <w:rPr>
          <w:rFonts w:ascii="Arial Narrow" w:hAnsi="Arial Narrow" w:cs="Arial"/>
          <w:i/>
          <w:iCs/>
          <w:szCs w:val="22"/>
        </w:rPr>
        <w:t xml:space="preserve"> Century Chinese Medicine Forum. </w:t>
      </w:r>
      <w:r w:rsidRPr="00B825E2">
        <w:rPr>
          <w:rFonts w:ascii="Arial Narrow" w:eastAsia="宋體" w:hAnsi="Arial Narrow" w:cs="Arial"/>
          <w:szCs w:val="22"/>
        </w:rPr>
        <w:t>New York. (August</w:t>
      </w:r>
      <w:r w:rsidRPr="00B825E2">
        <w:rPr>
          <w:rFonts w:ascii="Arial Narrow" w:eastAsia="宋體" w:hAnsi="Arial Narrow" w:cs="Arial"/>
          <w:szCs w:val="22"/>
          <w:lang w:eastAsia="zh-TW"/>
        </w:rPr>
        <w:t xml:space="preserve"> 11-12,</w:t>
      </w:r>
      <w:r w:rsidRPr="00B825E2">
        <w:rPr>
          <w:rFonts w:ascii="Arial Narrow" w:eastAsia="宋體" w:hAnsi="Arial Narrow" w:cs="Arial"/>
          <w:szCs w:val="22"/>
        </w:rPr>
        <w:t xml:space="preserve"> 2001)</w:t>
      </w:r>
    </w:p>
    <w:p w14:paraId="2D3CBD51"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b/>
          <w:szCs w:val="22"/>
        </w:rPr>
        <w:t xml:space="preserve">Lao, L., </w:t>
      </w:r>
      <w:r w:rsidRPr="00B825E2">
        <w:rPr>
          <w:rFonts w:ascii="Arial Narrow" w:hAnsi="Arial Narrow" w:cs="Arial"/>
          <w:szCs w:val="22"/>
        </w:rPr>
        <w:t xml:space="preserve"> Zhang, R-X, Zhang, G., Wang, X-Y., Berman, B.,  Ren, K., Effects Of Electroacupuncture Parameters and Acupuncture Point Specificity On Persistent Inflammatory Hyperalgesia In Rats. </w:t>
      </w:r>
      <w:r w:rsidRPr="00B825E2">
        <w:rPr>
          <w:rStyle w:val="Emphasis"/>
          <w:rFonts w:ascii="Arial Narrow" w:hAnsi="Arial Narrow" w:cs="Arial"/>
          <w:szCs w:val="22"/>
        </w:rPr>
        <w:t>Society for Acupuncture Research 8th Annual Meeting</w:t>
      </w:r>
      <w:r w:rsidRPr="00B825E2">
        <w:rPr>
          <w:rFonts w:ascii="Arial Narrow" w:hAnsi="Arial Narrow" w:cs="Arial"/>
          <w:i/>
          <w:iCs/>
          <w:szCs w:val="22"/>
        </w:rPr>
        <w:t xml:space="preserve">. </w:t>
      </w:r>
      <w:r w:rsidRPr="00B825E2">
        <w:rPr>
          <w:rStyle w:val="Emphasis"/>
          <w:rFonts w:ascii="Arial Narrow" w:hAnsi="Arial Narrow" w:cs="Arial"/>
          <w:i w:val="0"/>
          <w:iCs w:val="0"/>
          <w:szCs w:val="22"/>
        </w:rPr>
        <w:t>Minneapolis, Minnesota</w:t>
      </w:r>
      <w:r w:rsidRPr="00B825E2">
        <w:rPr>
          <w:rFonts w:ascii="Arial Narrow" w:eastAsia="宋體" w:hAnsi="Arial Narrow" w:cs="Arial"/>
          <w:i/>
          <w:iCs/>
          <w:szCs w:val="22"/>
        </w:rPr>
        <w:t>.</w:t>
      </w:r>
      <w:r w:rsidRPr="00B825E2">
        <w:rPr>
          <w:rFonts w:ascii="Arial Narrow" w:eastAsia="宋體" w:hAnsi="Arial Narrow" w:cs="Arial"/>
          <w:szCs w:val="22"/>
        </w:rPr>
        <w:t xml:space="preserve"> (</w:t>
      </w:r>
      <w:r w:rsidRPr="00B825E2">
        <w:rPr>
          <w:rFonts w:ascii="Arial Narrow" w:hAnsi="Arial Narrow" w:cs="Arial"/>
          <w:bCs/>
          <w:iCs/>
          <w:szCs w:val="22"/>
        </w:rPr>
        <w:t xml:space="preserve">October 19-20, </w:t>
      </w:r>
      <w:r w:rsidRPr="00B825E2">
        <w:rPr>
          <w:rFonts w:ascii="Arial Narrow" w:eastAsia="宋體" w:hAnsi="Arial Narrow" w:cs="Arial"/>
          <w:szCs w:val="22"/>
        </w:rPr>
        <w:t>2001)</w:t>
      </w:r>
    </w:p>
    <w:p w14:paraId="0E3797BB"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lang w:val="de-DE"/>
        </w:rPr>
        <w:t xml:space="preserve">Zhang, G, Bausell, B, </w:t>
      </w:r>
      <w:r w:rsidRPr="00B825E2">
        <w:rPr>
          <w:rFonts w:ascii="Arial Narrow" w:hAnsi="Arial Narrow" w:cs="Arial"/>
          <w:b/>
          <w:szCs w:val="22"/>
          <w:lang w:val="de-DE"/>
        </w:rPr>
        <w:t>Lao, L.,</w:t>
      </w:r>
      <w:r w:rsidRPr="00B825E2">
        <w:rPr>
          <w:rFonts w:ascii="Arial Narrow" w:hAnsi="Arial Narrow" w:cs="Arial"/>
          <w:szCs w:val="22"/>
          <w:lang w:val="de-DE"/>
        </w:rPr>
        <w:t xml:space="preserve"> Handwerger, B.  </w:t>
      </w:r>
      <w:r w:rsidRPr="00B825E2">
        <w:rPr>
          <w:rFonts w:ascii="Arial Narrow" w:hAnsi="Arial Narrow" w:cs="Arial"/>
          <w:szCs w:val="22"/>
        </w:rPr>
        <w:t xml:space="preserve">Consistency of TCM Rheumatoid Arthritis Diagnosis and Herbal Prescription. </w:t>
      </w:r>
      <w:r w:rsidRPr="00B825E2">
        <w:rPr>
          <w:rStyle w:val="Emphasis"/>
          <w:rFonts w:ascii="Arial Narrow" w:hAnsi="Arial Narrow" w:cs="Arial"/>
          <w:szCs w:val="22"/>
        </w:rPr>
        <w:t>Society for Acupuncture Research 8th Annual Meeting</w:t>
      </w:r>
      <w:r w:rsidRPr="00B825E2">
        <w:rPr>
          <w:rFonts w:ascii="Arial Narrow" w:hAnsi="Arial Narrow" w:cs="Arial"/>
          <w:i/>
          <w:iCs/>
          <w:szCs w:val="22"/>
        </w:rPr>
        <w:t xml:space="preserve">. </w:t>
      </w:r>
      <w:r w:rsidRPr="00B825E2">
        <w:rPr>
          <w:rStyle w:val="Emphasis"/>
          <w:rFonts w:ascii="Arial Narrow" w:hAnsi="Arial Narrow" w:cs="Arial"/>
          <w:i w:val="0"/>
          <w:iCs w:val="0"/>
          <w:szCs w:val="22"/>
        </w:rPr>
        <w:t>Minneapolis, Minnesota</w:t>
      </w:r>
      <w:r w:rsidRPr="00B825E2">
        <w:rPr>
          <w:rFonts w:ascii="Arial Narrow" w:eastAsia="宋體" w:hAnsi="Arial Narrow" w:cs="Arial"/>
          <w:i/>
          <w:iCs/>
          <w:szCs w:val="22"/>
        </w:rPr>
        <w:t>.</w:t>
      </w:r>
      <w:r w:rsidRPr="00B825E2">
        <w:rPr>
          <w:rFonts w:ascii="Arial Narrow" w:eastAsia="宋體" w:hAnsi="Arial Narrow" w:cs="Arial"/>
          <w:szCs w:val="22"/>
        </w:rPr>
        <w:t xml:space="preserve"> (</w:t>
      </w:r>
      <w:r w:rsidRPr="00B825E2">
        <w:rPr>
          <w:rFonts w:ascii="Arial Narrow" w:hAnsi="Arial Narrow" w:cs="Arial"/>
          <w:bCs/>
          <w:iCs/>
          <w:szCs w:val="22"/>
        </w:rPr>
        <w:t xml:space="preserve">October 19-20, </w:t>
      </w:r>
      <w:r w:rsidRPr="00B825E2">
        <w:rPr>
          <w:rFonts w:ascii="Arial Narrow" w:eastAsia="宋體" w:hAnsi="Arial Narrow" w:cs="Arial"/>
          <w:szCs w:val="22"/>
        </w:rPr>
        <w:t>2001)</w:t>
      </w:r>
    </w:p>
    <w:p w14:paraId="05C4A978"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Zhang, R.-X.., Zhang, G., Wang, X., Berman, B., Ren, K. and</w:t>
      </w:r>
      <w:r w:rsidRPr="00B825E2">
        <w:rPr>
          <w:rFonts w:ascii="Arial Narrow" w:hAnsi="Arial Narrow" w:cs="Arial"/>
          <w:b/>
          <w:szCs w:val="22"/>
        </w:rPr>
        <w:t xml:space="preserve"> Lao, L. </w:t>
      </w:r>
      <w:r w:rsidRPr="00B825E2">
        <w:rPr>
          <w:rFonts w:ascii="Arial Narrow" w:hAnsi="Arial Narrow" w:cs="Arial"/>
          <w:szCs w:val="22"/>
        </w:rPr>
        <w:t xml:space="preserve">The effects of electroacupuncture (EA) on persistent hyperalgesia and inflammation-induced Fos protein expression in rats: A parametric study. </w:t>
      </w:r>
      <w:r w:rsidRPr="00B825E2">
        <w:rPr>
          <w:rFonts w:ascii="Arial Narrow" w:hAnsi="Arial Narrow" w:cs="Arial"/>
          <w:i/>
          <w:iCs/>
          <w:szCs w:val="22"/>
        </w:rPr>
        <w:t>Proceedings: Society for Neuroscience 31</w:t>
      </w:r>
      <w:r w:rsidRPr="00B825E2">
        <w:rPr>
          <w:rFonts w:ascii="Arial Narrow" w:hAnsi="Arial Narrow" w:cs="Arial"/>
          <w:i/>
          <w:iCs/>
          <w:szCs w:val="22"/>
          <w:vertAlign w:val="superscript"/>
        </w:rPr>
        <w:t>th</w:t>
      </w:r>
      <w:r w:rsidRPr="00B825E2">
        <w:rPr>
          <w:rFonts w:ascii="Arial Narrow" w:hAnsi="Arial Narrow" w:cs="Arial"/>
          <w:i/>
          <w:iCs/>
          <w:szCs w:val="22"/>
        </w:rPr>
        <w:t xml:space="preserve"> Annual Meeting</w:t>
      </w:r>
      <w:r w:rsidRPr="00B825E2">
        <w:rPr>
          <w:rFonts w:ascii="Arial Narrow" w:hAnsi="Arial Narrow" w:cs="Arial"/>
          <w:szCs w:val="22"/>
        </w:rPr>
        <w:t>. San Diego, CA. (November, 2001)</w:t>
      </w:r>
    </w:p>
    <w:p w14:paraId="64A60D79"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 xml:space="preserve">Zhang, R-X, Wang, X-Y., Zhang, G., Berman, B., Ren, K., </w:t>
      </w:r>
      <w:r w:rsidRPr="00B825E2">
        <w:rPr>
          <w:rFonts w:ascii="Arial Narrow" w:hAnsi="Arial Narrow" w:cs="Arial"/>
          <w:b/>
          <w:szCs w:val="22"/>
        </w:rPr>
        <w:t>Lao, L.</w:t>
      </w:r>
      <w:r w:rsidRPr="00B825E2">
        <w:rPr>
          <w:rFonts w:ascii="Arial Narrow" w:hAnsi="Arial Narrow" w:cs="Arial"/>
          <w:szCs w:val="22"/>
        </w:rPr>
        <w:t xml:space="preserve"> </w:t>
      </w:r>
      <w:proofErr w:type="spellStart"/>
      <w:r w:rsidRPr="00B825E2">
        <w:rPr>
          <w:rFonts w:ascii="Arial Narrow" w:hAnsi="Arial Narrow" w:cs="Arial"/>
          <w:szCs w:val="22"/>
        </w:rPr>
        <w:t>Antihyperalgesic</w:t>
      </w:r>
      <w:proofErr w:type="spellEnd"/>
      <w:r w:rsidRPr="00B825E2">
        <w:rPr>
          <w:rFonts w:ascii="Arial Narrow" w:hAnsi="Arial Narrow" w:cs="Arial"/>
          <w:szCs w:val="22"/>
        </w:rPr>
        <w:t xml:space="preserve"> And Anti-inflammatory Synergism Between Electroacupuncture And Morphine Or Indomethacin In Rat. </w:t>
      </w:r>
      <w:r w:rsidRPr="00B825E2">
        <w:rPr>
          <w:rFonts w:ascii="Arial Narrow" w:hAnsi="Arial Narrow" w:cs="Arial"/>
          <w:bCs/>
          <w:i/>
          <w:iCs/>
          <w:szCs w:val="22"/>
        </w:rPr>
        <w:t>International Scientific Conference On Complementary, Alternative And Integrative Medicine Research,</w:t>
      </w:r>
      <w:r w:rsidRPr="00B825E2">
        <w:rPr>
          <w:rFonts w:ascii="Arial Narrow" w:hAnsi="Arial Narrow" w:cs="Arial"/>
          <w:b/>
          <w:szCs w:val="22"/>
        </w:rPr>
        <w:t xml:space="preserve"> </w:t>
      </w:r>
      <w:r w:rsidRPr="00B825E2">
        <w:rPr>
          <w:rFonts w:ascii="Arial Narrow" w:hAnsi="Arial Narrow" w:cs="Arial"/>
          <w:bCs/>
          <w:szCs w:val="22"/>
        </w:rPr>
        <w:t>Boston, MA</w:t>
      </w:r>
      <w:r w:rsidRPr="00B825E2">
        <w:rPr>
          <w:rFonts w:ascii="Arial Narrow" w:hAnsi="Arial Narrow" w:cs="Arial"/>
          <w:bCs/>
          <w:i/>
          <w:iCs/>
          <w:szCs w:val="22"/>
        </w:rPr>
        <w:t xml:space="preserve"> </w:t>
      </w:r>
      <w:r w:rsidRPr="00B825E2">
        <w:rPr>
          <w:rFonts w:ascii="Arial Narrow" w:hAnsi="Arial Narrow" w:cs="Arial"/>
          <w:bCs/>
          <w:szCs w:val="22"/>
        </w:rPr>
        <w:t>(April, 2002)</w:t>
      </w:r>
    </w:p>
    <w:p w14:paraId="515FD397"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lang w:val="de-DE"/>
        </w:rPr>
        <w:t>Zhang, R-X,</w:t>
      </w:r>
      <w:r w:rsidRPr="00B825E2">
        <w:rPr>
          <w:rFonts w:ascii="Arial Narrow" w:hAnsi="Arial Narrow" w:cs="Arial"/>
          <w:snapToGrid/>
          <w:szCs w:val="22"/>
          <w:lang w:val="de-DE"/>
        </w:rPr>
        <w:t xml:space="preserve"> </w:t>
      </w:r>
      <w:r w:rsidRPr="00B825E2">
        <w:rPr>
          <w:rFonts w:ascii="Arial Narrow" w:hAnsi="Arial Narrow" w:cs="Arial"/>
          <w:szCs w:val="22"/>
          <w:lang w:val="de-DE"/>
        </w:rPr>
        <w:t>Wang, X-Y.,</w:t>
      </w:r>
      <w:r w:rsidRPr="00B825E2">
        <w:rPr>
          <w:rFonts w:ascii="Arial Narrow" w:hAnsi="Arial Narrow" w:cs="Arial"/>
          <w:snapToGrid/>
          <w:szCs w:val="22"/>
          <w:lang w:val="de-DE"/>
        </w:rPr>
        <w:t xml:space="preserve"> </w:t>
      </w:r>
      <w:r w:rsidRPr="00B825E2">
        <w:rPr>
          <w:rFonts w:ascii="Arial Narrow" w:hAnsi="Arial Narrow" w:cs="Arial"/>
          <w:szCs w:val="22"/>
          <w:lang w:val="de-DE"/>
        </w:rPr>
        <w:t>Zhang, G.,</w:t>
      </w:r>
      <w:r w:rsidRPr="00B825E2">
        <w:rPr>
          <w:rFonts w:ascii="Arial Narrow" w:hAnsi="Arial Narrow" w:cs="Arial"/>
          <w:snapToGrid/>
          <w:szCs w:val="22"/>
          <w:lang w:val="de-DE"/>
        </w:rPr>
        <w:t xml:space="preserve"> </w:t>
      </w:r>
      <w:r w:rsidRPr="00B825E2">
        <w:rPr>
          <w:rFonts w:ascii="Arial Narrow" w:hAnsi="Arial Narrow" w:cs="Arial"/>
          <w:szCs w:val="22"/>
          <w:lang w:val="de-DE"/>
        </w:rPr>
        <w:t>Berman, B.,</w:t>
      </w:r>
      <w:r w:rsidRPr="00B825E2">
        <w:rPr>
          <w:rFonts w:ascii="Arial Narrow" w:hAnsi="Arial Narrow" w:cs="Arial"/>
          <w:snapToGrid/>
          <w:szCs w:val="22"/>
          <w:lang w:val="de-DE"/>
        </w:rPr>
        <w:t xml:space="preserve"> </w:t>
      </w:r>
      <w:r w:rsidRPr="00B825E2">
        <w:rPr>
          <w:rFonts w:ascii="Arial Narrow" w:hAnsi="Arial Narrow" w:cs="Arial"/>
          <w:szCs w:val="22"/>
          <w:lang w:val="de-DE"/>
        </w:rPr>
        <w:t>Ren, K.,</w:t>
      </w:r>
      <w:r w:rsidRPr="00B825E2">
        <w:rPr>
          <w:rFonts w:ascii="Arial Narrow" w:hAnsi="Arial Narrow" w:cs="Arial"/>
          <w:snapToGrid/>
          <w:szCs w:val="22"/>
          <w:lang w:val="de-DE"/>
        </w:rPr>
        <w:t xml:space="preserve"> </w:t>
      </w:r>
      <w:r w:rsidRPr="00B825E2">
        <w:rPr>
          <w:rFonts w:ascii="Arial Narrow" w:hAnsi="Arial Narrow" w:cs="Arial"/>
          <w:b/>
          <w:szCs w:val="22"/>
          <w:lang w:val="de-DE"/>
        </w:rPr>
        <w:t>Lao, L.</w:t>
      </w:r>
      <w:r w:rsidRPr="00B825E2">
        <w:rPr>
          <w:rFonts w:ascii="Arial Narrow" w:hAnsi="Arial Narrow" w:cs="Arial"/>
          <w:snapToGrid/>
          <w:szCs w:val="22"/>
          <w:lang w:val="de-DE"/>
        </w:rPr>
        <w:t xml:space="preserve">  </w:t>
      </w:r>
      <w:proofErr w:type="spellStart"/>
      <w:r w:rsidRPr="00B825E2">
        <w:rPr>
          <w:rFonts w:ascii="Arial Narrow" w:hAnsi="Arial Narrow" w:cs="Arial"/>
          <w:snapToGrid/>
          <w:szCs w:val="22"/>
        </w:rPr>
        <w:t>Antihyperalgesic</w:t>
      </w:r>
      <w:proofErr w:type="spellEnd"/>
      <w:r w:rsidRPr="00B825E2">
        <w:rPr>
          <w:rFonts w:ascii="Arial Narrow" w:hAnsi="Arial Narrow" w:cs="Arial"/>
          <w:snapToGrid/>
          <w:szCs w:val="22"/>
        </w:rPr>
        <w:t xml:space="preserve"> synergism between electroacupuncture (EA) and morphine, indomethacin or MK-801</w:t>
      </w:r>
      <w:r w:rsidRPr="00B825E2">
        <w:rPr>
          <w:rFonts w:ascii="Arial Narrow" w:hAnsi="Arial Narrow" w:cs="Arial"/>
          <w:i/>
          <w:iCs/>
          <w:snapToGrid/>
          <w:szCs w:val="22"/>
        </w:rPr>
        <w:t>.  10th World Congress on Pain</w:t>
      </w:r>
      <w:r w:rsidRPr="00B825E2">
        <w:rPr>
          <w:rFonts w:ascii="Arial Narrow" w:hAnsi="Arial Narrow" w:cs="Arial"/>
          <w:snapToGrid/>
          <w:szCs w:val="22"/>
        </w:rPr>
        <w:t>, San Diego, USA (August 17-22, 2002)</w:t>
      </w:r>
    </w:p>
    <w:p w14:paraId="644532A0"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b/>
          <w:szCs w:val="22"/>
        </w:rPr>
        <w:t>Lao, L.</w:t>
      </w:r>
      <w:r w:rsidRPr="00B825E2">
        <w:rPr>
          <w:rFonts w:ascii="Arial Narrow" w:hAnsi="Arial Narrow" w:cs="Arial"/>
          <w:szCs w:val="22"/>
        </w:rPr>
        <w:t xml:space="preserve">, Bausell, B., Bahr-Robertson, M., Tkaczuk, K., Lee, W.L., Berman, B. </w:t>
      </w:r>
      <w:r w:rsidRPr="00B825E2">
        <w:rPr>
          <w:rFonts w:ascii="Arial Narrow" w:hAnsi="Arial Narrow" w:cs="Arial"/>
          <w:noProof/>
          <w:szCs w:val="22"/>
        </w:rPr>
        <w:t xml:space="preserve">A Controlled Study Using Acupuncture As An Adjuvant to Treat Chemotherapy-Induced Nausea And Vomiting. </w:t>
      </w:r>
      <w:r w:rsidRPr="00B825E2">
        <w:rPr>
          <w:rFonts w:ascii="Arial Narrow" w:hAnsi="Arial Narrow" w:cs="Arial"/>
          <w:i/>
          <w:iCs/>
          <w:noProof/>
          <w:szCs w:val="22"/>
        </w:rPr>
        <w:t xml:space="preserve">Era of Hope 2002 Department of Defense Breast Cancer Research Program Meeting.  </w:t>
      </w:r>
      <w:r w:rsidRPr="00B825E2">
        <w:rPr>
          <w:rFonts w:ascii="Arial Narrow" w:hAnsi="Arial Narrow" w:cs="Arial"/>
          <w:noProof/>
          <w:szCs w:val="22"/>
        </w:rPr>
        <w:t>Orlando, Florida (September 25-28, 2002)</w:t>
      </w:r>
    </w:p>
    <w:p w14:paraId="4DB41E1C"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b/>
          <w:szCs w:val="22"/>
        </w:rPr>
        <w:t xml:space="preserve">Lao, L. </w:t>
      </w:r>
      <w:r w:rsidRPr="00B825E2">
        <w:rPr>
          <w:rFonts w:ascii="Arial Narrow" w:hAnsi="Arial Narrow" w:cs="Arial"/>
          <w:szCs w:val="22"/>
        </w:rPr>
        <w:t xml:space="preserve"> Teaching TCM and Acupuncture in America: Sharing Teaching Experience, </w:t>
      </w:r>
      <w:r w:rsidRPr="00B825E2">
        <w:rPr>
          <w:rFonts w:ascii="Arial Narrow" w:hAnsi="Arial Narrow" w:cs="Arial"/>
          <w:i/>
          <w:iCs/>
          <w:szCs w:val="22"/>
        </w:rPr>
        <w:t>Proceedings (pp: 205-9): The 1</w:t>
      </w:r>
      <w:r w:rsidRPr="00B825E2">
        <w:rPr>
          <w:rFonts w:ascii="Arial Narrow" w:hAnsi="Arial Narrow" w:cs="Arial"/>
          <w:i/>
          <w:iCs/>
          <w:szCs w:val="22"/>
          <w:vertAlign w:val="superscript"/>
        </w:rPr>
        <w:t>st</w:t>
      </w:r>
      <w:r w:rsidRPr="00B825E2">
        <w:rPr>
          <w:rFonts w:ascii="Arial Narrow" w:hAnsi="Arial Narrow" w:cs="Arial"/>
          <w:i/>
          <w:iCs/>
          <w:szCs w:val="22"/>
        </w:rPr>
        <w:t xml:space="preserve"> International Symposium on Education of Traditional Chinese Medicine. </w:t>
      </w:r>
      <w:r w:rsidRPr="00B825E2">
        <w:rPr>
          <w:rFonts w:ascii="Arial Narrow" w:hAnsi="Arial Narrow" w:cs="Arial"/>
          <w:szCs w:val="22"/>
        </w:rPr>
        <w:t>Beijing, China (November 2002)</w:t>
      </w:r>
    </w:p>
    <w:p w14:paraId="11F3E6ED"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Zhang, R-X,</w:t>
      </w:r>
      <w:r w:rsidRPr="00B825E2">
        <w:rPr>
          <w:rFonts w:ascii="Arial Narrow" w:hAnsi="Arial Narrow" w:cs="Arial"/>
          <w:snapToGrid/>
          <w:szCs w:val="22"/>
        </w:rPr>
        <w:t xml:space="preserve"> </w:t>
      </w:r>
      <w:r w:rsidRPr="00B825E2">
        <w:rPr>
          <w:rFonts w:ascii="Arial Narrow" w:hAnsi="Arial Narrow" w:cs="Arial"/>
          <w:szCs w:val="22"/>
        </w:rPr>
        <w:t>Wang, X-Y.</w:t>
      </w:r>
      <w:r w:rsidRPr="00B825E2">
        <w:rPr>
          <w:rFonts w:ascii="Arial Narrow" w:hAnsi="Arial Narrow" w:cs="Arial"/>
          <w:snapToGrid/>
          <w:szCs w:val="22"/>
        </w:rPr>
        <w:t xml:space="preserve">, </w:t>
      </w:r>
      <w:r w:rsidRPr="00B825E2">
        <w:rPr>
          <w:rFonts w:ascii="Arial Narrow" w:hAnsi="Arial Narrow" w:cs="Arial"/>
          <w:szCs w:val="22"/>
        </w:rPr>
        <w:t>Zhang, G.,</w:t>
      </w:r>
      <w:r w:rsidRPr="00B825E2">
        <w:rPr>
          <w:rFonts w:ascii="Arial Narrow" w:hAnsi="Arial Narrow" w:cs="Arial"/>
          <w:snapToGrid/>
          <w:szCs w:val="22"/>
        </w:rPr>
        <w:t xml:space="preserve"> </w:t>
      </w:r>
      <w:r w:rsidRPr="00B825E2">
        <w:rPr>
          <w:rFonts w:ascii="Arial Narrow" w:hAnsi="Arial Narrow" w:cs="Arial"/>
          <w:szCs w:val="22"/>
        </w:rPr>
        <w:t>Berman, B.,</w:t>
      </w:r>
      <w:r w:rsidRPr="00B825E2">
        <w:rPr>
          <w:rFonts w:ascii="Arial Narrow" w:hAnsi="Arial Narrow" w:cs="Arial"/>
          <w:snapToGrid/>
          <w:szCs w:val="22"/>
        </w:rPr>
        <w:t xml:space="preserve"> </w:t>
      </w:r>
      <w:r w:rsidRPr="00B825E2">
        <w:rPr>
          <w:rFonts w:ascii="Arial Narrow" w:hAnsi="Arial Narrow" w:cs="Arial"/>
          <w:szCs w:val="22"/>
        </w:rPr>
        <w:t>Ren, K.,</w:t>
      </w:r>
      <w:r w:rsidRPr="00B825E2">
        <w:rPr>
          <w:rFonts w:ascii="Arial Narrow" w:hAnsi="Arial Narrow" w:cs="Arial"/>
          <w:snapToGrid/>
          <w:szCs w:val="22"/>
        </w:rPr>
        <w:t xml:space="preserve"> and </w:t>
      </w:r>
      <w:r w:rsidRPr="00B825E2">
        <w:rPr>
          <w:rFonts w:ascii="Arial Narrow" w:hAnsi="Arial Narrow" w:cs="Arial"/>
          <w:b/>
          <w:szCs w:val="22"/>
        </w:rPr>
        <w:t>Lao, L.</w:t>
      </w:r>
      <w:r w:rsidRPr="00B825E2">
        <w:rPr>
          <w:rFonts w:ascii="Arial Narrow" w:hAnsi="Arial Narrow" w:cs="Arial"/>
          <w:snapToGrid/>
          <w:szCs w:val="22"/>
        </w:rPr>
        <w:t xml:space="preserve"> Combinations of electroacupuncture (EA) with morphine or indomethacin synergistically or additively alleviate inflammation in rats. </w:t>
      </w:r>
      <w:r w:rsidRPr="00B825E2">
        <w:rPr>
          <w:rFonts w:ascii="Arial Narrow" w:hAnsi="Arial Narrow" w:cs="Arial"/>
          <w:i/>
          <w:iCs/>
          <w:szCs w:val="22"/>
        </w:rPr>
        <w:t>Proceedings: Society for Neuroscience 32</w:t>
      </w:r>
      <w:r w:rsidRPr="00B825E2">
        <w:rPr>
          <w:rFonts w:ascii="Arial Narrow" w:hAnsi="Arial Narrow" w:cs="Arial"/>
          <w:i/>
          <w:iCs/>
          <w:szCs w:val="22"/>
          <w:vertAlign w:val="superscript"/>
        </w:rPr>
        <w:t>th</w:t>
      </w:r>
      <w:r w:rsidRPr="00B825E2">
        <w:rPr>
          <w:rFonts w:ascii="Arial Narrow" w:hAnsi="Arial Narrow" w:cs="Arial"/>
          <w:i/>
          <w:iCs/>
          <w:szCs w:val="22"/>
        </w:rPr>
        <w:t xml:space="preserve"> Annual Meeting</w:t>
      </w:r>
      <w:r w:rsidRPr="00B825E2">
        <w:rPr>
          <w:rFonts w:ascii="Arial Narrow" w:hAnsi="Arial Narrow" w:cs="Arial"/>
          <w:szCs w:val="22"/>
        </w:rPr>
        <w:t xml:space="preserve">. </w:t>
      </w:r>
      <w:r w:rsidRPr="00B825E2">
        <w:rPr>
          <w:rFonts w:ascii="Arial Narrow" w:hAnsi="Arial Narrow" w:cs="Arial"/>
          <w:snapToGrid/>
          <w:szCs w:val="22"/>
        </w:rPr>
        <w:t xml:space="preserve">Orlando, FL. </w:t>
      </w:r>
      <w:r w:rsidRPr="00B825E2">
        <w:rPr>
          <w:rFonts w:ascii="Arial Narrow" w:hAnsi="Arial Narrow" w:cs="Arial"/>
          <w:szCs w:val="22"/>
        </w:rPr>
        <w:t xml:space="preserve">(November, </w:t>
      </w:r>
      <w:r w:rsidRPr="00B825E2">
        <w:rPr>
          <w:rFonts w:ascii="Arial Narrow" w:hAnsi="Arial Narrow" w:cs="Arial"/>
          <w:snapToGrid/>
          <w:szCs w:val="22"/>
        </w:rPr>
        <w:t>2002</w:t>
      </w:r>
      <w:r w:rsidRPr="00B825E2">
        <w:rPr>
          <w:rFonts w:ascii="Arial Narrow" w:hAnsi="Arial Narrow" w:cs="Arial"/>
          <w:szCs w:val="22"/>
        </w:rPr>
        <w:t>)</w:t>
      </w:r>
    </w:p>
    <w:p w14:paraId="54EEC1E7"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Zhang, R-X,</w:t>
      </w:r>
      <w:r w:rsidRPr="00B825E2">
        <w:rPr>
          <w:rFonts w:ascii="Arial Narrow" w:hAnsi="Arial Narrow" w:cs="Arial"/>
          <w:snapToGrid/>
          <w:szCs w:val="22"/>
        </w:rPr>
        <w:t xml:space="preserve"> </w:t>
      </w:r>
      <w:r w:rsidRPr="00B825E2">
        <w:rPr>
          <w:rFonts w:ascii="Arial Narrow" w:hAnsi="Arial Narrow" w:cs="Arial"/>
          <w:szCs w:val="22"/>
        </w:rPr>
        <w:t>Wang, X-Y.</w:t>
      </w:r>
      <w:r w:rsidRPr="00B825E2">
        <w:rPr>
          <w:rFonts w:ascii="Arial Narrow" w:hAnsi="Arial Narrow" w:cs="Arial"/>
          <w:snapToGrid/>
          <w:szCs w:val="22"/>
        </w:rPr>
        <w:t xml:space="preserve">, </w:t>
      </w:r>
      <w:r w:rsidRPr="00B825E2">
        <w:rPr>
          <w:rFonts w:ascii="Arial Narrow" w:hAnsi="Arial Narrow" w:cs="Arial"/>
          <w:szCs w:val="22"/>
        </w:rPr>
        <w:t>Zhang, G.,</w:t>
      </w:r>
      <w:r w:rsidRPr="00B825E2">
        <w:rPr>
          <w:rFonts w:ascii="Arial Narrow" w:hAnsi="Arial Narrow" w:cs="Arial"/>
          <w:snapToGrid/>
          <w:szCs w:val="22"/>
        </w:rPr>
        <w:t xml:space="preserve"> </w:t>
      </w:r>
      <w:r w:rsidRPr="00B825E2">
        <w:rPr>
          <w:rFonts w:ascii="Arial Narrow" w:hAnsi="Arial Narrow" w:cs="Arial"/>
          <w:szCs w:val="22"/>
        </w:rPr>
        <w:t>Berman, B.,</w:t>
      </w:r>
      <w:r w:rsidRPr="00B825E2">
        <w:rPr>
          <w:rFonts w:ascii="Arial Narrow" w:hAnsi="Arial Narrow" w:cs="Arial"/>
          <w:snapToGrid/>
          <w:szCs w:val="22"/>
        </w:rPr>
        <w:t xml:space="preserve"> </w:t>
      </w:r>
      <w:r w:rsidRPr="00B825E2">
        <w:rPr>
          <w:rFonts w:ascii="Arial Narrow" w:hAnsi="Arial Narrow" w:cs="Arial"/>
          <w:szCs w:val="22"/>
        </w:rPr>
        <w:t>Ren, K.,</w:t>
      </w:r>
      <w:r w:rsidRPr="00B825E2">
        <w:rPr>
          <w:rFonts w:ascii="Arial Narrow" w:hAnsi="Arial Narrow" w:cs="Arial"/>
          <w:snapToGrid/>
          <w:szCs w:val="22"/>
        </w:rPr>
        <w:t xml:space="preserve"> and </w:t>
      </w:r>
      <w:r w:rsidRPr="00B825E2">
        <w:rPr>
          <w:rFonts w:ascii="Arial Narrow" w:hAnsi="Arial Narrow" w:cs="Arial"/>
          <w:b/>
          <w:szCs w:val="22"/>
        </w:rPr>
        <w:t>Lao, L.</w:t>
      </w:r>
      <w:r w:rsidRPr="00B825E2">
        <w:rPr>
          <w:rFonts w:ascii="Arial Narrow" w:hAnsi="Arial Narrow" w:cs="Arial"/>
          <w:b/>
          <w:snapToGrid/>
          <w:szCs w:val="22"/>
        </w:rPr>
        <w:t xml:space="preserve">  </w:t>
      </w:r>
      <w:r w:rsidRPr="00B825E2">
        <w:rPr>
          <w:rFonts w:ascii="Arial Narrow" w:hAnsi="Arial Narrow" w:cs="Arial"/>
          <w:snapToGrid/>
          <w:szCs w:val="22"/>
        </w:rPr>
        <w:t>Parameter-dependent effects of electroacupuncture (</w:t>
      </w:r>
      <w:proofErr w:type="spellStart"/>
      <w:r w:rsidRPr="00B825E2">
        <w:rPr>
          <w:rFonts w:ascii="Arial Narrow" w:hAnsi="Arial Narrow" w:cs="Arial"/>
          <w:snapToGrid/>
          <w:szCs w:val="22"/>
        </w:rPr>
        <w:t>ea</w:t>
      </w:r>
      <w:proofErr w:type="spellEnd"/>
      <w:r w:rsidRPr="00B825E2">
        <w:rPr>
          <w:rFonts w:ascii="Arial Narrow" w:hAnsi="Arial Narrow" w:cs="Arial"/>
          <w:snapToGrid/>
          <w:szCs w:val="22"/>
        </w:rPr>
        <w:t xml:space="preserve">) on hyperalgesia and </w:t>
      </w:r>
      <w:proofErr w:type="spellStart"/>
      <w:r w:rsidRPr="00B825E2">
        <w:rPr>
          <w:rFonts w:ascii="Arial Narrow" w:hAnsi="Arial Narrow" w:cs="Arial"/>
          <w:snapToGrid/>
          <w:szCs w:val="22"/>
        </w:rPr>
        <w:t>fos</w:t>
      </w:r>
      <w:proofErr w:type="spellEnd"/>
      <w:r w:rsidRPr="00B825E2">
        <w:rPr>
          <w:rFonts w:ascii="Arial Narrow" w:hAnsi="Arial Narrow" w:cs="Arial"/>
          <w:snapToGrid/>
          <w:szCs w:val="22"/>
        </w:rPr>
        <w:t xml:space="preserve"> protein expression in rats with persistent inflammatory pain. </w:t>
      </w:r>
      <w:r w:rsidRPr="00B825E2">
        <w:rPr>
          <w:rFonts w:ascii="Arial Narrow" w:hAnsi="Arial Narrow" w:cs="Arial"/>
          <w:bCs/>
          <w:szCs w:val="22"/>
        </w:rPr>
        <w:t xml:space="preserve">Soc. </w:t>
      </w:r>
      <w:proofErr w:type="spellStart"/>
      <w:r w:rsidRPr="00B825E2">
        <w:rPr>
          <w:rFonts w:ascii="Arial Narrow" w:hAnsi="Arial Narrow" w:cs="Arial"/>
          <w:bCs/>
          <w:szCs w:val="22"/>
        </w:rPr>
        <w:t>Neurosci</w:t>
      </w:r>
      <w:proofErr w:type="spellEnd"/>
      <w:r w:rsidRPr="00B825E2">
        <w:rPr>
          <w:rFonts w:ascii="Arial Narrow" w:hAnsi="Arial Narrow" w:cs="Arial"/>
          <w:bCs/>
          <w:szCs w:val="22"/>
        </w:rPr>
        <w:t xml:space="preserve">. </w:t>
      </w:r>
      <w:proofErr w:type="spellStart"/>
      <w:r w:rsidRPr="00B825E2">
        <w:rPr>
          <w:rFonts w:ascii="Arial Narrow" w:hAnsi="Arial Narrow" w:cs="Arial"/>
          <w:bCs/>
          <w:szCs w:val="22"/>
        </w:rPr>
        <w:t>Abstr</w:t>
      </w:r>
      <w:proofErr w:type="spellEnd"/>
      <w:r w:rsidRPr="00B825E2">
        <w:rPr>
          <w:rFonts w:ascii="Arial Narrow" w:hAnsi="Arial Narrow" w:cs="Arial"/>
          <w:bCs/>
          <w:szCs w:val="22"/>
        </w:rPr>
        <w:t>. 33</w:t>
      </w:r>
      <w:r w:rsidRPr="00B825E2">
        <w:rPr>
          <w:rFonts w:ascii="Arial Narrow" w:hAnsi="Arial Narrow" w:cs="Arial"/>
          <w:bCs/>
          <w:szCs w:val="22"/>
          <w:vertAlign w:val="superscript"/>
        </w:rPr>
        <w:t xml:space="preserve">nd </w:t>
      </w:r>
      <w:r w:rsidRPr="00B825E2">
        <w:rPr>
          <w:rFonts w:ascii="Arial Narrow" w:hAnsi="Arial Narrow" w:cs="Arial"/>
          <w:i/>
          <w:iCs/>
          <w:szCs w:val="22"/>
        </w:rPr>
        <w:t>Annual Meeting</w:t>
      </w:r>
      <w:r w:rsidRPr="00B825E2">
        <w:rPr>
          <w:rFonts w:ascii="Arial Narrow" w:hAnsi="Arial Narrow" w:cs="Arial"/>
          <w:szCs w:val="22"/>
        </w:rPr>
        <w:t xml:space="preserve">. </w:t>
      </w:r>
      <w:r w:rsidRPr="00B825E2">
        <w:rPr>
          <w:rFonts w:ascii="Arial Narrow" w:hAnsi="Arial Narrow" w:cs="Arial"/>
          <w:snapToGrid/>
          <w:szCs w:val="22"/>
        </w:rPr>
        <w:t xml:space="preserve">New Orleans, LA. </w:t>
      </w:r>
      <w:r w:rsidRPr="00B825E2">
        <w:rPr>
          <w:rFonts w:ascii="Arial Narrow" w:hAnsi="Arial Narrow" w:cs="Arial"/>
          <w:bCs/>
          <w:szCs w:val="22"/>
        </w:rPr>
        <w:t>(November, 2003)</w:t>
      </w:r>
    </w:p>
    <w:p w14:paraId="66919069"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 xml:space="preserve">Fan, A.Y., Zhang, R-X., Wang, L-B., Berman B., and </w:t>
      </w:r>
      <w:r w:rsidRPr="00B825E2">
        <w:rPr>
          <w:rFonts w:ascii="Arial Narrow" w:hAnsi="Arial Narrow" w:cs="Arial"/>
          <w:b/>
          <w:szCs w:val="22"/>
        </w:rPr>
        <w:t>Lao, L.</w:t>
      </w:r>
      <w:r w:rsidRPr="00B825E2">
        <w:rPr>
          <w:rFonts w:ascii="Arial Narrow" w:hAnsi="Arial Narrow" w:cs="Arial"/>
          <w:szCs w:val="22"/>
        </w:rPr>
        <w:t xml:space="preserve"> A Chinese herb </w:t>
      </w:r>
      <w:r w:rsidRPr="00B825E2">
        <w:rPr>
          <w:rFonts w:ascii="Arial Narrow" w:hAnsi="Arial Narrow" w:cs="Arial"/>
          <w:i/>
          <w:szCs w:val="22"/>
        </w:rPr>
        <w:t xml:space="preserve">BOSWELLIA CARTERII </w:t>
      </w:r>
      <w:r w:rsidRPr="00B825E2">
        <w:rPr>
          <w:rFonts w:ascii="Arial Narrow" w:hAnsi="Arial Narrow" w:cs="Arial"/>
          <w:szCs w:val="22"/>
        </w:rPr>
        <w:t xml:space="preserve">attenuates hyperalgesia and edema in rats with persistent inflammation. Soc. </w:t>
      </w:r>
      <w:proofErr w:type="spellStart"/>
      <w:r w:rsidRPr="00B825E2">
        <w:rPr>
          <w:rFonts w:ascii="Arial Narrow" w:hAnsi="Arial Narrow" w:cs="Arial"/>
          <w:szCs w:val="22"/>
        </w:rPr>
        <w:t>Neurosci</w:t>
      </w:r>
      <w:proofErr w:type="spellEnd"/>
      <w:r w:rsidRPr="00B825E2">
        <w:rPr>
          <w:rFonts w:ascii="Arial Narrow" w:hAnsi="Arial Narrow" w:cs="Arial"/>
          <w:szCs w:val="22"/>
        </w:rPr>
        <w:t xml:space="preserve">. </w:t>
      </w:r>
      <w:proofErr w:type="spellStart"/>
      <w:r w:rsidRPr="00B825E2">
        <w:rPr>
          <w:rFonts w:ascii="Arial Narrow" w:hAnsi="Arial Narrow" w:cs="Arial"/>
          <w:szCs w:val="22"/>
        </w:rPr>
        <w:t>Abstr</w:t>
      </w:r>
      <w:proofErr w:type="spellEnd"/>
      <w:r w:rsidRPr="00B825E2">
        <w:rPr>
          <w:rFonts w:ascii="Arial Narrow" w:hAnsi="Arial Narrow" w:cs="Arial"/>
          <w:szCs w:val="22"/>
        </w:rPr>
        <w:t>. 33</w:t>
      </w:r>
      <w:r w:rsidR="009C0E55" w:rsidRPr="00B825E2">
        <w:rPr>
          <w:rFonts w:ascii="Arial Narrow" w:hAnsi="Arial Narrow" w:cs="Arial" w:hint="eastAsia"/>
          <w:szCs w:val="22"/>
          <w:vertAlign w:val="superscript"/>
          <w:lang w:eastAsia="zh-CN"/>
        </w:rPr>
        <w:t xml:space="preserve"> </w:t>
      </w:r>
      <w:proofErr w:type="spellStart"/>
      <w:r w:rsidR="009C0E55" w:rsidRPr="00B825E2">
        <w:rPr>
          <w:rFonts w:ascii="Arial Narrow" w:hAnsi="Arial Narrow" w:cs="Arial" w:hint="eastAsia"/>
          <w:szCs w:val="22"/>
          <w:vertAlign w:val="superscript"/>
          <w:lang w:eastAsia="zh-CN"/>
        </w:rPr>
        <w:t>r</w:t>
      </w:r>
      <w:r w:rsidRPr="00B825E2">
        <w:rPr>
          <w:rFonts w:ascii="Arial Narrow" w:hAnsi="Arial Narrow" w:cs="Arial"/>
          <w:szCs w:val="22"/>
          <w:vertAlign w:val="superscript"/>
        </w:rPr>
        <w:t>d</w:t>
      </w:r>
      <w:proofErr w:type="spellEnd"/>
      <w:r w:rsidRPr="00B825E2">
        <w:rPr>
          <w:rFonts w:ascii="Arial Narrow" w:hAnsi="Arial Narrow" w:cs="Arial"/>
          <w:szCs w:val="22"/>
          <w:vertAlign w:val="superscript"/>
        </w:rPr>
        <w:t xml:space="preserve"> </w:t>
      </w:r>
      <w:r w:rsidRPr="00B825E2">
        <w:rPr>
          <w:rFonts w:ascii="Arial Narrow" w:hAnsi="Arial Narrow" w:cs="Arial"/>
          <w:i/>
          <w:iCs/>
          <w:szCs w:val="22"/>
        </w:rPr>
        <w:t>Annual Meeting</w:t>
      </w:r>
      <w:r w:rsidRPr="00B825E2">
        <w:rPr>
          <w:rFonts w:ascii="Arial Narrow" w:hAnsi="Arial Narrow" w:cs="Arial"/>
          <w:szCs w:val="22"/>
        </w:rPr>
        <w:t xml:space="preserve">. </w:t>
      </w:r>
      <w:r w:rsidRPr="00B825E2">
        <w:rPr>
          <w:rFonts w:ascii="Arial Narrow" w:eastAsia="Times New Roman" w:hAnsi="Arial Narrow" w:cs="Arial"/>
          <w:snapToGrid/>
          <w:szCs w:val="22"/>
        </w:rPr>
        <w:t xml:space="preserve">New Orleans, LA. </w:t>
      </w:r>
      <w:r w:rsidRPr="00B825E2">
        <w:rPr>
          <w:rFonts w:ascii="Arial Narrow" w:hAnsi="Arial Narrow" w:cs="Arial"/>
          <w:szCs w:val="22"/>
        </w:rPr>
        <w:t>(November, 2003)</w:t>
      </w:r>
    </w:p>
    <w:p w14:paraId="795DEFA5"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 xml:space="preserve">Eaton, K., </w:t>
      </w:r>
      <w:r w:rsidRPr="00B825E2">
        <w:rPr>
          <w:rFonts w:ascii="Arial Narrow" w:hAnsi="Arial Narrow" w:cs="Arial"/>
          <w:b/>
          <w:szCs w:val="22"/>
        </w:rPr>
        <w:t>Lao, L.,</w:t>
      </w:r>
      <w:r w:rsidRPr="00B825E2">
        <w:rPr>
          <w:rFonts w:ascii="Arial Narrow" w:hAnsi="Arial Narrow" w:cs="Arial"/>
          <w:szCs w:val="22"/>
        </w:rPr>
        <w:t xml:space="preserve"> Wegener, S., Palmer, J., Bennett, E., and Jacobs, M. The efficacy of electroacupuncture for acute pain management following total knee replacement. </w:t>
      </w:r>
      <w:r w:rsidRPr="00B825E2">
        <w:rPr>
          <w:rStyle w:val="Emphasis"/>
          <w:rFonts w:ascii="Arial Narrow" w:hAnsi="Arial Narrow" w:cs="Arial"/>
          <w:szCs w:val="22"/>
        </w:rPr>
        <w:t>Society for Acupuncture Research 10th Annual Symposium</w:t>
      </w:r>
      <w:r w:rsidRPr="00B825E2">
        <w:rPr>
          <w:rFonts w:ascii="Arial Narrow" w:hAnsi="Arial Narrow" w:cs="Arial"/>
          <w:i/>
          <w:iCs/>
          <w:szCs w:val="22"/>
        </w:rPr>
        <w:t xml:space="preserve">. </w:t>
      </w:r>
      <w:r w:rsidRPr="00B825E2">
        <w:rPr>
          <w:rStyle w:val="Emphasis"/>
          <w:rFonts w:ascii="Arial Narrow" w:hAnsi="Arial Narrow" w:cs="Arial"/>
          <w:i w:val="0"/>
          <w:iCs w:val="0"/>
          <w:szCs w:val="22"/>
        </w:rPr>
        <w:t>Cambridge, MA</w:t>
      </w:r>
      <w:r w:rsidRPr="00B825E2">
        <w:rPr>
          <w:rFonts w:ascii="Arial Narrow" w:eastAsia="宋體" w:hAnsi="Arial Narrow" w:cs="Arial"/>
          <w:i/>
          <w:iCs/>
          <w:szCs w:val="22"/>
        </w:rPr>
        <w:t>.</w:t>
      </w:r>
      <w:r w:rsidRPr="00B825E2">
        <w:rPr>
          <w:rFonts w:ascii="Arial Narrow" w:eastAsia="宋體" w:hAnsi="Arial Narrow" w:cs="Arial"/>
          <w:szCs w:val="22"/>
        </w:rPr>
        <w:t xml:space="preserve"> (</w:t>
      </w:r>
      <w:r w:rsidRPr="00B825E2">
        <w:rPr>
          <w:rFonts w:ascii="Arial Narrow" w:hAnsi="Arial Narrow" w:cs="Arial"/>
          <w:iCs/>
          <w:szCs w:val="22"/>
        </w:rPr>
        <w:t xml:space="preserve">November 15-16, </w:t>
      </w:r>
      <w:r w:rsidRPr="00B825E2">
        <w:rPr>
          <w:rFonts w:ascii="Arial Narrow" w:eastAsia="宋體" w:hAnsi="Arial Narrow" w:cs="Arial"/>
          <w:szCs w:val="22"/>
        </w:rPr>
        <w:t>2003)</w:t>
      </w:r>
    </w:p>
    <w:p w14:paraId="23BF958A"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b/>
          <w:szCs w:val="22"/>
        </w:rPr>
        <w:t>Lao, L.</w:t>
      </w:r>
      <w:r w:rsidRPr="00B825E2">
        <w:rPr>
          <w:rFonts w:ascii="Arial Narrow" w:hAnsi="Arial Narrow" w:cs="Arial"/>
          <w:szCs w:val="22"/>
        </w:rPr>
        <w:t>, Fan, A.Y., Zhang, R-X., Wang, L-B., Ma, Z-Z., Zhang, W-Y., Lee, D. and Berman, B.</w:t>
      </w:r>
      <w:r w:rsidRPr="00B825E2">
        <w:rPr>
          <w:rFonts w:ascii="Arial Narrow" w:hAnsi="Arial Narrow" w:cs="Arial"/>
          <w:bCs/>
          <w:szCs w:val="22"/>
        </w:rPr>
        <w:t xml:space="preserve"> C</w:t>
      </w:r>
      <w:r w:rsidRPr="00B825E2">
        <w:rPr>
          <w:rFonts w:ascii="Arial Narrow" w:hAnsi="Arial Narrow" w:cs="Arial"/>
          <w:szCs w:val="22"/>
        </w:rPr>
        <w:t>hinese herb attenuates hyperalgesia and edema in rats with persistent inflammation, a comparison between</w:t>
      </w:r>
      <w:r w:rsidRPr="00B825E2">
        <w:rPr>
          <w:rFonts w:ascii="Arial Narrow" w:hAnsi="Arial Narrow" w:cs="Arial"/>
          <w:i/>
          <w:szCs w:val="22"/>
        </w:rPr>
        <w:t xml:space="preserve"> </w:t>
      </w:r>
      <w:proofErr w:type="spellStart"/>
      <w:r w:rsidRPr="00B825E2">
        <w:rPr>
          <w:rFonts w:ascii="Arial Narrow" w:hAnsi="Arial Narrow" w:cs="Arial"/>
          <w:i/>
          <w:szCs w:val="22"/>
        </w:rPr>
        <w:t>boswellia</w:t>
      </w:r>
      <w:proofErr w:type="spellEnd"/>
      <w:r w:rsidRPr="00B825E2">
        <w:rPr>
          <w:rFonts w:ascii="Arial Narrow" w:hAnsi="Arial Narrow" w:cs="Arial"/>
          <w:i/>
          <w:szCs w:val="22"/>
        </w:rPr>
        <w:t xml:space="preserve"> </w:t>
      </w:r>
      <w:proofErr w:type="spellStart"/>
      <w:r w:rsidRPr="00B825E2">
        <w:rPr>
          <w:rFonts w:ascii="Arial Narrow" w:hAnsi="Arial Narrow" w:cs="Arial"/>
          <w:i/>
          <w:szCs w:val="22"/>
        </w:rPr>
        <w:t>carterii</w:t>
      </w:r>
      <w:proofErr w:type="spellEnd"/>
      <w:r w:rsidRPr="00B825E2">
        <w:rPr>
          <w:rFonts w:ascii="Arial Narrow" w:hAnsi="Arial Narrow" w:cs="Arial"/>
          <w:i/>
          <w:szCs w:val="22"/>
        </w:rPr>
        <w:t xml:space="preserve"> </w:t>
      </w:r>
      <w:r w:rsidRPr="00B825E2">
        <w:rPr>
          <w:rFonts w:ascii="Arial Narrow" w:hAnsi="Arial Narrow" w:cs="Arial"/>
          <w:szCs w:val="22"/>
        </w:rPr>
        <w:t>and</w:t>
      </w:r>
      <w:r w:rsidRPr="00B825E2">
        <w:rPr>
          <w:rFonts w:ascii="Arial Narrow" w:hAnsi="Arial Narrow" w:cs="Arial"/>
          <w:i/>
          <w:szCs w:val="22"/>
        </w:rPr>
        <w:t xml:space="preserve"> modified </w:t>
      </w:r>
      <w:proofErr w:type="spellStart"/>
      <w:r w:rsidRPr="00B825E2">
        <w:rPr>
          <w:rFonts w:ascii="Arial Narrow" w:hAnsi="Arial Narrow" w:cs="Arial"/>
          <w:i/>
          <w:szCs w:val="22"/>
        </w:rPr>
        <w:t>huo</w:t>
      </w:r>
      <w:proofErr w:type="spellEnd"/>
      <w:r w:rsidRPr="00B825E2">
        <w:rPr>
          <w:rFonts w:ascii="Arial Narrow" w:hAnsi="Arial Narrow" w:cs="Arial"/>
          <w:i/>
          <w:szCs w:val="22"/>
        </w:rPr>
        <w:t>-</w:t>
      </w:r>
      <w:proofErr w:type="spellStart"/>
      <w:r w:rsidRPr="00B825E2">
        <w:rPr>
          <w:rFonts w:ascii="Arial Narrow" w:hAnsi="Arial Narrow" w:cs="Arial"/>
          <w:i/>
          <w:szCs w:val="22"/>
        </w:rPr>
        <w:t>luo</w:t>
      </w:r>
      <w:proofErr w:type="spellEnd"/>
      <w:r w:rsidRPr="00B825E2">
        <w:rPr>
          <w:rFonts w:ascii="Arial Narrow" w:hAnsi="Arial Narrow" w:cs="Arial"/>
          <w:i/>
          <w:szCs w:val="22"/>
        </w:rPr>
        <w:t>-xiao-ling dan</w:t>
      </w:r>
      <w:r w:rsidRPr="00B825E2">
        <w:rPr>
          <w:rFonts w:ascii="Arial Narrow" w:hAnsi="Arial Narrow" w:cs="Arial"/>
          <w:bCs/>
          <w:szCs w:val="22"/>
        </w:rPr>
        <w:t xml:space="preserve">. </w:t>
      </w:r>
      <w:r w:rsidRPr="00B825E2">
        <w:rPr>
          <w:rStyle w:val="Emphasis"/>
          <w:rFonts w:ascii="Arial Narrow" w:hAnsi="Arial Narrow" w:cs="Arial"/>
          <w:szCs w:val="22"/>
        </w:rPr>
        <w:t>Society for Acupuncture Research 10th Annual Symposium</w:t>
      </w:r>
      <w:r w:rsidRPr="00B825E2">
        <w:rPr>
          <w:rFonts w:ascii="Arial Narrow" w:hAnsi="Arial Narrow" w:cs="Arial"/>
          <w:i/>
          <w:iCs/>
          <w:szCs w:val="22"/>
        </w:rPr>
        <w:t xml:space="preserve">. </w:t>
      </w:r>
      <w:r w:rsidRPr="00B825E2">
        <w:rPr>
          <w:rStyle w:val="Emphasis"/>
          <w:rFonts w:ascii="Arial Narrow" w:hAnsi="Arial Narrow" w:cs="Arial"/>
          <w:i w:val="0"/>
          <w:iCs w:val="0"/>
          <w:szCs w:val="22"/>
        </w:rPr>
        <w:t>Cambridge, MA</w:t>
      </w:r>
      <w:r w:rsidRPr="00B825E2">
        <w:rPr>
          <w:rFonts w:ascii="Arial Narrow" w:eastAsia="宋體" w:hAnsi="Arial Narrow" w:cs="Arial"/>
          <w:i/>
          <w:iCs/>
          <w:szCs w:val="22"/>
        </w:rPr>
        <w:t>.</w:t>
      </w:r>
      <w:r w:rsidRPr="00B825E2">
        <w:rPr>
          <w:rFonts w:ascii="Arial Narrow" w:eastAsia="宋體" w:hAnsi="Arial Narrow" w:cs="Arial"/>
          <w:szCs w:val="22"/>
        </w:rPr>
        <w:t xml:space="preserve"> (</w:t>
      </w:r>
      <w:r w:rsidRPr="00B825E2">
        <w:rPr>
          <w:rFonts w:ascii="Arial Narrow" w:hAnsi="Arial Narrow" w:cs="Arial"/>
          <w:bCs/>
          <w:iCs/>
          <w:szCs w:val="22"/>
        </w:rPr>
        <w:t xml:space="preserve">November 15-16, </w:t>
      </w:r>
      <w:r w:rsidRPr="00B825E2">
        <w:rPr>
          <w:rFonts w:ascii="Arial Narrow" w:eastAsia="宋體" w:hAnsi="Arial Narrow" w:cs="Arial"/>
          <w:szCs w:val="22"/>
        </w:rPr>
        <w:t>2003)</w:t>
      </w:r>
    </w:p>
    <w:p w14:paraId="07D887B5"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Zhang, R-X,</w:t>
      </w:r>
      <w:r w:rsidRPr="00B825E2">
        <w:rPr>
          <w:rFonts w:ascii="Arial Narrow" w:hAnsi="Arial Narrow" w:cs="Arial"/>
          <w:b/>
          <w:szCs w:val="22"/>
        </w:rPr>
        <w:t xml:space="preserve"> Lao, L</w:t>
      </w:r>
      <w:r w:rsidRPr="00B825E2">
        <w:rPr>
          <w:rFonts w:ascii="Arial Narrow" w:hAnsi="Arial Narrow" w:cs="Arial"/>
          <w:b/>
          <w:szCs w:val="22"/>
          <w:lang w:eastAsia="zh-CN"/>
        </w:rPr>
        <w:t>#</w:t>
      </w:r>
      <w:r w:rsidRPr="00B825E2">
        <w:rPr>
          <w:rFonts w:ascii="Arial Narrow" w:hAnsi="Arial Narrow" w:cs="Arial"/>
          <w:szCs w:val="22"/>
        </w:rPr>
        <w:t>.</w:t>
      </w:r>
      <w:r w:rsidRPr="00B825E2">
        <w:rPr>
          <w:rFonts w:ascii="Arial Narrow" w:hAnsi="Arial Narrow" w:cs="Arial"/>
          <w:szCs w:val="22"/>
          <w:lang w:eastAsia="zh-CN"/>
        </w:rPr>
        <w:t xml:space="preserve"> </w:t>
      </w:r>
      <w:r w:rsidRPr="00B825E2">
        <w:rPr>
          <w:rFonts w:ascii="Arial Narrow" w:hAnsi="Arial Narrow" w:cs="Arial"/>
          <w:szCs w:val="22"/>
        </w:rPr>
        <w:t>Wang, X-Y., Ren, K., Berman, B., Electroacupuncture alleviates hyperalgesia in a bone cancer pain mouse model</w:t>
      </w:r>
      <w:r w:rsidRPr="00B825E2">
        <w:rPr>
          <w:rFonts w:ascii="Arial Narrow" w:hAnsi="Arial Narrow" w:cs="Arial"/>
          <w:szCs w:val="22"/>
          <w:lang w:eastAsia="zh-CN"/>
        </w:rPr>
        <w:t>.</w:t>
      </w:r>
      <w:r w:rsidRPr="00B825E2">
        <w:rPr>
          <w:rFonts w:ascii="Arial Narrow" w:hAnsi="Arial Narrow" w:cs="Arial"/>
          <w:i/>
          <w:szCs w:val="22"/>
        </w:rPr>
        <w:t xml:space="preserve"> </w:t>
      </w:r>
      <w:r w:rsidRPr="00B825E2">
        <w:rPr>
          <w:rFonts w:ascii="Arial Narrow" w:hAnsi="Arial Narrow" w:cs="Arial"/>
          <w:iCs/>
          <w:szCs w:val="22"/>
        </w:rPr>
        <w:t xml:space="preserve">Complementary Therapies and Cancer Care: A Research Symposium, London, United Kingdom </w:t>
      </w:r>
      <w:r w:rsidRPr="00B825E2">
        <w:rPr>
          <w:rFonts w:ascii="Arial Narrow" w:hAnsi="Arial Narrow" w:cs="Arial"/>
          <w:iCs/>
          <w:szCs w:val="22"/>
          <w:lang w:eastAsia="zh-CN"/>
        </w:rPr>
        <w:t>(</w:t>
      </w:r>
      <w:r w:rsidRPr="00B825E2">
        <w:rPr>
          <w:rFonts w:ascii="Arial Narrow" w:hAnsi="Arial Narrow" w:cs="Arial"/>
          <w:iCs/>
          <w:szCs w:val="22"/>
        </w:rPr>
        <w:t>June 2004</w:t>
      </w:r>
      <w:r w:rsidRPr="00B825E2">
        <w:rPr>
          <w:rFonts w:ascii="Arial Narrow" w:hAnsi="Arial Narrow" w:cs="Arial"/>
          <w:iCs/>
          <w:szCs w:val="22"/>
          <w:lang w:eastAsia="zh-CN"/>
        </w:rPr>
        <w:t>)</w:t>
      </w:r>
    </w:p>
    <w:p w14:paraId="18DAE38D"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 xml:space="preserve">Furlan, A., Van Tulder, M., Cherkin, D., </w:t>
      </w:r>
      <w:proofErr w:type="spellStart"/>
      <w:r w:rsidRPr="00B825E2">
        <w:rPr>
          <w:rFonts w:ascii="Arial Narrow" w:hAnsi="Arial Narrow" w:cs="Arial"/>
          <w:szCs w:val="22"/>
        </w:rPr>
        <w:t>tsukayama</w:t>
      </w:r>
      <w:proofErr w:type="spellEnd"/>
      <w:r w:rsidRPr="00B825E2">
        <w:rPr>
          <w:rFonts w:ascii="Arial Narrow" w:hAnsi="Arial Narrow" w:cs="Arial"/>
          <w:szCs w:val="22"/>
        </w:rPr>
        <w:t xml:space="preserve">, H., </w:t>
      </w:r>
      <w:r w:rsidRPr="00B825E2">
        <w:rPr>
          <w:rFonts w:ascii="Arial Narrow" w:hAnsi="Arial Narrow" w:cs="Arial"/>
          <w:b/>
          <w:szCs w:val="22"/>
        </w:rPr>
        <w:t>Lao, L.,</w:t>
      </w:r>
      <w:r w:rsidRPr="00B825E2">
        <w:rPr>
          <w:rFonts w:ascii="Arial Narrow" w:hAnsi="Arial Narrow" w:cs="Arial"/>
          <w:szCs w:val="22"/>
        </w:rPr>
        <w:t xml:space="preserve"> Koes, B., </w:t>
      </w:r>
      <w:r w:rsidRPr="00B825E2">
        <w:rPr>
          <w:rFonts w:ascii="Arial Narrow" w:hAnsi="Arial Narrow" w:cs="Arial"/>
          <w:iCs/>
          <w:szCs w:val="22"/>
        </w:rPr>
        <w:t>Berman, B.M.</w:t>
      </w:r>
      <w:r w:rsidRPr="00B825E2">
        <w:rPr>
          <w:rFonts w:ascii="Arial Narrow" w:hAnsi="Arial Narrow" w:cs="Arial"/>
          <w:szCs w:val="22"/>
        </w:rPr>
        <w:t xml:space="preserve"> Acupuncture for low-back  pain:  An updated Cochrane systematic review. </w:t>
      </w:r>
      <w:r w:rsidRPr="00B825E2">
        <w:rPr>
          <w:rFonts w:ascii="Arial Narrow" w:hAnsi="Arial Narrow" w:cs="Arial"/>
          <w:iCs/>
          <w:szCs w:val="22"/>
        </w:rPr>
        <w:t>Cochrane Back Review Group, Toronto, Ontario (2004)</w:t>
      </w:r>
    </w:p>
    <w:p w14:paraId="205865ED"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lang w:eastAsia="zh-CN"/>
        </w:rPr>
        <w:t>Zhao BX,</w:t>
      </w:r>
      <w:r w:rsidRPr="00B825E2">
        <w:rPr>
          <w:rFonts w:ascii="Arial Narrow" w:hAnsi="Arial Narrow" w:cs="Arial"/>
          <w:szCs w:val="22"/>
          <w:vertAlign w:val="superscript"/>
        </w:rPr>
        <w:t xml:space="preserve"> </w:t>
      </w:r>
      <w:r w:rsidRPr="00B825E2">
        <w:rPr>
          <w:rFonts w:ascii="Arial Narrow" w:hAnsi="Arial Narrow" w:cs="Arial"/>
          <w:szCs w:val="22"/>
          <w:lang w:eastAsia="zh-CN"/>
        </w:rPr>
        <w:t xml:space="preserve">Wang XJ, </w:t>
      </w:r>
      <w:r w:rsidRPr="00B825E2">
        <w:rPr>
          <w:rFonts w:ascii="Arial Narrow" w:hAnsi="Arial Narrow" w:cs="Arial"/>
          <w:b/>
          <w:szCs w:val="22"/>
        </w:rPr>
        <w:t>Lao, L.</w:t>
      </w:r>
      <w:r w:rsidRPr="00B825E2">
        <w:rPr>
          <w:rFonts w:ascii="Arial Narrow" w:hAnsi="Arial Narrow" w:cs="Arial"/>
          <w:szCs w:val="22"/>
          <w:lang w:eastAsia="zh-CN"/>
        </w:rPr>
        <w:t xml:space="preserve">, </w:t>
      </w:r>
      <w:r w:rsidRPr="00B825E2">
        <w:rPr>
          <w:rFonts w:ascii="Arial Narrow" w:hAnsi="Arial Narrow" w:cs="Arial"/>
          <w:szCs w:val="22"/>
        </w:rPr>
        <w:t>The Validation of a Newly Designed Placebo Moxibustion Device: A randomized controlled trial.</w:t>
      </w:r>
      <w:r w:rsidRPr="00B825E2">
        <w:rPr>
          <w:rStyle w:val="FootnoteReference"/>
          <w:rFonts w:ascii="Arial Narrow" w:hAnsi="Arial Narrow" w:cs="Arial"/>
          <w:i/>
          <w:iCs/>
          <w:szCs w:val="22"/>
        </w:rPr>
        <w:t xml:space="preserve"> </w:t>
      </w:r>
      <w:r w:rsidRPr="00B825E2">
        <w:rPr>
          <w:rStyle w:val="Emphasis"/>
          <w:rFonts w:ascii="Arial Narrow" w:hAnsi="Arial Narrow" w:cs="Arial"/>
          <w:i w:val="0"/>
          <w:iCs w:val="0"/>
          <w:szCs w:val="22"/>
        </w:rPr>
        <w:t>Society for Acupuncture Research 11th Annual Symposium</w:t>
      </w:r>
      <w:r w:rsidRPr="00B825E2">
        <w:rPr>
          <w:rFonts w:ascii="Arial Narrow" w:hAnsi="Arial Narrow" w:cs="Arial"/>
          <w:i/>
          <w:iCs/>
          <w:szCs w:val="22"/>
        </w:rPr>
        <w:t xml:space="preserve">. </w:t>
      </w:r>
      <w:r w:rsidRPr="00B825E2">
        <w:rPr>
          <w:rFonts w:ascii="Arial Narrow" w:hAnsi="Arial Narrow" w:cs="Arial"/>
          <w:bCs/>
          <w:szCs w:val="22"/>
        </w:rPr>
        <w:t>San Francisco, CA</w:t>
      </w:r>
      <w:r w:rsidRPr="00B825E2">
        <w:rPr>
          <w:rFonts w:ascii="Arial Narrow" w:eastAsia="宋體" w:hAnsi="Arial Narrow" w:cs="Arial"/>
          <w:bCs/>
          <w:szCs w:val="22"/>
        </w:rPr>
        <w:t>.</w:t>
      </w:r>
      <w:r w:rsidRPr="00B825E2">
        <w:rPr>
          <w:rFonts w:ascii="Arial Narrow" w:eastAsia="宋體" w:hAnsi="Arial Narrow" w:cs="Arial"/>
          <w:i/>
          <w:iCs/>
          <w:szCs w:val="22"/>
        </w:rPr>
        <w:t xml:space="preserve"> </w:t>
      </w:r>
      <w:r w:rsidRPr="00B825E2">
        <w:rPr>
          <w:rFonts w:ascii="Arial Narrow" w:eastAsia="宋體" w:hAnsi="Arial Narrow" w:cs="Arial"/>
          <w:szCs w:val="22"/>
        </w:rPr>
        <w:t>(</w:t>
      </w:r>
      <w:r w:rsidRPr="00B825E2">
        <w:rPr>
          <w:rFonts w:ascii="Arial Narrow" w:hAnsi="Arial Narrow" w:cs="Arial"/>
          <w:bCs/>
          <w:szCs w:val="22"/>
          <w:lang w:eastAsia="zh-CN"/>
        </w:rPr>
        <w:t>October, 1-3</w:t>
      </w:r>
      <w:r w:rsidRPr="00B825E2">
        <w:rPr>
          <w:rFonts w:ascii="Arial Narrow" w:hAnsi="Arial Narrow" w:cs="Arial"/>
          <w:bCs/>
          <w:szCs w:val="22"/>
        </w:rPr>
        <w:t xml:space="preserve">, </w:t>
      </w:r>
      <w:r w:rsidRPr="00B825E2">
        <w:rPr>
          <w:rFonts w:ascii="Arial Narrow" w:eastAsia="宋體" w:hAnsi="Arial Narrow" w:cs="Arial"/>
          <w:szCs w:val="22"/>
        </w:rPr>
        <w:t>200</w:t>
      </w:r>
      <w:r w:rsidRPr="00B825E2">
        <w:rPr>
          <w:rFonts w:ascii="Arial Narrow" w:hAnsi="Arial Narrow" w:cs="Arial"/>
          <w:szCs w:val="22"/>
          <w:lang w:eastAsia="zh-CN"/>
        </w:rPr>
        <w:t>4</w:t>
      </w:r>
      <w:r w:rsidRPr="00B825E2">
        <w:rPr>
          <w:rFonts w:ascii="Arial Narrow" w:eastAsia="宋體" w:hAnsi="Arial Narrow" w:cs="Arial"/>
          <w:szCs w:val="22"/>
        </w:rPr>
        <w:t>)</w:t>
      </w:r>
    </w:p>
    <w:p w14:paraId="7A4AF66F"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b/>
          <w:szCs w:val="22"/>
        </w:rPr>
        <w:t>Lao, L.</w:t>
      </w:r>
      <w:r w:rsidRPr="00B825E2">
        <w:rPr>
          <w:rFonts w:ascii="Arial Narrow" w:hAnsi="Arial Narrow" w:cs="Arial"/>
          <w:szCs w:val="22"/>
          <w:lang w:eastAsia="zh-CN"/>
        </w:rPr>
        <w:t xml:space="preserve">, </w:t>
      </w:r>
      <w:r w:rsidRPr="00B825E2">
        <w:rPr>
          <w:rFonts w:ascii="Arial Narrow" w:hAnsi="Arial Narrow" w:cs="Arial"/>
          <w:szCs w:val="22"/>
        </w:rPr>
        <w:t xml:space="preserve">Zhang, R-X, Wang, </w:t>
      </w:r>
      <w:r w:rsidRPr="00B825E2">
        <w:rPr>
          <w:rFonts w:ascii="Arial Narrow" w:hAnsi="Arial Narrow" w:cs="Arial"/>
          <w:szCs w:val="22"/>
          <w:lang w:eastAsia="zh-CN"/>
        </w:rPr>
        <w:t xml:space="preserve">L., Bing. L., </w:t>
      </w:r>
      <w:r w:rsidRPr="00B825E2">
        <w:rPr>
          <w:rFonts w:ascii="Arial Narrow" w:hAnsi="Arial Narrow" w:cs="Arial"/>
          <w:szCs w:val="22"/>
        </w:rPr>
        <w:t>Wang, X-Y., Ren, K., Berman, B.</w:t>
      </w:r>
      <w:r w:rsidRPr="00B825E2">
        <w:rPr>
          <w:rFonts w:ascii="Arial Narrow" w:hAnsi="Arial Narrow" w:cs="Arial"/>
          <w:szCs w:val="22"/>
          <w:lang w:eastAsia="zh-CN"/>
        </w:rPr>
        <w:t xml:space="preserve"> M</w:t>
      </w:r>
      <w:r w:rsidRPr="00B825E2">
        <w:rPr>
          <w:rFonts w:ascii="Arial Narrow" w:hAnsi="Arial Narrow" w:cs="Arial"/>
          <w:szCs w:val="22"/>
        </w:rPr>
        <w:t>echanisms of electroacupuncture anti-hyperalgesia in peripheral inflammation: opioid receptor involvement</w:t>
      </w:r>
      <w:r w:rsidRPr="00B825E2">
        <w:rPr>
          <w:rFonts w:ascii="Arial Narrow" w:hAnsi="Arial Narrow" w:cs="Arial"/>
          <w:szCs w:val="22"/>
          <w:lang w:eastAsia="zh-CN"/>
        </w:rPr>
        <w:t>.</w:t>
      </w:r>
      <w:r w:rsidRPr="00B825E2">
        <w:rPr>
          <w:rFonts w:ascii="Arial Narrow" w:hAnsi="Arial Narrow" w:cs="Arial"/>
          <w:i/>
          <w:iCs/>
          <w:szCs w:val="22"/>
          <w:lang w:eastAsia="zh-CN"/>
        </w:rPr>
        <w:t xml:space="preserve"> </w:t>
      </w:r>
      <w:r w:rsidRPr="00B825E2">
        <w:rPr>
          <w:rStyle w:val="Emphasis"/>
          <w:rFonts w:ascii="Arial Narrow" w:hAnsi="Arial Narrow" w:cs="Arial"/>
          <w:i w:val="0"/>
          <w:iCs w:val="0"/>
          <w:szCs w:val="22"/>
        </w:rPr>
        <w:t>Society for Acupuncture Research 11th Annual Symposium</w:t>
      </w:r>
      <w:r w:rsidRPr="00B825E2">
        <w:rPr>
          <w:rFonts w:ascii="Arial Narrow" w:hAnsi="Arial Narrow" w:cs="Arial"/>
          <w:i/>
          <w:iCs/>
          <w:szCs w:val="22"/>
        </w:rPr>
        <w:t xml:space="preserve">. </w:t>
      </w:r>
      <w:r w:rsidRPr="00B825E2">
        <w:rPr>
          <w:rFonts w:ascii="Arial Narrow" w:hAnsi="Arial Narrow" w:cs="Arial"/>
          <w:bCs/>
          <w:szCs w:val="22"/>
        </w:rPr>
        <w:t>San Francisco, CA</w:t>
      </w:r>
      <w:r w:rsidRPr="00B825E2">
        <w:rPr>
          <w:rFonts w:ascii="Arial Narrow" w:eastAsia="宋體" w:hAnsi="Arial Narrow" w:cs="Arial"/>
          <w:bCs/>
          <w:szCs w:val="22"/>
        </w:rPr>
        <w:t>.</w:t>
      </w:r>
      <w:r w:rsidRPr="00B825E2">
        <w:rPr>
          <w:rFonts w:ascii="Arial Narrow" w:eastAsia="宋體" w:hAnsi="Arial Narrow" w:cs="Arial"/>
          <w:i/>
          <w:iCs/>
          <w:szCs w:val="22"/>
        </w:rPr>
        <w:t xml:space="preserve"> </w:t>
      </w:r>
      <w:r w:rsidRPr="00B825E2">
        <w:rPr>
          <w:rFonts w:ascii="Arial Narrow" w:eastAsia="宋體" w:hAnsi="Arial Narrow" w:cs="Arial"/>
          <w:szCs w:val="22"/>
        </w:rPr>
        <w:t>(</w:t>
      </w:r>
      <w:r w:rsidRPr="00B825E2">
        <w:rPr>
          <w:rFonts w:ascii="Arial Narrow" w:hAnsi="Arial Narrow" w:cs="Arial"/>
          <w:bCs/>
          <w:szCs w:val="22"/>
          <w:lang w:eastAsia="zh-CN"/>
        </w:rPr>
        <w:t>October, 1-3</w:t>
      </w:r>
      <w:r w:rsidRPr="00B825E2">
        <w:rPr>
          <w:rFonts w:ascii="Arial Narrow" w:hAnsi="Arial Narrow" w:cs="Arial"/>
          <w:bCs/>
          <w:szCs w:val="22"/>
        </w:rPr>
        <w:t xml:space="preserve">, </w:t>
      </w:r>
      <w:r w:rsidRPr="00B825E2">
        <w:rPr>
          <w:rFonts w:ascii="Arial Narrow" w:eastAsia="宋體" w:hAnsi="Arial Narrow" w:cs="Arial"/>
          <w:szCs w:val="22"/>
        </w:rPr>
        <w:t>200</w:t>
      </w:r>
      <w:r w:rsidRPr="00B825E2">
        <w:rPr>
          <w:rFonts w:ascii="Arial Narrow" w:hAnsi="Arial Narrow" w:cs="Arial"/>
          <w:szCs w:val="22"/>
          <w:lang w:eastAsia="zh-CN"/>
        </w:rPr>
        <w:t>4</w:t>
      </w:r>
      <w:r w:rsidRPr="00B825E2">
        <w:rPr>
          <w:rFonts w:ascii="Arial Narrow" w:eastAsia="宋體" w:hAnsi="Arial Narrow" w:cs="Arial"/>
          <w:szCs w:val="22"/>
        </w:rPr>
        <w:t>)</w:t>
      </w:r>
    </w:p>
    <w:p w14:paraId="28DCE927"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bookmarkStart w:id="139" w:name="OLE_LINK3"/>
      <w:bookmarkStart w:id="140" w:name="OLE_LINK4"/>
      <w:r w:rsidRPr="00B825E2">
        <w:rPr>
          <w:rFonts w:ascii="Arial Narrow" w:hAnsi="Arial Narrow" w:cs="Arial"/>
          <w:szCs w:val="22"/>
        </w:rPr>
        <w:t xml:space="preserve">Furlan, A., Van Tulder, M., Cherkin, D., Tsukayama, H., </w:t>
      </w:r>
      <w:r w:rsidRPr="00B825E2">
        <w:rPr>
          <w:rFonts w:ascii="Arial Narrow" w:hAnsi="Arial Narrow" w:cs="Arial"/>
          <w:b/>
          <w:szCs w:val="22"/>
        </w:rPr>
        <w:t>Lao, L.,</w:t>
      </w:r>
      <w:r w:rsidRPr="00B825E2">
        <w:rPr>
          <w:rFonts w:ascii="Arial Narrow" w:hAnsi="Arial Narrow" w:cs="Arial"/>
          <w:szCs w:val="22"/>
        </w:rPr>
        <w:t xml:space="preserve"> Koes, B., </w:t>
      </w:r>
      <w:r w:rsidRPr="00B825E2">
        <w:rPr>
          <w:rFonts w:ascii="Arial Narrow" w:hAnsi="Arial Narrow" w:cs="Arial"/>
          <w:iCs/>
          <w:szCs w:val="22"/>
        </w:rPr>
        <w:t>Berman, B.M.</w:t>
      </w:r>
      <w:r w:rsidRPr="00B825E2">
        <w:rPr>
          <w:rFonts w:ascii="Arial Narrow" w:hAnsi="Arial Narrow" w:cs="Arial"/>
          <w:szCs w:val="22"/>
        </w:rPr>
        <w:t xml:space="preserve"> Acupuncture for low-back  pain:  An updated Cochrane systematic review.  </w:t>
      </w:r>
      <w:r w:rsidRPr="00B825E2">
        <w:rPr>
          <w:rStyle w:val="Emphasis"/>
          <w:rFonts w:ascii="Arial Narrow" w:hAnsi="Arial Narrow" w:cs="Arial"/>
          <w:i w:val="0"/>
          <w:iCs w:val="0"/>
          <w:szCs w:val="22"/>
        </w:rPr>
        <w:t>Society for Acupuncture Research 11th Annual Symposium</w:t>
      </w:r>
      <w:r w:rsidRPr="00B825E2">
        <w:rPr>
          <w:rFonts w:ascii="Arial Narrow" w:hAnsi="Arial Narrow" w:cs="Arial"/>
          <w:i/>
          <w:iCs/>
          <w:szCs w:val="22"/>
        </w:rPr>
        <w:t xml:space="preserve">. </w:t>
      </w:r>
      <w:r w:rsidRPr="00B825E2">
        <w:rPr>
          <w:rFonts w:ascii="Arial Narrow" w:hAnsi="Arial Narrow" w:cs="Arial"/>
          <w:bCs/>
          <w:szCs w:val="22"/>
        </w:rPr>
        <w:t>San Francisco, CA</w:t>
      </w:r>
      <w:r w:rsidRPr="00B825E2">
        <w:rPr>
          <w:rFonts w:ascii="Arial Narrow" w:eastAsia="宋體" w:hAnsi="Arial Narrow" w:cs="Arial"/>
          <w:bCs/>
          <w:szCs w:val="22"/>
        </w:rPr>
        <w:t>.</w:t>
      </w:r>
      <w:r w:rsidRPr="00B825E2">
        <w:rPr>
          <w:rFonts w:ascii="Arial Narrow" w:eastAsia="宋體" w:hAnsi="Arial Narrow" w:cs="Arial"/>
          <w:i/>
          <w:iCs/>
          <w:szCs w:val="22"/>
        </w:rPr>
        <w:t xml:space="preserve"> </w:t>
      </w:r>
      <w:r w:rsidRPr="00B825E2">
        <w:rPr>
          <w:rFonts w:ascii="Arial Narrow" w:eastAsia="宋體" w:hAnsi="Arial Narrow" w:cs="Arial"/>
          <w:szCs w:val="22"/>
        </w:rPr>
        <w:t>(</w:t>
      </w:r>
      <w:r w:rsidRPr="00B825E2">
        <w:rPr>
          <w:rFonts w:ascii="Arial Narrow" w:hAnsi="Arial Narrow" w:cs="Arial"/>
          <w:bCs/>
          <w:szCs w:val="22"/>
          <w:lang w:eastAsia="zh-CN"/>
        </w:rPr>
        <w:t>October, 1-3</w:t>
      </w:r>
      <w:r w:rsidRPr="00B825E2">
        <w:rPr>
          <w:rFonts w:ascii="Arial Narrow" w:hAnsi="Arial Narrow" w:cs="Arial"/>
          <w:bCs/>
          <w:szCs w:val="22"/>
        </w:rPr>
        <w:t xml:space="preserve">, </w:t>
      </w:r>
      <w:r w:rsidRPr="00B825E2">
        <w:rPr>
          <w:rFonts w:ascii="Arial Narrow" w:eastAsia="宋體" w:hAnsi="Arial Narrow" w:cs="Arial"/>
          <w:szCs w:val="22"/>
        </w:rPr>
        <w:t>200</w:t>
      </w:r>
      <w:r w:rsidRPr="00B825E2">
        <w:rPr>
          <w:rFonts w:ascii="Arial Narrow" w:hAnsi="Arial Narrow" w:cs="Arial"/>
          <w:szCs w:val="22"/>
          <w:lang w:eastAsia="zh-CN"/>
        </w:rPr>
        <w:t>4</w:t>
      </w:r>
      <w:r w:rsidRPr="00B825E2">
        <w:rPr>
          <w:rFonts w:ascii="Arial Narrow" w:eastAsia="宋體" w:hAnsi="Arial Narrow" w:cs="Arial"/>
          <w:szCs w:val="22"/>
        </w:rPr>
        <w:t>)</w:t>
      </w:r>
    </w:p>
    <w:p w14:paraId="3DE93524" w14:textId="77777777" w:rsidR="005155F5" w:rsidRPr="00B825E2" w:rsidRDefault="005155F5"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bCs/>
        </w:rPr>
        <w:t>Leung WK</w:t>
      </w:r>
      <w:r w:rsidRPr="00B825E2">
        <w:rPr>
          <w:rFonts w:ascii="Arial Narrow" w:hAnsi="Arial Narrow"/>
        </w:rPr>
        <w:t xml:space="preserve">, </w:t>
      </w:r>
      <w:r w:rsidRPr="00B825E2">
        <w:rPr>
          <w:rFonts w:ascii="Arial Narrow" w:hAnsi="Arial Narrow"/>
          <w:bCs/>
        </w:rPr>
        <w:t>Wu JCY</w:t>
      </w:r>
      <w:r w:rsidRPr="00B825E2">
        <w:rPr>
          <w:rFonts w:ascii="Arial Narrow" w:hAnsi="Arial Narrow"/>
        </w:rPr>
        <w:t xml:space="preserve">, Chan LS, Chan FKL, Xie H, Fung SSL, Liang SM , </w:t>
      </w:r>
      <w:r w:rsidRPr="00B825E2">
        <w:rPr>
          <w:rFonts w:ascii="Arial Narrow" w:hAnsi="Arial Narrow"/>
          <w:b/>
          <w:bCs/>
        </w:rPr>
        <w:t>Lao L</w:t>
      </w:r>
      <w:r w:rsidRPr="00B825E2">
        <w:rPr>
          <w:rFonts w:ascii="Arial Narrow" w:hAnsi="Arial Narrow"/>
          <w:b/>
        </w:rPr>
        <w:t>,</w:t>
      </w:r>
      <w:r w:rsidRPr="00B825E2">
        <w:rPr>
          <w:rFonts w:ascii="Arial Narrow" w:hAnsi="Arial Narrow"/>
        </w:rPr>
        <w:t xml:space="preserve"> </w:t>
      </w:r>
      <w:r w:rsidRPr="00B825E2">
        <w:rPr>
          <w:rFonts w:ascii="Arial Narrow" w:hAnsi="Arial Narrow"/>
          <w:bCs/>
        </w:rPr>
        <w:t>Fong H</w:t>
      </w:r>
      <w:r w:rsidRPr="00B825E2">
        <w:rPr>
          <w:rFonts w:ascii="Arial Narrow" w:hAnsi="Arial Narrow"/>
        </w:rPr>
        <w:t xml:space="preserve">, </w:t>
      </w:r>
      <w:r w:rsidRPr="00B825E2">
        <w:rPr>
          <w:rFonts w:ascii="Arial Narrow" w:hAnsi="Arial Narrow"/>
          <w:bCs/>
        </w:rPr>
        <w:t>Berman B</w:t>
      </w:r>
      <w:r w:rsidRPr="00B825E2">
        <w:rPr>
          <w:rFonts w:ascii="Arial Narrow" w:hAnsi="Arial Narrow"/>
        </w:rPr>
        <w:t xml:space="preserve">, </w:t>
      </w:r>
      <w:r w:rsidRPr="00B825E2">
        <w:rPr>
          <w:rFonts w:ascii="Arial Narrow" w:hAnsi="Arial Narrow"/>
          <w:bCs/>
        </w:rPr>
        <w:t>Che CT</w:t>
      </w:r>
      <w:r w:rsidRPr="00B825E2">
        <w:rPr>
          <w:rFonts w:ascii="Arial Narrow" w:hAnsi="Arial Narrow"/>
        </w:rPr>
        <w:t xml:space="preserve">, </w:t>
      </w:r>
      <w:r w:rsidRPr="00B825E2">
        <w:rPr>
          <w:rFonts w:ascii="Arial Narrow" w:hAnsi="Arial Narrow"/>
          <w:bCs/>
        </w:rPr>
        <w:t>Sung JJY</w:t>
      </w:r>
      <w:r w:rsidRPr="00B825E2">
        <w:rPr>
          <w:rFonts w:ascii="Arial Narrow" w:hAnsi="Arial Narrow"/>
        </w:rPr>
        <w:t xml:space="preserve">. </w:t>
      </w:r>
      <w:proofErr w:type="spellStart"/>
      <w:r w:rsidRPr="00B825E2">
        <w:rPr>
          <w:rFonts w:ascii="Arial Narrow" w:hAnsi="Arial Narrow"/>
        </w:rPr>
        <w:t>Treatmetn</w:t>
      </w:r>
      <w:proofErr w:type="spellEnd"/>
      <w:r w:rsidRPr="00B825E2">
        <w:rPr>
          <w:rFonts w:ascii="Arial Narrow" w:hAnsi="Arial Narrow"/>
        </w:rPr>
        <w:t xml:space="preserve"> of Diarrhea-predominant irritable bowel syndrome with traditional Chines medicine: a randomized double-blind placebo controlled trial. Presented at the Asian Pacific Digestive Week, October 4-7, 2004, Beijing, </w:t>
      </w:r>
      <w:proofErr w:type="spellStart"/>
      <w:r w:rsidRPr="00B825E2">
        <w:rPr>
          <w:rFonts w:ascii="Arial Narrow" w:hAnsi="Arial Narrow"/>
        </w:rPr>
        <w:t>china</w:t>
      </w:r>
      <w:proofErr w:type="spellEnd"/>
      <w:r w:rsidRPr="00B825E2">
        <w:rPr>
          <w:rFonts w:ascii="Arial Narrow" w:hAnsi="Arial Narrow"/>
        </w:rPr>
        <w:t>.</w:t>
      </w:r>
    </w:p>
    <w:bookmarkEnd w:id="139"/>
    <w:bookmarkEnd w:id="140"/>
    <w:p w14:paraId="36A873DB"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Ziea, E., Wu, J.,</w:t>
      </w:r>
      <w:r w:rsidRPr="00B825E2">
        <w:rPr>
          <w:rFonts w:ascii="Arial Narrow" w:hAnsi="Arial Narrow" w:cs="Arial"/>
          <w:b/>
          <w:szCs w:val="22"/>
        </w:rPr>
        <w:t xml:space="preserve"> Lao, L.</w:t>
      </w:r>
      <w:r w:rsidRPr="00B825E2">
        <w:rPr>
          <w:rFonts w:ascii="Arial Narrow" w:hAnsi="Arial Narrow" w:cs="Arial"/>
          <w:szCs w:val="22"/>
        </w:rPr>
        <w:t xml:space="preserve">, Ren, T., Yew, D., Sung, J. Effect of Neonatal Maternal Separation Stress (NMSS) on Pain Threshold and Neurochemical Responses of Colonic Mucosa and Spinal Cord to </w:t>
      </w:r>
      <w:proofErr w:type="spellStart"/>
      <w:r w:rsidRPr="00B825E2">
        <w:rPr>
          <w:rFonts w:ascii="Arial Narrow" w:hAnsi="Arial Narrow" w:cs="Arial"/>
          <w:szCs w:val="22"/>
        </w:rPr>
        <w:t>Nocioceptive</w:t>
      </w:r>
      <w:proofErr w:type="spellEnd"/>
      <w:r w:rsidRPr="00B825E2">
        <w:rPr>
          <w:rFonts w:ascii="Arial Narrow" w:hAnsi="Arial Narrow" w:cs="Arial"/>
          <w:szCs w:val="22"/>
        </w:rPr>
        <w:t xml:space="preserve"> Colonic Balloon Distension in Adult Rats. Soc. </w:t>
      </w:r>
      <w:proofErr w:type="spellStart"/>
      <w:r w:rsidRPr="00B825E2">
        <w:rPr>
          <w:rFonts w:ascii="Arial Narrow" w:hAnsi="Arial Narrow" w:cs="Arial"/>
          <w:szCs w:val="22"/>
        </w:rPr>
        <w:t>Neurosci</w:t>
      </w:r>
      <w:proofErr w:type="spellEnd"/>
      <w:r w:rsidRPr="00B825E2">
        <w:rPr>
          <w:rFonts w:ascii="Arial Narrow" w:hAnsi="Arial Narrow" w:cs="Arial"/>
          <w:szCs w:val="22"/>
        </w:rPr>
        <w:t xml:space="preserve">. </w:t>
      </w:r>
      <w:proofErr w:type="spellStart"/>
      <w:r w:rsidRPr="00B825E2">
        <w:rPr>
          <w:rFonts w:ascii="Arial Narrow" w:hAnsi="Arial Narrow" w:cs="Arial"/>
          <w:szCs w:val="22"/>
        </w:rPr>
        <w:t>Abstr</w:t>
      </w:r>
      <w:proofErr w:type="spellEnd"/>
      <w:r w:rsidRPr="00B825E2">
        <w:rPr>
          <w:rFonts w:ascii="Arial Narrow" w:hAnsi="Arial Narrow" w:cs="Arial"/>
          <w:szCs w:val="22"/>
        </w:rPr>
        <w:t>. 34</w:t>
      </w:r>
      <w:r w:rsidR="009C0E55" w:rsidRPr="00B825E2">
        <w:rPr>
          <w:rFonts w:ascii="Arial Narrow" w:hAnsi="Arial Narrow" w:cs="Arial" w:hint="eastAsia"/>
          <w:szCs w:val="22"/>
          <w:vertAlign w:val="superscript"/>
          <w:lang w:eastAsia="zh-CN"/>
        </w:rPr>
        <w:t>th</w:t>
      </w:r>
      <w:r w:rsidRPr="00B825E2">
        <w:rPr>
          <w:rFonts w:ascii="Arial Narrow" w:hAnsi="Arial Narrow" w:cs="Arial"/>
          <w:szCs w:val="22"/>
          <w:vertAlign w:val="superscript"/>
        </w:rPr>
        <w:t xml:space="preserve"> </w:t>
      </w:r>
      <w:r w:rsidRPr="00B825E2">
        <w:rPr>
          <w:rFonts w:ascii="Arial Narrow" w:hAnsi="Arial Narrow" w:cs="Arial"/>
          <w:szCs w:val="22"/>
        </w:rPr>
        <w:t>Annual Meeting. San Diego, CA. (October, 23-27, 2004)</w:t>
      </w:r>
    </w:p>
    <w:p w14:paraId="777160DD"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 xml:space="preserve">Fan, A.Y., </w:t>
      </w:r>
      <w:r w:rsidRPr="00B825E2">
        <w:rPr>
          <w:rFonts w:ascii="Arial Narrow" w:hAnsi="Arial Narrow" w:cs="Arial"/>
          <w:b/>
          <w:szCs w:val="22"/>
        </w:rPr>
        <w:t>Lao, L.</w:t>
      </w:r>
      <w:r w:rsidRPr="00B825E2">
        <w:rPr>
          <w:rFonts w:ascii="Arial Narrow" w:hAnsi="Arial Narrow" w:cs="Arial"/>
          <w:szCs w:val="22"/>
        </w:rPr>
        <w:t>, Zhang, R-X., Zhou, A-N., Wang, L-B., Ma, Z-</w:t>
      </w:r>
      <w:proofErr w:type="spellStart"/>
      <w:r w:rsidRPr="00B825E2">
        <w:rPr>
          <w:rFonts w:ascii="Arial Narrow" w:hAnsi="Arial Narrow" w:cs="Arial"/>
          <w:szCs w:val="22"/>
        </w:rPr>
        <w:t>Z.,Zhang</w:t>
      </w:r>
      <w:proofErr w:type="spellEnd"/>
      <w:r w:rsidRPr="00B825E2">
        <w:rPr>
          <w:rFonts w:ascii="Arial Narrow" w:hAnsi="Arial Narrow" w:cs="Arial"/>
          <w:szCs w:val="22"/>
        </w:rPr>
        <w:t xml:space="preserve">, W-Y., Lee, D., Moudgil, K.D. and Berman, B. </w:t>
      </w:r>
      <w:r w:rsidRPr="00B825E2">
        <w:rPr>
          <w:rFonts w:ascii="Arial Narrow" w:hAnsi="Arial Narrow" w:cs="Arial"/>
          <w:bCs/>
          <w:szCs w:val="22"/>
        </w:rPr>
        <w:t xml:space="preserve">-Arthritic effects of a Chinese herb </w:t>
      </w:r>
      <w:proofErr w:type="spellStart"/>
      <w:r w:rsidRPr="00B825E2">
        <w:rPr>
          <w:rFonts w:ascii="Arial Narrow" w:hAnsi="Arial Narrow" w:cs="Arial"/>
          <w:bCs/>
          <w:szCs w:val="22"/>
        </w:rPr>
        <w:t>boswellia</w:t>
      </w:r>
      <w:proofErr w:type="spellEnd"/>
      <w:r w:rsidRPr="00B825E2">
        <w:rPr>
          <w:rFonts w:ascii="Arial Narrow" w:hAnsi="Arial Narrow" w:cs="Arial"/>
          <w:bCs/>
          <w:szCs w:val="22"/>
        </w:rPr>
        <w:t xml:space="preserve"> </w:t>
      </w:r>
      <w:proofErr w:type="spellStart"/>
      <w:r w:rsidRPr="00B825E2">
        <w:rPr>
          <w:rFonts w:ascii="Arial Narrow" w:hAnsi="Arial Narrow" w:cs="Arial"/>
          <w:bCs/>
          <w:szCs w:val="22"/>
        </w:rPr>
        <w:t>carterii</w:t>
      </w:r>
      <w:proofErr w:type="spellEnd"/>
      <w:r w:rsidRPr="00B825E2">
        <w:rPr>
          <w:rFonts w:ascii="Arial Narrow" w:hAnsi="Arial Narrow" w:cs="Arial"/>
          <w:bCs/>
          <w:szCs w:val="22"/>
        </w:rPr>
        <w:t xml:space="preserve"> in </w:t>
      </w:r>
      <w:proofErr w:type="spellStart"/>
      <w:r w:rsidRPr="00B825E2">
        <w:rPr>
          <w:rFonts w:ascii="Arial Narrow" w:hAnsi="Arial Narrow" w:cs="Arial"/>
          <w:bCs/>
          <w:szCs w:val="22"/>
        </w:rPr>
        <w:t>lewis</w:t>
      </w:r>
      <w:proofErr w:type="spellEnd"/>
      <w:r w:rsidRPr="00B825E2">
        <w:rPr>
          <w:rFonts w:ascii="Arial Narrow" w:hAnsi="Arial Narrow" w:cs="Arial"/>
          <w:bCs/>
          <w:szCs w:val="22"/>
        </w:rPr>
        <w:t xml:space="preserve"> rats with adjuvant arthritis. Soc. </w:t>
      </w:r>
      <w:proofErr w:type="spellStart"/>
      <w:r w:rsidRPr="00B825E2">
        <w:rPr>
          <w:rFonts w:ascii="Arial Narrow" w:hAnsi="Arial Narrow" w:cs="Arial"/>
          <w:bCs/>
          <w:szCs w:val="22"/>
        </w:rPr>
        <w:t>Neurosci</w:t>
      </w:r>
      <w:proofErr w:type="spellEnd"/>
      <w:r w:rsidRPr="00B825E2">
        <w:rPr>
          <w:rFonts w:ascii="Arial Narrow" w:hAnsi="Arial Narrow" w:cs="Arial"/>
          <w:bCs/>
          <w:szCs w:val="22"/>
        </w:rPr>
        <w:t xml:space="preserve">. </w:t>
      </w:r>
      <w:proofErr w:type="spellStart"/>
      <w:r w:rsidRPr="00B825E2">
        <w:rPr>
          <w:rFonts w:ascii="Arial Narrow" w:hAnsi="Arial Narrow" w:cs="Arial"/>
          <w:bCs/>
          <w:szCs w:val="22"/>
        </w:rPr>
        <w:t>Abstr</w:t>
      </w:r>
      <w:proofErr w:type="spellEnd"/>
      <w:r w:rsidRPr="00B825E2">
        <w:rPr>
          <w:rFonts w:ascii="Arial Narrow" w:hAnsi="Arial Narrow" w:cs="Arial"/>
          <w:bCs/>
          <w:szCs w:val="22"/>
        </w:rPr>
        <w:t>. 34</w:t>
      </w:r>
      <w:r w:rsidR="009C0E55" w:rsidRPr="00B825E2">
        <w:rPr>
          <w:rFonts w:ascii="Arial Narrow" w:hAnsi="Arial Narrow" w:cs="Arial" w:hint="eastAsia"/>
          <w:bCs/>
          <w:szCs w:val="22"/>
          <w:vertAlign w:val="superscript"/>
          <w:lang w:eastAsia="zh-CN"/>
        </w:rPr>
        <w:t>th</w:t>
      </w:r>
      <w:r w:rsidRPr="00B825E2">
        <w:rPr>
          <w:rFonts w:ascii="Arial Narrow" w:hAnsi="Arial Narrow" w:cs="Arial"/>
          <w:bCs/>
          <w:szCs w:val="22"/>
          <w:vertAlign w:val="superscript"/>
        </w:rPr>
        <w:t xml:space="preserve"> </w:t>
      </w:r>
      <w:r w:rsidRPr="00B825E2">
        <w:rPr>
          <w:rFonts w:ascii="Arial Narrow" w:hAnsi="Arial Narrow" w:cs="Arial"/>
          <w:szCs w:val="22"/>
        </w:rPr>
        <w:t xml:space="preserve">Annual Meeting. San Diego, CA. </w:t>
      </w:r>
      <w:r w:rsidRPr="00B825E2">
        <w:rPr>
          <w:rFonts w:ascii="Arial Narrow" w:hAnsi="Arial Narrow" w:cs="Arial"/>
          <w:bCs/>
          <w:szCs w:val="22"/>
        </w:rPr>
        <w:t>(October, 23-27, 2004)</w:t>
      </w:r>
    </w:p>
    <w:p w14:paraId="539DE2FD"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szCs w:val="22"/>
        </w:rPr>
        <w:t>Zhang, R-X,</w:t>
      </w:r>
      <w:r w:rsidRPr="00B825E2">
        <w:rPr>
          <w:rFonts w:ascii="Arial Narrow" w:hAnsi="Arial Narrow" w:cs="Arial"/>
          <w:b/>
          <w:szCs w:val="22"/>
        </w:rPr>
        <w:t xml:space="preserve"> Lao, L.</w:t>
      </w:r>
      <w:r w:rsidRPr="00B825E2">
        <w:rPr>
          <w:rFonts w:ascii="Arial Narrow" w:hAnsi="Arial Narrow" w:cs="Arial"/>
          <w:szCs w:val="22"/>
        </w:rPr>
        <w:t>, Wang, L., Liu, B., Wang, X., Ren, K., Berman, B. M. Involvement of opioid receptors in electroacupuncture-produced anti-hyperalgesia in rats with peripheral inflammation.</w:t>
      </w:r>
      <w:r w:rsidRPr="00B825E2">
        <w:rPr>
          <w:rFonts w:ascii="Arial Narrow" w:hAnsi="Arial Narrow" w:cs="Arial"/>
          <w:bCs/>
          <w:szCs w:val="22"/>
        </w:rPr>
        <w:t xml:space="preserve"> Soc. </w:t>
      </w:r>
      <w:proofErr w:type="spellStart"/>
      <w:r w:rsidRPr="00B825E2">
        <w:rPr>
          <w:rFonts w:ascii="Arial Narrow" w:hAnsi="Arial Narrow" w:cs="Arial"/>
          <w:bCs/>
          <w:szCs w:val="22"/>
        </w:rPr>
        <w:t>Neurosci</w:t>
      </w:r>
      <w:proofErr w:type="spellEnd"/>
      <w:r w:rsidRPr="00B825E2">
        <w:rPr>
          <w:rFonts w:ascii="Arial Narrow" w:hAnsi="Arial Narrow" w:cs="Arial"/>
          <w:bCs/>
          <w:szCs w:val="22"/>
        </w:rPr>
        <w:t xml:space="preserve">. </w:t>
      </w:r>
      <w:proofErr w:type="spellStart"/>
      <w:r w:rsidRPr="00B825E2">
        <w:rPr>
          <w:rFonts w:ascii="Arial Narrow" w:hAnsi="Arial Narrow" w:cs="Arial"/>
          <w:bCs/>
          <w:szCs w:val="22"/>
        </w:rPr>
        <w:t>Abstr</w:t>
      </w:r>
      <w:proofErr w:type="spellEnd"/>
      <w:r w:rsidRPr="00B825E2">
        <w:rPr>
          <w:rFonts w:ascii="Arial Narrow" w:hAnsi="Arial Narrow" w:cs="Arial"/>
          <w:bCs/>
          <w:szCs w:val="22"/>
        </w:rPr>
        <w:t>. 34</w:t>
      </w:r>
      <w:r w:rsidR="009C0E55" w:rsidRPr="00B825E2">
        <w:rPr>
          <w:rFonts w:ascii="Arial Narrow" w:hAnsi="Arial Narrow" w:cs="Arial" w:hint="eastAsia"/>
          <w:bCs/>
          <w:szCs w:val="22"/>
          <w:vertAlign w:val="superscript"/>
          <w:lang w:eastAsia="zh-CN"/>
        </w:rPr>
        <w:t>th</w:t>
      </w:r>
      <w:r w:rsidRPr="00B825E2">
        <w:rPr>
          <w:rFonts w:ascii="Arial Narrow" w:hAnsi="Arial Narrow" w:cs="Arial"/>
          <w:bCs/>
          <w:szCs w:val="22"/>
          <w:vertAlign w:val="superscript"/>
        </w:rPr>
        <w:t xml:space="preserve"> </w:t>
      </w:r>
      <w:r w:rsidRPr="00B825E2">
        <w:rPr>
          <w:rFonts w:ascii="Arial Narrow" w:hAnsi="Arial Narrow" w:cs="Arial"/>
          <w:szCs w:val="22"/>
        </w:rPr>
        <w:t xml:space="preserve">Annual Meeting. San Diego, CA. </w:t>
      </w:r>
      <w:r w:rsidRPr="00B825E2">
        <w:rPr>
          <w:rFonts w:ascii="Arial Narrow" w:hAnsi="Arial Narrow" w:cs="Arial"/>
          <w:bCs/>
          <w:szCs w:val="22"/>
        </w:rPr>
        <w:t>(October, 23-27, 2004)</w:t>
      </w:r>
    </w:p>
    <w:p w14:paraId="6B19E28B"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b/>
          <w:szCs w:val="22"/>
        </w:rPr>
        <w:t xml:space="preserve">Lao, L. </w:t>
      </w:r>
      <w:r w:rsidRPr="00B825E2">
        <w:rPr>
          <w:rFonts w:ascii="Arial Narrow" w:hAnsi="Arial Narrow" w:cs="Arial"/>
          <w:szCs w:val="22"/>
        </w:rPr>
        <w:t>Standard TCM Curriculum Requirements in the U.S.</w:t>
      </w:r>
      <w:r w:rsidRPr="00B825E2">
        <w:rPr>
          <w:rFonts w:ascii="Arial Narrow" w:hAnsi="Arial Narrow" w:cs="Arial"/>
          <w:bCs/>
          <w:szCs w:val="22"/>
        </w:rPr>
        <w:t xml:space="preserve"> </w:t>
      </w:r>
      <w:r w:rsidRPr="00B825E2">
        <w:rPr>
          <w:rFonts w:ascii="Arial Narrow" w:hAnsi="Arial Narrow" w:cs="Arial"/>
          <w:szCs w:val="22"/>
        </w:rPr>
        <w:t>The 2</w:t>
      </w:r>
      <w:r w:rsidRPr="00B825E2">
        <w:rPr>
          <w:rFonts w:ascii="Arial Narrow" w:hAnsi="Arial Narrow" w:cs="Arial"/>
          <w:szCs w:val="22"/>
          <w:vertAlign w:val="superscript"/>
        </w:rPr>
        <w:t>nd</w:t>
      </w:r>
      <w:r w:rsidRPr="00B825E2">
        <w:rPr>
          <w:rFonts w:ascii="Arial Narrow" w:hAnsi="Arial Narrow" w:cs="Arial"/>
          <w:szCs w:val="22"/>
        </w:rPr>
        <w:t xml:space="preserve"> International Symposium on Traditional Chinese Medicine Education, Shanghai, China (November 2-3, 2004)</w:t>
      </w:r>
    </w:p>
    <w:p w14:paraId="5B14D825"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proofErr w:type="spellStart"/>
      <w:r w:rsidRPr="00B825E2">
        <w:rPr>
          <w:rFonts w:ascii="Arial Narrow" w:hAnsi="Arial Narrow" w:cs="Arial"/>
          <w:szCs w:val="22"/>
          <w:lang w:eastAsia="zh-CN"/>
        </w:rPr>
        <w:t>Klyushnenkova</w:t>
      </w:r>
      <w:proofErr w:type="spellEnd"/>
      <w:r w:rsidRPr="00B825E2">
        <w:rPr>
          <w:rFonts w:ascii="Arial Narrow" w:hAnsi="Arial Narrow" w:cs="Arial"/>
          <w:szCs w:val="22"/>
          <w:lang w:eastAsia="zh-CN"/>
        </w:rPr>
        <w:t>, E.N., Fan, A.Y., Jiang, S.P., Bausell, B., Alexander, R.B.,</w:t>
      </w:r>
      <w:r w:rsidRPr="00B825E2">
        <w:rPr>
          <w:rFonts w:ascii="Arial Narrow" w:hAnsi="Arial Narrow" w:cs="Arial"/>
          <w:b/>
          <w:szCs w:val="22"/>
          <w:lang w:eastAsia="zh-CN"/>
        </w:rPr>
        <w:t xml:space="preserve"> Lao, L. </w:t>
      </w:r>
      <w:r w:rsidRPr="00B825E2">
        <w:rPr>
          <w:rFonts w:ascii="Arial Narrow" w:hAnsi="Arial Narrow" w:cs="Arial"/>
          <w:szCs w:val="22"/>
          <w:lang w:eastAsia="zh-CN"/>
        </w:rPr>
        <w:t>Herbal Therapy With Anti-Cancer Formula (ACF) Delays Primary Tumor Development In Tramp-C2 Mouse Model Of Prostate Cancer. International Society of Biological Therapy of Cancer, 19th Annual Meeting, San Francisco, (November, 4-7, 2004)</w:t>
      </w:r>
    </w:p>
    <w:p w14:paraId="49B4E1C7" w14:textId="77777777" w:rsidR="00753A8F" w:rsidRPr="00B825E2" w:rsidRDefault="00753A8F" w:rsidP="006E409A">
      <w:pPr>
        <w:pStyle w:val="BodyTextIndent"/>
        <w:numPr>
          <w:ilvl w:val="0"/>
          <w:numId w:val="8"/>
        </w:numPr>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450"/>
        </w:tabs>
        <w:ind w:left="450" w:hanging="450"/>
        <w:rPr>
          <w:rFonts w:ascii="Arial Narrow" w:hAnsi="Arial Narrow" w:cs="Arial"/>
          <w:szCs w:val="22"/>
        </w:rPr>
      </w:pPr>
      <w:r w:rsidRPr="00B825E2">
        <w:rPr>
          <w:rFonts w:ascii="Arial Narrow" w:hAnsi="Arial Narrow" w:cs="Arial"/>
          <w:bCs/>
          <w:szCs w:val="22"/>
        </w:rPr>
        <w:t xml:space="preserve">Bausell, R.B., </w:t>
      </w:r>
      <w:r w:rsidRPr="00B825E2">
        <w:rPr>
          <w:rFonts w:ascii="Arial Narrow" w:hAnsi="Arial Narrow" w:cs="Arial"/>
          <w:b/>
          <w:szCs w:val="22"/>
        </w:rPr>
        <w:t xml:space="preserve">Lao, L., </w:t>
      </w:r>
      <w:r w:rsidRPr="00B825E2">
        <w:rPr>
          <w:rFonts w:ascii="Arial Narrow" w:hAnsi="Arial Narrow" w:cs="Arial"/>
          <w:szCs w:val="22"/>
        </w:rPr>
        <w:t xml:space="preserve">Bergman, S., </w:t>
      </w:r>
      <w:r w:rsidRPr="00B825E2">
        <w:rPr>
          <w:rFonts w:ascii="Arial Narrow" w:hAnsi="Arial Narrow" w:cs="Arial"/>
          <w:bCs/>
          <w:szCs w:val="22"/>
        </w:rPr>
        <w:t>Is Acupuncture Analgesia an Expectancy Effect?</w:t>
      </w:r>
      <w:r w:rsidRPr="00B825E2">
        <w:rPr>
          <w:rFonts w:ascii="Arial Narrow" w:hAnsi="Arial Narrow" w:cs="Arial"/>
          <w:szCs w:val="22"/>
        </w:rPr>
        <w:t xml:space="preserve"> International Symposium in Oral Maxillofacial Surgery, Hawaii (Jan 31-Feb. 4, 2005)</w:t>
      </w:r>
    </w:p>
    <w:p w14:paraId="3B465D12" w14:textId="77777777" w:rsidR="00753A8F" w:rsidRPr="00B825E2" w:rsidRDefault="00753A8F" w:rsidP="006E409A">
      <w:pPr>
        <w:numPr>
          <w:ilvl w:val="0"/>
          <w:numId w:val="8"/>
        </w:numPr>
        <w:tabs>
          <w:tab w:val="clear" w:pos="720"/>
          <w:tab w:val="left" w:pos="-1080"/>
          <w:tab w:val="left" w:pos="-720"/>
          <w:tab w:val="left" w:pos="450"/>
          <w:tab w:val="left" w:pos="1710"/>
          <w:tab w:val="left" w:pos="4320"/>
        </w:tabs>
        <w:ind w:left="450" w:hanging="450"/>
        <w:jc w:val="both"/>
        <w:rPr>
          <w:rFonts w:ascii="Arial Narrow" w:hAnsi="Arial Narrow" w:cs="Arial"/>
          <w:sz w:val="22"/>
          <w:szCs w:val="22"/>
        </w:rPr>
      </w:pPr>
      <w:r w:rsidRPr="00B825E2">
        <w:rPr>
          <w:rFonts w:ascii="Arial Narrow" w:hAnsi="Arial Narrow" w:cs="Arial"/>
          <w:sz w:val="22"/>
          <w:szCs w:val="22"/>
        </w:rPr>
        <w:t xml:space="preserve">Zhang, R.-X., Liu, B., Wang, L., Ren, K., Qiao,  J.T., Berman, B.M., </w:t>
      </w:r>
      <w:r w:rsidRPr="00B825E2">
        <w:rPr>
          <w:rFonts w:ascii="Arial Narrow" w:hAnsi="Arial Narrow" w:cs="Arial"/>
          <w:b/>
          <w:sz w:val="22"/>
          <w:szCs w:val="22"/>
        </w:rPr>
        <w:t>Lao, L</w:t>
      </w:r>
      <w:r w:rsidRPr="00B825E2">
        <w:rPr>
          <w:rFonts w:ascii="Arial Narrow" w:hAnsi="Arial Narrow" w:cs="Arial"/>
          <w:sz w:val="22"/>
          <w:szCs w:val="22"/>
        </w:rPr>
        <w:t xml:space="preserve">. Spinal glial activation in a new rat model of bone cancer pain produced by prostate cancer cell inoculation of the tibia. </w:t>
      </w:r>
      <w:r w:rsidRPr="00B825E2">
        <w:rPr>
          <w:rFonts w:ascii="Arial Narrow" w:hAnsi="Arial Narrow" w:cs="Arial"/>
          <w:bCs/>
          <w:sz w:val="22"/>
          <w:szCs w:val="22"/>
        </w:rPr>
        <w:t xml:space="preserve">Soc. </w:t>
      </w:r>
      <w:proofErr w:type="spellStart"/>
      <w:r w:rsidRPr="00B825E2">
        <w:rPr>
          <w:rFonts w:ascii="Arial Narrow" w:hAnsi="Arial Narrow" w:cs="Arial"/>
          <w:bCs/>
          <w:sz w:val="22"/>
          <w:szCs w:val="22"/>
        </w:rPr>
        <w:t>Neurosci</w:t>
      </w:r>
      <w:proofErr w:type="spellEnd"/>
      <w:r w:rsidRPr="00B825E2">
        <w:rPr>
          <w:rFonts w:ascii="Arial Narrow" w:hAnsi="Arial Narrow" w:cs="Arial"/>
          <w:bCs/>
          <w:sz w:val="22"/>
          <w:szCs w:val="22"/>
        </w:rPr>
        <w:t xml:space="preserve">. </w:t>
      </w:r>
      <w:r w:rsidRPr="00B825E2">
        <w:rPr>
          <w:rFonts w:ascii="Arial Narrow" w:hAnsi="Arial Narrow" w:cs="Arial"/>
          <w:sz w:val="22"/>
          <w:szCs w:val="22"/>
        </w:rPr>
        <w:t xml:space="preserve">Program No. 169.2. </w:t>
      </w:r>
      <w:proofErr w:type="spellStart"/>
      <w:r w:rsidRPr="00B825E2">
        <w:rPr>
          <w:rFonts w:ascii="Arial Narrow" w:hAnsi="Arial Narrow" w:cs="Arial"/>
          <w:bCs/>
          <w:sz w:val="22"/>
          <w:szCs w:val="22"/>
        </w:rPr>
        <w:t>Abstr</w:t>
      </w:r>
      <w:proofErr w:type="spellEnd"/>
      <w:r w:rsidRPr="00B825E2">
        <w:rPr>
          <w:rFonts w:ascii="Arial Narrow" w:hAnsi="Arial Narrow" w:cs="Arial"/>
          <w:bCs/>
          <w:sz w:val="22"/>
          <w:szCs w:val="22"/>
        </w:rPr>
        <w:t>. 35</w:t>
      </w:r>
      <w:r w:rsidR="009C0E55" w:rsidRPr="00B825E2">
        <w:rPr>
          <w:rFonts w:ascii="Arial Narrow" w:hAnsi="Arial Narrow" w:cs="Arial" w:hint="eastAsia"/>
          <w:bCs/>
          <w:sz w:val="22"/>
          <w:szCs w:val="22"/>
          <w:vertAlign w:val="superscript"/>
        </w:rPr>
        <w:t>th</w:t>
      </w:r>
      <w:r w:rsidRPr="00B825E2">
        <w:rPr>
          <w:rFonts w:ascii="Arial Narrow" w:hAnsi="Arial Narrow" w:cs="Arial"/>
          <w:bCs/>
          <w:sz w:val="22"/>
          <w:szCs w:val="22"/>
          <w:vertAlign w:val="superscript"/>
        </w:rPr>
        <w:t xml:space="preserve"> </w:t>
      </w:r>
      <w:r w:rsidRPr="00B825E2">
        <w:rPr>
          <w:rFonts w:ascii="Arial Narrow" w:hAnsi="Arial Narrow" w:cs="Arial"/>
          <w:sz w:val="22"/>
          <w:szCs w:val="22"/>
        </w:rPr>
        <w:t>Annual Meeting. Washington, DC: (Nov. 12-16, 2005)</w:t>
      </w:r>
    </w:p>
    <w:p w14:paraId="156D43D9" w14:textId="77777777" w:rsidR="00753A8F" w:rsidRPr="00B825E2" w:rsidRDefault="00753A8F" w:rsidP="006E409A">
      <w:pPr>
        <w:numPr>
          <w:ilvl w:val="0"/>
          <w:numId w:val="8"/>
        </w:numPr>
        <w:tabs>
          <w:tab w:val="clear" w:pos="720"/>
          <w:tab w:val="left" w:pos="-1080"/>
          <w:tab w:val="left" w:pos="-720"/>
          <w:tab w:val="left" w:pos="450"/>
          <w:tab w:val="left" w:pos="1710"/>
          <w:tab w:val="left" w:pos="4320"/>
        </w:tabs>
        <w:ind w:left="450" w:hanging="450"/>
        <w:rPr>
          <w:rFonts w:ascii="Arial Narrow" w:hAnsi="Arial Narrow" w:cs="Arial"/>
          <w:sz w:val="22"/>
          <w:szCs w:val="22"/>
        </w:rPr>
      </w:pPr>
      <w:r w:rsidRPr="00B825E2">
        <w:rPr>
          <w:rFonts w:ascii="Arial Narrow" w:hAnsi="Arial Narrow" w:cs="Arial"/>
          <w:sz w:val="22"/>
          <w:szCs w:val="22"/>
        </w:rPr>
        <w:t xml:space="preserve">Liu, B., Zhang, R-X, Wang, L., Ren, K., Qiao, J., Berman, B. M., </w:t>
      </w:r>
      <w:r w:rsidRPr="00B825E2">
        <w:rPr>
          <w:rFonts w:ascii="Arial Narrow" w:hAnsi="Arial Narrow" w:cs="Arial"/>
          <w:b/>
          <w:sz w:val="22"/>
          <w:szCs w:val="22"/>
        </w:rPr>
        <w:t>Lao, L.,</w:t>
      </w:r>
      <w:r w:rsidRPr="00B825E2">
        <w:rPr>
          <w:rFonts w:ascii="Arial Narrow" w:hAnsi="Arial Narrow" w:cs="Arial"/>
          <w:sz w:val="22"/>
          <w:szCs w:val="22"/>
        </w:rPr>
        <w:t xml:space="preserve"> Electroacupuncture (EA) attenuates hyperalgesia in a rat model of bone cancer pain. </w:t>
      </w:r>
      <w:r w:rsidRPr="00B825E2">
        <w:rPr>
          <w:rFonts w:ascii="Arial Narrow" w:hAnsi="Arial Narrow" w:cs="Arial"/>
          <w:bCs/>
          <w:sz w:val="22"/>
          <w:szCs w:val="22"/>
        </w:rPr>
        <w:t xml:space="preserve">Soc. </w:t>
      </w:r>
      <w:proofErr w:type="spellStart"/>
      <w:r w:rsidRPr="00B825E2">
        <w:rPr>
          <w:rFonts w:ascii="Arial Narrow" w:hAnsi="Arial Narrow" w:cs="Arial"/>
          <w:bCs/>
          <w:sz w:val="22"/>
          <w:szCs w:val="22"/>
        </w:rPr>
        <w:t>Neurosci</w:t>
      </w:r>
      <w:proofErr w:type="spellEnd"/>
      <w:r w:rsidRPr="00B825E2">
        <w:rPr>
          <w:rFonts w:ascii="Arial Narrow" w:hAnsi="Arial Narrow" w:cs="Arial"/>
          <w:bCs/>
          <w:sz w:val="22"/>
          <w:szCs w:val="22"/>
        </w:rPr>
        <w:t xml:space="preserve">. </w:t>
      </w:r>
      <w:r w:rsidRPr="00B825E2">
        <w:rPr>
          <w:rFonts w:ascii="Arial Narrow" w:hAnsi="Arial Narrow" w:cs="Arial"/>
          <w:sz w:val="22"/>
          <w:szCs w:val="22"/>
        </w:rPr>
        <w:t>Program No. 623.3.</w:t>
      </w:r>
      <w:r w:rsidRPr="00B825E2">
        <w:rPr>
          <w:rFonts w:ascii="Arial Narrow" w:hAnsi="Arial Narrow" w:cs="Arial"/>
          <w:bCs/>
          <w:sz w:val="22"/>
          <w:szCs w:val="22"/>
        </w:rPr>
        <w:t>Abstr. 35</w:t>
      </w:r>
      <w:r w:rsidR="009C0E55" w:rsidRPr="00B825E2">
        <w:rPr>
          <w:rFonts w:ascii="Arial Narrow" w:hAnsi="Arial Narrow" w:cs="Arial" w:hint="eastAsia"/>
          <w:bCs/>
          <w:sz w:val="22"/>
          <w:szCs w:val="22"/>
          <w:vertAlign w:val="superscript"/>
        </w:rPr>
        <w:t>th</w:t>
      </w:r>
      <w:r w:rsidRPr="00B825E2">
        <w:rPr>
          <w:rFonts w:ascii="Arial Narrow" w:hAnsi="Arial Narrow" w:cs="Arial"/>
          <w:bCs/>
          <w:sz w:val="22"/>
          <w:szCs w:val="22"/>
          <w:vertAlign w:val="superscript"/>
        </w:rPr>
        <w:t xml:space="preserve"> </w:t>
      </w:r>
      <w:r w:rsidRPr="00B825E2">
        <w:rPr>
          <w:rFonts w:ascii="Arial Narrow" w:hAnsi="Arial Narrow" w:cs="Arial"/>
          <w:sz w:val="22"/>
          <w:szCs w:val="22"/>
        </w:rPr>
        <w:t>Annual Meeting. Washington, DC: (Nov. 12-16, 2005)</w:t>
      </w:r>
    </w:p>
    <w:p w14:paraId="1BD09A2D" w14:textId="77777777" w:rsidR="00753A8F" w:rsidRPr="00B825E2" w:rsidRDefault="00753A8F" w:rsidP="006E409A">
      <w:pPr>
        <w:numPr>
          <w:ilvl w:val="0"/>
          <w:numId w:val="8"/>
        </w:numPr>
        <w:tabs>
          <w:tab w:val="clear" w:pos="720"/>
          <w:tab w:val="num" w:pos="450"/>
        </w:tabs>
        <w:ind w:left="450" w:hanging="450"/>
        <w:rPr>
          <w:rFonts w:ascii="Arial Narrow" w:eastAsia="宋體" w:hAnsi="Arial Narrow" w:cs="Arial"/>
          <w:sz w:val="22"/>
          <w:szCs w:val="22"/>
        </w:rPr>
      </w:pPr>
      <w:r w:rsidRPr="00B825E2">
        <w:rPr>
          <w:rFonts w:ascii="Arial Narrow" w:hAnsi="Arial Narrow" w:cs="Arial"/>
          <w:sz w:val="22"/>
          <w:szCs w:val="22"/>
        </w:rPr>
        <w:t xml:space="preserve">Zhang, R-X, </w:t>
      </w:r>
      <w:r w:rsidRPr="00B825E2">
        <w:rPr>
          <w:rFonts w:ascii="Arial Narrow" w:hAnsi="Arial Narrow" w:cs="Arial"/>
          <w:b/>
          <w:sz w:val="22"/>
          <w:szCs w:val="22"/>
        </w:rPr>
        <w:t>Lao, L.</w:t>
      </w:r>
      <w:r w:rsidRPr="00B825E2">
        <w:rPr>
          <w:rFonts w:ascii="Arial Narrow" w:hAnsi="Arial Narrow" w:cs="Arial"/>
          <w:sz w:val="22"/>
          <w:szCs w:val="22"/>
        </w:rPr>
        <w:t xml:space="preserve">, Wang, L., Bing. L., Qiao, J., Ren, K., Berman, B. Mu opioid receptor-containing neurons and spinal </w:t>
      </w:r>
      <w:proofErr w:type="spellStart"/>
      <w:r w:rsidRPr="00B825E2">
        <w:rPr>
          <w:rFonts w:ascii="Arial Narrow" w:hAnsi="Arial Narrow" w:cs="Arial"/>
          <w:sz w:val="22"/>
          <w:szCs w:val="22"/>
        </w:rPr>
        <w:t>gi</w:t>
      </w:r>
      <w:proofErr w:type="spellEnd"/>
      <w:r w:rsidRPr="00B825E2">
        <w:rPr>
          <w:rFonts w:ascii="Arial Narrow" w:hAnsi="Arial Narrow" w:cs="Arial"/>
          <w:sz w:val="22"/>
          <w:szCs w:val="22"/>
        </w:rPr>
        <w:t>/o-protein mediate electroacupuncture-produced anti-hyperalgesia in rats with hind paw inflammation.</w:t>
      </w:r>
      <w:r w:rsidRPr="00B825E2">
        <w:rPr>
          <w:rFonts w:ascii="Arial Narrow" w:hAnsi="Arial Narrow" w:cs="Arial"/>
          <w:i/>
          <w:iCs/>
          <w:sz w:val="22"/>
          <w:szCs w:val="22"/>
        </w:rPr>
        <w:t xml:space="preserve"> </w:t>
      </w:r>
      <w:r w:rsidRPr="00B825E2">
        <w:rPr>
          <w:rStyle w:val="Emphasis"/>
          <w:rFonts w:ascii="Arial Narrow" w:hAnsi="Arial Narrow" w:cs="Arial"/>
          <w:i w:val="0"/>
          <w:iCs w:val="0"/>
          <w:sz w:val="22"/>
          <w:szCs w:val="22"/>
        </w:rPr>
        <w:t>Society for Acupuncture Research 12th Annual Symposium</w:t>
      </w:r>
      <w:r w:rsidRPr="00B825E2">
        <w:rPr>
          <w:rFonts w:ascii="Arial Narrow" w:hAnsi="Arial Narrow" w:cs="Arial"/>
          <w:i/>
          <w:iCs/>
          <w:sz w:val="22"/>
          <w:szCs w:val="22"/>
        </w:rPr>
        <w:t xml:space="preserve">. </w:t>
      </w:r>
      <w:r w:rsidRPr="00B825E2">
        <w:rPr>
          <w:rFonts w:ascii="Arial Narrow" w:hAnsi="Arial Narrow" w:cs="Arial"/>
          <w:sz w:val="22"/>
          <w:szCs w:val="22"/>
        </w:rPr>
        <w:t>Albuquerque, NM</w:t>
      </w:r>
      <w:r w:rsidRPr="00B825E2">
        <w:rPr>
          <w:rFonts w:ascii="Arial Narrow" w:eastAsia="宋體" w:hAnsi="Arial Narrow" w:cs="Arial"/>
          <w:bCs/>
          <w:sz w:val="22"/>
          <w:szCs w:val="22"/>
        </w:rPr>
        <w:t>.</w:t>
      </w:r>
      <w:r w:rsidRPr="00B825E2">
        <w:rPr>
          <w:rFonts w:ascii="Arial Narrow" w:eastAsia="宋體" w:hAnsi="Arial Narrow" w:cs="Arial"/>
          <w:i/>
          <w:iCs/>
          <w:sz w:val="22"/>
          <w:szCs w:val="22"/>
        </w:rPr>
        <w:t xml:space="preserve"> </w:t>
      </w:r>
      <w:r w:rsidRPr="00B825E2">
        <w:rPr>
          <w:rFonts w:ascii="Arial Narrow" w:eastAsia="宋體" w:hAnsi="Arial Narrow" w:cs="Arial"/>
          <w:sz w:val="22"/>
          <w:szCs w:val="22"/>
        </w:rPr>
        <w:t>(</w:t>
      </w:r>
      <w:r w:rsidRPr="00B825E2">
        <w:rPr>
          <w:rFonts w:ascii="Arial Narrow" w:hAnsi="Arial Narrow" w:cs="Arial"/>
          <w:sz w:val="22"/>
          <w:szCs w:val="22"/>
        </w:rPr>
        <w:t>October 21 – 23</w:t>
      </w:r>
      <w:r w:rsidRPr="00B825E2">
        <w:rPr>
          <w:rFonts w:ascii="Arial Narrow" w:hAnsi="Arial Narrow" w:cs="Arial"/>
          <w:bCs/>
          <w:sz w:val="22"/>
          <w:szCs w:val="22"/>
        </w:rPr>
        <w:t xml:space="preserve">, </w:t>
      </w:r>
      <w:r w:rsidRPr="00B825E2">
        <w:rPr>
          <w:rFonts w:ascii="Arial Narrow" w:eastAsia="宋體" w:hAnsi="Arial Narrow" w:cs="Arial"/>
          <w:sz w:val="22"/>
          <w:szCs w:val="22"/>
        </w:rPr>
        <w:t>2005)</w:t>
      </w:r>
    </w:p>
    <w:p w14:paraId="2CB7689F" w14:textId="77777777" w:rsidR="00753A8F" w:rsidRPr="00B825E2" w:rsidRDefault="00753A8F" w:rsidP="006E409A">
      <w:pPr>
        <w:numPr>
          <w:ilvl w:val="0"/>
          <w:numId w:val="8"/>
        </w:numPr>
        <w:tabs>
          <w:tab w:val="clear" w:pos="720"/>
          <w:tab w:val="num" w:pos="450"/>
        </w:tabs>
        <w:spacing w:line="300" w:lineRule="exact"/>
        <w:ind w:left="450" w:hanging="450"/>
        <w:rPr>
          <w:rFonts w:ascii="Arial Narrow" w:eastAsia="宋體" w:hAnsi="Arial Narrow" w:cs="Arial"/>
          <w:sz w:val="22"/>
          <w:szCs w:val="22"/>
        </w:rPr>
      </w:pPr>
      <w:r w:rsidRPr="00B825E2">
        <w:rPr>
          <w:rFonts w:ascii="Arial Narrow" w:hAnsi="Arial Narrow" w:cs="Arial"/>
          <w:sz w:val="22"/>
          <w:szCs w:val="22"/>
        </w:rPr>
        <w:t xml:space="preserve">Shen, X, Ding, </w:t>
      </w:r>
      <w:r w:rsidRPr="00B825E2">
        <w:rPr>
          <w:rFonts w:ascii="Arial Narrow" w:hAnsi="Arial Narrow" w:cs="Arial"/>
          <w:sz w:val="22"/>
          <w:szCs w:val="22"/>
          <w:vertAlign w:val="superscript"/>
        </w:rPr>
        <w:t xml:space="preserve"> </w:t>
      </w:r>
      <w:r w:rsidRPr="00B825E2">
        <w:rPr>
          <w:rFonts w:ascii="Arial Narrow" w:hAnsi="Arial Narrow" w:cs="Arial"/>
          <w:sz w:val="22"/>
          <w:szCs w:val="22"/>
        </w:rPr>
        <w:t>G,</w:t>
      </w:r>
      <w:r w:rsidRPr="00B825E2">
        <w:rPr>
          <w:rFonts w:ascii="Arial Narrow" w:hAnsi="Arial Narrow" w:cs="Arial"/>
          <w:sz w:val="22"/>
          <w:szCs w:val="22"/>
          <w:vertAlign w:val="superscript"/>
        </w:rPr>
        <w:t xml:space="preserve">  </w:t>
      </w:r>
      <w:r w:rsidRPr="00B825E2">
        <w:rPr>
          <w:rFonts w:ascii="Arial Narrow" w:eastAsia="FangSong_GB2312" w:hAnsi="Arial Narrow" w:cs="Arial"/>
          <w:sz w:val="22"/>
          <w:szCs w:val="22"/>
        </w:rPr>
        <w:t xml:space="preserve">Deng, H., </w:t>
      </w:r>
      <w:r w:rsidRPr="00B825E2">
        <w:rPr>
          <w:rFonts w:ascii="Arial Narrow" w:hAnsi="Arial Narrow" w:cs="Arial"/>
          <w:sz w:val="22"/>
          <w:szCs w:val="22"/>
        </w:rPr>
        <w:t>Wei, J.,</w:t>
      </w:r>
      <w:r w:rsidRPr="00B825E2">
        <w:rPr>
          <w:rFonts w:ascii="Arial Narrow" w:hAnsi="Arial Narrow" w:cs="Arial"/>
          <w:sz w:val="22"/>
          <w:szCs w:val="22"/>
          <w:vertAlign w:val="superscript"/>
        </w:rPr>
        <w:t xml:space="preserve">   </w:t>
      </w:r>
      <w:r w:rsidRPr="00B825E2">
        <w:rPr>
          <w:rFonts w:ascii="Arial Narrow" w:hAnsi="Arial Narrow" w:cs="Arial"/>
          <w:sz w:val="22"/>
          <w:szCs w:val="22"/>
        </w:rPr>
        <w:t>Zhao, L., Zhou, Y.,</w:t>
      </w:r>
      <w:r w:rsidRPr="00B825E2">
        <w:rPr>
          <w:rFonts w:ascii="Arial Narrow" w:hAnsi="Arial Narrow" w:cs="Arial"/>
          <w:sz w:val="22"/>
          <w:szCs w:val="22"/>
          <w:vertAlign w:val="superscript"/>
        </w:rPr>
        <w:t xml:space="preserve">  </w:t>
      </w:r>
      <w:r w:rsidRPr="00B825E2">
        <w:rPr>
          <w:rFonts w:ascii="Arial Narrow" w:hAnsi="Arial Narrow" w:cs="Arial"/>
          <w:b/>
          <w:sz w:val="22"/>
          <w:szCs w:val="22"/>
        </w:rPr>
        <w:t>Lao, L</w:t>
      </w:r>
      <w:r w:rsidRPr="00B825E2">
        <w:rPr>
          <w:rFonts w:ascii="Arial Narrow" w:hAnsi="Arial Narrow" w:cs="Arial"/>
          <w:sz w:val="22"/>
          <w:szCs w:val="22"/>
        </w:rPr>
        <w:t xml:space="preserve">. Infrared radiation spectrums at acupuncture point </w:t>
      </w:r>
      <w:proofErr w:type="spellStart"/>
      <w:r w:rsidRPr="00B825E2">
        <w:rPr>
          <w:rFonts w:ascii="Arial Narrow" w:hAnsi="Arial Narrow" w:cs="Arial"/>
          <w:sz w:val="22"/>
          <w:szCs w:val="22"/>
        </w:rPr>
        <w:t>nei</w:t>
      </w:r>
      <w:proofErr w:type="spellEnd"/>
      <w:r w:rsidRPr="00B825E2">
        <w:rPr>
          <w:rFonts w:ascii="Arial Narrow" w:hAnsi="Arial Narrow" w:cs="Arial"/>
          <w:sz w:val="22"/>
          <w:szCs w:val="22"/>
        </w:rPr>
        <w:t xml:space="preserve"> guan (PC6) on patients with coronary heart disease. </w:t>
      </w:r>
      <w:r w:rsidRPr="00B825E2">
        <w:rPr>
          <w:rStyle w:val="Emphasis"/>
          <w:rFonts w:ascii="Arial Narrow" w:hAnsi="Arial Narrow" w:cs="Arial"/>
          <w:i w:val="0"/>
          <w:iCs w:val="0"/>
          <w:sz w:val="22"/>
          <w:szCs w:val="22"/>
        </w:rPr>
        <w:t>Society for Acupuncture Research 12th Annual Symposium</w:t>
      </w:r>
      <w:r w:rsidRPr="00B825E2">
        <w:rPr>
          <w:rFonts w:ascii="Arial Narrow" w:hAnsi="Arial Narrow" w:cs="Arial"/>
          <w:i/>
          <w:iCs/>
          <w:sz w:val="22"/>
          <w:szCs w:val="22"/>
        </w:rPr>
        <w:t xml:space="preserve">. </w:t>
      </w:r>
      <w:r w:rsidRPr="00B825E2">
        <w:rPr>
          <w:rFonts w:ascii="Arial Narrow" w:hAnsi="Arial Narrow" w:cs="Arial"/>
          <w:sz w:val="22"/>
          <w:szCs w:val="22"/>
        </w:rPr>
        <w:t>Albuquerque, NM</w:t>
      </w:r>
      <w:r w:rsidRPr="00B825E2">
        <w:rPr>
          <w:rFonts w:ascii="Arial Narrow" w:eastAsia="宋體" w:hAnsi="Arial Narrow" w:cs="Arial"/>
          <w:bCs/>
          <w:sz w:val="22"/>
          <w:szCs w:val="22"/>
        </w:rPr>
        <w:t>.</w:t>
      </w:r>
      <w:r w:rsidRPr="00B825E2">
        <w:rPr>
          <w:rFonts w:ascii="Arial Narrow" w:eastAsia="宋體" w:hAnsi="Arial Narrow" w:cs="Arial"/>
          <w:i/>
          <w:iCs/>
          <w:sz w:val="22"/>
          <w:szCs w:val="22"/>
        </w:rPr>
        <w:t xml:space="preserve"> </w:t>
      </w:r>
      <w:r w:rsidRPr="00B825E2">
        <w:rPr>
          <w:rFonts w:ascii="Arial Narrow" w:eastAsia="宋體" w:hAnsi="Arial Narrow" w:cs="Arial"/>
          <w:sz w:val="22"/>
          <w:szCs w:val="22"/>
        </w:rPr>
        <w:t>(</w:t>
      </w:r>
      <w:r w:rsidRPr="00B825E2">
        <w:rPr>
          <w:rFonts w:ascii="Arial Narrow" w:hAnsi="Arial Narrow" w:cs="Arial"/>
          <w:sz w:val="22"/>
          <w:szCs w:val="22"/>
        </w:rPr>
        <w:t>October 21 – 23</w:t>
      </w:r>
      <w:r w:rsidRPr="00B825E2">
        <w:rPr>
          <w:rFonts w:ascii="Arial Narrow" w:hAnsi="Arial Narrow" w:cs="Arial"/>
          <w:bCs/>
          <w:sz w:val="22"/>
          <w:szCs w:val="22"/>
        </w:rPr>
        <w:t xml:space="preserve">, </w:t>
      </w:r>
      <w:r w:rsidRPr="00B825E2">
        <w:rPr>
          <w:rFonts w:ascii="Arial Narrow" w:eastAsia="宋體" w:hAnsi="Arial Narrow" w:cs="Arial"/>
          <w:sz w:val="22"/>
          <w:szCs w:val="22"/>
        </w:rPr>
        <w:t>2005)</w:t>
      </w:r>
    </w:p>
    <w:p w14:paraId="13355F0D" w14:textId="77777777" w:rsidR="00753A8F" w:rsidRPr="00B825E2" w:rsidRDefault="00753A8F" w:rsidP="006E409A">
      <w:pPr>
        <w:pStyle w:val="Title"/>
        <w:numPr>
          <w:ilvl w:val="0"/>
          <w:numId w:val="8"/>
        </w:numPr>
        <w:tabs>
          <w:tab w:val="clear" w:pos="720"/>
          <w:tab w:val="num" w:pos="450"/>
        </w:tabs>
        <w:ind w:left="450" w:hanging="450"/>
        <w:jc w:val="left"/>
        <w:rPr>
          <w:rFonts w:ascii="Arial Narrow" w:eastAsia="宋體" w:hAnsi="Arial Narrow" w:cs="Arial"/>
          <w:b w:val="0"/>
          <w:sz w:val="22"/>
          <w:szCs w:val="22"/>
        </w:rPr>
      </w:pPr>
      <w:r w:rsidRPr="00B825E2">
        <w:rPr>
          <w:rFonts w:ascii="Arial Narrow" w:hAnsi="Arial Narrow" w:cs="Arial"/>
          <w:b w:val="0"/>
          <w:sz w:val="22"/>
          <w:szCs w:val="22"/>
        </w:rPr>
        <w:t>Shen, X, Ding, G,</w:t>
      </w:r>
      <w:r w:rsidRPr="00B825E2">
        <w:rPr>
          <w:rFonts w:ascii="Arial Narrow" w:hAnsi="Arial Narrow" w:cs="Arial"/>
          <w:b w:val="0"/>
          <w:sz w:val="22"/>
          <w:szCs w:val="22"/>
          <w:vertAlign w:val="superscript"/>
        </w:rPr>
        <w:t xml:space="preserve">  </w:t>
      </w:r>
      <w:r w:rsidRPr="00B825E2">
        <w:rPr>
          <w:rFonts w:ascii="Arial Narrow" w:hAnsi="Arial Narrow" w:cs="Arial"/>
          <w:b w:val="0"/>
          <w:sz w:val="22"/>
          <w:szCs w:val="22"/>
        </w:rPr>
        <w:t>Wei, J.,</w:t>
      </w:r>
      <w:r w:rsidRPr="00B825E2">
        <w:rPr>
          <w:rFonts w:ascii="Arial Narrow" w:hAnsi="Arial Narrow" w:cs="Arial"/>
          <w:b w:val="0"/>
          <w:sz w:val="22"/>
          <w:szCs w:val="22"/>
          <w:vertAlign w:val="superscript"/>
        </w:rPr>
        <w:t xml:space="preserve">   </w:t>
      </w:r>
      <w:r w:rsidRPr="00B825E2">
        <w:rPr>
          <w:rFonts w:ascii="Arial Narrow" w:hAnsi="Arial Narrow" w:cs="Arial"/>
          <w:b w:val="0"/>
          <w:sz w:val="22"/>
          <w:szCs w:val="22"/>
        </w:rPr>
        <w:t>Zhao, L., Zhou, Y.,</w:t>
      </w:r>
      <w:r w:rsidRPr="00B825E2">
        <w:rPr>
          <w:rFonts w:ascii="Arial Narrow" w:hAnsi="Arial Narrow" w:cs="Arial"/>
          <w:b w:val="0"/>
          <w:sz w:val="22"/>
          <w:szCs w:val="22"/>
          <w:vertAlign w:val="superscript"/>
        </w:rPr>
        <w:t xml:space="preserve">  </w:t>
      </w:r>
      <w:r w:rsidRPr="00B825E2">
        <w:rPr>
          <w:rFonts w:ascii="Arial Narrow" w:eastAsia="FangSong_GB2312" w:hAnsi="Arial Narrow" w:cs="Arial"/>
          <w:b w:val="0"/>
          <w:sz w:val="22"/>
          <w:szCs w:val="22"/>
        </w:rPr>
        <w:t xml:space="preserve">  Deng, H., </w:t>
      </w:r>
      <w:r w:rsidRPr="00B825E2">
        <w:rPr>
          <w:rFonts w:ascii="Arial Narrow" w:hAnsi="Arial Narrow" w:cs="Arial"/>
          <w:snapToGrid/>
          <w:sz w:val="22"/>
          <w:szCs w:val="22"/>
          <w:lang w:eastAsia="zh-CN"/>
        </w:rPr>
        <w:t>Lao, L.</w:t>
      </w:r>
      <w:r w:rsidRPr="00B825E2">
        <w:rPr>
          <w:rFonts w:ascii="Arial Narrow" w:hAnsi="Arial Narrow" w:cs="Arial"/>
          <w:b w:val="0"/>
          <w:snapToGrid/>
          <w:sz w:val="22"/>
          <w:szCs w:val="22"/>
          <w:lang w:eastAsia="zh-CN"/>
        </w:rPr>
        <w:t xml:space="preserve"> </w:t>
      </w:r>
      <w:r w:rsidRPr="00B825E2">
        <w:rPr>
          <w:rFonts w:ascii="Arial Narrow" w:hAnsi="Arial Narrow" w:cs="Arial"/>
          <w:b w:val="0"/>
          <w:sz w:val="22"/>
          <w:szCs w:val="22"/>
        </w:rPr>
        <w:t xml:space="preserve">The biophysical basis of traditional moxibustion. </w:t>
      </w:r>
      <w:r w:rsidRPr="00B825E2">
        <w:rPr>
          <w:rStyle w:val="Emphasis"/>
          <w:rFonts w:ascii="Arial Narrow" w:hAnsi="Arial Narrow" w:cs="Arial"/>
          <w:b w:val="0"/>
          <w:i w:val="0"/>
          <w:iCs w:val="0"/>
          <w:sz w:val="22"/>
          <w:szCs w:val="22"/>
        </w:rPr>
        <w:t>Society for Acupuncture Research 12th Annual Symposium</w:t>
      </w:r>
      <w:r w:rsidRPr="00B825E2">
        <w:rPr>
          <w:rFonts w:ascii="Arial Narrow" w:hAnsi="Arial Narrow" w:cs="Arial"/>
          <w:b w:val="0"/>
          <w:i/>
          <w:iCs/>
          <w:sz w:val="22"/>
          <w:szCs w:val="22"/>
        </w:rPr>
        <w:t xml:space="preserve">. </w:t>
      </w:r>
      <w:r w:rsidRPr="00B825E2">
        <w:rPr>
          <w:rFonts w:ascii="Arial Narrow" w:hAnsi="Arial Narrow" w:cs="Arial"/>
          <w:b w:val="0"/>
          <w:sz w:val="22"/>
          <w:szCs w:val="22"/>
        </w:rPr>
        <w:t>Albuquerque, NM</w:t>
      </w:r>
      <w:r w:rsidRPr="00B825E2">
        <w:rPr>
          <w:rFonts w:ascii="Arial Narrow" w:eastAsia="宋體" w:hAnsi="Arial Narrow" w:cs="Arial"/>
          <w:b w:val="0"/>
          <w:bCs/>
          <w:sz w:val="22"/>
          <w:szCs w:val="22"/>
        </w:rPr>
        <w:t>.</w:t>
      </w:r>
      <w:r w:rsidRPr="00B825E2">
        <w:rPr>
          <w:rFonts w:ascii="Arial Narrow" w:eastAsia="宋體" w:hAnsi="Arial Narrow" w:cs="Arial"/>
          <w:b w:val="0"/>
          <w:i/>
          <w:iCs/>
          <w:sz w:val="22"/>
          <w:szCs w:val="22"/>
        </w:rPr>
        <w:t xml:space="preserve"> </w:t>
      </w:r>
      <w:r w:rsidRPr="00B825E2">
        <w:rPr>
          <w:rFonts w:ascii="Arial Narrow" w:eastAsia="宋體" w:hAnsi="Arial Narrow" w:cs="Arial"/>
          <w:b w:val="0"/>
          <w:sz w:val="22"/>
          <w:szCs w:val="22"/>
        </w:rPr>
        <w:t>(</w:t>
      </w:r>
      <w:r w:rsidRPr="00B825E2">
        <w:rPr>
          <w:rFonts w:ascii="Arial Narrow" w:hAnsi="Arial Narrow" w:cs="Arial"/>
          <w:b w:val="0"/>
          <w:sz w:val="22"/>
          <w:szCs w:val="22"/>
        </w:rPr>
        <w:t>October 21 – 23</w:t>
      </w:r>
      <w:r w:rsidRPr="00B825E2">
        <w:rPr>
          <w:rFonts w:ascii="Arial Narrow" w:hAnsi="Arial Narrow" w:cs="Arial"/>
          <w:b w:val="0"/>
          <w:bCs/>
          <w:sz w:val="22"/>
          <w:szCs w:val="22"/>
        </w:rPr>
        <w:t xml:space="preserve">, </w:t>
      </w:r>
      <w:r w:rsidRPr="00B825E2">
        <w:rPr>
          <w:rFonts w:ascii="Arial Narrow" w:eastAsia="宋體" w:hAnsi="Arial Narrow" w:cs="Arial"/>
          <w:b w:val="0"/>
          <w:sz w:val="22"/>
          <w:szCs w:val="22"/>
        </w:rPr>
        <w:t>2005)</w:t>
      </w:r>
    </w:p>
    <w:p w14:paraId="018C2D8C" w14:textId="77777777" w:rsidR="00753A8F" w:rsidRPr="00B825E2" w:rsidRDefault="00753A8F" w:rsidP="006E409A">
      <w:pPr>
        <w:numPr>
          <w:ilvl w:val="0"/>
          <w:numId w:val="8"/>
        </w:numPr>
        <w:tabs>
          <w:tab w:val="clear" w:pos="720"/>
          <w:tab w:val="num" w:pos="450"/>
        </w:tabs>
        <w:ind w:left="450" w:hanging="450"/>
        <w:rPr>
          <w:rFonts w:ascii="Arial Narrow" w:hAnsi="Arial Narrow" w:cs="Arial"/>
          <w:sz w:val="22"/>
          <w:szCs w:val="22"/>
        </w:rPr>
      </w:pPr>
      <w:r w:rsidRPr="00B825E2">
        <w:rPr>
          <w:rFonts w:ascii="Arial Narrow" w:hAnsi="Arial Narrow" w:cs="Arial"/>
          <w:sz w:val="22"/>
          <w:szCs w:val="22"/>
        </w:rPr>
        <w:t xml:space="preserve">Ziea, E.T.C., </w:t>
      </w:r>
      <w:r w:rsidRPr="00B825E2">
        <w:rPr>
          <w:rFonts w:ascii="Arial Narrow" w:hAnsi="Arial Narrow" w:cs="Arial"/>
          <w:b/>
          <w:sz w:val="22"/>
          <w:szCs w:val="22"/>
        </w:rPr>
        <w:t>Lao, L.,</w:t>
      </w:r>
      <w:r w:rsidRPr="00B825E2">
        <w:rPr>
          <w:rFonts w:ascii="Arial Narrow" w:hAnsi="Arial Narrow" w:cs="Arial"/>
          <w:sz w:val="22"/>
          <w:szCs w:val="22"/>
        </w:rPr>
        <w:t xml:space="preserve"> Wu, J., Leung, R., Leung, W.K., Sung, J.J.Y. Electro-acupuncture significantly reduces </w:t>
      </w:r>
      <w:proofErr w:type="spellStart"/>
      <w:r w:rsidRPr="00B825E2">
        <w:rPr>
          <w:rFonts w:ascii="Arial Narrow" w:hAnsi="Arial Narrow" w:cs="Arial"/>
          <w:sz w:val="22"/>
          <w:szCs w:val="22"/>
        </w:rPr>
        <w:t>cFos</w:t>
      </w:r>
      <w:proofErr w:type="spellEnd"/>
      <w:r w:rsidRPr="00B825E2">
        <w:rPr>
          <w:rFonts w:ascii="Arial Narrow" w:hAnsi="Arial Narrow" w:cs="Arial"/>
          <w:sz w:val="22"/>
          <w:szCs w:val="22"/>
        </w:rPr>
        <w:t xml:space="preserve"> &amp; serotonin (5HT) responsiveness of brain-gut axis to colorectal distension in rat model of visceral hyperalgesia. Abstract submitted for presentation in Digestive Disease Week 2005, Chicago.</w:t>
      </w:r>
    </w:p>
    <w:p w14:paraId="79BC13B2" w14:textId="77777777" w:rsidR="00753A8F" w:rsidRPr="00B825E2" w:rsidRDefault="00753A8F"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sz w:val="22"/>
          <w:szCs w:val="22"/>
        </w:rPr>
        <w:t xml:space="preserve">  Effect of Chinese herbs on persistent inflammation in rats, International Society of Chinese Medicine Conference: Chinese Medicine for the Prevention and Treatment of Contemporary Diseases: An Evidence-based Approach, Macao, China (April 3, 2005) </w:t>
      </w:r>
    </w:p>
    <w:p w14:paraId="3F4C8A94" w14:textId="77777777" w:rsidR="00753A8F" w:rsidRPr="00B825E2" w:rsidRDefault="00753A8F"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sz w:val="22"/>
          <w:szCs w:val="22"/>
        </w:rPr>
        <w:t>, Manheimer, E., Berman, B. Systematic Reviews of Chinese Medicine, International Society of   Chinese Medicine conference: Chinese Medicine for the Prevention and Treatment of Contemporary Diseases: An Evidence-based Approach, Macao, China (April 3, 2005)</w:t>
      </w:r>
    </w:p>
    <w:p w14:paraId="766D18F8" w14:textId="77777777" w:rsidR="00CD3999" w:rsidRPr="00B825E2" w:rsidRDefault="00753A8F"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bCs/>
          <w:sz w:val="22"/>
          <w:szCs w:val="22"/>
        </w:rPr>
        <w:t>Zhang</w:t>
      </w:r>
      <w:r w:rsidRPr="00B825E2">
        <w:rPr>
          <w:rFonts w:ascii="Arial Narrow" w:hAnsi="Arial Narrow" w:cs="Arial"/>
          <w:sz w:val="22"/>
          <w:szCs w:val="22"/>
        </w:rPr>
        <w:t xml:space="preserve">, R., Li, B., Wang, L., Ren, K., Qiao, J., Berman, B.M., </w:t>
      </w:r>
      <w:r w:rsidRPr="00B825E2">
        <w:rPr>
          <w:rFonts w:ascii="Arial Narrow" w:hAnsi="Arial Narrow" w:cs="Arial"/>
          <w:b/>
          <w:sz w:val="22"/>
          <w:szCs w:val="22"/>
        </w:rPr>
        <w:t>Lao, L.</w:t>
      </w:r>
      <w:r w:rsidRPr="00B825E2">
        <w:rPr>
          <w:rFonts w:ascii="Arial Narrow" w:hAnsi="Arial Narrow" w:cs="Arial"/>
          <w:sz w:val="22"/>
          <w:szCs w:val="22"/>
        </w:rPr>
        <w:t xml:space="preserve"> Georgia World Congress Center: Halls B3-B5;  Electroacupuncture (EA) attenuates hyperalgesia and inhibits IL-1β expression in a rat model of bone cancer pain, </w:t>
      </w:r>
      <w:r w:rsidR="009C0E55" w:rsidRPr="00B825E2">
        <w:rPr>
          <w:rFonts w:ascii="Arial Narrow" w:hAnsi="Arial Narrow" w:cs="Arial"/>
          <w:sz w:val="22"/>
          <w:szCs w:val="22"/>
        </w:rPr>
        <w:t xml:space="preserve">Soc. </w:t>
      </w:r>
      <w:proofErr w:type="spellStart"/>
      <w:r w:rsidR="009C0E55" w:rsidRPr="00B825E2">
        <w:rPr>
          <w:rFonts w:ascii="Arial Narrow" w:hAnsi="Arial Narrow" w:cs="Arial"/>
          <w:sz w:val="22"/>
          <w:szCs w:val="22"/>
        </w:rPr>
        <w:t>Neurosci</w:t>
      </w:r>
      <w:proofErr w:type="spellEnd"/>
      <w:r w:rsidR="009C0E55" w:rsidRPr="00B825E2">
        <w:rPr>
          <w:rFonts w:ascii="Arial Narrow" w:hAnsi="Arial Narrow" w:cs="Arial"/>
          <w:sz w:val="22"/>
          <w:szCs w:val="22"/>
        </w:rPr>
        <w:t>. 3</w:t>
      </w:r>
      <w:r w:rsidR="009C0E55" w:rsidRPr="00B825E2">
        <w:rPr>
          <w:rFonts w:ascii="Arial Narrow" w:hAnsi="Arial Narrow" w:cs="Arial" w:hint="eastAsia"/>
          <w:sz w:val="22"/>
          <w:szCs w:val="22"/>
        </w:rPr>
        <w:t>6</w:t>
      </w:r>
      <w:r w:rsidR="009C0E55" w:rsidRPr="00B825E2">
        <w:rPr>
          <w:rFonts w:ascii="Arial Narrow" w:hAnsi="Arial Narrow" w:cs="Arial" w:hint="eastAsia"/>
          <w:sz w:val="22"/>
          <w:szCs w:val="22"/>
          <w:vertAlign w:val="superscript"/>
        </w:rPr>
        <w:t>th</w:t>
      </w:r>
      <w:r w:rsidR="009C0E55" w:rsidRPr="00B825E2">
        <w:rPr>
          <w:rFonts w:ascii="Arial Narrow" w:hAnsi="Arial Narrow" w:cs="Arial" w:hint="eastAsia"/>
          <w:sz w:val="22"/>
          <w:szCs w:val="22"/>
        </w:rPr>
        <w:t xml:space="preserve"> </w:t>
      </w:r>
      <w:r w:rsidR="009C0E55" w:rsidRPr="00B825E2">
        <w:rPr>
          <w:rFonts w:ascii="Arial Narrow" w:hAnsi="Arial Narrow" w:cs="Arial"/>
          <w:sz w:val="22"/>
          <w:szCs w:val="22"/>
        </w:rPr>
        <w:t>Annual Meeting</w:t>
      </w:r>
      <w:r w:rsidR="009C0E55" w:rsidRPr="00B825E2">
        <w:rPr>
          <w:rFonts w:ascii="Arial Narrow" w:hAnsi="Arial Narrow" w:cs="Arial" w:hint="eastAsia"/>
          <w:sz w:val="22"/>
          <w:szCs w:val="22"/>
        </w:rPr>
        <w:t xml:space="preserve">, </w:t>
      </w:r>
      <w:r w:rsidRPr="00B825E2">
        <w:rPr>
          <w:rFonts w:ascii="Arial Narrow" w:hAnsi="Arial Narrow" w:cs="Arial"/>
          <w:sz w:val="22"/>
          <w:szCs w:val="22"/>
        </w:rPr>
        <w:t>Atlanta, Georgia (October 14</w:t>
      </w:r>
      <w:r w:rsidRPr="00B825E2">
        <w:rPr>
          <w:rFonts w:ascii="Arial Narrow" w:hAnsi="Arial Narrow" w:cs="Arial"/>
          <w:sz w:val="22"/>
          <w:szCs w:val="22"/>
          <w:vertAlign w:val="superscript"/>
        </w:rPr>
        <w:t>th</w:t>
      </w:r>
      <w:r w:rsidRPr="00B825E2">
        <w:rPr>
          <w:rFonts w:ascii="Arial Narrow" w:hAnsi="Arial Narrow" w:cs="Arial"/>
          <w:sz w:val="22"/>
          <w:szCs w:val="22"/>
        </w:rPr>
        <w:t>, 2006).</w:t>
      </w:r>
    </w:p>
    <w:p w14:paraId="5263CDB1" w14:textId="77777777" w:rsidR="00410773" w:rsidRPr="00B825E2" w:rsidRDefault="0038778C"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sz w:val="22"/>
          <w:szCs w:val="22"/>
        </w:rPr>
        <w:t xml:space="preserve">Li, </w:t>
      </w:r>
      <w:r w:rsidR="00410773" w:rsidRPr="00B825E2">
        <w:rPr>
          <w:rFonts w:ascii="Arial Narrow" w:hAnsi="Arial Narrow" w:cs="Arial"/>
          <w:sz w:val="22"/>
          <w:szCs w:val="22"/>
        </w:rPr>
        <w:t>A</w:t>
      </w:r>
      <w:r w:rsidRPr="00B825E2">
        <w:rPr>
          <w:rFonts w:ascii="Arial Narrow" w:hAnsi="Arial Narrow" w:cs="Arial" w:hint="eastAsia"/>
          <w:sz w:val="22"/>
          <w:szCs w:val="22"/>
        </w:rPr>
        <w:t>., Zhang, R., Wang, Y., Zhang, H., Ren, K., Berman, B.</w:t>
      </w:r>
      <w:r w:rsidR="00410773" w:rsidRPr="00B825E2">
        <w:rPr>
          <w:rFonts w:ascii="Arial Narrow" w:hAnsi="Arial Narrow" w:cs="Arial"/>
          <w:sz w:val="22"/>
          <w:szCs w:val="22"/>
        </w:rPr>
        <w:t>,</w:t>
      </w:r>
      <w:r w:rsidRPr="00B825E2">
        <w:rPr>
          <w:rFonts w:ascii="Arial Narrow" w:hAnsi="Arial Narrow" w:cs="Arial" w:hint="eastAsia"/>
          <w:sz w:val="22"/>
          <w:szCs w:val="22"/>
        </w:rPr>
        <w:t xml:space="preserve"> Tan,</w:t>
      </w:r>
      <w:r w:rsidR="00410773" w:rsidRPr="00B825E2">
        <w:rPr>
          <w:rFonts w:ascii="Arial Narrow" w:hAnsi="Arial Narrow" w:cs="Arial"/>
          <w:sz w:val="22"/>
          <w:szCs w:val="22"/>
        </w:rPr>
        <w:t xml:space="preserve"> M</w:t>
      </w:r>
      <w:r w:rsidRPr="00B825E2">
        <w:rPr>
          <w:rFonts w:ascii="Arial Narrow" w:hAnsi="Arial Narrow" w:cs="Arial" w:hint="eastAsia"/>
          <w:sz w:val="22"/>
          <w:szCs w:val="22"/>
        </w:rPr>
        <w:t>.,</w:t>
      </w:r>
      <w:r w:rsidR="00410773" w:rsidRPr="00B825E2">
        <w:rPr>
          <w:rFonts w:ascii="Arial Narrow" w:hAnsi="Arial Narrow" w:cs="Arial" w:hint="eastAsia"/>
          <w:sz w:val="22"/>
          <w:szCs w:val="22"/>
        </w:rPr>
        <w:t xml:space="preserve"> </w:t>
      </w:r>
      <w:r w:rsidR="00410773" w:rsidRPr="00B825E2">
        <w:rPr>
          <w:rFonts w:ascii="Arial Narrow" w:hAnsi="Arial Narrow" w:cs="Arial" w:hint="eastAsia"/>
          <w:b/>
          <w:sz w:val="22"/>
          <w:szCs w:val="22"/>
        </w:rPr>
        <w:t>Lao, L.</w:t>
      </w:r>
      <w:r w:rsidR="00410773" w:rsidRPr="00B825E2">
        <w:rPr>
          <w:rFonts w:ascii="Arial Narrow" w:hAnsi="Arial Narrow" w:cs="Arial"/>
          <w:b/>
          <w:sz w:val="22"/>
          <w:szCs w:val="22"/>
        </w:rPr>
        <w:t xml:space="preserve"> </w:t>
      </w:r>
      <w:r w:rsidR="00410773" w:rsidRPr="00B825E2">
        <w:rPr>
          <w:rFonts w:ascii="Arial Narrow" w:hAnsi="Arial Narrow" w:cs="Arial"/>
          <w:sz w:val="22"/>
          <w:szCs w:val="22"/>
        </w:rPr>
        <w:t xml:space="preserve">Corticosterone mediates electroacupuncture-produced anti-edema in a rat model of inflammation. Soc. </w:t>
      </w:r>
      <w:proofErr w:type="spellStart"/>
      <w:r w:rsidR="00410773" w:rsidRPr="00B825E2">
        <w:rPr>
          <w:rFonts w:ascii="Arial Narrow" w:hAnsi="Arial Narrow" w:cs="Arial"/>
          <w:sz w:val="22"/>
          <w:szCs w:val="22"/>
        </w:rPr>
        <w:t>Neurosci</w:t>
      </w:r>
      <w:proofErr w:type="spellEnd"/>
      <w:r w:rsidR="00410773" w:rsidRPr="00B825E2">
        <w:rPr>
          <w:rFonts w:ascii="Arial Narrow" w:hAnsi="Arial Narrow" w:cs="Arial"/>
          <w:sz w:val="22"/>
          <w:szCs w:val="22"/>
        </w:rPr>
        <w:t>. 3</w:t>
      </w:r>
      <w:r w:rsidR="00410773" w:rsidRPr="00B825E2">
        <w:rPr>
          <w:rFonts w:ascii="Arial Narrow" w:hAnsi="Arial Narrow" w:cs="Arial" w:hint="eastAsia"/>
          <w:sz w:val="22"/>
          <w:szCs w:val="22"/>
        </w:rPr>
        <w:t>7</w:t>
      </w:r>
      <w:r w:rsidR="009C0E55" w:rsidRPr="00B825E2">
        <w:rPr>
          <w:rFonts w:ascii="Arial Narrow" w:hAnsi="Arial Narrow" w:cs="Arial" w:hint="eastAsia"/>
          <w:sz w:val="22"/>
          <w:szCs w:val="22"/>
          <w:vertAlign w:val="superscript"/>
        </w:rPr>
        <w:t>th</w:t>
      </w:r>
      <w:r w:rsidR="009C0E55" w:rsidRPr="00B825E2">
        <w:rPr>
          <w:rFonts w:ascii="Arial Narrow" w:hAnsi="Arial Narrow" w:cs="Arial" w:hint="eastAsia"/>
          <w:sz w:val="22"/>
          <w:szCs w:val="22"/>
        </w:rPr>
        <w:t xml:space="preserve"> </w:t>
      </w:r>
      <w:r w:rsidR="00410773" w:rsidRPr="00B825E2">
        <w:rPr>
          <w:rFonts w:ascii="Arial Narrow" w:hAnsi="Arial Narrow" w:cs="Arial"/>
          <w:sz w:val="22"/>
          <w:szCs w:val="22"/>
        </w:rPr>
        <w:t xml:space="preserve">Annual Meeting. San Diego: (Nov. </w:t>
      </w:r>
      <w:r w:rsidR="00410773" w:rsidRPr="00B825E2">
        <w:rPr>
          <w:rFonts w:ascii="Arial Narrow" w:hAnsi="Arial Narrow" w:cs="Arial" w:hint="eastAsia"/>
          <w:sz w:val="22"/>
          <w:szCs w:val="22"/>
        </w:rPr>
        <w:t>3</w:t>
      </w:r>
      <w:r w:rsidR="00410773" w:rsidRPr="00B825E2">
        <w:rPr>
          <w:rFonts w:ascii="Arial Narrow" w:hAnsi="Arial Narrow" w:cs="Arial"/>
          <w:sz w:val="22"/>
          <w:szCs w:val="22"/>
        </w:rPr>
        <w:t>-</w:t>
      </w:r>
      <w:r w:rsidR="00410773" w:rsidRPr="00B825E2">
        <w:rPr>
          <w:rFonts w:ascii="Arial Narrow" w:hAnsi="Arial Narrow" w:cs="Arial" w:hint="eastAsia"/>
          <w:sz w:val="22"/>
          <w:szCs w:val="22"/>
        </w:rPr>
        <w:t>7</w:t>
      </w:r>
      <w:r w:rsidR="00410773" w:rsidRPr="00B825E2">
        <w:rPr>
          <w:rFonts w:ascii="Arial Narrow" w:hAnsi="Arial Narrow" w:cs="Arial"/>
          <w:sz w:val="22"/>
          <w:szCs w:val="22"/>
        </w:rPr>
        <w:t>, 200</w:t>
      </w:r>
      <w:r w:rsidR="00410773" w:rsidRPr="00B825E2">
        <w:rPr>
          <w:rFonts w:ascii="Arial Narrow" w:hAnsi="Arial Narrow" w:cs="Arial" w:hint="eastAsia"/>
          <w:sz w:val="22"/>
          <w:szCs w:val="22"/>
        </w:rPr>
        <w:t>7</w:t>
      </w:r>
      <w:r w:rsidR="00410773" w:rsidRPr="00B825E2">
        <w:rPr>
          <w:rFonts w:ascii="Arial Narrow" w:hAnsi="Arial Narrow" w:cs="Arial"/>
          <w:sz w:val="22"/>
          <w:szCs w:val="22"/>
        </w:rPr>
        <w:t>)</w:t>
      </w:r>
    </w:p>
    <w:p w14:paraId="59D6D2D8" w14:textId="77777777" w:rsidR="00410773" w:rsidRPr="00B825E2" w:rsidRDefault="0038778C"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sz w:val="22"/>
          <w:szCs w:val="22"/>
        </w:rPr>
        <w:t>Zhang, R.,</w:t>
      </w:r>
      <w:r w:rsidR="00410773" w:rsidRPr="00B825E2">
        <w:rPr>
          <w:rFonts w:ascii="Arial Narrow" w:hAnsi="Arial Narrow" w:cs="Arial"/>
          <w:sz w:val="22"/>
          <w:szCs w:val="22"/>
        </w:rPr>
        <w:t xml:space="preserve"> </w:t>
      </w:r>
      <w:r w:rsidRPr="00B825E2">
        <w:rPr>
          <w:rFonts w:ascii="Arial Narrow" w:hAnsi="Arial Narrow" w:cs="Arial" w:hint="eastAsia"/>
          <w:sz w:val="22"/>
          <w:szCs w:val="22"/>
        </w:rPr>
        <w:t xml:space="preserve">Li, </w:t>
      </w:r>
      <w:r w:rsidRPr="00B825E2">
        <w:rPr>
          <w:rFonts w:ascii="Arial Narrow" w:hAnsi="Arial Narrow" w:cs="Arial"/>
          <w:sz w:val="22"/>
          <w:szCs w:val="22"/>
        </w:rPr>
        <w:t>A</w:t>
      </w:r>
      <w:r w:rsidRPr="00B825E2">
        <w:rPr>
          <w:rFonts w:ascii="Arial Narrow" w:hAnsi="Arial Narrow" w:cs="Arial" w:hint="eastAsia"/>
          <w:sz w:val="22"/>
          <w:szCs w:val="22"/>
        </w:rPr>
        <w:t xml:space="preserve">., Liu, </w:t>
      </w:r>
      <w:r w:rsidR="00410773" w:rsidRPr="00B825E2">
        <w:rPr>
          <w:rFonts w:ascii="Arial Narrow" w:hAnsi="Arial Narrow" w:cs="Arial"/>
          <w:sz w:val="22"/>
          <w:szCs w:val="22"/>
        </w:rPr>
        <w:t>B</w:t>
      </w:r>
      <w:r w:rsidRPr="00B825E2">
        <w:rPr>
          <w:rFonts w:ascii="Arial Narrow" w:hAnsi="Arial Narrow" w:cs="Arial" w:hint="eastAsia"/>
          <w:sz w:val="22"/>
          <w:szCs w:val="22"/>
        </w:rPr>
        <w:t>., Wang, L., Ren, K.,</w:t>
      </w:r>
      <w:r w:rsidR="00410773" w:rsidRPr="00B825E2">
        <w:rPr>
          <w:rFonts w:ascii="Arial Narrow" w:hAnsi="Arial Narrow" w:cs="Arial"/>
          <w:sz w:val="22"/>
          <w:szCs w:val="22"/>
        </w:rPr>
        <w:t xml:space="preserve"> </w:t>
      </w:r>
      <w:r w:rsidRPr="00B825E2">
        <w:rPr>
          <w:rFonts w:ascii="Arial Narrow" w:hAnsi="Arial Narrow" w:cs="Arial" w:hint="eastAsia"/>
          <w:sz w:val="22"/>
          <w:szCs w:val="22"/>
        </w:rPr>
        <w:t xml:space="preserve">Zhang, H., </w:t>
      </w:r>
      <w:r w:rsidR="00410773" w:rsidRPr="00B825E2">
        <w:rPr>
          <w:rFonts w:ascii="Arial Narrow" w:hAnsi="Arial Narrow" w:cs="Arial"/>
          <w:sz w:val="22"/>
          <w:szCs w:val="22"/>
        </w:rPr>
        <w:t xml:space="preserve"> </w:t>
      </w:r>
      <w:r w:rsidR="00A74204" w:rsidRPr="00B825E2">
        <w:rPr>
          <w:rFonts w:ascii="Arial Narrow" w:hAnsi="Arial Narrow" w:cs="Arial" w:hint="eastAsia"/>
          <w:sz w:val="22"/>
          <w:szCs w:val="22"/>
        </w:rPr>
        <w:t>Berman, B.</w:t>
      </w:r>
      <w:r w:rsidR="00A74204" w:rsidRPr="00B825E2">
        <w:rPr>
          <w:rFonts w:ascii="Arial Narrow" w:hAnsi="Arial Narrow" w:cs="Arial"/>
          <w:sz w:val="22"/>
          <w:szCs w:val="22"/>
        </w:rPr>
        <w:t>,</w:t>
      </w:r>
      <w:r w:rsidR="00410773" w:rsidRPr="00B825E2">
        <w:rPr>
          <w:rFonts w:ascii="Arial Narrow" w:hAnsi="Arial Narrow" w:cs="Arial"/>
          <w:b/>
          <w:sz w:val="22"/>
          <w:szCs w:val="22"/>
        </w:rPr>
        <w:t xml:space="preserve"> </w:t>
      </w:r>
      <w:r w:rsidR="00410773" w:rsidRPr="00B825E2">
        <w:rPr>
          <w:rFonts w:ascii="Arial Narrow" w:hAnsi="Arial Narrow" w:cs="Arial" w:hint="eastAsia"/>
          <w:b/>
          <w:sz w:val="22"/>
          <w:szCs w:val="22"/>
        </w:rPr>
        <w:t>Lao, L.</w:t>
      </w:r>
      <w:r w:rsidR="00410773" w:rsidRPr="00B825E2">
        <w:rPr>
          <w:rFonts w:ascii="Arial Narrow" w:hAnsi="Arial Narrow" w:cs="Arial"/>
          <w:sz w:val="22"/>
          <w:szCs w:val="22"/>
        </w:rPr>
        <w:t xml:space="preserve"> IL-1ra alleviates inflammatory hyperalgesia through preventing phosphorylation of NMDA receptor NR-1 subunit in rats.</w:t>
      </w:r>
      <w:r w:rsidR="004B373F" w:rsidRPr="00B825E2">
        <w:rPr>
          <w:rFonts w:ascii="Arial Narrow" w:hAnsi="Arial Narrow" w:cs="Arial"/>
          <w:sz w:val="22"/>
          <w:szCs w:val="22"/>
        </w:rPr>
        <w:t xml:space="preserve"> Soc. </w:t>
      </w:r>
      <w:proofErr w:type="spellStart"/>
      <w:r w:rsidR="004B373F" w:rsidRPr="00B825E2">
        <w:rPr>
          <w:rFonts w:ascii="Arial Narrow" w:hAnsi="Arial Narrow" w:cs="Arial"/>
          <w:sz w:val="22"/>
          <w:szCs w:val="22"/>
        </w:rPr>
        <w:t>Neurosci</w:t>
      </w:r>
      <w:proofErr w:type="spellEnd"/>
      <w:r w:rsidR="004B373F" w:rsidRPr="00B825E2">
        <w:rPr>
          <w:rFonts w:ascii="Arial Narrow" w:hAnsi="Arial Narrow" w:cs="Arial"/>
          <w:sz w:val="22"/>
          <w:szCs w:val="22"/>
        </w:rPr>
        <w:t>. 3</w:t>
      </w:r>
      <w:r w:rsidR="004B373F" w:rsidRPr="00B825E2">
        <w:rPr>
          <w:rFonts w:ascii="Arial Narrow" w:hAnsi="Arial Narrow" w:cs="Arial" w:hint="eastAsia"/>
          <w:sz w:val="22"/>
          <w:szCs w:val="22"/>
        </w:rPr>
        <w:t>7</w:t>
      </w:r>
      <w:r w:rsidR="009C0E55" w:rsidRPr="00B825E2">
        <w:rPr>
          <w:rFonts w:ascii="Arial Narrow" w:hAnsi="Arial Narrow" w:cs="Arial" w:hint="eastAsia"/>
          <w:sz w:val="22"/>
          <w:szCs w:val="22"/>
          <w:vertAlign w:val="superscript"/>
        </w:rPr>
        <w:t>th</w:t>
      </w:r>
      <w:r w:rsidR="009C0E55" w:rsidRPr="00B825E2">
        <w:rPr>
          <w:rFonts w:ascii="Arial Narrow" w:hAnsi="Arial Narrow" w:cs="Arial" w:hint="eastAsia"/>
          <w:sz w:val="22"/>
          <w:szCs w:val="22"/>
        </w:rPr>
        <w:t xml:space="preserve"> </w:t>
      </w:r>
      <w:r w:rsidR="004B373F" w:rsidRPr="00B825E2">
        <w:rPr>
          <w:rFonts w:ascii="Arial Narrow" w:hAnsi="Arial Narrow" w:cs="Arial"/>
          <w:sz w:val="22"/>
          <w:szCs w:val="22"/>
        </w:rPr>
        <w:t xml:space="preserve">Annual Meeting. San Diego: (Nov. </w:t>
      </w:r>
      <w:r w:rsidR="004B373F" w:rsidRPr="00B825E2">
        <w:rPr>
          <w:rFonts w:ascii="Arial Narrow" w:hAnsi="Arial Narrow" w:cs="Arial" w:hint="eastAsia"/>
          <w:sz w:val="22"/>
          <w:szCs w:val="22"/>
        </w:rPr>
        <w:t>3</w:t>
      </w:r>
      <w:r w:rsidR="004B373F" w:rsidRPr="00B825E2">
        <w:rPr>
          <w:rFonts w:ascii="Arial Narrow" w:hAnsi="Arial Narrow" w:cs="Arial"/>
          <w:sz w:val="22"/>
          <w:szCs w:val="22"/>
        </w:rPr>
        <w:t>-</w:t>
      </w:r>
      <w:r w:rsidR="004B373F" w:rsidRPr="00B825E2">
        <w:rPr>
          <w:rFonts w:ascii="Arial Narrow" w:hAnsi="Arial Narrow" w:cs="Arial" w:hint="eastAsia"/>
          <w:sz w:val="22"/>
          <w:szCs w:val="22"/>
        </w:rPr>
        <w:t>7</w:t>
      </w:r>
      <w:r w:rsidR="004B373F" w:rsidRPr="00B825E2">
        <w:rPr>
          <w:rFonts w:ascii="Arial Narrow" w:hAnsi="Arial Narrow" w:cs="Arial"/>
          <w:sz w:val="22"/>
          <w:szCs w:val="22"/>
        </w:rPr>
        <w:t>, 200</w:t>
      </w:r>
      <w:r w:rsidR="004B373F" w:rsidRPr="00B825E2">
        <w:rPr>
          <w:rFonts w:ascii="Arial Narrow" w:hAnsi="Arial Narrow" w:cs="Arial" w:hint="eastAsia"/>
          <w:sz w:val="22"/>
          <w:szCs w:val="22"/>
        </w:rPr>
        <w:t>7</w:t>
      </w:r>
      <w:r w:rsidR="004B373F" w:rsidRPr="00B825E2">
        <w:rPr>
          <w:rFonts w:ascii="Arial Narrow" w:hAnsi="Arial Narrow" w:cs="Arial"/>
          <w:sz w:val="22"/>
          <w:szCs w:val="22"/>
        </w:rPr>
        <w:t>)</w:t>
      </w:r>
    </w:p>
    <w:p w14:paraId="2163969E" w14:textId="77777777" w:rsidR="00A911BE" w:rsidRPr="00B825E2" w:rsidRDefault="00827FBA"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sz w:val="22"/>
          <w:szCs w:val="22"/>
        </w:rPr>
        <w:t xml:space="preserve">Ziea, </w:t>
      </w:r>
      <w:r w:rsidR="00D8535F" w:rsidRPr="00B825E2">
        <w:rPr>
          <w:rFonts w:ascii="Arial Narrow" w:hAnsi="Arial Narrow" w:cs="Arial" w:hint="eastAsia"/>
          <w:sz w:val="22"/>
          <w:szCs w:val="22"/>
        </w:rPr>
        <w:t>E</w:t>
      </w:r>
      <w:r w:rsidRPr="00B825E2">
        <w:rPr>
          <w:rFonts w:ascii="Arial Narrow" w:hAnsi="Arial Narrow" w:cs="Arial" w:hint="eastAsia"/>
          <w:sz w:val="22"/>
          <w:szCs w:val="22"/>
        </w:rPr>
        <w:t>., Wu, J., Yew, D., Chu, S., Leung,</w:t>
      </w:r>
      <w:r w:rsidR="00D8535F" w:rsidRPr="00B825E2">
        <w:rPr>
          <w:rFonts w:ascii="Arial Narrow" w:hAnsi="Arial Narrow" w:cs="Arial" w:hint="eastAsia"/>
          <w:sz w:val="22"/>
          <w:szCs w:val="22"/>
        </w:rPr>
        <w:t xml:space="preserve"> R</w:t>
      </w:r>
      <w:r w:rsidRPr="00B825E2">
        <w:rPr>
          <w:rFonts w:ascii="Arial Narrow" w:hAnsi="Arial Narrow" w:cs="Arial" w:hint="eastAsia"/>
          <w:sz w:val="22"/>
          <w:szCs w:val="22"/>
        </w:rPr>
        <w:t>., Lam,</w:t>
      </w:r>
      <w:r w:rsidR="00D8535F" w:rsidRPr="00B825E2">
        <w:rPr>
          <w:rFonts w:ascii="Arial Narrow" w:hAnsi="Arial Narrow" w:cs="Arial" w:hint="eastAsia"/>
          <w:sz w:val="22"/>
          <w:szCs w:val="22"/>
        </w:rPr>
        <w:t xml:space="preserve"> E</w:t>
      </w:r>
      <w:r w:rsidRPr="00B825E2">
        <w:rPr>
          <w:rFonts w:ascii="Arial Narrow" w:hAnsi="Arial Narrow" w:cs="Arial" w:hint="eastAsia"/>
          <w:sz w:val="22"/>
          <w:szCs w:val="22"/>
        </w:rPr>
        <w:t>.,</w:t>
      </w:r>
      <w:r w:rsidR="00D8535F" w:rsidRPr="00B825E2">
        <w:rPr>
          <w:rFonts w:ascii="Arial Narrow" w:hAnsi="Arial Narrow" w:cs="Arial" w:hint="eastAsia"/>
          <w:sz w:val="22"/>
          <w:szCs w:val="22"/>
        </w:rPr>
        <w:t xml:space="preserve"> </w:t>
      </w:r>
      <w:r w:rsidR="00B60B44" w:rsidRPr="00B825E2">
        <w:rPr>
          <w:rFonts w:ascii="Arial Narrow" w:hAnsi="Arial Narrow" w:cs="Arial" w:hint="eastAsia"/>
          <w:b/>
          <w:sz w:val="22"/>
          <w:szCs w:val="22"/>
        </w:rPr>
        <w:t>Lao</w:t>
      </w:r>
      <w:r w:rsidR="00410773" w:rsidRPr="00B825E2">
        <w:rPr>
          <w:rFonts w:ascii="Arial Narrow" w:hAnsi="Arial Narrow" w:cs="Arial" w:hint="eastAsia"/>
          <w:b/>
          <w:sz w:val="22"/>
          <w:szCs w:val="22"/>
        </w:rPr>
        <w:t>,</w:t>
      </w:r>
      <w:r w:rsidR="00B60B44" w:rsidRPr="00B825E2">
        <w:rPr>
          <w:rFonts w:ascii="Arial Narrow" w:hAnsi="Arial Narrow" w:cs="Arial" w:hint="eastAsia"/>
          <w:b/>
          <w:sz w:val="22"/>
          <w:szCs w:val="22"/>
        </w:rPr>
        <w:t xml:space="preserve"> L.</w:t>
      </w:r>
      <w:r w:rsidR="00D8535F" w:rsidRPr="00B825E2">
        <w:rPr>
          <w:rFonts w:ascii="Arial Narrow" w:hAnsi="Arial Narrow" w:cs="Arial" w:hint="eastAsia"/>
          <w:sz w:val="22"/>
          <w:szCs w:val="22"/>
        </w:rPr>
        <w:t xml:space="preserve">, </w:t>
      </w:r>
      <w:r w:rsidRPr="00B825E2">
        <w:rPr>
          <w:rFonts w:ascii="Arial Narrow" w:hAnsi="Arial Narrow" w:cs="Arial" w:hint="eastAsia"/>
          <w:sz w:val="22"/>
          <w:szCs w:val="22"/>
        </w:rPr>
        <w:t>Berman, B.</w:t>
      </w:r>
      <w:r w:rsidRPr="00B825E2">
        <w:rPr>
          <w:rFonts w:ascii="Arial Narrow" w:hAnsi="Arial Narrow" w:cs="Arial"/>
          <w:sz w:val="22"/>
          <w:szCs w:val="22"/>
        </w:rPr>
        <w:t>,</w:t>
      </w:r>
      <w:r w:rsidR="00D8535F" w:rsidRPr="00B825E2">
        <w:rPr>
          <w:rFonts w:ascii="Arial Narrow" w:hAnsi="Arial Narrow" w:cs="Arial" w:hint="eastAsia"/>
          <w:sz w:val="22"/>
          <w:szCs w:val="22"/>
        </w:rPr>
        <w:t xml:space="preserve"> </w:t>
      </w:r>
      <w:r w:rsidRPr="00B825E2">
        <w:rPr>
          <w:rFonts w:ascii="Arial Narrow" w:hAnsi="Arial Narrow" w:cs="Arial" w:hint="eastAsia"/>
          <w:sz w:val="22"/>
          <w:szCs w:val="22"/>
        </w:rPr>
        <w:t>Sung, J.</w:t>
      </w:r>
      <w:r w:rsidR="00D8535F" w:rsidRPr="00B825E2">
        <w:rPr>
          <w:rFonts w:ascii="Arial Narrow" w:hAnsi="Arial Narrow" w:cs="Arial" w:hint="eastAsia"/>
          <w:sz w:val="22"/>
          <w:szCs w:val="22"/>
        </w:rPr>
        <w:t xml:space="preserve"> A Comparative Study of The Treatment Effect of Electroacupuncture (ST36) And Different Sham Acupunctures In An IBS Rat Model.</w:t>
      </w:r>
      <w:r w:rsidR="00B00BA5" w:rsidRPr="00B825E2">
        <w:rPr>
          <w:rFonts w:ascii="Arial Narrow" w:hAnsi="Arial Narrow" w:cs="Arial" w:hint="eastAsia"/>
          <w:sz w:val="22"/>
          <w:szCs w:val="22"/>
        </w:rPr>
        <w:t xml:space="preserve"> </w:t>
      </w:r>
      <w:r w:rsidR="00D8535F" w:rsidRPr="00B825E2">
        <w:rPr>
          <w:rFonts w:ascii="Arial Narrow" w:hAnsi="Arial Narrow" w:cs="Arial" w:hint="eastAsia"/>
          <w:sz w:val="22"/>
          <w:szCs w:val="22"/>
        </w:rPr>
        <w:t>10 Years Post-NIH Consensus Conference</w:t>
      </w:r>
      <w:r w:rsidR="00587CC6" w:rsidRPr="00B825E2">
        <w:rPr>
          <w:rFonts w:ascii="Arial Narrow" w:hAnsi="Arial Narrow" w:cs="Arial" w:hint="eastAsia"/>
          <w:sz w:val="22"/>
          <w:szCs w:val="22"/>
        </w:rPr>
        <w:t>, O-B-2</w:t>
      </w:r>
      <w:r w:rsidR="00D8535F" w:rsidRPr="00B825E2">
        <w:rPr>
          <w:rFonts w:ascii="Arial Narrow" w:hAnsi="Arial Narrow" w:cs="Arial" w:hint="eastAsia"/>
          <w:sz w:val="22"/>
          <w:szCs w:val="22"/>
        </w:rPr>
        <w:t xml:space="preserve"> (Nov. 9-11, 2007)</w:t>
      </w:r>
      <w:r w:rsidR="00B00BA5" w:rsidRPr="00B825E2">
        <w:rPr>
          <w:rFonts w:ascii="Arial Narrow" w:hAnsi="Arial Narrow" w:cs="Arial" w:hint="eastAsia"/>
          <w:sz w:val="22"/>
          <w:szCs w:val="22"/>
        </w:rPr>
        <w:t>.</w:t>
      </w:r>
      <w:r w:rsidR="00B00BA5" w:rsidRPr="00B825E2">
        <w:rPr>
          <w:rFonts w:ascii="Arial Narrow" w:hAnsi="Arial Narrow" w:cs="Arial"/>
          <w:i/>
          <w:sz w:val="22"/>
          <w:szCs w:val="22"/>
        </w:rPr>
        <w:t xml:space="preserve"> J Altern Complement Med.</w:t>
      </w:r>
      <w:r w:rsidR="00B00BA5" w:rsidRPr="00B825E2">
        <w:rPr>
          <w:rFonts w:ascii="Arial Narrow" w:hAnsi="Arial Narrow" w:cs="Arial"/>
          <w:sz w:val="22"/>
          <w:szCs w:val="22"/>
        </w:rPr>
        <w:t xml:space="preserve"> </w:t>
      </w:r>
      <w:r w:rsidR="00B00BA5" w:rsidRPr="00B825E2">
        <w:rPr>
          <w:rFonts w:ascii="Arial Narrow" w:hAnsi="Arial Narrow" w:cs="Arial" w:hint="eastAsia"/>
          <w:sz w:val="22"/>
          <w:szCs w:val="22"/>
        </w:rPr>
        <w:t>2007:13(8):857-8</w:t>
      </w:r>
    </w:p>
    <w:p w14:paraId="0495DF54" w14:textId="77777777" w:rsidR="00B60B44" w:rsidRPr="00B825E2" w:rsidRDefault="00B60B44"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sz w:val="22"/>
          <w:szCs w:val="22"/>
        </w:rPr>
        <w:t>Shen</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X</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Zhao</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L</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Ding</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G</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Li</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G</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Wang</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L</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w:t>
      </w:r>
      <w:r w:rsidRPr="00B825E2">
        <w:rPr>
          <w:rFonts w:ascii="Arial Narrow" w:hAnsi="Arial Narrow" w:cs="Arial" w:hint="eastAsia"/>
          <w:b/>
          <w:sz w:val="22"/>
          <w:szCs w:val="22"/>
        </w:rPr>
        <w:t>Lao</w:t>
      </w:r>
      <w:r w:rsidR="00410773" w:rsidRPr="00B825E2">
        <w:rPr>
          <w:rFonts w:ascii="Arial Narrow" w:hAnsi="Arial Narrow" w:cs="Arial" w:hint="eastAsia"/>
          <w:b/>
          <w:sz w:val="22"/>
          <w:szCs w:val="22"/>
        </w:rPr>
        <w:t>,</w:t>
      </w:r>
      <w:r w:rsidRPr="00B825E2">
        <w:rPr>
          <w:rFonts w:ascii="Arial Narrow" w:hAnsi="Arial Narrow" w:cs="Arial" w:hint="eastAsia"/>
          <w:b/>
          <w:sz w:val="22"/>
          <w:szCs w:val="22"/>
        </w:rPr>
        <w:t xml:space="preserve"> L.</w:t>
      </w:r>
      <w:r w:rsidRPr="00B825E2">
        <w:rPr>
          <w:rFonts w:ascii="Arial Narrow" w:hAnsi="Arial Narrow" w:cs="Arial" w:hint="eastAsia"/>
          <w:sz w:val="22"/>
          <w:szCs w:val="22"/>
        </w:rPr>
        <w:t xml:space="preserve"> A Pilot Study of 650nm And 10.6μm Laser Acupuncture Irradiation On Patients With Osteoarthritis Of The Knee. 10 Years Post-NIH Consensus Conference, PI-8 (Nov. 9-11, 2007).</w:t>
      </w:r>
      <w:r w:rsidRPr="00B825E2">
        <w:rPr>
          <w:rFonts w:ascii="Arial Narrow" w:hAnsi="Arial Narrow" w:cs="Arial"/>
          <w:i/>
          <w:sz w:val="22"/>
          <w:szCs w:val="22"/>
        </w:rPr>
        <w:t xml:space="preserve"> J Altern Complement Med.</w:t>
      </w:r>
      <w:r w:rsidRPr="00B825E2">
        <w:rPr>
          <w:rFonts w:ascii="Arial Narrow" w:hAnsi="Arial Narrow" w:cs="Arial"/>
          <w:sz w:val="22"/>
          <w:szCs w:val="22"/>
        </w:rPr>
        <w:t xml:space="preserve"> </w:t>
      </w:r>
      <w:r w:rsidRPr="00B825E2">
        <w:rPr>
          <w:rFonts w:ascii="Arial Narrow" w:hAnsi="Arial Narrow" w:cs="Arial" w:hint="eastAsia"/>
          <w:sz w:val="22"/>
          <w:szCs w:val="22"/>
        </w:rPr>
        <w:t>2007:13(8):865</w:t>
      </w:r>
    </w:p>
    <w:p w14:paraId="04A54846" w14:textId="77777777" w:rsidR="000C1E01" w:rsidRPr="00B825E2" w:rsidRDefault="002C6497"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sz w:val="22"/>
          <w:szCs w:val="22"/>
        </w:rPr>
        <w:t>Xu</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L</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Wei</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P</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Sun</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D</w:t>
      </w:r>
      <w:r w:rsidR="00F43381" w:rsidRPr="00B825E2">
        <w:rPr>
          <w:rFonts w:ascii="Arial Narrow" w:hAnsi="Arial Narrow" w:cs="Arial" w:hint="eastAsia"/>
          <w:sz w:val="22"/>
          <w:szCs w:val="22"/>
        </w:rPr>
        <w:t>.,</w:t>
      </w:r>
      <w:r w:rsidRPr="00B825E2">
        <w:rPr>
          <w:rFonts w:ascii="Arial Narrow" w:hAnsi="Arial Narrow" w:cs="Arial" w:hint="eastAsia"/>
          <w:sz w:val="22"/>
          <w:szCs w:val="22"/>
        </w:rPr>
        <w:t xml:space="preserve"> </w:t>
      </w:r>
      <w:r w:rsidRPr="00B825E2">
        <w:rPr>
          <w:rFonts w:ascii="Arial Narrow" w:hAnsi="Arial Narrow" w:cs="Arial" w:hint="eastAsia"/>
          <w:b/>
          <w:sz w:val="22"/>
          <w:szCs w:val="22"/>
        </w:rPr>
        <w:t>Lao</w:t>
      </w:r>
      <w:r w:rsidR="00410773" w:rsidRPr="00B825E2">
        <w:rPr>
          <w:rFonts w:ascii="Arial Narrow" w:hAnsi="Arial Narrow" w:cs="Arial" w:hint="eastAsia"/>
          <w:b/>
          <w:sz w:val="22"/>
          <w:szCs w:val="22"/>
        </w:rPr>
        <w:t>,</w:t>
      </w:r>
      <w:r w:rsidRPr="00B825E2">
        <w:rPr>
          <w:rFonts w:ascii="Arial Narrow" w:hAnsi="Arial Narrow" w:cs="Arial" w:hint="eastAsia"/>
          <w:b/>
          <w:sz w:val="22"/>
          <w:szCs w:val="22"/>
        </w:rPr>
        <w:t xml:space="preserve"> L. </w:t>
      </w:r>
      <w:r w:rsidRPr="00B825E2">
        <w:rPr>
          <w:rFonts w:ascii="Arial Narrow" w:hAnsi="Arial Narrow" w:cs="Arial" w:hint="eastAsia"/>
          <w:sz w:val="22"/>
          <w:szCs w:val="22"/>
        </w:rPr>
        <w:t xml:space="preserve">An Analysis of The Quality of Reporting In 41 Randomized, Controlled Clinical Trials of Chinese Medicine For Cancer Pain. </w:t>
      </w:r>
      <w:r w:rsidR="000C1E01" w:rsidRPr="00B825E2">
        <w:rPr>
          <w:rFonts w:ascii="Arial Narrow" w:hAnsi="Arial Narrow" w:cs="Arial" w:hint="eastAsia"/>
          <w:sz w:val="22"/>
          <w:szCs w:val="22"/>
        </w:rPr>
        <w:t>10 Years Post-NIH Consensus Conference, PI-33 (Nov. 9-11, 2007).</w:t>
      </w:r>
      <w:r w:rsidR="000C1E01" w:rsidRPr="00B825E2">
        <w:rPr>
          <w:rFonts w:ascii="Arial Narrow" w:hAnsi="Arial Narrow" w:cs="Arial"/>
          <w:i/>
          <w:sz w:val="22"/>
          <w:szCs w:val="22"/>
        </w:rPr>
        <w:t xml:space="preserve"> J Altern Complement Med.</w:t>
      </w:r>
      <w:r w:rsidR="000C1E01" w:rsidRPr="00B825E2">
        <w:rPr>
          <w:rFonts w:ascii="Arial Narrow" w:hAnsi="Arial Narrow" w:cs="Arial"/>
          <w:sz w:val="22"/>
          <w:szCs w:val="22"/>
        </w:rPr>
        <w:t xml:space="preserve"> </w:t>
      </w:r>
      <w:r w:rsidR="000C1E01" w:rsidRPr="00B825E2">
        <w:rPr>
          <w:rFonts w:ascii="Arial Narrow" w:hAnsi="Arial Narrow" w:cs="Arial" w:hint="eastAsia"/>
          <w:sz w:val="22"/>
          <w:szCs w:val="22"/>
        </w:rPr>
        <w:t>2007:13(8):873-4</w:t>
      </w:r>
    </w:p>
    <w:p w14:paraId="53D26618" w14:textId="77777777" w:rsidR="00A26CE5" w:rsidRPr="00B825E2" w:rsidRDefault="00F43381"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sz w:val="22"/>
          <w:szCs w:val="22"/>
        </w:rPr>
        <w:t>Zhang, R.,</w:t>
      </w:r>
      <w:r w:rsidRPr="00B825E2">
        <w:rPr>
          <w:rFonts w:ascii="Arial Narrow" w:hAnsi="Arial Narrow" w:cs="Arial"/>
          <w:sz w:val="22"/>
          <w:szCs w:val="22"/>
        </w:rPr>
        <w:t xml:space="preserve"> </w:t>
      </w:r>
      <w:r w:rsidRPr="00B825E2">
        <w:rPr>
          <w:rFonts w:ascii="Arial Narrow" w:hAnsi="Arial Narrow" w:cs="Arial" w:hint="eastAsia"/>
          <w:sz w:val="22"/>
          <w:szCs w:val="22"/>
        </w:rPr>
        <w:t xml:space="preserve">Li, </w:t>
      </w:r>
      <w:r w:rsidRPr="00B825E2">
        <w:rPr>
          <w:rFonts w:ascii="Arial Narrow" w:hAnsi="Arial Narrow" w:cs="Arial"/>
          <w:sz w:val="22"/>
          <w:szCs w:val="22"/>
        </w:rPr>
        <w:t>A</w:t>
      </w:r>
      <w:r w:rsidRPr="00B825E2">
        <w:rPr>
          <w:rFonts w:ascii="Arial Narrow" w:hAnsi="Arial Narrow" w:cs="Arial" w:hint="eastAsia"/>
          <w:sz w:val="22"/>
          <w:szCs w:val="22"/>
        </w:rPr>
        <w:t xml:space="preserve">., Liu, </w:t>
      </w:r>
      <w:r w:rsidRPr="00B825E2">
        <w:rPr>
          <w:rFonts w:ascii="Arial Narrow" w:hAnsi="Arial Narrow" w:cs="Arial"/>
          <w:sz w:val="22"/>
          <w:szCs w:val="22"/>
        </w:rPr>
        <w:t>B</w:t>
      </w:r>
      <w:r w:rsidRPr="00B825E2">
        <w:rPr>
          <w:rFonts w:ascii="Arial Narrow" w:hAnsi="Arial Narrow" w:cs="Arial" w:hint="eastAsia"/>
          <w:sz w:val="22"/>
          <w:szCs w:val="22"/>
        </w:rPr>
        <w:t>., Wang, L.,</w:t>
      </w:r>
      <w:r w:rsidR="00A26CE5" w:rsidRPr="00B825E2">
        <w:rPr>
          <w:rFonts w:ascii="Arial Narrow" w:hAnsi="Arial Narrow" w:cs="Arial" w:hint="eastAsia"/>
          <w:sz w:val="22"/>
          <w:szCs w:val="22"/>
        </w:rPr>
        <w:t xml:space="preserve"> Wang</w:t>
      </w:r>
      <w:r w:rsidR="00E570E8" w:rsidRPr="00B825E2">
        <w:rPr>
          <w:rFonts w:ascii="Arial Narrow" w:hAnsi="Arial Narrow" w:cs="Arial" w:hint="eastAsia"/>
          <w:sz w:val="22"/>
          <w:szCs w:val="22"/>
        </w:rPr>
        <w:t xml:space="preserve">, Y., </w:t>
      </w:r>
      <w:r w:rsidRPr="00B825E2">
        <w:rPr>
          <w:rFonts w:ascii="Arial Narrow" w:hAnsi="Arial Narrow" w:cs="Arial" w:hint="eastAsia"/>
          <w:sz w:val="22"/>
          <w:szCs w:val="22"/>
        </w:rPr>
        <w:t>R</w:t>
      </w:r>
      <w:r w:rsidR="00A26CE5" w:rsidRPr="00B825E2">
        <w:rPr>
          <w:rFonts w:ascii="Arial Narrow" w:hAnsi="Arial Narrow" w:cs="Arial" w:hint="eastAsia"/>
          <w:sz w:val="22"/>
          <w:szCs w:val="22"/>
        </w:rPr>
        <w:t>en</w:t>
      </w:r>
      <w:r w:rsidRPr="00B825E2">
        <w:rPr>
          <w:rFonts w:ascii="Arial Narrow" w:hAnsi="Arial Narrow" w:cs="Arial" w:hint="eastAsia"/>
          <w:sz w:val="22"/>
          <w:szCs w:val="22"/>
        </w:rPr>
        <w:t>,</w:t>
      </w:r>
      <w:r w:rsidR="00A26CE5" w:rsidRPr="00B825E2">
        <w:rPr>
          <w:rFonts w:ascii="Arial Narrow" w:hAnsi="Arial Narrow" w:cs="Arial" w:hint="eastAsia"/>
          <w:sz w:val="22"/>
          <w:szCs w:val="22"/>
        </w:rPr>
        <w:t xml:space="preserve"> K</w:t>
      </w:r>
      <w:r w:rsidRPr="00B825E2">
        <w:rPr>
          <w:rFonts w:ascii="Arial Narrow" w:hAnsi="Arial Narrow" w:cs="Arial" w:hint="eastAsia"/>
          <w:sz w:val="22"/>
          <w:szCs w:val="22"/>
        </w:rPr>
        <w:t xml:space="preserve">., </w:t>
      </w:r>
      <w:r w:rsidR="00A26CE5" w:rsidRPr="00B825E2">
        <w:rPr>
          <w:rFonts w:ascii="Arial Narrow" w:hAnsi="Arial Narrow" w:cs="Arial" w:hint="eastAsia"/>
          <w:sz w:val="22"/>
          <w:szCs w:val="22"/>
        </w:rPr>
        <w:t>Qiao</w:t>
      </w:r>
      <w:r w:rsidRPr="00B825E2">
        <w:rPr>
          <w:rFonts w:ascii="Arial Narrow" w:hAnsi="Arial Narrow" w:cs="Arial" w:hint="eastAsia"/>
          <w:sz w:val="22"/>
          <w:szCs w:val="22"/>
        </w:rPr>
        <w:t>,</w:t>
      </w:r>
      <w:r w:rsidR="00A26CE5" w:rsidRPr="00B825E2">
        <w:rPr>
          <w:rFonts w:ascii="Arial Narrow" w:hAnsi="Arial Narrow" w:cs="Arial" w:hint="eastAsia"/>
          <w:sz w:val="22"/>
          <w:szCs w:val="22"/>
        </w:rPr>
        <w:t xml:space="preserve"> J</w:t>
      </w:r>
      <w:r w:rsidRPr="00B825E2">
        <w:rPr>
          <w:rFonts w:ascii="Arial Narrow" w:hAnsi="Arial Narrow" w:cs="Arial" w:hint="eastAsia"/>
          <w:sz w:val="22"/>
          <w:szCs w:val="22"/>
        </w:rPr>
        <w:t>.,</w:t>
      </w:r>
      <w:r w:rsidR="00A26CE5" w:rsidRPr="00B825E2">
        <w:rPr>
          <w:rFonts w:ascii="Arial Narrow" w:hAnsi="Arial Narrow" w:cs="Arial" w:hint="eastAsia"/>
          <w:sz w:val="22"/>
          <w:szCs w:val="22"/>
        </w:rPr>
        <w:t xml:space="preserve"> </w:t>
      </w:r>
      <w:r w:rsidRPr="00B825E2">
        <w:rPr>
          <w:rFonts w:ascii="Arial Narrow" w:hAnsi="Arial Narrow" w:cs="Arial" w:hint="eastAsia"/>
          <w:sz w:val="22"/>
          <w:szCs w:val="22"/>
        </w:rPr>
        <w:t>Berman, B.</w:t>
      </w:r>
      <w:r w:rsidRPr="00B825E2">
        <w:rPr>
          <w:rFonts w:ascii="Arial Narrow" w:hAnsi="Arial Narrow" w:cs="Arial"/>
          <w:sz w:val="22"/>
          <w:szCs w:val="22"/>
        </w:rPr>
        <w:t>,</w:t>
      </w:r>
      <w:r w:rsidRPr="00B825E2">
        <w:rPr>
          <w:rFonts w:ascii="Arial Narrow" w:hAnsi="Arial Narrow" w:cs="Arial" w:hint="eastAsia"/>
          <w:sz w:val="22"/>
          <w:szCs w:val="22"/>
        </w:rPr>
        <w:t xml:space="preserve"> </w:t>
      </w:r>
      <w:r w:rsidR="00A26CE5" w:rsidRPr="00B825E2">
        <w:rPr>
          <w:rFonts w:ascii="Arial Narrow" w:hAnsi="Arial Narrow" w:cs="Arial" w:hint="eastAsia"/>
          <w:b/>
          <w:sz w:val="22"/>
          <w:szCs w:val="22"/>
        </w:rPr>
        <w:t>Lao</w:t>
      </w:r>
      <w:r w:rsidR="00410773" w:rsidRPr="00B825E2">
        <w:rPr>
          <w:rFonts w:ascii="Arial Narrow" w:hAnsi="Arial Narrow" w:cs="Arial" w:hint="eastAsia"/>
          <w:b/>
          <w:sz w:val="22"/>
          <w:szCs w:val="22"/>
        </w:rPr>
        <w:t>,</w:t>
      </w:r>
      <w:r w:rsidR="00A26CE5" w:rsidRPr="00B825E2">
        <w:rPr>
          <w:rFonts w:ascii="Arial Narrow" w:hAnsi="Arial Narrow" w:cs="Arial" w:hint="eastAsia"/>
          <w:b/>
          <w:sz w:val="22"/>
          <w:szCs w:val="22"/>
        </w:rPr>
        <w:t xml:space="preserve"> L. </w:t>
      </w:r>
      <w:r w:rsidR="00A26CE5" w:rsidRPr="00B825E2">
        <w:rPr>
          <w:rFonts w:ascii="Arial Narrow" w:hAnsi="Arial Narrow" w:cs="Arial" w:hint="eastAsia"/>
          <w:sz w:val="22"/>
          <w:szCs w:val="22"/>
        </w:rPr>
        <w:t>Electroacupuncture Attenuates Bone Cancer Pain And Inhibits Spinal Innterleukin-1</w:t>
      </w:r>
      <w:r w:rsidR="00A26CE5" w:rsidRPr="00B825E2">
        <w:rPr>
          <w:rFonts w:ascii="SimSun" w:hAnsi="SimSun" w:cs="Arial" w:hint="eastAsia"/>
          <w:sz w:val="22"/>
          <w:szCs w:val="22"/>
        </w:rPr>
        <w:t>β</w:t>
      </w:r>
      <w:r w:rsidR="00A26CE5" w:rsidRPr="00B825E2">
        <w:rPr>
          <w:rFonts w:ascii="Arial Narrow" w:hAnsi="Arial Narrow" w:cs="Arial" w:hint="eastAsia"/>
          <w:sz w:val="22"/>
          <w:szCs w:val="22"/>
        </w:rPr>
        <w:t>Expression In A Rat  Model. 10 Years Post-NIH Consensus Conference, P</w:t>
      </w:r>
      <w:r w:rsidR="00A26CE5" w:rsidRPr="00B825E2">
        <w:rPr>
          <w:rFonts w:ascii="SimSun" w:hAnsi="SimSun" w:cs="Arial" w:hint="eastAsia"/>
          <w:sz w:val="22"/>
          <w:szCs w:val="22"/>
        </w:rPr>
        <w:t>Ⅱ</w:t>
      </w:r>
      <w:r w:rsidR="00A26CE5" w:rsidRPr="00B825E2">
        <w:rPr>
          <w:rFonts w:ascii="Arial Narrow" w:hAnsi="Arial Narrow" w:cs="Arial" w:hint="eastAsia"/>
          <w:sz w:val="22"/>
          <w:szCs w:val="22"/>
        </w:rPr>
        <w:t>-1 (Nov. 9-11, 2007).</w:t>
      </w:r>
      <w:r w:rsidR="00A26CE5" w:rsidRPr="00B825E2">
        <w:rPr>
          <w:rFonts w:ascii="Arial Narrow" w:hAnsi="Arial Narrow" w:cs="Arial"/>
          <w:i/>
          <w:sz w:val="22"/>
          <w:szCs w:val="22"/>
        </w:rPr>
        <w:t xml:space="preserve"> J Altern Complement Med.</w:t>
      </w:r>
      <w:r w:rsidR="00A26CE5" w:rsidRPr="00B825E2">
        <w:rPr>
          <w:rFonts w:ascii="Arial Narrow" w:hAnsi="Arial Narrow" w:cs="Arial"/>
          <w:sz w:val="22"/>
          <w:szCs w:val="22"/>
        </w:rPr>
        <w:t xml:space="preserve"> </w:t>
      </w:r>
      <w:r w:rsidR="00A26CE5" w:rsidRPr="00B825E2">
        <w:rPr>
          <w:rFonts w:ascii="Arial Narrow" w:hAnsi="Arial Narrow" w:cs="Arial" w:hint="eastAsia"/>
          <w:sz w:val="22"/>
          <w:szCs w:val="22"/>
        </w:rPr>
        <w:t>2007:13(8):8</w:t>
      </w:r>
      <w:r w:rsidR="00E2255B" w:rsidRPr="00B825E2">
        <w:rPr>
          <w:rFonts w:ascii="Arial Narrow" w:hAnsi="Arial Narrow" w:cs="Arial" w:hint="eastAsia"/>
          <w:sz w:val="22"/>
          <w:szCs w:val="22"/>
        </w:rPr>
        <w:t>92</w:t>
      </w:r>
    </w:p>
    <w:p w14:paraId="49A37731" w14:textId="77777777" w:rsidR="006F528C" w:rsidRPr="00B825E2" w:rsidRDefault="00432C6F"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sz w:val="22"/>
          <w:szCs w:val="22"/>
        </w:rPr>
        <w:t xml:space="preserve">Li, </w:t>
      </w:r>
      <w:r w:rsidRPr="00B825E2">
        <w:rPr>
          <w:rFonts w:ascii="Arial Narrow" w:hAnsi="Arial Narrow" w:cs="Arial"/>
          <w:sz w:val="22"/>
          <w:szCs w:val="22"/>
        </w:rPr>
        <w:t>A</w:t>
      </w:r>
      <w:r w:rsidRPr="00B825E2">
        <w:rPr>
          <w:rFonts w:ascii="Arial Narrow" w:hAnsi="Arial Narrow" w:cs="Arial" w:hint="eastAsia"/>
          <w:sz w:val="22"/>
          <w:szCs w:val="22"/>
        </w:rPr>
        <w:t>., Zhang, R., Wang, Y., Zhang, H., Ren, K., Berman, B.</w:t>
      </w:r>
      <w:r w:rsidRPr="00B825E2">
        <w:rPr>
          <w:rFonts w:ascii="Arial Narrow" w:hAnsi="Arial Narrow" w:cs="Arial"/>
          <w:sz w:val="22"/>
          <w:szCs w:val="22"/>
        </w:rPr>
        <w:t>,</w:t>
      </w:r>
      <w:r w:rsidRPr="00B825E2">
        <w:rPr>
          <w:rFonts w:ascii="Arial Narrow" w:hAnsi="Arial Narrow" w:cs="Arial" w:hint="eastAsia"/>
          <w:sz w:val="22"/>
          <w:szCs w:val="22"/>
        </w:rPr>
        <w:t xml:space="preserve"> Tan,</w:t>
      </w:r>
      <w:r w:rsidRPr="00B825E2">
        <w:rPr>
          <w:rFonts w:ascii="Arial Narrow" w:hAnsi="Arial Narrow" w:cs="Arial"/>
          <w:sz w:val="22"/>
          <w:szCs w:val="22"/>
        </w:rPr>
        <w:t xml:space="preserve"> M</w:t>
      </w:r>
      <w:r w:rsidRPr="00B825E2">
        <w:rPr>
          <w:rFonts w:ascii="Arial Narrow" w:hAnsi="Arial Narrow" w:cs="Arial" w:hint="eastAsia"/>
          <w:sz w:val="22"/>
          <w:szCs w:val="22"/>
        </w:rPr>
        <w:t xml:space="preserve">., </w:t>
      </w:r>
      <w:r w:rsidR="006F528C" w:rsidRPr="00B825E2">
        <w:rPr>
          <w:rFonts w:ascii="Arial Narrow" w:hAnsi="Arial Narrow" w:cs="Arial" w:hint="eastAsia"/>
          <w:b/>
          <w:sz w:val="22"/>
          <w:szCs w:val="22"/>
        </w:rPr>
        <w:t>Lao</w:t>
      </w:r>
      <w:r w:rsidR="00410773" w:rsidRPr="00B825E2">
        <w:rPr>
          <w:rFonts w:ascii="Arial Narrow" w:hAnsi="Arial Narrow" w:cs="Arial" w:hint="eastAsia"/>
          <w:b/>
          <w:sz w:val="22"/>
          <w:szCs w:val="22"/>
        </w:rPr>
        <w:t>,</w:t>
      </w:r>
      <w:r w:rsidR="006F528C" w:rsidRPr="00B825E2">
        <w:rPr>
          <w:rFonts w:ascii="Arial Narrow" w:hAnsi="Arial Narrow" w:cs="Arial" w:hint="eastAsia"/>
          <w:b/>
          <w:sz w:val="22"/>
          <w:szCs w:val="22"/>
        </w:rPr>
        <w:t xml:space="preserve"> L.</w:t>
      </w:r>
      <w:r w:rsidR="006F528C" w:rsidRPr="00B825E2">
        <w:rPr>
          <w:rFonts w:ascii="Arial Narrow" w:hAnsi="Arial Narrow" w:cs="Arial" w:hint="eastAsia"/>
          <w:sz w:val="22"/>
          <w:szCs w:val="22"/>
        </w:rPr>
        <w:t xml:space="preserve"> Corticosterone Mediates Electroacupuncture-produced Anti-edema In A Rat Model of Inflammation. 10 Years Post-NIH Consensus Conference, P</w:t>
      </w:r>
      <w:r w:rsidR="006F528C" w:rsidRPr="00B825E2">
        <w:rPr>
          <w:rFonts w:ascii="SimSun" w:hAnsi="SimSun" w:cs="Arial" w:hint="eastAsia"/>
          <w:sz w:val="22"/>
          <w:szCs w:val="22"/>
        </w:rPr>
        <w:t>Ⅱ</w:t>
      </w:r>
      <w:r w:rsidR="006F528C" w:rsidRPr="00B825E2">
        <w:rPr>
          <w:rFonts w:ascii="Arial Narrow" w:hAnsi="Arial Narrow" w:cs="Arial" w:hint="eastAsia"/>
          <w:sz w:val="22"/>
          <w:szCs w:val="22"/>
        </w:rPr>
        <w:t>-4 (Nov. 9-11, 2007).</w:t>
      </w:r>
      <w:r w:rsidR="006F528C" w:rsidRPr="00B825E2">
        <w:rPr>
          <w:rFonts w:ascii="Arial Narrow" w:hAnsi="Arial Narrow" w:cs="Arial"/>
          <w:i/>
          <w:sz w:val="22"/>
          <w:szCs w:val="22"/>
        </w:rPr>
        <w:t xml:space="preserve"> J Altern Complement Med.</w:t>
      </w:r>
      <w:r w:rsidR="006F528C" w:rsidRPr="00B825E2">
        <w:rPr>
          <w:rFonts w:ascii="Arial Narrow" w:hAnsi="Arial Narrow" w:cs="Arial"/>
          <w:sz w:val="22"/>
          <w:szCs w:val="22"/>
        </w:rPr>
        <w:t xml:space="preserve"> </w:t>
      </w:r>
      <w:r w:rsidR="006F528C" w:rsidRPr="00B825E2">
        <w:rPr>
          <w:rFonts w:ascii="Arial Narrow" w:hAnsi="Arial Narrow" w:cs="Arial" w:hint="eastAsia"/>
          <w:sz w:val="22"/>
          <w:szCs w:val="22"/>
        </w:rPr>
        <w:t>2007:13(8):893</w:t>
      </w:r>
    </w:p>
    <w:p w14:paraId="1F206FCA" w14:textId="77777777" w:rsidR="00AE5585" w:rsidRPr="00B825E2" w:rsidRDefault="003A0AFB"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sz w:val="22"/>
          <w:szCs w:val="22"/>
        </w:rPr>
        <w:t>Wei</w:t>
      </w:r>
      <w:r w:rsidR="00F444BD" w:rsidRPr="00B825E2">
        <w:rPr>
          <w:rFonts w:ascii="Arial Narrow" w:hAnsi="Arial Narrow" w:cs="Arial" w:hint="eastAsia"/>
          <w:sz w:val="22"/>
          <w:szCs w:val="22"/>
        </w:rPr>
        <w:t>,</w:t>
      </w:r>
      <w:r w:rsidRPr="00B825E2">
        <w:rPr>
          <w:rFonts w:ascii="Arial Narrow" w:hAnsi="Arial Narrow" w:cs="Arial" w:hint="eastAsia"/>
          <w:sz w:val="22"/>
          <w:szCs w:val="22"/>
        </w:rPr>
        <w:t xml:space="preserve"> J</w:t>
      </w:r>
      <w:r w:rsidR="00F444BD" w:rsidRPr="00B825E2">
        <w:rPr>
          <w:rFonts w:ascii="Arial Narrow" w:hAnsi="Arial Narrow" w:cs="Arial" w:hint="eastAsia"/>
          <w:sz w:val="22"/>
          <w:szCs w:val="22"/>
        </w:rPr>
        <w:t>.,</w:t>
      </w:r>
      <w:r w:rsidRPr="00B825E2">
        <w:rPr>
          <w:rFonts w:ascii="Arial Narrow" w:hAnsi="Arial Narrow" w:cs="Arial" w:hint="eastAsia"/>
          <w:sz w:val="22"/>
          <w:szCs w:val="22"/>
        </w:rPr>
        <w:t xml:space="preserve"> Shen</w:t>
      </w:r>
      <w:r w:rsidR="00F444BD" w:rsidRPr="00B825E2">
        <w:rPr>
          <w:rFonts w:ascii="Arial Narrow" w:hAnsi="Arial Narrow" w:cs="Arial" w:hint="eastAsia"/>
          <w:sz w:val="22"/>
          <w:szCs w:val="22"/>
        </w:rPr>
        <w:t>,</w:t>
      </w:r>
      <w:r w:rsidRPr="00B825E2">
        <w:rPr>
          <w:rFonts w:ascii="Arial Narrow" w:hAnsi="Arial Narrow" w:cs="Arial" w:hint="eastAsia"/>
          <w:sz w:val="22"/>
          <w:szCs w:val="22"/>
        </w:rPr>
        <w:t xml:space="preserve"> X</w:t>
      </w:r>
      <w:r w:rsidR="00F444BD" w:rsidRPr="00B825E2">
        <w:rPr>
          <w:rFonts w:ascii="Arial Narrow" w:hAnsi="Arial Narrow" w:cs="Arial" w:hint="eastAsia"/>
          <w:sz w:val="22"/>
          <w:szCs w:val="22"/>
        </w:rPr>
        <w:t>.,</w:t>
      </w:r>
      <w:r w:rsidRPr="00B825E2">
        <w:rPr>
          <w:rFonts w:ascii="Arial Narrow" w:hAnsi="Arial Narrow" w:cs="Arial" w:hint="eastAsia"/>
          <w:sz w:val="22"/>
          <w:szCs w:val="22"/>
        </w:rPr>
        <w:t xml:space="preserve"> Wang</w:t>
      </w:r>
      <w:r w:rsidR="00F444BD" w:rsidRPr="00B825E2">
        <w:rPr>
          <w:rFonts w:ascii="Arial Narrow" w:hAnsi="Arial Narrow" w:cs="Arial" w:hint="eastAsia"/>
          <w:sz w:val="22"/>
          <w:szCs w:val="22"/>
        </w:rPr>
        <w:t>,</w:t>
      </w:r>
      <w:r w:rsidRPr="00B825E2">
        <w:rPr>
          <w:rFonts w:ascii="Arial Narrow" w:hAnsi="Arial Narrow" w:cs="Arial" w:hint="eastAsia"/>
          <w:sz w:val="22"/>
          <w:szCs w:val="22"/>
        </w:rPr>
        <w:t xml:space="preserve"> T</w:t>
      </w:r>
      <w:r w:rsidR="00F444BD" w:rsidRPr="00B825E2">
        <w:rPr>
          <w:rFonts w:ascii="Arial Narrow" w:hAnsi="Arial Narrow" w:cs="Arial" w:hint="eastAsia"/>
          <w:sz w:val="22"/>
          <w:szCs w:val="22"/>
        </w:rPr>
        <w:t>.,</w:t>
      </w:r>
      <w:r w:rsidRPr="00B825E2">
        <w:rPr>
          <w:rFonts w:ascii="Arial Narrow" w:hAnsi="Arial Narrow" w:cs="Arial" w:hint="eastAsia"/>
          <w:sz w:val="22"/>
          <w:szCs w:val="22"/>
        </w:rPr>
        <w:t xml:space="preserve"> Mao</w:t>
      </w:r>
      <w:r w:rsidR="00F444BD" w:rsidRPr="00B825E2">
        <w:rPr>
          <w:rFonts w:ascii="Arial Narrow" w:hAnsi="Arial Narrow" w:cs="Arial" w:hint="eastAsia"/>
          <w:sz w:val="22"/>
          <w:szCs w:val="22"/>
        </w:rPr>
        <w:t>,</w:t>
      </w:r>
      <w:r w:rsidRPr="00B825E2">
        <w:rPr>
          <w:rFonts w:ascii="Arial Narrow" w:hAnsi="Arial Narrow" w:cs="Arial" w:hint="eastAsia"/>
          <w:sz w:val="22"/>
          <w:szCs w:val="22"/>
        </w:rPr>
        <w:t xml:space="preserve"> H</w:t>
      </w:r>
      <w:r w:rsidR="00F444BD" w:rsidRPr="00B825E2">
        <w:rPr>
          <w:rFonts w:ascii="Arial Narrow" w:hAnsi="Arial Narrow" w:cs="Arial" w:hint="eastAsia"/>
          <w:sz w:val="22"/>
          <w:szCs w:val="22"/>
        </w:rPr>
        <w:t>.,</w:t>
      </w:r>
      <w:r w:rsidRPr="00B825E2">
        <w:rPr>
          <w:rFonts w:ascii="Arial Narrow" w:hAnsi="Arial Narrow" w:cs="Arial" w:hint="eastAsia"/>
          <w:sz w:val="22"/>
          <w:szCs w:val="22"/>
        </w:rPr>
        <w:t xml:space="preserve"> Zhou</w:t>
      </w:r>
      <w:r w:rsidR="00F444BD" w:rsidRPr="00B825E2">
        <w:rPr>
          <w:rFonts w:ascii="Arial Narrow" w:hAnsi="Arial Narrow" w:cs="Arial" w:hint="eastAsia"/>
          <w:sz w:val="22"/>
          <w:szCs w:val="22"/>
        </w:rPr>
        <w:t>,</w:t>
      </w:r>
      <w:r w:rsidRPr="00B825E2">
        <w:rPr>
          <w:rFonts w:ascii="Arial Narrow" w:hAnsi="Arial Narrow" w:cs="Arial" w:hint="eastAsia"/>
          <w:sz w:val="22"/>
          <w:szCs w:val="22"/>
        </w:rPr>
        <w:t xml:space="preserve"> Y</w:t>
      </w:r>
      <w:r w:rsidR="00F444BD" w:rsidRPr="00B825E2">
        <w:rPr>
          <w:rFonts w:ascii="Arial Narrow" w:hAnsi="Arial Narrow" w:cs="Arial" w:hint="eastAsia"/>
          <w:sz w:val="22"/>
          <w:szCs w:val="22"/>
        </w:rPr>
        <w:t>.,</w:t>
      </w:r>
      <w:r w:rsidRPr="00B825E2">
        <w:rPr>
          <w:rFonts w:ascii="Arial Narrow" w:hAnsi="Arial Narrow" w:cs="Arial" w:hint="eastAsia"/>
          <w:sz w:val="22"/>
          <w:szCs w:val="22"/>
        </w:rPr>
        <w:t xml:space="preserve"> </w:t>
      </w:r>
      <w:r w:rsidRPr="00B825E2">
        <w:rPr>
          <w:rFonts w:ascii="Arial Narrow" w:hAnsi="Arial Narrow" w:cs="Arial" w:hint="eastAsia"/>
          <w:b/>
          <w:sz w:val="22"/>
          <w:szCs w:val="22"/>
        </w:rPr>
        <w:t>Lao</w:t>
      </w:r>
      <w:r w:rsidR="00410773" w:rsidRPr="00B825E2">
        <w:rPr>
          <w:rFonts w:ascii="Arial Narrow" w:hAnsi="Arial Narrow" w:cs="Arial" w:hint="eastAsia"/>
          <w:b/>
          <w:sz w:val="22"/>
          <w:szCs w:val="22"/>
        </w:rPr>
        <w:t>,</w:t>
      </w:r>
      <w:r w:rsidRPr="00B825E2">
        <w:rPr>
          <w:rFonts w:ascii="Arial Narrow" w:hAnsi="Arial Narrow" w:cs="Arial" w:hint="eastAsia"/>
          <w:b/>
          <w:sz w:val="22"/>
          <w:szCs w:val="22"/>
        </w:rPr>
        <w:t xml:space="preserve"> L.</w:t>
      </w:r>
      <w:r w:rsidRPr="00B825E2">
        <w:rPr>
          <w:rFonts w:ascii="Arial Narrow" w:hAnsi="Arial Narrow" w:cs="Arial" w:hint="eastAsia"/>
          <w:sz w:val="22"/>
          <w:szCs w:val="22"/>
        </w:rPr>
        <w:t xml:space="preserve"> Circadian Difference of Volt-Ampere Characteristics of Acupoint Daling(PC7). 10 Years Post-NIH Consensus Conference, P</w:t>
      </w:r>
      <w:r w:rsidRPr="00B825E2">
        <w:rPr>
          <w:rFonts w:ascii="SimSun" w:hAnsi="SimSun" w:cs="Arial" w:hint="eastAsia"/>
          <w:sz w:val="22"/>
          <w:szCs w:val="22"/>
        </w:rPr>
        <w:t>Ⅱ</w:t>
      </w:r>
      <w:r w:rsidRPr="00B825E2">
        <w:rPr>
          <w:rFonts w:ascii="Arial Narrow" w:hAnsi="Arial Narrow" w:cs="Arial" w:hint="eastAsia"/>
          <w:sz w:val="22"/>
          <w:szCs w:val="22"/>
        </w:rPr>
        <w:t>-35 (Nov. 9-11, 2007).</w:t>
      </w:r>
      <w:r w:rsidRPr="00B825E2">
        <w:rPr>
          <w:rFonts w:ascii="Arial Narrow" w:hAnsi="Arial Narrow" w:cs="Arial"/>
          <w:i/>
          <w:sz w:val="22"/>
          <w:szCs w:val="22"/>
        </w:rPr>
        <w:t xml:space="preserve"> J Altern Complement Med.</w:t>
      </w:r>
      <w:r w:rsidRPr="00B825E2">
        <w:rPr>
          <w:rFonts w:ascii="Arial Narrow" w:hAnsi="Arial Narrow" w:cs="Arial"/>
          <w:sz w:val="22"/>
          <w:szCs w:val="22"/>
        </w:rPr>
        <w:t xml:space="preserve"> </w:t>
      </w:r>
      <w:r w:rsidRPr="00B825E2">
        <w:rPr>
          <w:rFonts w:ascii="Arial Narrow" w:hAnsi="Arial Narrow" w:cs="Arial" w:hint="eastAsia"/>
          <w:sz w:val="22"/>
          <w:szCs w:val="22"/>
        </w:rPr>
        <w:t>2007:13(8):903</w:t>
      </w:r>
    </w:p>
    <w:p w14:paraId="3A6D5BD2" w14:textId="77777777" w:rsidR="003A0AFB" w:rsidRPr="00B825E2" w:rsidRDefault="00F444BD"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sz w:val="22"/>
          <w:szCs w:val="22"/>
        </w:rPr>
        <w:t xml:space="preserve">Ziea, </w:t>
      </w:r>
      <w:r w:rsidR="000B1B5B" w:rsidRPr="00B825E2">
        <w:rPr>
          <w:rFonts w:ascii="Arial Narrow" w:hAnsi="Arial Narrow" w:cs="Arial" w:hint="eastAsia"/>
          <w:sz w:val="22"/>
          <w:szCs w:val="22"/>
        </w:rPr>
        <w:t>E</w:t>
      </w:r>
      <w:r w:rsidRPr="00B825E2">
        <w:rPr>
          <w:rFonts w:ascii="Arial Narrow" w:hAnsi="Arial Narrow" w:cs="Arial" w:hint="eastAsia"/>
          <w:sz w:val="22"/>
          <w:szCs w:val="22"/>
        </w:rPr>
        <w:t>.,</w:t>
      </w:r>
      <w:r w:rsidR="000B1B5B" w:rsidRPr="00B825E2">
        <w:rPr>
          <w:rFonts w:ascii="Arial Narrow" w:hAnsi="Arial Narrow" w:cs="Arial" w:hint="eastAsia"/>
          <w:sz w:val="22"/>
          <w:szCs w:val="22"/>
        </w:rPr>
        <w:t xml:space="preserve"> </w:t>
      </w:r>
      <w:r w:rsidRPr="00B825E2">
        <w:rPr>
          <w:rFonts w:ascii="Arial Narrow" w:hAnsi="Arial Narrow" w:cs="Arial" w:hint="eastAsia"/>
          <w:sz w:val="22"/>
          <w:szCs w:val="22"/>
        </w:rPr>
        <w:t xml:space="preserve">Wu, </w:t>
      </w:r>
      <w:r w:rsidR="000B1B5B" w:rsidRPr="00B825E2">
        <w:rPr>
          <w:rFonts w:ascii="Arial Narrow" w:hAnsi="Arial Narrow" w:cs="Arial" w:hint="eastAsia"/>
          <w:sz w:val="22"/>
          <w:szCs w:val="22"/>
        </w:rPr>
        <w:t>J</w:t>
      </w:r>
      <w:r w:rsidRPr="00B825E2">
        <w:rPr>
          <w:rFonts w:ascii="Arial Narrow" w:hAnsi="Arial Narrow" w:cs="Arial" w:hint="eastAsia"/>
          <w:sz w:val="22"/>
          <w:szCs w:val="22"/>
        </w:rPr>
        <w:t>.,</w:t>
      </w:r>
      <w:r w:rsidR="000B1B5B" w:rsidRPr="00B825E2">
        <w:rPr>
          <w:rFonts w:ascii="Arial Narrow" w:hAnsi="Arial Narrow" w:cs="Arial" w:hint="eastAsia"/>
          <w:sz w:val="22"/>
          <w:szCs w:val="22"/>
        </w:rPr>
        <w:t xml:space="preserve"> </w:t>
      </w:r>
      <w:r w:rsidRPr="00B825E2">
        <w:rPr>
          <w:rFonts w:ascii="Arial Narrow" w:hAnsi="Arial Narrow" w:cs="Arial" w:hint="eastAsia"/>
          <w:sz w:val="22"/>
          <w:szCs w:val="22"/>
        </w:rPr>
        <w:t xml:space="preserve">Yew, </w:t>
      </w:r>
      <w:r w:rsidR="000B1B5B" w:rsidRPr="00B825E2">
        <w:rPr>
          <w:rFonts w:ascii="Arial Narrow" w:hAnsi="Arial Narrow" w:cs="Arial" w:hint="eastAsia"/>
          <w:sz w:val="22"/>
          <w:szCs w:val="22"/>
        </w:rPr>
        <w:t>D</w:t>
      </w:r>
      <w:r w:rsidRPr="00B825E2">
        <w:rPr>
          <w:rFonts w:ascii="Arial Narrow" w:hAnsi="Arial Narrow" w:cs="Arial" w:hint="eastAsia"/>
          <w:sz w:val="22"/>
          <w:szCs w:val="22"/>
        </w:rPr>
        <w:t xml:space="preserve">., Chan, </w:t>
      </w:r>
      <w:r w:rsidR="000B1B5B" w:rsidRPr="00B825E2">
        <w:rPr>
          <w:rFonts w:ascii="Arial Narrow" w:hAnsi="Arial Narrow" w:cs="Arial" w:hint="eastAsia"/>
          <w:sz w:val="22"/>
          <w:szCs w:val="22"/>
        </w:rPr>
        <w:t>C</w:t>
      </w:r>
      <w:r w:rsidRPr="00B825E2">
        <w:rPr>
          <w:rFonts w:ascii="Arial Narrow" w:hAnsi="Arial Narrow" w:cs="Arial" w:hint="eastAsia"/>
          <w:sz w:val="22"/>
          <w:szCs w:val="22"/>
        </w:rPr>
        <w:t xml:space="preserve">., Leung, </w:t>
      </w:r>
      <w:r w:rsidR="000B1B5B" w:rsidRPr="00B825E2">
        <w:rPr>
          <w:rFonts w:ascii="Arial Narrow" w:hAnsi="Arial Narrow" w:cs="Arial" w:hint="eastAsia"/>
          <w:sz w:val="22"/>
          <w:szCs w:val="22"/>
        </w:rPr>
        <w:t>A</w:t>
      </w:r>
      <w:r w:rsidRPr="00B825E2">
        <w:rPr>
          <w:rFonts w:ascii="Arial Narrow" w:hAnsi="Arial Narrow" w:cs="Arial" w:hint="eastAsia"/>
          <w:sz w:val="22"/>
          <w:szCs w:val="22"/>
        </w:rPr>
        <w:t xml:space="preserve">., Leung R., </w:t>
      </w:r>
      <w:r w:rsidR="000B1B5B" w:rsidRPr="00B825E2">
        <w:rPr>
          <w:rFonts w:ascii="Arial Narrow" w:hAnsi="Arial Narrow" w:cs="Arial" w:hint="eastAsia"/>
          <w:sz w:val="22"/>
          <w:szCs w:val="22"/>
        </w:rPr>
        <w:t xml:space="preserve"> </w:t>
      </w:r>
      <w:r w:rsidR="000B1B5B" w:rsidRPr="00B825E2">
        <w:rPr>
          <w:rFonts w:ascii="Arial Narrow" w:hAnsi="Arial Narrow" w:cs="Arial" w:hint="eastAsia"/>
          <w:b/>
          <w:sz w:val="22"/>
          <w:szCs w:val="22"/>
        </w:rPr>
        <w:t>Lao</w:t>
      </w:r>
      <w:r w:rsidR="00410773" w:rsidRPr="00B825E2">
        <w:rPr>
          <w:rFonts w:ascii="Arial Narrow" w:hAnsi="Arial Narrow" w:cs="Arial" w:hint="eastAsia"/>
          <w:b/>
          <w:sz w:val="22"/>
          <w:szCs w:val="22"/>
        </w:rPr>
        <w:t>,</w:t>
      </w:r>
      <w:r w:rsidR="000B1B5B" w:rsidRPr="00B825E2">
        <w:rPr>
          <w:rFonts w:ascii="Arial Narrow" w:hAnsi="Arial Narrow" w:cs="Arial" w:hint="eastAsia"/>
          <w:b/>
          <w:sz w:val="22"/>
          <w:szCs w:val="22"/>
        </w:rPr>
        <w:t xml:space="preserve"> L.</w:t>
      </w:r>
      <w:r w:rsidR="000B1B5B" w:rsidRPr="00B825E2">
        <w:rPr>
          <w:rFonts w:ascii="Arial Narrow" w:hAnsi="Arial Narrow" w:cs="Arial" w:hint="eastAsia"/>
          <w:sz w:val="22"/>
          <w:szCs w:val="22"/>
        </w:rPr>
        <w:t xml:space="preserve">, </w:t>
      </w:r>
      <w:r w:rsidRPr="00B825E2">
        <w:rPr>
          <w:rFonts w:ascii="Arial Narrow" w:hAnsi="Arial Narrow" w:cs="Arial" w:hint="eastAsia"/>
          <w:sz w:val="22"/>
          <w:szCs w:val="22"/>
        </w:rPr>
        <w:t>Berman, B.</w:t>
      </w:r>
      <w:r w:rsidRPr="00B825E2">
        <w:rPr>
          <w:rFonts w:ascii="Arial Narrow" w:hAnsi="Arial Narrow" w:cs="Arial"/>
          <w:sz w:val="22"/>
          <w:szCs w:val="22"/>
        </w:rPr>
        <w:t>,</w:t>
      </w:r>
      <w:r w:rsidR="000B1B5B" w:rsidRPr="00B825E2">
        <w:rPr>
          <w:rFonts w:ascii="Arial Narrow" w:hAnsi="Arial Narrow" w:cs="Arial" w:hint="eastAsia"/>
          <w:sz w:val="22"/>
          <w:szCs w:val="22"/>
        </w:rPr>
        <w:t xml:space="preserve"> </w:t>
      </w:r>
      <w:r w:rsidRPr="00B825E2">
        <w:rPr>
          <w:rFonts w:ascii="Arial Narrow" w:hAnsi="Arial Narrow" w:cs="Arial" w:hint="eastAsia"/>
          <w:sz w:val="22"/>
          <w:szCs w:val="22"/>
        </w:rPr>
        <w:t xml:space="preserve">Sung, </w:t>
      </w:r>
      <w:r w:rsidR="000B1B5B" w:rsidRPr="00B825E2">
        <w:rPr>
          <w:rFonts w:ascii="Arial Narrow" w:hAnsi="Arial Narrow" w:cs="Arial" w:hint="eastAsia"/>
          <w:sz w:val="22"/>
          <w:szCs w:val="22"/>
        </w:rPr>
        <w:t>J</w:t>
      </w:r>
      <w:r w:rsidRPr="00B825E2">
        <w:rPr>
          <w:rFonts w:ascii="Arial Narrow" w:hAnsi="Arial Narrow" w:cs="Arial" w:hint="eastAsia"/>
          <w:sz w:val="22"/>
          <w:szCs w:val="22"/>
        </w:rPr>
        <w:t>.,</w:t>
      </w:r>
      <w:r w:rsidR="000B1B5B" w:rsidRPr="00B825E2">
        <w:rPr>
          <w:rFonts w:ascii="Arial Narrow" w:hAnsi="Arial Narrow" w:cs="Arial" w:hint="eastAsia"/>
          <w:sz w:val="22"/>
          <w:szCs w:val="22"/>
        </w:rPr>
        <w:t xml:space="preserve"> Comparing Effects of 4 Different Acupoints On Serotonin And </w:t>
      </w:r>
      <w:proofErr w:type="spellStart"/>
      <w:r w:rsidR="000B1B5B" w:rsidRPr="00B825E2">
        <w:rPr>
          <w:rFonts w:ascii="Arial Narrow" w:hAnsi="Arial Narrow" w:cs="Arial" w:hint="eastAsia"/>
          <w:sz w:val="22"/>
          <w:szCs w:val="22"/>
        </w:rPr>
        <w:t>CFos</w:t>
      </w:r>
      <w:proofErr w:type="spellEnd"/>
      <w:r w:rsidR="000B1B5B" w:rsidRPr="00B825E2">
        <w:rPr>
          <w:rFonts w:ascii="Arial Narrow" w:hAnsi="Arial Narrow" w:cs="Arial" w:hint="eastAsia"/>
          <w:sz w:val="22"/>
          <w:szCs w:val="22"/>
        </w:rPr>
        <w:t xml:space="preserve"> Expression In The Brain-gut </w:t>
      </w:r>
      <w:proofErr w:type="spellStart"/>
      <w:r w:rsidR="000B1B5B" w:rsidRPr="00B825E2">
        <w:rPr>
          <w:rFonts w:ascii="Arial Narrow" w:hAnsi="Arial Narrow" w:cs="Arial" w:hint="eastAsia"/>
          <w:sz w:val="22"/>
          <w:szCs w:val="22"/>
        </w:rPr>
        <w:t>Axins</w:t>
      </w:r>
      <w:proofErr w:type="spellEnd"/>
      <w:r w:rsidR="000B1B5B" w:rsidRPr="00B825E2">
        <w:rPr>
          <w:rFonts w:ascii="Arial Narrow" w:hAnsi="Arial Narrow" w:cs="Arial" w:hint="eastAsia"/>
          <w:sz w:val="22"/>
          <w:szCs w:val="22"/>
        </w:rPr>
        <w:t xml:space="preserve"> In An IBS Rat Model. </w:t>
      </w:r>
      <w:r w:rsidR="00CC493D" w:rsidRPr="00B825E2">
        <w:rPr>
          <w:rFonts w:ascii="Arial Narrow" w:hAnsi="Arial Narrow" w:cs="Arial" w:hint="eastAsia"/>
          <w:sz w:val="22"/>
          <w:szCs w:val="22"/>
        </w:rPr>
        <w:t>10 Years Post-NIH Consensus Conference, PⅡ-65 (Nov. 9-11, 2007).</w:t>
      </w:r>
      <w:r w:rsidR="00CC493D" w:rsidRPr="00B825E2">
        <w:rPr>
          <w:rFonts w:ascii="Arial Narrow" w:hAnsi="Arial Narrow" w:cs="Arial"/>
          <w:sz w:val="22"/>
          <w:szCs w:val="22"/>
        </w:rPr>
        <w:t xml:space="preserve"> J Altern Complement Med. </w:t>
      </w:r>
      <w:r w:rsidR="00CC493D" w:rsidRPr="00B825E2">
        <w:rPr>
          <w:rFonts w:ascii="Arial Narrow" w:hAnsi="Arial Narrow" w:cs="Arial" w:hint="eastAsia"/>
          <w:sz w:val="22"/>
          <w:szCs w:val="22"/>
        </w:rPr>
        <w:t>2007:13(8):</w:t>
      </w:r>
      <w:r w:rsidR="00A2417F" w:rsidRPr="00B825E2">
        <w:rPr>
          <w:rFonts w:ascii="Arial Narrow" w:hAnsi="Arial Narrow" w:cs="Arial" w:hint="eastAsia"/>
          <w:sz w:val="22"/>
          <w:szCs w:val="22"/>
        </w:rPr>
        <w:t>913</w:t>
      </w:r>
    </w:p>
    <w:p w14:paraId="10684D0D" w14:textId="77777777" w:rsidR="006F7026" w:rsidRPr="00B825E2" w:rsidRDefault="006F7026"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sz w:val="22"/>
          <w:szCs w:val="22"/>
        </w:rPr>
        <w:t>Chan</w:t>
      </w:r>
      <w:r w:rsidR="00312D49" w:rsidRPr="00B825E2">
        <w:rPr>
          <w:rFonts w:ascii="Arial Narrow" w:hAnsi="Arial Narrow" w:cs="Arial" w:hint="eastAsia"/>
          <w:sz w:val="22"/>
          <w:szCs w:val="22"/>
        </w:rPr>
        <w:t>,</w:t>
      </w:r>
      <w:r w:rsidRPr="00B825E2">
        <w:rPr>
          <w:rFonts w:ascii="Arial Narrow" w:hAnsi="Arial Narrow" w:cs="Arial" w:hint="eastAsia"/>
          <w:sz w:val="22"/>
          <w:szCs w:val="22"/>
        </w:rPr>
        <w:t xml:space="preserve"> S</w:t>
      </w:r>
      <w:r w:rsidR="00312D49" w:rsidRPr="00B825E2">
        <w:rPr>
          <w:rFonts w:ascii="Arial Narrow" w:hAnsi="Arial Narrow" w:cs="Arial" w:hint="eastAsia"/>
          <w:sz w:val="22"/>
          <w:szCs w:val="22"/>
        </w:rPr>
        <w:t xml:space="preserve">., </w:t>
      </w:r>
      <w:r w:rsidRPr="00B825E2">
        <w:rPr>
          <w:rFonts w:ascii="Arial Narrow" w:hAnsi="Arial Narrow" w:cs="Arial" w:hint="eastAsia"/>
          <w:sz w:val="22"/>
          <w:szCs w:val="22"/>
        </w:rPr>
        <w:t>Zhao</w:t>
      </w:r>
      <w:r w:rsidR="00312D49" w:rsidRPr="00B825E2">
        <w:rPr>
          <w:rFonts w:ascii="Arial Narrow" w:hAnsi="Arial Narrow" w:cs="Arial" w:hint="eastAsia"/>
          <w:sz w:val="22"/>
          <w:szCs w:val="22"/>
        </w:rPr>
        <w:t xml:space="preserve">, </w:t>
      </w:r>
      <w:r w:rsidRPr="00B825E2">
        <w:rPr>
          <w:rFonts w:ascii="Arial Narrow" w:hAnsi="Arial Narrow" w:cs="Arial" w:hint="eastAsia"/>
          <w:sz w:val="22"/>
          <w:szCs w:val="22"/>
        </w:rPr>
        <w:t>M</w:t>
      </w:r>
      <w:r w:rsidR="00312D49" w:rsidRPr="00B825E2">
        <w:rPr>
          <w:rFonts w:ascii="Arial Narrow" w:hAnsi="Arial Narrow" w:cs="Arial" w:hint="eastAsia"/>
          <w:sz w:val="22"/>
          <w:szCs w:val="22"/>
        </w:rPr>
        <w:t xml:space="preserve">., </w:t>
      </w:r>
      <w:r w:rsidRPr="00B825E2">
        <w:rPr>
          <w:rFonts w:ascii="Arial Narrow" w:hAnsi="Arial Narrow" w:cs="Arial" w:hint="eastAsia"/>
          <w:sz w:val="22"/>
          <w:szCs w:val="22"/>
        </w:rPr>
        <w:t>Fong</w:t>
      </w:r>
      <w:r w:rsidR="00312D49" w:rsidRPr="00B825E2">
        <w:rPr>
          <w:rFonts w:ascii="Arial Narrow" w:hAnsi="Arial Narrow" w:cs="Arial" w:hint="eastAsia"/>
          <w:sz w:val="22"/>
          <w:szCs w:val="22"/>
        </w:rPr>
        <w:t>,</w:t>
      </w:r>
      <w:r w:rsidRPr="00B825E2">
        <w:rPr>
          <w:rFonts w:ascii="Arial Narrow" w:hAnsi="Arial Narrow" w:cs="Arial" w:hint="eastAsia"/>
          <w:sz w:val="22"/>
          <w:szCs w:val="22"/>
        </w:rPr>
        <w:t xml:space="preserve"> H</w:t>
      </w:r>
      <w:r w:rsidR="00312D49" w:rsidRPr="00B825E2">
        <w:rPr>
          <w:rFonts w:ascii="Arial Narrow" w:hAnsi="Arial Narrow" w:cs="Arial" w:hint="eastAsia"/>
          <w:sz w:val="22"/>
          <w:szCs w:val="22"/>
        </w:rPr>
        <w:t>.,</w:t>
      </w:r>
      <w:r w:rsidRPr="00B825E2">
        <w:rPr>
          <w:rFonts w:ascii="Arial Narrow" w:hAnsi="Arial Narrow" w:cs="Arial" w:hint="eastAsia"/>
          <w:b/>
          <w:sz w:val="22"/>
          <w:szCs w:val="22"/>
        </w:rPr>
        <w:t xml:space="preserve"> Lao</w:t>
      </w:r>
      <w:r w:rsidR="00410773" w:rsidRPr="00B825E2">
        <w:rPr>
          <w:rFonts w:ascii="Arial Narrow" w:hAnsi="Arial Narrow" w:cs="Arial" w:hint="eastAsia"/>
          <w:b/>
          <w:sz w:val="22"/>
          <w:szCs w:val="22"/>
        </w:rPr>
        <w:t>,</w:t>
      </w:r>
      <w:r w:rsidRPr="00B825E2">
        <w:rPr>
          <w:rFonts w:ascii="Arial Narrow" w:hAnsi="Arial Narrow" w:cs="Arial" w:hint="eastAsia"/>
          <w:b/>
          <w:sz w:val="22"/>
          <w:szCs w:val="22"/>
        </w:rPr>
        <w:t xml:space="preserve"> L.</w:t>
      </w:r>
      <w:r w:rsidRPr="00B825E2">
        <w:rPr>
          <w:rFonts w:ascii="Arial Narrow" w:hAnsi="Arial Narrow" w:cs="Arial" w:hint="eastAsia"/>
          <w:sz w:val="22"/>
          <w:szCs w:val="22"/>
        </w:rPr>
        <w:t xml:space="preserve"> Che</w:t>
      </w:r>
      <w:r w:rsidR="00312D49" w:rsidRPr="00B825E2">
        <w:rPr>
          <w:rFonts w:ascii="Arial Narrow" w:hAnsi="Arial Narrow" w:cs="Arial" w:hint="eastAsia"/>
          <w:sz w:val="22"/>
          <w:szCs w:val="22"/>
        </w:rPr>
        <w:t>,</w:t>
      </w:r>
      <w:r w:rsidRPr="00B825E2">
        <w:rPr>
          <w:rFonts w:ascii="Arial Narrow" w:hAnsi="Arial Narrow" w:cs="Arial" w:hint="eastAsia"/>
          <w:sz w:val="22"/>
          <w:szCs w:val="22"/>
        </w:rPr>
        <w:t xml:space="preserve"> C</w:t>
      </w:r>
      <w:r w:rsidR="00312D49" w:rsidRPr="00B825E2">
        <w:rPr>
          <w:rFonts w:ascii="Arial Narrow" w:hAnsi="Arial Narrow" w:cs="Arial" w:hint="eastAsia"/>
          <w:sz w:val="22"/>
          <w:szCs w:val="22"/>
        </w:rPr>
        <w:t>.</w:t>
      </w:r>
      <w:r w:rsidRPr="00B825E2">
        <w:rPr>
          <w:rFonts w:ascii="Arial Narrow" w:hAnsi="Arial Narrow" w:cs="Arial" w:hint="eastAsia"/>
          <w:sz w:val="22"/>
          <w:szCs w:val="22"/>
        </w:rPr>
        <w:t xml:space="preserve"> The Anti-spasmodic Effect of Magnolia Officinalis Is Determined By Its Magnolol And Honokiol Contents. 10 Years Post-NIH Consensus Conference, P</w:t>
      </w:r>
      <w:r w:rsidRPr="00B825E2">
        <w:rPr>
          <w:rFonts w:ascii="SimSun" w:hAnsi="SimSun" w:cs="Arial" w:hint="eastAsia"/>
          <w:sz w:val="22"/>
          <w:szCs w:val="22"/>
        </w:rPr>
        <w:t>Ⅱ</w:t>
      </w:r>
      <w:r w:rsidRPr="00B825E2">
        <w:rPr>
          <w:rFonts w:ascii="Arial Narrow" w:hAnsi="Arial Narrow" w:cs="Arial" w:hint="eastAsia"/>
          <w:sz w:val="22"/>
          <w:szCs w:val="22"/>
        </w:rPr>
        <w:t>-76 (Nov. 9-11, 2007).</w:t>
      </w:r>
      <w:r w:rsidRPr="00B825E2">
        <w:rPr>
          <w:rFonts w:ascii="Arial Narrow" w:hAnsi="Arial Narrow" w:cs="Arial"/>
          <w:i/>
          <w:sz w:val="22"/>
          <w:szCs w:val="22"/>
        </w:rPr>
        <w:t xml:space="preserve"> J Altern Complement Med.</w:t>
      </w:r>
      <w:r w:rsidRPr="00B825E2">
        <w:rPr>
          <w:rFonts w:ascii="Arial Narrow" w:hAnsi="Arial Narrow" w:cs="Arial"/>
          <w:sz w:val="22"/>
          <w:szCs w:val="22"/>
        </w:rPr>
        <w:t xml:space="preserve"> </w:t>
      </w:r>
      <w:r w:rsidRPr="00B825E2">
        <w:rPr>
          <w:rFonts w:ascii="Arial Narrow" w:hAnsi="Arial Narrow" w:cs="Arial" w:hint="eastAsia"/>
          <w:sz w:val="22"/>
          <w:szCs w:val="22"/>
        </w:rPr>
        <w:t>2007:13(8):917</w:t>
      </w:r>
    </w:p>
    <w:p w14:paraId="0C60A353" w14:textId="77777777" w:rsidR="00BD37E9" w:rsidRPr="00B825E2" w:rsidRDefault="00BD37E9"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sz w:val="22"/>
          <w:szCs w:val="22"/>
        </w:rPr>
        <w:t>Tan</w:t>
      </w:r>
      <w:r w:rsidR="00600EE7" w:rsidRPr="00B825E2">
        <w:rPr>
          <w:rFonts w:ascii="Arial Narrow" w:hAnsi="Arial Narrow" w:cs="Arial" w:hint="eastAsia"/>
          <w:sz w:val="22"/>
          <w:szCs w:val="22"/>
        </w:rPr>
        <w:t>,</w:t>
      </w:r>
      <w:r w:rsidRPr="00B825E2">
        <w:rPr>
          <w:rFonts w:ascii="Arial Narrow" w:hAnsi="Arial Narrow" w:cs="Arial" w:hint="eastAsia"/>
          <w:sz w:val="22"/>
          <w:szCs w:val="22"/>
        </w:rPr>
        <w:t xml:space="preserve"> M</w:t>
      </w:r>
      <w:r w:rsidR="00600EE7" w:rsidRPr="00B825E2">
        <w:rPr>
          <w:rFonts w:ascii="Arial Narrow" w:hAnsi="Arial Narrow" w:cs="Arial" w:hint="eastAsia"/>
          <w:sz w:val="22"/>
          <w:szCs w:val="22"/>
        </w:rPr>
        <w:t>.,</w:t>
      </w:r>
      <w:r w:rsidRPr="00B825E2">
        <w:rPr>
          <w:rFonts w:ascii="Arial Narrow" w:hAnsi="Arial Narrow" w:cs="Arial" w:hint="eastAsia"/>
          <w:b/>
          <w:sz w:val="22"/>
          <w:szCs w:val="22"/>
        </w:rPr>
        <w:t xml:space="preserve"> Lao</w:t>
      </w:r>
      <w:r w:rsidR="00410773" w:rsidRPr="00B825E2">
        <w:rPr>
          <w:rFonts w:ascii="Arial Narrow" w:hAnsi="Arial Narrow" w:cs="Arial" w:hint="eastAsia"/>
          <w:b/>
          <w:sz w:val="22"/>
          <w:szCs w:val="22"/>
        </w:rPr>
        <w:t>,</w:t>
      </w:r>
      <w:r w:rsidRPr="00B825E2">
        <w:rPr>
          <w:rFonts w:ascii="Arial Narrow" w:hAnsi="Arial Narrow" w:cs="Arial" w:hint="eastAsia"/>
          <w:b/>
          <w:sz w:val="22"/>
          <w:szCs w:val="22"/>
        </w:rPr>
        <w:t xml:space="preserve"> L.</w:t>
      </w:r>
      <w:r w:rsidRPr="00B825E2">
        <w:rPr>
          <w:rFonts w:ascii="Arial Narrow" w:hAnsi="Arial Narrow" w:cs="Arial" w:hint="eastAsia"/>
          <w:sz w:val="22"/>
          <w:szCs w:val="22"/>
        </w:rPr>
        <w:t>, Fang</w:t>
      </w:r>
      <w:r w:rsidR="00600EE7" w:rsidRPr="00B825E2">
        <w:rPr>
          <w:rFonts w:ascii="Arial Narrow" w:hAnsi="Arial Narrow" w:cs="Arial" w:hint="eastAsia"/>
          <w:sz w:val="22"/>
          <w:szCs w:val="22"/>
        </w:rPr>
        <w:t>,</w:t>
      </w:r>
      <w:r w:rsidRPr="00B825E2">
        <w:rPr>
          <w:rFonts w:ascii="Arial Narrow" w:hAnsi="Arial Narrow" w:cs="Arial" w:hint="eastAsia"/>
          <w:sz w:val="22"/>
          <w:szCs w:val="22"/>
        </w:rPr>
        <w:t xml:space="preserve"> H</w:t>
      </w:r>
      <w:r w:rsidR="00600EE7" w:rsidRPr="00B825E2">
        <w:rPr>
          <w:rFonts w:ascii="Arial Narrow" w:hAnsi="Arial Narrow" w:cs="Arial" w:hint="eastAsia"/>
          <w:sz w:val="22"/>
          <w:szCs w:val="22"/>
        </w:rPr>
        <w:t>.,</w:t>
      </w:r>
      <w:r w:rsidRPr="00B825E2">
        <w:rPr>
          <w:rFonts w:ascii="Arial Narrow" w:hAnsi="Arial Narrow" w:cs="Arial" w:hint="eastAsia"/>
          <w:sz w:val="22"/>
          <w:szCs w:val="22"/>
        </w:rPr>
        <w:t xml:space="preserve"> Zhang</w:t>
      </w:r>
      <w:r w:rsidR="00600EE7" w:rsidRPr="00B825E2">
        <w:rPr>
          <w:rFonts w:ascii="Arial Narrow" w:hAnsi="Arial Narrow" w:cs="Arial" w:hint="eastAsia"/>
          <w:sz w:val="22"/>
          <w:szCs w:val="22"/>
        </w:rPr>
        <w:t>,</w:t>
      </w:r>
      <w:r w:rsidRPr="00B825E2">
        <w:rPr>
          <w:rFonts w:ascii="Arial Narrow" w:hAnsi="Arial Narrow" w:cs="Arial" w:hint="eastAsia"/>
          <w:sz w:val="22"/>
          <w:szCs w:val="22"/>
        </w:rPr>
        <w:t xml:space="preserve"> R</w:t>
      </w:r>
      <w:r w:rsidR="00600EE7" w:rsidRPr="00B825E2">
        <w:rPr>
          <w:rFonts w:ascii="Arial Narrow" w:hAnsi="Arial Narrow" w:cs="Arial" w:hint="eastAsia"/>
          <w:sz w:val="22"/>
          <w:szCs w:val="22"/>
        </w:rPr>
        <w:t>.,</w:t>
      </w:r>
      <w:r w:rsidRPr="00B825E2">
        <w:rPr>
          <w:rFonts w:ascii="Arial Narrow" w:hAnsi="Arial Narrow" w:cs="Arial" w:hint="eastAsia"/>
          <w:sz w:val="22"/>
          <w:szCs w:val="22"/>
        </w:rPr>
        <w:t xml:space="preserve"> Chen</w:t>
      </w:r>
      <w:r w:rsidR="00600EE7" w:rsidRPr="00B825E2">
        <w:rPr>
          <w:rFonts w:ascii="Arial Narrow" w:hAnsi="Arial Narrow" w:cs="Arial" w:hint="eastAsia"/>
          <w:sz w:val="22"/>
          <w:szCs w:val="22"/>
        </w:rPr>
        <w:t>,</w:t>
      </w:r>
      <w:r w:rsidRPr="00B825E2">
        <w:rPr>
          <w:rFonts w:ascii="Arial Narrow" w:hAnsi="Arial Narrow" w:cs="Arial" w:hint="eastAsia"/>
          <w:sz w:val="22"/>
          <w:szCs w:val="22"/>
        </w:rPr>
        <w:t xml:space="preserve"> K</w:t>
      </w:r>
      <w:r w:rsidR="00600EE7" w:rsidRPr="00B825E2">
        <w:rPr>
          <w:rFonts w:ascii="Arial Narrow" w:hAnsi="Arial Narrow" w:cs="Arial" w:hint="eastAsia"/>
          <w:sz w:val="22"/>
          <w:szCs w:val="22"/>
        </w:rPr>
        <w:t>.,</w:t>
      </w:r>
      <w:r w:rsidRPr="00B825E2">
        <w:rPr>
          <w:rFonts w:ascii="Arial Narrow" w:hAnsi="Arial Narrow" w:cs="Arial" w:hint="eastAsia"/>
          <w:sz w:val="22"/>
          <w:szCs w:val="22"/>
        </w:rPr>
        <w:t xml:space="preserve"> </w:t>
      </w:r>
      <w:r w:rsidR="00600EE7" w:rsidRPr="00B825E2">
        <w:rPr>
          <w:rFonts w:ascii="Arial Narrow" w:hAnsi="Arial Narrow" w:cs="Arial" w:hint="eastAsia"/>
          <w:sz w:val="22"/>
          <w:szCs w:val="22"/>
        </w:rPr>
        <w:t>Berman, B.</w:t>
      </w:r>
      <w:r w:rsidRPr="00B825E2">
        <w:rPr>
          <w:rFonts w:ascii="Arial Narrow" w:hAnsi="Arial Narrow" w:cs="Arial" w:hint="eastAsia"/>
          <w:sz w:val="22"/>
          <w:szCs w:val="22"/>
        </w:rPr>
        <w:t xml:space="preserve"> Statistical Issues In Evaluating The Effectiveness of TCM: From Animal Models To Clinical Trials. 10 Years Post-NIH Consensus Conference, PⅡ-88 (Nov. 9-11, 2007).</w:t>
      </w:r>
      <w:r w:rsidRPr="00B825E2">
        <w:rPr>
          <w:rFonts w:ascii="Arial Narrow" w:hAnsi="Arial Narrow" w:cs="Arial"/>
          <w:sz w:val="22"/>
          <w:szCs w:val="22"/>
        </w:rPr>
        <w:t xml:space="preserve"> J Altern Complement Med. </w:t>
      </w:r>
      <w:r w:rsidRPr="00B825E2">
        <w:rPr>
          <w:rFonts w:ascii="Arial Narrow" w:hAnsi="Arial Narrow" w:cs="Arial" w:hint="eastAsia"/>
          <w:sz w:val="22"/>
          <w:szCs w:val="22"/>
        </w:rPr>
        <w:t>2007:13(8):920</w:t>
      </w:r>
    </w:p>
    <w:p w14:paraId="72665215" w14:textId="77777777" w:rsidR="00C7382B" w:rsidRPr="00B825E2" w:rsidRDefault="008E05FE"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b/>
          <w:sz w:val="22"/>
          <w:szCs w:val="22"/>
        </w:rPr>
        <w:t>Lao</w:t>
      </w:r>
      <w:r w:rsidR="00410773" w:rsidRPr="00B825E2">
        <w:rPr>
          <w:rFonts w:ascii="Arial Narrow" w:hAnsi="Arial Narrow" w:cs="Arial" w:hint="eastAsia"/>
          <w:b/>
          <w:sz w:val="22"/>
          <w:szCs w:val="22"/>
        </w:rPr>
        <w:t>,</w:t>
      </w:r>
      <w:r w:rsidRPr="00B825E2">
        <w:rPr>
          <w:rFonts w:ascii="Arial Narrow" w:hAnsi="Arial Narrow" w:cs="Arial" w:hint="eastAsia"/>
          <w:b/>
          <w:sz w:val="22"/>
          <w:szCs w:val="22"/>
        </w:rPr>
        <w:t xml:space="preserve"> L.</w:t>
      </w:r>
      <w:r w:rsidRPr="00B825E2">
        <w:rPr>
          <w:rFonts w:ascii="Arial Narrow" w:hAnsi="Arial Narrow" w:cs="Arial" w:hint="eastAsia"/>
          <w:sz w:val="22"/>
          <w:szCs w:val="22"/>
        </w:rPr>
        <w:t xml:space="preserve"> Evidenced-Based Medicine in Acupuncture. The 20th Anniversary of World Federation of Acupuncture- </w:t>
      </w:r>
      <w:proofErr w:type="spellStart"/>
      <w:r w:rsidRPr="00B825E2">
        <w:rPr>
          <w:rFonts w:ascii="Arial Narrow" w:hAnsi="Arial Narrow" w:cs="Arial" w:hint="eastAsia"/>
          <w:sz w:val="22"/>
          <w:szCs w:val="22"/>
        </w:rPr>
        <w:t>Mosibustion</w:t>
      </w:r>
      <w:proofErr w:type="spellEnd"/>
      <w:r w:rsidRPr="00B825E2">
        <w:rPr>
          <w:rFonts w:ascii="Arial Narrow" w:hAnsi="Arial Narrow" w:cs="Arial" w:hint="eastAsia"/>
          <w:sz w:val="22"/>
          <w:szCs w:val="22"/>
        </w:rPr>
        <w:t xml:space="preserve"> Societies (WFAS</w:t>
      </w:r>
      <w:r w:rsidRPr="00B825E2">
        <w:rPr>
          <w:rFonts w:ascii="Arial Narrow" w:hAnsi="Arial Narrow" w:cs="Arial"/>
          <w:sz w:val="22"/>
          <w:szCs w:val="22"/>
        </w:rPr>
        <w:t>) and International Acupuncture Congress</w:t>
      </w:r>
      <w:r w:rsidR="00C7382B" w:rsidRPr="00B825E2">
        <w:rPr>
          <w:rFonts w:ascii="Arial Narrow" w:hAnsi="Arial Narrow" w:cs="Arial" w:hint="eastAsia"/>
          <w:sz w:val="22"/>
          <w:szCs w:val="22"/>
        </w:rPr>
        <w:t>- Abstracts. Beijing, China. (Oct.20-22, 2007): P15-29</w:t>
      </w:r>
    </w:p>
    <w:p w14:paraId="5A67F2E7" w14:textId="77777777" w:rsidR="00C7382B" w:rsidRPr="00B825E2" w:rsidRDefault="00C7382B"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hint="eastAsia"/>
          <w:b/>
          <w:sz w:val="22"/>
          <w:szCs w:val="22"/>
        </w:rPr>
        <w:t>Lao</w:t>
      </w:r>
      <w:r w:rsidR="00410773" w:rsidRPr="00B825E2">
        <w:rPr>
          <w:rFonts w:ascii="Arial Narrow" w:hAnsi="Arial Narrow" w:cs="Arial" w:hint="eastAsia"/>
          <w:b/>
          <w:sz w:val="22"/>
          <w:szCs w:val="22"/>
        </w:rPr>
        <w:t>,</w:t>
      </w:r>
      <w:r w:rsidRPr="00B825E2">
        <w:rPr>
          <w:rFonts w:ascii="Arial Narrow" w:hAnsi="Arial Narrow" w:cs="Arial" w:hint="eastAsia"/>
          <w:b/>
          <w:sz w:val="22"/>
          <w:szCs w:val="22"/>
        </w:rPr>
        <w:t xml:space="preserve"> L.</w:t>
      </w:r>
      <w:r w:rsidRPr="00B825E2">
        <w:rPr>
          <w:rFonts w:ascii="Arial Narrow" w:hAnsi="Arial Narrow" w:cs="Arial" w:hint="eastAsia"/>
          <w:sz w:val="22"/>
          <w:szCs w:val="22"/>
        </w:rPr>
        <w:t xml:space="preserve"> </w:t>
      </w:r>
      <w:r w:rsidR="00947B5E" w:rsidRPr="00B825E2">
        <w:rPr>
          <w:rFonts w:ascii="Arial Narrow" w:hAnsi="Arial Narrow" w:cs="Arial"/>
          <w:sz w:val="22"/>
          <w:szCs w:val="22"/>
        </w:rPr>
        <w:t>Acupuncture Clinical Studies and Evidence Based Medicine - An Update</w:t>
      </w:r>
      <w:r w:rsidR="00947B5E" w:rsidRPr="00B825E2">
        <w:rPr>
          <w:rFonts w:ascii="Arial Narrow" w:hAnsi="Arial Narrow" w:cs="Arial" w:hint="eastAsia"/>
          <w:sz w:val="22"/>
          <w:szCs w:val="22"/>
        </w:rPr>
        <w:t xml:space="preserve">. </w:t>
      </w:r>
      <w:r w:rsidRPr="00B825E2">
        <w:rPr>
          <w:rFonts w:ascii="Arial Narrow" w:hAnsi="Arial Narrow" w:cs="Arial" w:hint="eastAsia"/>
          <w:sz w:val="22"/>
          <w:szCs w:val="22"/>
        </w:rPr>
        <w:t>2007</w:t>
      </w:r>
      <w:r w:rsidRPr="00B825E2">
        <w:rPr>
          <w:rFonts w:ascii="Arial Narrow" w:hAnsi="Arial Narrow" w:cs="Arial"/>
          <w:sz w:val="22"/>
          <w:szCs w:val="22"/>
        </w:rPr>
        <w:t>’</w:t>
      </w:r>
      <w:r w:rsidRPr="00B825E2">
        <w:rPr>
          <w:rFonts w:ascii="Arial Narrow" w:hAnsi="Arial Narrow" w:cs="Arial" w:hint="eastAsia"/>
          <w:sz w:val="22"/>
          <w:szCs w:val="22"/>
        </w:rPr>
        <w:t xml:space="preserve"> International Forum of Acupuncture Medical Specialists.</w:t>
      </w:r>
      <w:r w:rsidR="00947B5E" w:rsidRPr="00B825E2">
        <w:rPr>
          <w:rFonts w:ascii="Arial Narrow" w:hAnsi="Arial Narrow" w:cs="Arial" w:hint="eastAsia"/>
          <w:sz w:val="22"/>
          <w:szCs w:val="22"/>
        </w:rPr>
        <w:t xml:space="preserve"> </w:t>
      </w:r>
      <w:r w:rsidR="00947B5E" w:rsidRPr="00B825E2">
        <w:rPr>
          <w:rFonts w:ascii="Arial Narrow" w:hAnsi="Arial Narrow" w:cs="Arial"/>
          <w:sz w:val="22"/>
          <w:szCs w:val="22"/>
        </w:rPr>
        <w:t>China Academy of Chinese Medical Sciences</w:t>
      </w:r>
      <w:r w:rsidR="00947B5E" w:rsidRPr="00B825E2">
        <w:rPr>
          <w:rFonts w:ascii="Arial Narrow" w:hAnsi="Arial Narrow" w:cs="Arial" w:hint="eastAsia"/>
          <w:sz w:val="22"/>
          <w:szCs w:val="22"/>
        </w:rPr>
        <w:t xml:space="preserve">. </w:t>
      </w:r>
      <w:r w:rsidR="00947B5E" w:rsidRPr="00B825E2">
        <w:rPr>
          <w:rFonts w:ascii="Arial Narrow" w:hAnsi="Arial Narrow" w:cs="Arial"/>
          <w:sz w:val="22"/>
          <w:szCs w:val="22"/>
        </w:rPr>
        <w:t>Beijing, China</w:t>
      </w:r>
      <w:r w:rsidR="00947B5E" w:rsidRPr="00B825E2">
        <w:rPr>
          <w:rFonts w:ascii="Arial Narrow" w:hAnsi="Arial Narrow" w:cs="Arial" w:hint="eastAsia"/>
          <w:sz w:val="22"/>
          <w:szCs w:val="22"/>
        </w:rPr>
        <w:t xml:space="preserve"> (Nov.19-21, 2007):</w:t>
      </w:r>
      <w:r w:rsidR="00947B5E" w:rsidRPr="00B825E2">
        <w:rPr>
          <w:rFonts w:ascii="Arial Narrow" w:hAnsi="Arial Narrow" w:cs="Arial"/>
          <w:sz w:val="22"/>
          <w:szCs w:val="22"/>
        </w:rPr>
        <w:t>P</w:t>
      </w:r>
      <w:r w:rsidR="00947B5E" w:rsidRPr="00B825E2">
        <w:rPr>
          <w:rFonts w:ascii="Arial Narrow" w:hAnsi="Arial Narrow" w:cs="Arial" w:hint="eastAsia"/>
          <w:sz w:val="22"/>
          <w:szCs w:val="22"/>
        </w:rPr>
        <w:t>23-33</w:t>
      </w:r>
    </w:p>
    <w:p w14:paraId="60DE6ABF" w14:textId="77777777" w:rsidR="009D25E8" w:rsidRPr="00B825E2" w:rsidRDefault="009D25E8" w:rsidP="009D25E8">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sz w:val="22"/>
          <w:szCs w:val="22"/>
        </w:rPr>
        <w:t xml:space="preserve">Yousuf, S.; Frick, K.D.; Spencer, C.; </w:t>
      </w:r>
      <w:r w:rsidRPr="00B825E2">
        <w:rPr>
          <w:rFonts w:ascii="Arial Narrow" w:hAnsi="Arial Narrow" w:cs="Arial"/>
          <w:b/>
          <w:sz w:val="22"/>
          <w:szCs w:val="22"/>
        </w:rPr>
        <w:t>Lao, L</w:t>
      </w:r>
      <w:r w:rsidRPr="00B825E2">
        <w:rPr>
          <w:rFonts w:ascii="Arial Narrow" w:hAnsi="Arial Narrow" w:cs="Arial"/>
          <w:sz w:val="22"/>
          <w:szCs w:val="22"/>
        </w:rPr>
        <w:t>.; Berman, B.M.; Steinwachs, D.M.; Hochberg, M.C. Cost effectiveness of traditional Chinese acupuncture as adjunctive therapy in osteoarthritis of the knee. Osteoarthritis and Cartilage. 2007; Volume 15, Supplement C, Page C36, Abstract #38. DOI: 10.1016/S1063-4584(07)61674-4 (Podium presentation at the December 2007 World Congress on Osteoarthritis, Ft. Lauderdale, FL, 6-9 December 2007.)</w:t>
      </w:r>
    </w:p>
    <w:p w14:paraId="4FB211A1" w14:textId="77777777" w:rsidR="00A242C5" w:rsidRPr="00B825E2" w:rsidRDefault="00A242C5"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bCs/>
          <w:sz w:val="22"/>
          <w:szCs w:val="22"/>
        </w:rPr>
        <w:t>ZHANG</w:t>
      </w:r>
      <w:r w:rsidR="009C0E55" w:rsidRPr="00B825E2">
        <w:rPr>
          <w:rFonts w:ascii="Arial Narrow" w:hAnsi="Arial Narrow"/>
          <w:bCs/>
          <w:sz w:val="22"/>
          <w:szCs w:val="22"/>
        </w:rPr>
        <w:t>, RX</w:t>
      </w:r>
      <w:r w:rsidRPr="00B825E2">
        <w:rPr>
          <w:rFonts w:ascii="Arial Narrow" w:hAnsi="Arial Narrow"/>
          <w:sz w:val="22"/>
          <w:szCs w:val="22"/>
        </w:rPr>
        <w:t>, LIU,</w:t>
      </w:r>
      <w:r w:rsidR="009C0E55" w:rsidRPr="00B825E2">
        <w:rPr>
          <w:rFonts w:ascii="Arial Narrow" w:hAnsi="Arial Narrow"/>
          <w:sz w:val="22"/>
          <w:szCs w:val="22"/>
        </w:rPr>
        <w:t xml:space="preserve"> B, </w:t>
      </w:r>
      <w:r w:rsidRPr="00B825E2">
        <w:rPr>
          <w:rFonts w:ascii="Arial Narrow" w:hAnsi="Arial Narrow"/>
          <w:sz w:val="22"/>
          <w:szCs w:val="22"/>
        </w:rPr>
        <w:t>LI,</w:t>
      </w:r>
      <w:r w:rsidR="009C0E55" w:rsidRPr="00B825E2">
        <w:rPr>
          <w:rFonts w:ascii="Arial Narrow" w:hAnsi="Arial Narrow"/>
          <w:sz w:val="22"/>
          <w:szCs w:val="22"/>
        </w:rPr>
        <w:t xml:space="preserve"> A,</w:t>
      </w:r>
      <w:r w:rsidRPr="00B825E2">
        <w:rPr>
          <w:rFonts w:ascii="Arial Narrow" w:hAnsi="Arial Narrow"/>
          <w:sz w:val="22"/>
          <w:szCs w:val="22"/>
        </w:rPr>
        <w:t xml:space="preserve"> WANG</w:t>
      </w:r>
      <w:r w:rsidR="009C0E55" w:rsidRPr="00B825E2">
        <w:rPr>
          <w:rFonts w:ascii="Arial Narrow" w:hAnsi="Arial Narrow"/>
          <w:sz w:val="22"/>
          <w:szCs w:val="22"/>
        </w:rPr>
        <w:t>, Y</w:t>
      </w:r>
      <w:r w:rsidRPr="00B825E2">
        <w:rPr>
          <w:rFonts w:ascii="Arial Narrow" w:hAnsi="Arial Narrow"/>
          <w:sz w:val="22"/>
          <w:szCs w:val="22"/>
        </w:rPr>
        <w:t>, REN,</w:t>
      </w:r>
      <w:r w:rsidR="009C0E55" w:rsidRPr="00B825E2">
        <w:rPr>
          <w:rFonts w:ascii="Arial Narrow" w:hAnsi="Arial Narrow"/>
          <w:sz w:val="22"/>
          <w:szCs w:val="22"/>
        </w:rPr>
        <w:t xml:space="preserve"> K,</w:t>
      </w:r>
      <w:r w:rsidRPr="00B825E2">
        <w:rPr>
          <w:rFonts w:ascii="Arial Narrow" w:hAnsi="Arial Narrow"/>
          <w:sz w:val="22"/>
          <w:szCs w:val="22"/>
        </w:rPr>
        <w:t xml:space="preserve"> QIAO,</w:t>
      </w:r>
      <w:r w:rsidR="009C0E55" w:rsidRPr="00B825E2">
        <w:rPr>
          <w:rFonts w:ascii="Arial Narrow" w:hAnsi="Arial Narrow"/>
          <w:sz w:val="22"/>
          <w:szCs w:val="22"/>
        </w:rPr>
        <w:t xml:space="preserve"> JT, </w:t>
      </w:r>
      <w:r w:rsidRPr="00B825E2">
        <w:rPr>
          <w:rFonts w:ascii="Arial Narrow" w:hAnsi="Arial Narrow"/>
          <w:sz w:val="22"/>
          <w:szCs w:val="22"/>
        </w:rPr>
        <w:t>BERMAN,</w:t>
      </w:r>
      <w:r w:rsidR="009C0E55" w:rsidRPr="00B825E2">
        <w:rPr>
          <w:rFonts w:ascii="Arial Narrow" w:hAnsi="Arial Narrow"/>
          <w:sz w:val="22"/>
          <w:szCs w:val="22"/>
        </w:rPr>
        <w:t xml:space="preserve"> BM, </w:t>
      </w:r>
      <w:r w:rsidRPr="00B825E2">
        <w:rPr>
          <w:rFonts w:ascii="Arial Narrow" w:hAnsi="Arial Narrow"/>
          <w:b/>
          <w:sz w:val="22"/>
          <w:szCs w:val="22"/>
        </w:rPr>
        <w:t>LAO</w:t>
      </w:r>
      <w:r w:rsidR="009C0E55" w:rsidRPr="00B825E2">
        <w:rPr>
          <w:rFonts w:ascii="Arial Narrow" w:hAnsi="Arial Narrow"/>
          <w:b/>
          <w:sz w:val="22"/>
          <w:szCs w:val="22"/>
        </w:rPr>
        <w:t>, L</w:t>
      </w:r>
      <w:r w:rsidR="009C0E55" w:rsidRPr="00B825E2">
        <w:rPr>
          <w:rFonts w:ascii="Arial Narrow" w:hAnsi="Arial Narrow"/>
          <w:sz w:val="22"/>
          <w:szCs w:val="22"/>
        </w:rPr>
        <w:t xml:space="preserve">. </w:t>
      </w:r>
      <w:r w:rsidRPr="00B825E2">
        <w:rPr>
          <w:rFonts w:ascii="Arial Narrow" w:hAnsi="Arial Narrow"/>
          <w:sz w:val="22"/>
          <w:szCs w:val="22"/>
        </w:rPr>
        <w:t xml:space="preserve">Interleukin 1β facilitates bone cancer pain in rats by enhancing NMDA receptor NR-1 subunit phosphorylation </w:t>
      </w:r>
      <w:proofErr w:type="spellStart"/>
      <w:r w:rsidRPr="00B825E2">
        <w:rPr>
          <w:rFonts w:ascii="Arial Narrow" w:hAnsi="Arial Narrow" w:cs="Arial"/>
          <w:sz w:val="22"/>
          <w:szCs w:val="22"/>
        </w:rPr>
        <w:t>Neurosci</w:t>
      </w:r>
      <w:proofErr w:type="spellEnd"/>
      <w:r w:rsidRPr="00B825E2">
        <w:rPr>
          <w:rFonts w:ascii="Arial Narrow" w:hAnsi="Arial Narrow" w:cs="Arial"/>
          <w:sz w:val="22"/>
          <w:szCs w:val="22"/>
        </w:rPr>
        <w:t>. 3</w:t>
      </w:r>
      <w:r w:rsidR="009C0E55" w:rsidRPr="00B825E2">
        <w:rPr>
          <w:rFonts w:ascii="Arial Narrow" w:hAnsi="Arial Narrow" w:cs="Arial"/>
          <w:sz w:val="22"/>
          <w:szCs w:val="22"/>
        </w:rPr>
        <w:t>8</w:t>
      </w:r>
      <w:r w:rsidR="009C0E55" w:rsidRPr="00B825E2">
        <w:rPr>
          <w:rFonts w:ascii="Arial Narrow" w:hAnsi="Arial Narrow" w:cs="Arial"/>
          <w:sz w:val="22"/>
          <w:szCs w:val="22"/>
          <w:vertAlign w:val="superscript"/>
        </w:rPr>
        <w:t>th</w:t>
      </w:r>
      <w:r w:rsidR="009C0E55" w:rsidRPr="00B825E2">
        <w:rPr>
          <w:rFonts w:ascii="Arial Narrow" w:hAnsi="Arial Narrow" w:cs="Arial"/>
          <w:sz w:val="22"/>
          <w:szCs w:val="22"/>
        </w:rPr>
        <w:t xml:space="preserve"> </w:t>
      </w:r>
      <w:r w:rsidRPr="00B825E2">
        <w:rPr>
          <w:rFonts w:ascii="Arial Narrow" w:hAnsi="Arial Narrow" w:cs="Arial"/>
          <w:sz w:val="22"/>
          <w:szCs w:val="22"/>
        </w:rPr>
        <w:t>Annual Meeting</w:t>
      </w:r>
      <w:r w:rsidRPr="00B825E2">
        <w:rPr>
          <w:rFonts w:ascii="Arial Narrow" w:hAnsi="Arial Narrow"/>
          <w:sz w:val="22"/>
          <w:szCs w:val="22"/>
        </w:rPr>
        <w:t xml:space="preserve"> Washington DC (Nov 19, 2008)</w:t>
      </w:r>
    </w:p>
    <w:p w14:paraId="7D5B2B12" w14:textId="77777777" w:rsidR="00A242C5" w:rsidRPr="00B825E2" w:rsidRDefault="00A242C5"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bCs/>
          <w:sz w:val="22"/>
          <w:szCs w:val="22"/>
        </w:rPr>
        <w:t>LI</w:t>
      </w:r>
      <w:r w:rsidR="000662BE" w:rsidRPr="00B825E2">
        <w:rPr>
          <w:rFonts w:ascii="Arial Narrow" w:hAnsi="Arial Narrow"/>
          <w:sz w:val="22"/>
          <w:szCs w:val="22"/>
        </w:rPr>
        <w:t xml:space="preserve">, A, </w:t>
      </w:r>
      <w:r w:rsidRPr="00B825E2">
        <w:rPr>
          <w:rFonts w:ascii="Arial Narrow" w:hAnsi="Arial Narrow"/>
          <w:b/>
          <w:sz w:val="22"/>
          <w:szCs w:val="22"/>
        </w:rPr>
        <w:t>LAO,</w:t>
      </w:r>
      <w:r w:rsidR="000662BE" w:rsidRPr="00B825E2">
        <w:rPr>
          <w:rFonts w:ascii="Arial Narrow" w:hAnsi="Arial Narrow"/>
          <w:b/>
          <w:sz w:val="22"/>
          <w:szCs w:val="22"/>
        </w:rPr>
        <w:t xml:space="preserve"> L,</w:t>
      </w:r>
      <w:r w:rsidRPr="00B825E2">
        <w:rPr>
          <w:rFonts w:ascii="Arial Narrow" w:hAnsi="Arial Narrow"/>
          <w:sz w:val="22"/>
          <w:szCs w:val="22"/>
        </w:rPr>
        <w:t xml:space="preserve"> WANG,</w:t>
      </w:r>
      <w:r w:rsidR="000662BE" w:rsidRPr="00B825E2">
        <w:rPr>
          <w:rFonts w:ascii="Arial Narrow" w:hAnsi="Arial Narrow"/>
          <w:sz w:val="22"/>
          <w:szCs w:val="22"/>
        </w:rPr>
        <w:t xml:space="preserve"> Y, </w:t>
      </w:r>
      <w:r w:rsidRPr="00B825E2">
        <w:rPr>
          <w:rFonts w:ascii="Arial Narrow" w:hAnsi="Arial Narrow"/>
          <w:sz w:val="22"/>
          <w:szCs w:val="22"/>
        </w:rPr>
        <w:t>XIN,</w:t>
      </w:r>
      <w:r w:rsidR="000662BE" w:rsidRPr="00B825E2">
        <w:rPr>
          <w:rFonts w:ascii="Arial Narrow" w:hAnsi="Arial Narrow"/>
          <w:sz w:val="22"/>
          <w:szCs w:val="22"/>
        </w:rPr>
        <w:t xml:space="preserve"> J,</w:t>
      </w:r>
      <w:r w:rsidRPr="00B825E2">
        <w:rPr>
          <w:rFonts w:ascii="Arial Narrow" w:hAnsi="Arial Narrow"/>
          <w:sz w:val="22"/>
          <w:szCs w:val="22"/>
        </w:rPr>
        <w:t xml:space="preserve"> REN,</w:t>
      </w:r>
      <w:r w:rsidR="000662BE" w:rsidRPr="00B825E2">
        <w:rPr>
          <w:rFonts w:ascii="Arial Narrow" w:hAnsi="Arial Narrow"/>
          <w:sz w:val="22"/>
          <w:szCs w:val="22"/>
        </w:rPr>
        <w:t xml:space="preserve"> K, </w:t>
      </w:r>
      <w:r w:rsidRPr="00B825E2">
        <w:rPr>
          <w:rFonts w:ascii="Arial Narrow" w:hAnsi="Arial Narrow"/>
          <w:sz w:val="22"/>
          <w:szCs w:val="22"/>
        </w:rPr>
        <w:t>BERMAN,</w:t>
      </w:r>
      <w:r w:rsidR="000662BE" w:rsidRPr="00B825E2">
        <w:rPr>
          <w:rFonts w:ascii="Arial Narrow" w:hAnsi="Arial Narrow"/>
          <w:sz w:val="22"/>
          <w:szCs w:val="22"/>
        </w:rPr>
        <w:t xml:space="preserve"> BM, </w:t>
      </w:r>
      <w:r w:rsidRPr="00B825E2">
        <w:rPr>
          <w:rFonts w:ascii="Arial Narrow" w:hAnsi="Arial Narrow"/>
          <w:sz w:val="22"/>
          <w:szCs w:val="22"/>
        </w:rPr>
        <w:t>TAN</w:t>
      </w:r>
      <w:r w:rsidR="000662BE" w:rsidRPr="00B825E2">
        <w:rPr>
          <w:rFonts w:ascii="Arial Narrow" w:hAnsi="Arial Narrow"/>
          <w:sz w:val="22"/>
          <w:szCs w:val="22"/>
        </w:rPr>
        <w:t>, M</w:t>
      </w:r>
      <w:r w:rsidRPr="00B825E2">
        <w:rPr>
          <w:rFonts w:ascii="Arial Narrow" w:hAnsi="Arial Narrow"/>
          <w:sz w:val="22"/>
          <w:szCs w:val="22"/>
        </w:rPr>
        <w:t xml:space="preserve"> </w:t>
      </w:r>
      <w:r w:rsidR="000662BE" w:rsidRPr="00B825E2">
        <w:rPr>
          <w:rFonts w:ascii="Arial Narrow" w:hAnsi="Arial Narrow" w:hint="eastAsia"/>
          <w:sz w:val="22"/>
          <w:szCs w:val="22"/>
        </w:rPr>
        <w:t xml:space="preserve">, </w:t>
      </w:r>
      <w:r w:rsidRPr="00B825E2">
        <w:rPr>
          <w:rFonts w:ascii="Arial Narrow" w:hAnsi="Arial Narrow"/>
          <w:sz w:val="22"/>
          <w:szCs w:val="22"/>
        </w:rPr>
        <w:t>ZHANG</w:t>
      </w:r>
      <w:r w:rsidR="000662BE" w:rsidRPr="00B825E2">
        <w:rPr>
          <w:rFonts w:ascii="Arial Narrow" w:hAnsi="Arial Narrow"/>
          <w:sz w:val="22"/>
          <w:szCs w:val="22"/>
        </w:rPr>
        <w:t>, RX.</w:t>
      </w:r>
      <w:r w:rsidRPr="00B825E2">
        <w:rPr>
          <w:rFonts w:ascii="Arial Narrow" w:hAnsi="Arial Narrow"/>
          <w:sz w:val="22"/>
          <w:szCs w:val="22"/>
        </w:rPr>
        <w:t xml:space="preserve"> Electroacupuncture activates corticotrophin-releasing hormone-containing neurons in the paraventricular nucleus of the hypothalamus to alleviate edema in a rat model of inflammation </w:t>
      </w:r>
      <w:proofErr w:type="spellStart"/>
      <w:r w:rsidR="009C0E55" w:rsidRPr="00B825E2">
        <w:rPr>
          <w:rFonts w:ascii="Arial Narrow" w:hAnsi="Arial Narrow" w:cs="Arial"/>
          <w:sz w:val="22"/>
          <w:szCs w:val="22"/>
        </w:rPr>
        <w:t>Neurosci</w:t>
      </w:r>
      <w:proofErr w:type="spellEnd"/>
      <w:r w:rsidR="009C0E55" w:rsidRPr="00B825E2">
        <w:rPr>
          <w:rFonts w:ascii="Arial Narrow" w:hAnsi="Arial Narrow" w:cs="Arial"/>
          <w:sz w:val="22"/>
          <w:szCs w:val="22"/>
        </w:rPr>
        <w:t>. 37</w:t>
      </w:r>
      <w:r w:rsidR="009C0E55" w:rsidRPr="00B825E2">
        <w:rPr>
          <w:rFonts w:ascii="Arial Narrow" w:hAnsi="Arial Narrow" w:cs="Arial"/>
          <w:sz w:val="22"/>
          <w:szCs w:val="22"/>
          <w:vertAlign w:val="superscript"/>
        </w:rPr>
        <w:t>th</w:t>
      </w:r>
      <w:r w:rsidR="009C0E55" w:rsidRPr="00B825E2">
        <w:rPr>
          <w:rFonts w:ascii="Arial Narrow" w:hAnsi="Arial Narrow" w:cs="Arial"/>
          <w:sz w:val="22"/>
          <w:szCs w:val="22"/>
        </w:rPr>
        <w:t xml:space="preserve"> Annual Meeting</w:t>
      </w:r>
      <w:r w:rsidR="009C0E55" w:rsidRPr="00B825E2">
        <w:rPr>
          <w:rFonts w:ascii="Arial Narrow" w:hAnsi="Arial Narrow"/>
          <w:sz w:val="22"/>
          <w:szCs w:val="22"/>
        </w:rPr>
        <w:t xml:space="preserve"> </w:t>
      </w:r>
      <w:r w:rsidRPr="00B825E2">
        <w:rPr>
          <w:rFonts w:ascii="Arial Narrow" w:hAnsi="Arial Narrow"/>
          <w:sz w:val="22"/>
          <w:szCs w:val="22"/>
        </w:rPr>
        <w:t xml:space="preserve">Washington DC </w:t>
      </w:r>
      <w:r w:rsidR="000662BE" w:rsidRPr="00B825E2">
        <w:rPr>
          <w:rFonts w:ascii="Arial Narrow" w:hAnsi="Arial Narrow"/>
          <w:sz w:val="22"/>
          <w:szCs w:val="22"/>
        </w:rPr>
        <w:t>(</w:t>
      </w:r>
      <w:r w:rsidRPr="00B825E2">
        <w:rPr>
          <w:rFonts w:ascii="Arial Narrow" w:hAnsi="Arial Narrow"/>
          <w:sz w:val="22"/>
          <w:szCs w:val="22"/>
        </w:rPr>
        <w:t>Nov 18, 2008</w:t>
      </w:r>
      <w:r w:rsidR="000662BE" w:rsidRPr="00B825E2">
        <w:rPr>
          <w:rFonts w:ascii="Arial Narrow" w:hAnsi="Arial Narrow"/>
          <w:sz w:val="22"/>
          <w:szCs w:val="22"/>
        </w:rPr>
        <w:t>)</w:t>
      </w:r>
    </w:p>
    <w:p w14:paraId="2D904CB9" w14:textId="77777777" w:rsidR="00BE3C24" w:rsidRPr="00B825E2" w:rsidRDefault="00BE3C24" w:rsidP="006E409A">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cs="Arial"/>
          <w:sz w:val="22"/>
          <w:szCs w:val="22"/>
        </w:rPr>
        <w:t xml:space="preserve">Lee DY-W, </w:t>
      </w:r>
      <w:r w:rsidRPr="00B825E2">
        <w:rPr>
          <w:rFonts w:ascii="Arial Narrow" w:hAnsi="Arial Narrow" w:cs="Arial"/>
          <w:b/>
          <w:sz w:val="22"/>
          <w:szCs w:val="22"/>
        </w:rPr>
        <w:t>Lao L</w:t>
      </w:r>
      <w:r w:rsidRPr="00B825E2">
        <w:rPr>
          <w:rFonts w:ascii="Arial Narrow" w:hAnsi="Arial Narrow" w:cs="Arial"/>
          <w:sz w:val="22"/>
          <w:szCs w:val="22"/>
        </w:rPr>
        <w:t xml:space="preserve">, Moudgil K, Fong H, Berman B: </w:t>
      </w:r>
      <w:bookmarkStart w:id="141" w:name="OLE_LINK134"/>
      <w:r w:rsidRPr="00B825E2">
        <w:rPr>
          <w:rFonts w:ascii="Arial Narrow" w:hAnsi="Arial Narrow" w:cs="Arial"/>
          <w:sz w:val="22"/>
          <w:szCs w:val="22"/>
        </w:rPr>
        <w:t xml:space="preserve">Treatment of </w:t>
      </w:r>
      <w:bookmarkStart w:id="142" w:name="OLE_LINK49"/>
      <w:r w:rsidRPr="00B825E2">
        <w:rPr>
          <w:rFonts w:ascii="Arial Narrow" w:hAnsi="Arial Narrow" w:cs="Arial"/>
          <w:sz w:val="22"/>
          <w:szCs w:val="22"/>
        </w:rPr>
        <w:t>Osteoarthritis</w:t>
      </w:r>
      <w:bookmarkEnd w:id="142"/>
      <w:r w:rsidRPr="00B825E2">
        <w:rPr>
          <w:rFonts w:ascii="Arial Narrow" w:hAnsi="Arial Narrow" w:cs="Arial"/>
          <w:sz w:val="22"/>
          <w:szCs w:val="22"/>
        </w:rPr>
        <w:t xml:space="preserve"> with HLXLD: A Translational TCM Study in the US</w:t>
      </w:r>
      <w:bookmarkEnd w:id="141"/>
      <w:r w:rsidRPr="00B825E2">
        <w:rPr>
          <w:rFonts w:ascii="Arial Narrow" w:hAnsi="Arial Narrow" w:cs="Arial"/>
          <w:sz w:val="22"/>
          <w:szCs w:val="22"/>
        </w:rPr>
        <w:t>. In: 9th Meeting of Consortium for Globalization of Chinese Medicine (CGCM): August 23-25, 2010; Hong Kong; 2010.</w:t>
      </w:r>
    </w:p>
    <w:p w14:paraId="13DC205D" w14:textId="77777777" w:rsidR="00B156CD" w:rsidRPr="00B825E2" w:rsidRDefault="00B156CD" w:rsidP="00B156CD">
      <w:pPr>
        <w:numPr>
          <w:ilvl w:val="0"/>
          <w:numId w:val="8"/>
        </w:numPr>
        <w:tabs>
          <w:tab w:val="clear" w:pos="720"/>
          <w:tab w:val="num" w:pos="450"/>
        </w:tabs>
        <w:ind w:left="450" w:right="720" w:hanging="450"/>
        <w:rPr>
          <w:rFonts w:ascii="Arial Narrow" w:hAnsi="Arial Narrow" w:cs="Arial"/>
          <w:sz w:val="22"/>
          <w:szCs w:val="22"/>
        </w:rPr>
      </w:pPr>
      <w:r w:rsidRPr="00B825E2">
        <w:rPr>
          <w:rFonts w:ascii="Arial Narrow" w:hAnsi="Arial Narrow"/>
          <w:sz w:val="22"/>
          <w:szCs w:val="22"/>
        </w:rPr>
        <w:t xml:space="preserve">Bao T, Medeiros  M, Zhang R, </w:t>
      </w:r>
      <w:r w:rsidRPr="00B825E2">
        <w:rPr>
          <w:rFonts w:ascii="Arial Narrow" w:hAnsi="Arial Narrow"/>
          <w:b/>
          <w:sz w:val="22"/>
          <w:szCs w:val="22"/>
        </w:rPr>
        <w:t xml:space="preserve">Lao L, </w:t>
      </w:r>
      <w:proofErr w:type="spellStart"/>
      <w:r w:rsidRPr="00B825E2">
        <w:rPr>
          <w:rFonts w:ascii="Arial Narrow" w:hAnsi="Arial Narrow"/>
          <w:sz w:val="22"/>
          <w:szCs w:val="22"/>
        </w:rPr>
        <w:t>Badros</w:t>
      </w:r>
      <w:proofErr w:type="spellEnd"/>
      <w:r w:rsidRPr="00B825E2">
        <w:rPr>
          <w:rFonts w:ascii="Arial Narrow" w:hAnsi="Arial Narrow"/>
          <w:sz w:val="22"/>
          <w:szCs w:val="22"/>
        </w:rPr>
        <w:t xml:space="preserve"> A: </w:t>
      </w:r>
      <w:r w:rsidRPr="00B825E2">
        <w:rPr>
          <w:rFonts w:ascii="Arial Narrow" w:hAnsi="Arial Narrow" w:cs="Arial"/>
          <w:sz w:val="22"/>
          <w:szCs w:val="22"/>
        </w:rPr>
        <w:t>Improvement of painful bortezomib-induced peripheral neuropathy following acupuncture treatment in a case series of patients with multiple myeloma.</w:t>
      </w:r>
      <w:r w:rsidRPr="00B825E2">
        <w:rPr>
          <w:rFonts w:ascii="Arial Narrow" w:hAnsi="Arial Narrow"/>
          <w:sz w:val="22"/>
          <w:szCs w:val="22"/>
        </w:rPr>
        <w:t xml:space="preserve"> </w:t>
      </w:r>
      <w:r w:rsidRPr="00B825E2">
        <w:rPr>
          <w:rFonts w:ascii="Arial Narrow" w:hAnsi="Arial Narrow" w:cs="Arial"/>
          <w:sz w:val="22"/>
          <w:szCs w:val="22"/>
        </w:rPr>
        <w:t xml:space="preserve">2011 American </w:t>
      </w:r>
      <w:proofErr w:type="spellStart"/>
      <w:r w:rsidRPr="00B825E2">
        <w:rPr>
          <w:rFonts w:ascii="Arial Narrow" w:hAnsi="Arial Narrow" w:cs="Arial"/>
          <w:sz w:val="22"/>
          <w:szCs w:val="22"/>
        </w:rPr>
        <w:t>Soceity</w:t>
      </w:r>
      <w:proofErr w:type="spellEnd"/>
      <w:r w:rsidRPr="00B825E2">
        <w:rPr>
          <w:rFonts w:ascii="Arial Narrow" w:hAnsi="Arial Narrow" w:cs="Arial"/>
          <w:sz w:val="22"/>
          <w:szCs w:val="22"/>
        </w:rPr>
        <w:t xml:space="preserve"> of Clinical Oncology (ASCO) Annual Meeting. Chicago, IL (June 3- 7, 2011)</w:t>
      </w:r>
    </w:p>
    <w:p w14:paraId="7ED24A60" w14:textId="77777777" w:rsidR="002B7B98" w:rsidRPr="00B825E2" w:rsidRDefault="002B7B98" w:rsidP="002B7B98">
      <w:pPr>
        <w:numPr>
          <w:ilvl w:val="0"/>
          <w:numId w:val="8"/>
        </w:numPr>
        <w:tabs>
          <w:tab w:val="clear" w:pos="720"/>
          <w:tab w:val="left" w:pos="450"/>
        </w:tabs>
        <w:ind w:left="450" w:hanging="450"/>
        <w:rPr>
          <w:rStyle w:val="apple-style-span"/>
          <w:rFonts w:ascii="Arial Narrow" w:hAnsi="Arial Narrow" w:cs="Arial"/>
          <w:sz w:val="22"/>
          <w:szCs w:val="22"/>
        </w:rPr>
      </w:pPr>
      <w:r w:rsidRPr="00B825E2">
        <w:rPr>
          <w:rStyle w:val="apple-style-span"/>
          <w:rFonts w:ascii="Arial Narrow" w:hAnsi="Arial Narrow"/>
          <w:bCs/>
          <w:iCs/>
          <w:sz w:val="22"/>
          <w:szCs w:val="22"/>
        </w:rPr>
        <w:t>Xu</w:t>
      </w:r>
      <w:r w:rsidR="00777AF4" w:rsidRPr="00B825E2">
        <w:rPr>
          <w:rStyle w:val="apple-style-span"/>
          <w:rFonts w:ascii="Arial Narrow" w:hAnsi="Arial Narrow"/>
          <w:bCs/>
          <w:iCs/>
          <w:sz w:val="22"/>
          <w:szCs w:val="22"/>
        </w:rPr>
        <w:t xml:space="preserve"> S</w:t>
      </w:r>
      <w:r w:rsidRPr="00B825E2">
        <w:rPr>
          <w:rStyle w:val="apple-style-span"/>
          <w:rFonts w:ascii="Arial Narrow" w:hAnsi="Arial Narrow"/>
          <w:bCs/>
          <w:iCs/>
          <w:sz w:val="22"/>
          <w:szCs w:val="22"/>
        </w:rPr>
        <w:t>, Shen</w:t>
      </w:r>
      <w:r w:rsidR="00777AF4" w:rsidRPr="00B825E2">
        <w:rPr>
          <w:rStyle w:val="apple-style-span"/>
          <w:rFonts w:ascii="Arial Narrow" w:hAnsi="Arial Narrow"/>
          <w:bCs/>
          <w:iCs/>
          <w:sz w:val="22"/>
          <w:szCs w:val="22"/>
        </w:rPr>
        <w:t xml:space="preserve"> X</w:t>
      </w:r>
      <w:r w:rsidRPr="00B825E2">
        <w:rPr>
          <w:rStyle w:val="apple-style-span"/>
          <w:rFonts w:ascii="Arial Narrow" w:hAnsi="Arial Narrow"/>
          <w:bCs/>
          <w:iCs/>
          <w:sz w:val="22"/>
          <w:szCs w:val="22"/>
        </w:rPr>
        <w:t>, Li</w:t>
      </w:r>
      <w:r w:rsidR="00777AF4" w:rsidRPr="00B825E2">
        <w:rPr>
          <w:rStyle w:val="apple-style-span"/>
          <w:rFonts w:ascii="Arial Narrow" w:hAnsi="Arial Narrow"/>
          <w:bCs/>
          <w:iCs/>
          <w:sz w:val="22"/>
          <w:szCs w:val="22"/>
        </w:rPr>
        <w:t xml:space="preserve"> S</w:t>
      </w:r>
      <w:r w:rsidRPr="00B825E2">
        <w:rPr>
          <w:rStyle w:val="apple-style-span"/>
          <w:rFonts w:ascii="Arial Narrow" w:hAnsi="Arial Narrow"/>
          <w:bCs/>
          <w:iCs/>
          <w:sz w:val="22"/>
          <w:szCs w:val="22"/>
        </w:rPr>
        <w:t>,</w:t>
      </w:r>
      <w:r w:rsidR="00777AF4" w:rsidRPr="00B825E2">
        <w:rPr>
          <w:rStyle w:val="apple-style-span"/>
          <w:rFonts w:ascii="Arial Narrow" w:hAnsi="Arial Narrow"/>
          <w:bCs/>
          <w:iCs/>
          <w:sz w:val="22"/>
          <w:szCs w:val="22"/>
        </w:rPr>
        <w:t xml:space="preserve"> </w:t>
      </w:r>
      <w:r w:rsidRPr="00B825E2">
        <w:rPr>
          <w:rStyle w:val="apple-style-span"/>
          <w:rFonts w:ascii="Arial Narrow" w:hAnsi="Arial Narrow"/>
          <w:b/>
          <w:bCs/>
          <w:iCs/>
          <w:sz w:val="22"/>
          <w:szCs w:val="22"/>
        </w:rPr>
        <w:t>Lao</w:t>
      </w:r>
      <w:r w:rsidR="00777AF4" w:rsidRPr="00B825E2">
        <w:rPr>
          <w:rStyle w:val="apple-style-span"/>
          <w:rFonts w:ascii="Arial Narrow" w:hAnsi="Arial Narrow"/>
          <w:b/>
          <w:bCs/>
          <w:iCs/>
          <w:sz w:val="22"/>
          <w:szCs w:val="22"/>
        </w:rPr>
        <w:t xml:space="preserve"> L</w:t>
      </w:r>
      <w:r w:rsidRPr="00B825E2">
        <w:rPr>
          <w:rStyle w:val="apple-style-span"/>
          <w:rFonts w:ascii="Arial Narrow" w:hAnsi="Arial Narrow"/>
          <w:b/>
          <w:bCs/>
          <w:iCs/>
          <w:sz w:val="22"/>
          <w:szCs w:val="22"/>
        </w:rPr>
        <w:t>.</w:t>
      </w:r>
      <w:r w:rsidRPr="00B825E2">
        <w:rPr>
          <w:rStyle w:val="apple-style-span"/>
          <w:rFonts w:ascii="Arial Narrow" w:hAnsi="Arial Narrow"/>
          <w:bCs/>
          <w:iCs/>
          <w:sz w:val="22"/>
          <w:szCs w:val="22"/>
        </w:rPr>
        <w:t xml:space="preserve"> Effects of electroacupuncture on depression in a rat model. Neuroscience, Poster VV74, 296.10. November, 13,2011. Washington, DC.</w:t>
      </w:r>
    </w:p>
    <w:p w14:paraId="647C46B9" w14:textId="77777777" w:rsidR="001E0B0E" w:rsidRPr="00B825E2" w:rsidRDefault="001E0B0E" w:rsidP="009D25E8">
      <w:pPr>
        <w:numPr>
          <w:ilvl w:val="0"/>
          <w:numId w:val="8"/>
        </w:numPr>
        <w:tabs>
          <w:tab w:val="clear" w:pos="720"/>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Y. Zhang, X.Y. Shen, A. Li, J. Xin, B.M. Berman, </w:t>
      </w:r>
      <w:proofErr w:type="spellStart"/>
      <w:r w:rsidRPr="00B825E2">
        <w:rPr>
          <w:rFonts w:ascii="Arial Narrow" w:hAnsi="Arial Narrow" w:cs="Arial"/>
          <w:sz w:val="22"/>
          <w:szCs w:val="22"/>
        </w:rPr>
        <w:t>M.Tan</w:t>
      </w:r>
      <w:proofErr w:type="spellEnd"/>
      <w:r w:rsidRPr="00B825E2">
        <w:rPr>
          <w:rFonts w:ascii="Arial Narrow" w:hAnsi="Arial Narrow" w:cs="Arial"/>
          <w:sz w:val="22"/>
          <w:szCs w:val="22"/>
        </w:rPr>
        <w:t xml:space="preserve">, K, Ren, R.X. Zhang (2012) Acupuncture alleviates affective dimension of pain in a rat model of inflammatory hyperalgesia. International Research Congress on Integrative Medicine and Health, Portland, OR , May 15-18, 2012. </w:t>
      </w:r>
    </w:p>
    <w:p w14:paraId="0EB21F2C" w14:textId="77777777" w:rsidR="00830D55" w:rsidRPr="00B825E2" w:rsidRDefault="001E0B0E" w:rsidP="009D25E8">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sz w:val="22"/>
          <w:szCs w:val="22"/>
        </w:rPr>
        <w:t xml:space="preserve">R.X. Zhang, </w:t>
      </w:r>
      <w:r w:rsidRPr="00B825E2">
        <w:rPr>
          <w:rFonts w:ascii="Arial Narrow" w:hAnsi="Arial Narrow" w:cs="Arial"/>
          <w:sz w:val="22"/>
          <w:szCs w:val="22"/>
        </w:rPr>
        <w:t>X.Z. Meng, Y. Zhang, X.Y. Shen, A. Li, B.M. Berman, K, Ren, P.K. Wei,</w:t>
      </w:r>
      <w:r w:rsidRPr="00B825E2">
        <w:rPr>
          <w:rFonts w:ascii="Arial Narrow" w:hAnsi="Arial Narrow" w:cs="Arial"/>
          <w:b/>
          <w:sz w:val="22"/>
          <w:szCs w:val="22"/>
        </w:rPr>
        <w:t xml:space="preserve"> L. Lao</w:t>
      </w:r>
      <w:r w:rsidRPr="00B825E2">
        <w:rPr>
          <w:rFonts w:ascii="Arial Narrow" w:hAnsi="Arial Narrow" w:cs="Arial"/>
          <w:b/>
          <w:bCs/>
          <w:sz w:val="22"/>
          <w:szCs w:val="22"/>
        </w:rPr>
        <w:t>,</w:t>
      </w:r>
      <w:r w:rsidRPr="00B825E2">
        <w:rPr>
          <w:rFonts w:ascii="Arial Narrow" w:hAnsi="Arial Narrow" w:cs="Arial"/>
          <w:sz w:val="22"/>
          <w:szCs w:val="22"/>
        </w:rPr>
        <w:t xml:space="preserve"> (2012) Electroacupuncture alleviates hyperalgesia by inhibiting spinal interleukin-17 in an inflammatory pain rat model. International Research Congress on Integrative Medicine and Health, Portland, May 15-18, 2012. </w:t>
      </w:r>
    </w:p>
    <w:p w14:paraId="6262870A" w14:textId="77777777" w:rsidR="00AC1B01" w:rsidRPr="00B825E2" w:rsidRDefault="00AC1B01" w:rsidP="009D25E8">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Wang Lizhen, Zhao Ling, Zhang Haimeng, Wu Fan, </w:t>
      </w:r>
      <w:r w:rsidRPr="00B825E2">
        <w:rPr>
          <w:rFonts w:ascii="Arial Narrow" w:hAnsi="Arial Narrow" w:cs="Arial"/>
          <w:b/>
          <w:sz w:val="22"/>
          <w:szCs w:val="22"/>
        </w:rPr>
        <w:t>Lao Lixing</w:t>
      </w:r>
      <w:r w:rsidRPr="00B825E2">
        <w:rPr>
          <w:rFonts w:ascii="Arial Narrow" w:hAnsi="Arial Narrow" w:cs="Arial"/>
          <w:sz w:val="22"/>
          <w:szCs w:val="22"/>
        </w:rPr>
        <w:t>, Shen Xueyong, (2012) The Effect of 650nm and 10.6μm Laser Radiation on Knee Osteoarthritis C57 Black Mouse in serum PGE2 and HA. International Research Congress on Integrative Medicine and Health, Portland, OR , May 15-18, 2012.</w:t>
      </w:r>
    </w:p>
    <w:p w14:paraId="78E38357" w14:textId="5443AB58" w:rsidR="00AC1B01" w:rsidRPr="00B825E2" w:rsidRDefault="00AC1B01" w:rsidP="009D25E8">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Wu Fan, Zhao Ling, Wang Lizhen Zhang Haimeng, </w:t>
      </w:r>
      <w:r w:rsidRPr="00B825E2">
        <w:rPr>
          <w:rFonts w:ascii="Arial Narrow" w:hAnsi="Arial Narrow" w:cs="Arial"/>
          <w:b/>
          <w:sz w:val="22"/>
          <w:szCs w:val="22"/>
        </w:rPr>
        <w:t>Lao Lixing</w:t>
      </w:r>
      <w:r w:rsidRPr="00B825E2">
        <w:rPr>
          <w:rFonts w:ascii="Arial Narrow" w:hAnsi="Arial Narrow" w:cs="Arial"/>
          <w:sz w:val="22"/>
          <w:szCs w:val="22"/>
        </w:rPr>
        <w:t>, Shen Xueyong, (2012) Observation on effects of 10.6μm laser moxibustion in patients with knee osteoarthritis: A double-blind, randomized, controlled study. International Research Congress on Integrative Medicine and Health, Portland, OR, May 15-18, 2012.</w:t>
      </w:r>
    </w:p>
    <w:p w14:paraId="43114116" w14:textId="4D6AE86F"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ze SCW, Lu J, Lai YM, Wong KL, </w:t>
      </w:r>
      <w:r w:rsidRPr="00B825E2">
        <w:rPr>
          <w:rFonts w:ascii="Arial Narrow" w:hAnsi="Arial Narrow" w:cs="Arial"/>
          <w:b/>
          <w:bCs/>
          <w:sz w:val="22"/>
          <w:szCs w:val="22"/>
        </w:rPr>
        <w:t>Lao L</w:t>
      </w:r>
      <w:r w:rsidRPr="00B825E2">
        <w:rPr>
          <w:rFonts w:ascii="Arial Narrow" w:hAnsi="Arial Narrow" w:cs="Arial"/>
          <w:sz w:val="22"/>
          <w:szCs w:val="22"/>
        </w:rPr>
        <w:t xml:space="preserve">, Leigh AB, Zhang L, Zhang Y, Ng TB: The magic of Chinese yam. In ITC </w:t>
      </w:r>
      <w:proofErr w:type="spellStart"/>
      <w:r w:rsidRPr="00B825E2">
        <w:rPr>
          <w:rFonts w:ascii="Arial Narrow" w:hAnsi="Arial Narrow" w:cs="Arial"/>
          <w:sz w:val="22"/>
          <w:szCs w:val="22"/>
        </w:rPr>
        <w:t>InnoCarnival</w:t>
      </w:r>
      <w:proofErr w:type="spellEnd"/>
      <w:r w:rsidRPr="00B825E2">
        <w:rPr>
          <w:rFonts w:ascii="Arial Narrow" w:hAnsi="Arial Narrow" w:cs="Arial"/>
          <w:sz w:val="22"/>
          <w:szCs w:val="22"/>
        </w:rPr>
        <w:t xml:space="preserve"> 20132013.</w:t>
      </w:r>
    </w:p>
    <w:p w14:paraId="2786DC35" w14:textId="5AC0AE9F"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Zhang L, Ng TB, </w:t>
      </w:r>
      <w:r w:rsidRPr="00B825E2">
        <w:rPr>
          <w:rFonts w:ascii="Arial Narrow" w:hAnsi="Arial Narrow" w:cs="Arial"/>
          <w:b/>
          <w:bCs/>
          <w:sz w:val="22"/>
          <w:szCs w:val="22"/>
        </w:rPr>
        <w:t>Lao L</w:t>
      </w:r>
      <w:r w:rsidRPr="00B825E2">
        <w:rPr>
          <w:rFonts w:ascii="Arial Narrow" w:hAnsi="Arial Narrow" w:cs="Arial"/>
          <w:sz w:val="22"/>
          <w:szCs w:val="22"/>
        </w:rPr>
        <w:t>, Zhang Y, Cheung HP, Sze CWS: Aberrantly up-regulated expression of transferrin and ferritin induces iron overload and thereby ovarian aging in Sprague-Dawley rats (Sprague-Dawley). In 8th Pong Ding Yuen International Symposium on Traditional Chinese Medicine, 2nd International Chinese Symposium on Free Radical Research &amp; 6th Symposium for Three Districts of Cross-straits on Free Radical Research2014.</w:t>
      </w:r>
    </w:p>
    <w:p w14:paraId="7BBAA794" w14:textId="77777777"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Zhang L, Cheung HP, Lee CKF, Ng TB, Zhang Y, </w:t>
      </w:r>
      <w:r w:rsidRPr="00B825E2">
        <w:rPr>
          <w:rFonts w:ascii="Arial Narrow" w:hAnsi="Arial Narrow" w:cs="Arial"/>
          <w:b/>
          <w:bCs/>
          <w:sz w:val="22"/>
          <w:szCs w:val="22"/>
        </w:rPr>
        <w:t>Lao L</w:t>
      </w:r>
      <w:r w:rsidRPr="00B825E2">
        <w:rPr>
          <w:rFonts w:ascii="Arial Narrow" w:hAnsi="Arial Narrow" w:cs="Arial"/>
          <w:sz w:val="22"/>
          <w:szCs w:val="22"/>
        </w:rPr>
        <w:t>, Sze CW: Proteomics analysis of the ovarian tissues of Sprague-Dawley Rats of different ages to identify aging-associated changes. In International Symposium on Healthy Aging, ISHA 20142014.</w:t>
      </w:r>
    </w:p>
    <w:p w14:paraId="42BBE029" w14:textId="77777777"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Wang S, Ng TB, </w:t>
      </w:r>
      <w:r w:rsidRPr="00B825E2">
        <w:rPr>
          <w:rFonts w:ascii="Arial Narrow" w:hAnsi="Arial Narrow" w:cs="Arial"/>
          <w:b/>
          <w:bCs/>
          <w:sz w:val="22"/>
          <w:szCs w:val="22"/>
        </w:rPr>
        <w:t>Lao L</w:t>
      </w:r>
      <w:r w:rsidRPr="00B825E2">
        <w:rPr>
          <w:rFonts w:ascii="Arial Narrow" w:hAnsi="Arial Narrow" w:cs="Arial"/>
          <w:sz w:val="22"/>
          <w:szCs w:val="22"/>
        </w:rPr>
        <w:t>, Sze CW: Combing network phytochemistry with networking pharmacology approaches to elucidate the action mechanism of Traditional Chinese Medicine Formula: chemical constitutes of erxian decoction up-regulated estrogen receptor expression and induced estradiol-biosynthesis for menopause as a study model. In Meeting of Consortium for Globalization of Chinese Medicine, CGCM 20142014.</w:t>
      </w:r>
    </w:p>
    <w:p w14:paraId="3C93676D" w14:textId="2CF7E34D"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Wang S, Cheung HP, Ng TB, </w:t>
      </w:r>
      <w:r w:rsidRPr="00B825E2">
        <w:rPr>
          <w:rFonts w:ascii="Arial Narrow" w:hAnsi="Arial Narrow" w:cs="Arial"/>
          <w:b/>
          <w:bCs/>
          <w:sz w:val="22"/>
          <w:szCs w:val="22"/>
        </w:rPr>
        <w:t>Lao L</w:t>
      </w:r>
      <w:r w:rsidRPr="00B825E2">
        <w:rPr>
          <w:rFonts w:ascii="Arial Narrow" w:hAnsi="Arial Narrow" w:cs="Arial"/>
          <w:sz w:val="22"/>
          <w:szCs w:val="22"/>
        </w:rPr>
        <w:t xml:space="preserve">, Zhang Y, Sze CWS: Screening and mechanistic study of estradiol-stimulating fractions derived from erxian decoction in aged </w:t>
      </w:r>
      <w:proofErr w:type="spellStart"/>
      <w:r w:rsidRPr="00B825E2">
        <w:rPr>
          <w:rFonts w:ascii="Arial Narrow" w:hAnsi="Arial Narrow" w:cs="Arial"/>
          <w:sz w:val="22"/>
          <w:szCs w:val="22"/>
        </w:rPr>
        <w:t>sprague-dawley</w:t>
      </w:r>
      <w:proofErr w:type="spellEnd"/>
      <w:r w:rsidRPr="00B825E2">
        <w:rPr>
          <w:rFonts w:ascii="Arial Narrow" w:hAnsi="Arial Narrow" w:cs="Arial"/>
          <w:sz w:val="22"/>
          <w:szCs w:val="22"/>
        </w:rPr>
        <w:t xml:space="preserve"> rats. In 8th Pong Ding Yuen International Symposium on Traditional Chinese Medicine, 2nd International Chinese Symposium on Free Radical Research &amp; 6th Symposium for Three Districts of Cross-straits on Free Radical Research2014.</w:t>
      </w:r>
    </w:p>
    <w:p w14:paraId="7DF394F7" w14:textId="77777777"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Sze SCW, Zhang L, Cheung HP, Wang S, </w:t>
      </w:r>
      <w:r w:rsidRPr="00B825E2">
        <w:rPr>
          <w:rFonts w:ascii="Arial Narrow" w:hAnsi="Arial Narrow" w:cs="Arial"/>
          <w:b/>
          <w:bCs/>
          <w:sz w:val="22"/>
          <w:szCs w:val="22"/>
        </w:rPr>
        <w:t>Lao L</w:t>
      </w:r>
      <w:r w:rsidRPr="00B825E2">
        <w:rPr>
          <w:rFonts w:ascii="Arial Narrow" w:hAnsi="Arial Narrow" w:cs="Arial"/>
          <w:sz w:val="22"/>
          <w:szCs w:val="22"/>
        </w:rPr>
        <w:t>, Ng TB: Proteomics analysis of the effects of erxian decoction on retarding ovarian aging. In Meeting of Consortium for Globalization of Chinese Medicine, CGCM 20142014.</w:t>
      </w:r>
    </w:p>
    <w:p w14:paraId="04A6B5CE" w14:textId="77777777"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Sze CWS, Lee CKF, Shaw PC, Ng TB, Wong RNS, </w:t>
      </w:r>
      <w:r w:rsidRPr="00B825E2">
        <w:rPr>
          <w:rFonts w:ascii="Arial Narrow" w:hAnsi="Arial Narrow" w:cs="Arial"/>
          <w:b/>
          <w:bCs/>
          <w:sz w:val="22"/>
          <w:szCs w:val="22"/>
        </w:rPr>
        <w:t>Lao L</w:t>
      </w:r>
      <w:r w:rsidRPr="00B825E2">
        <w:rPr>
          <w:rFonts w:ascii="Arial Narrow" w:hAnsi="Arial Narrow" w:cs="Arial"/>
          <w:sz w:val="22"/>
          <w:szCs w:val="22"/>
        </w:rPr>
        <w:t>, Zhang Y: DNA microarray for authentication of medicinal dendrobium species. In BIT's 3rd Annual Conference &amp; Expo of AnalytiX-20142014.</w:t>
      </w:r>
    </w:p>
    <w:p w14:paraId="0A994CDF" w14:textId="77777777"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Lu J, Wong RNS, Zhang L, </w:t>
      </w:r>
      <w:r w:rsidRPr="00B825E2">
        <w:rPr>
          <w:rFonts w:ascii="Arial Narrow" w:hAnsi="Arial Narrow" w:cs="Arial"/>
          <w:b/>
          <w:bCs/>
          <w:sz w:val="22"/>
          <w:szCs w:val="22"/>
        </w:rPr>
        <w:t>Lao L</w:t>
      </w:r>
      <w:r w:rsidRPr="00B825E2">
        <w:rPr>
          <w:rFonts w:ascii="Arial Narrow" w:hAnsi="Arial Narrow" w:cs="Arial"/>
          <w:sz w:val="22"/>
          <w:szCs w:val="22"/>
        </w:rPr>
        <w:t>, Zhang Y, Ng TB, Sze CW: Comparative analysis of estradiol-stimulating proteins from four different Dioscorea species. In Meeting of Consortium for Globalization of Chinese Medicine, CGCM 20142014.</w:t>
      </w:r>
    </w:p>
    <w:p w14:paraId="3626C0DB" w14:textId="3CD7DD23"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Liu J, Tang SCW, Sze CWS, </w:t>
      </w:r>
      <w:r w:rsidRPr="00B825E2">
        <w:rPr>
          <w:rFonts w:ascii="Arial Narrow" w:hAnsi="Arial Narrow" w:cs="Arial"/>
          <w:b/>
          <w:bCs/>
          <w:sz w:val="22"/>
          <w:szCs w:val="22"/>
        </w:rPr>
        <w:t>Lao L</w:t>
      </w:r>
      <w:r w:rsidRPr="00B825E2">
        <w:rPr>
          <w:rFonts w:ascii="Arial Narrow" w:hAnsi="Arial Narrow" w:cs="Arial"/>
          <w:sz w:val="22"/>
          <w:szCs w:val="22"/>
        </w:rPr>
        <w:t>, Ho JCM, Lee CKF, Zhang Y: Traditional Chinese Medicine is a promising alternative for the management of diabetic nephropathy. In 8th Pong Ding Yuen International Symposium on Traditional Chinese Medicine, 2nd International Chinese Symposium on Free Radical Research &amp; 6th Symposium for Three Districts of Cross-straits on Free Radical Research2014.</w:t>
      </w:r>
    </w:p>
    <w:p w14:paraId="07C17418" w14:textId="77777777"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Li L, Ng CY, Wang N, Cheung F, Wang L, Zhang Z, </w:t>
      </w:r>
      <w:r w:rsidRPr="00B825E2">
        <w:rPr>
          <w:rFonts w:ascii="Arial Narrow" w:hAnsi="Arial Narrow" w:cs="Arial"/>
          <w:b/>
          <w:bCs/>
          <w:sz w:val="22"/>
          <w:szCs w:val="22"/>
        </w:rPr>
        <w:t>Lao L</w:t>
      </w:r>
      <w:r w:rsidRPr="00B825E2">
        <w:rPr>
          <w:rFonts w:ascii="Arial Narrow" w:hAnsi="Arial Narrow" w:cs="Arial"/>
          <w:sz w:val="22"/>
          <w:szCs w:val="22"/>
        </w:rPr>
        <w:t xml:space="preserve">, Lain D, Feng Y: A new teaching and learning module of Chinese Medicine on-site field trip combing with </w:t>
      </w:r>
      <w:proofErr w:type="spellStart"/>
      <w:r w:rsidRPr="00B825E2">
        <w:rPr>
          <w:rFonts w:ascii="Arial Narrow" w:hAnsi="Arial Narrow" w:cs="Arial"/>
          <w:sz w:val="22"/>
          <w:szCs w:val="22"/>
        </w:rPr>
        <w:t>moodle</w:t>
      </w:r>
      <w:proofErr w:type="spellEnd"/>
      <w:r w:rsidRPr="00B825E2">
        <w:rPr>
          <w:rFonts w:ascii="Arial Narrow" w:hAnsi="Arial Narrow" w:cs="Arial"/>
          <w:sz w:val="22"/>
          <w:szCs w:val="22"/>
        </w:rPr>
        <w:t xml:space="preserve"> e-learning platform. In International Postgraduate Symposium on Chinese Medicine, IPSCM 20142014.</w:t>
      </w:r>
    </w:p>
    <w:p w14:paraId="238F6ABA" w14:textId="404B4B3A"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Leigh AB, Lai YM, Zhang Y, </w:t>
      </w:r>
      <w:r w:rsidRPr="00B825E2">
        <w:rPr>
          <w:rFonts w:ascii="Arial Narrow" w:hAnsi="Arial Narrow" w:cs="Arial"/>
          <w:b/>
          <w:bCs/>
          <w:sz w:val="22"/>
          <w:szCs w:val="22"/>
        </w:rPr>
        <w:t>Lao L</w:t>
      </w:r>
      <w:r w:rsidRPr="00B825E2">
        <w:rPr>
          <w:rFonts w:ascii="Arial Narrow" w:hAnsi="Arial Narrow" w:cs="Arial"/>
          <w:sz w:val="22"/>
          <w:szCs w:val="22"/>
        </w:rPr>
        <w:t>, Sze CWS: Comparison of effectiveness between CAM118 granules and granule mixtures of its individual herbs at different temperatures on human colon carcinoma HT-29 cells. In 8th Pong Ding Yuen International Symposium on Traditional Chinese Medicine, 2nd International Chinese Symposium on Free Radical Research &amp; 6th Symposium for Three Districts of Cross-straits on Free Radical Research2014.</w:t>
      </w:r>
    </w:p>
    <w:p w14:paraId="4FFE2947" w14:textId="2391BCCD"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Feng Y, Li L, </w:t>
      </w:r>
      <w:r w:rsidRPr="00B825E2">
        <w:rPr>
          <w:rFonts w:ascii="Arial Narrow" w:hAnsi="Arial Narrow" w:cs="Arial"/>
          <w:b/>
          <w:bCs/>
          <w:sz w:val="22"/>
          <w:szCs w:val="22"/>
        </w:rPr>
        <w:t>Lao L</w:t>
      </w:r>
      <w:r w:rsidRPr="00B825E2">
        <w:rPr>
          <w:rFonts w:ascii="Arial Narrow" w:hAnsi="Arial Narrow" w:cs="Arial"/>
          <w:sz w:val="22"/>
          <w:szCs w:val="22"/>
        </w:rPr>
        <w:t>: How to establish and develop a School of Chinese Medicine in a Westernized University: attentions of the University of Hong Kong. In University President Forum for Higher Education in Chinese Medicine. Changsha2014.</w:t>
      </w:r>
    </w:p>
    <w:p w14:paraId="64825C1C" w14:textId="77777777"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Cheung F, Ho SY, Lam TH, </w:t>
      </w:r>
      <w:r w:rsidRPr="00B825E2">
        <w:rPr>
          <w:rFonts w:ascii="Arial Narrow" w:hAnsi="Arial Narrow" w:cs="Arial"/>
          <w:b/>
          <w:bCs/>
          <w:sz w:val="22"/>
          <w:szCs w:val="22"/>
        </w:rPr>
        <w:t>Lao L</w:t>
      </w:r>
      <w:r w:rsidRPr="00B825E2">
        <w:rPr>
          <w:rFonts w:ascii="Arial Narrow" w:hAnsi="Arial Narrow" w:cs="Arial"/>
          <w:sz w:val="22"/>
          <w:szCs w:val="22"/>
        </w:rPr>
        <w:t>, Feng Y: Factors associated with preference to use Chinese Medicine in people with chronic diseases in Hong Kong. In Meeting of the Consortium for Globalization of Chinese Medicine, CGCM 20142014.</w:t>
      </w:r>
    </w:p>
    <w:p w14:paraId="5D5F2E7A" w14:textId="2904B7F3" w:rsidR="00F634C6" w:rsidRPr="00B825E2" w:rsidRDefault="00F634C6" w:rsidP="00F634C6">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Chen H, Feng Y, </w:t>
      </w:r>
      <w:r w:rsidRPr="00B825E2">
        <w:rPr>
          <w:rFonts w:ascii="Arial Narrow" w:hAnsi="Arial Narrow" w:cs="Arial"/>
          <w:b/>
          <w:bCs/>
          <w:sz w:val="22"/>
          <w:szCs w:val="22"/>
        </w:rPr>
        <w:t>Lao L</w:t>
      </w:r>
      <w:r w:rsidRPr="00B825E2">
        <w:rPr>
          <w:rFonts w:ascii="Arial Narrow" w:hAnsi="Arial Narrow" w:cs="Arial"/>
          <w:sz w:val="22"/>
          <w:szCs w:val="22"/>
        </w:rPr>
        <w:t xml:space="preserve">: Chinese integrative medicine: inclusion of a Chinese medicine </w:t>
      </w:r>
      <w:proofErr w:type="spellStart"/>
      <w:r w:rsidRPr="00B825E2">
        <w:rPr>
          <w:rFonts w:ascii="Arial Narrow" w:hAnsi="Arial Narrow" w:cs="Arial"/>
          <w:sz w:val="22"/>
          <w:szCs w:val="22"/>
        </w:rPr>
        <w:t>programme</w:t>
      </w:r>
      <w:proofErr w:type="spellEnd"/>
      <w:r w:rsidRPr="00B825E2">
        <w:rPr>
          <w:rFonts w:ascii="Arial Narrow" w:hAnsi="Arial Narrow" w:cs="Arial"/>
          <w:sz w:val="22"/>
          <w:szCs w:val="22"/>
        </w:rPr>
        <w:t xml:space="preserve"> in a conventional medical institute. In 25th Anniversary Foundation Meeting of National CM Higher Education Associaton2014.</w:t>
      </w:r>
    </w:p>
    <w:p w14:paraId="62B70851" w14:textId="77777777" w:rsidR="008F45DC" w:rsidRPr="00B825E2" w:rsidRDefault="008F45DC" w:rsidP="00957532">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Zhao Jia, </w:t>
      </w:r>
      <w:r w:rsidRPr="00B825E2">
        <w:rPr>
          <w:rFonts w:ascii="Arial Narrow" w:hAnsi="Arial Narrow" w:cs="Arial"/>
          <w:b/>
          <w:sz w:val="22"/>
          <w:szCs w:val="22"/>
        </w:rPr>
        <w:t>Lao Lixing</w:t>
      </w:r>
      <w:r w:rsidRPr="00B825E2">
        <w:rPr>
          <w:rFonts w:ascii="Arial Narrow" w:hAnsi="Arial Narrow" w:cs="Arial"/>
          <w:sz w:val="22"/>
          <w:szCs w:val="22"/>
        </w:rPr>
        <w:t xml:space="preserve">, Rong Jianhui, (2015) Botanical drug </w:t>
      </w:r>
      <w:proofErr w:type="spellStart"/>
      <w:r w:rsidRPr="00B825E2">
        <w:rPr>
          <w:rFonts w:ascii="Arial Narrow" w:hAnsi="Arial Narrow" w:cs="Arial"/>
          <w:sz w:val="22"/>
          <w:szCs w:val="22"/>
        </w:rPr>
        <w:t>puerarin</w:t>
      </w:r>
      <w:proofErr w:type="spellEnd"/>
      <w:r w:rsidRPr="00B825E2">
        <w:rPr>
          <w:rFonts w:ascii="Arial Narrow" w:hAnsi="Arial Narrow" w:cs="Arial"/>
          <w:sz w:val="22"/>
          <w:szCs w:val="22"/>
        </w:rPr>
        <w:t xml:space="preserve"> attenuates 6- hydroxydopamine (6-OHDA)-induced neurotoxicity via upregulating mitochondrial enzyme arginase-2, ASPET Annual Meeting during Experimental Biology 2015, Boston, Massachusetts, USA, March 28 – April 1, 2015.</w:t>
      </w:r>
    </w:p>
    <w:p w14:paraId="4E068638" w14:textId="5704A2AE" w:rsidR="00957532" w:rsidRPr="00B825E2" w:rsidRDefault="00957532" w:rsidP="00957532">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Gorman Peter</w:t>
      </w:r>
      <w:r w:rsidRPr="00B825E2">
        <w:rPr>
          <w:rFonts w:ascii="Arial Narrow" w:hAnsi="Arial Narrow" w:cs="Arial" w:hint="eastAsia"/>
          <w:sz w:val="22"/>
          <w:szCs w:val="22"/>
        </w:rPr>
        <w:t>,</w:t>
      </w:r>
      <w:r w:rsidRPr="00B825E2">
        <w:rPr>
          <w:rFonts w:ascii="Arial Narrow" w:hAnsi="Arial Narrow" w:cs="Arial"/>
          <w:sz w:val="22"/>
          <w:szCs w:val="22"/>
        </w:rPr>
        <w:t> Estores Irene</w:t>
      </w:r>
      <w:r w:rsidRPr="00B825E2">
        <w:rPr>
          <w:rFonts w:ascii="Arial Narrow" w:hAnsi="Arial Narrow" w:cs="Arial" w:hint="eastAsia"/>
          <w:sz w:val="22"/>
          <w:szCs w:val="22"/>
        </w:rPr>
        <w:t>,</w:t>
      </w:r>
      <w:r w:rsidRPr="00B825E2">
        <w:rPr>
          <w:rFonts w:ascii="Arial Narrow" w:hAnsi="Arial Narrow" w:cs="Arial"/>
          <w:sz w:val="22"/>
          <w:szCs w:val="22"/>
        </w:rPr>
        <w:t> Chen Kevin</w:t>
      </w:r>
      <w:r w:rsidRPr="00B825E2">
        <w:rPr>
          <w:rFonts w:ascii="Arial Narrow" w:hAnsi="Arial Narrow" w:cs="Arial" w:hint="eastAsia"/>
          <w:sz w:val="22"/>
          <w:szCs w:val="22"/>
        </w:rPr>
        <w:t>,</w:t>
      </w:r>
      <w:r w:rsidRPr="00B825E2">
        <w:rPr>
          <w:rFonts w:ascii="Arial Narrow" w:hAnsi="Arial Narrow" w:cs="Arial"/>
          <w:sz w:val="22"/>
          <w:szCs w:val="22"/>
        </w:rPr>
        <w:t> Jackson Brian</w:t>
      </w:r>
      <w:r w:rsidRPr="00B825E2">
        <w:rPr>
          <w:rFonts w:ascii="Arial Narrow" w:hAnsi="Arial Narrow" w:cs="Arial" w:hint="eastAsia"/>
          <w:sz w:val="22"/>
          <w:szCs w:val="22"/>
        </w:rPr>
        <w:t>,</w:t>
      </w:r>
      <w:r w:rsidRPr="00B825E2">
        <w:rPr>
          <w:rFonts w:ascii="Arial Narrow" w:hAnsi="Arial Narrow" w:cs="Arial"/>
          <w:sz w:val="22"/>
          <w:szCs w:val="22"/>
        </w:rPr>
        <w:t> </w:t>
      </w:r>
      <w:r w:rsidRPr="00B825E2">
        <w:rPr>
          <w:rFonts w:ascii="Arial Narrow" w:hAnsi="Arial Narrow" w:cs="Arial"/>
          <w:b/>
          <w:sz w:val="22"/>
          <w:szCs w:val="22"/>
        </w:rPr>
        <w:t>Lao Lixing</w:t>
      </w:r>
      <w:r w:rsidRPr="00B825E2">
        <w:rPr>
          <w:rFonts w:ascii="Arial Narrow" w:hAnsi="Arial Narrow" w:cs="Arial" w:hint="eastAsia"/>
          <w:sz w:val="22"/>
          <w:szCs w:val="22"/>
        </w:rPr>
        <w:t>.</w:t>
      </w:r>
      <w:r w:rsidRPr="00B825E2">
        <w:rPr>
          <w:rFonts w:ascii="Arial Narrow" w:hAnsi="Arial Narrow" w:cs="Arial"/>
          <w:sz w:val="22"/>
          <w:szCs w:val="22"/>
        </w:rPr>
        <w:t xml:space="preserve"> </w:t>
      </w:r>
      <w:r w:rsidR="00F634C6" w:rsidRPr="00B825E2">
        <w:rPr>
          <w:rFonts w:ascii="Arial Narrow" w:hAnsi="Arial Narrow" w:cs="Arial" w:hint="eastAsia"/>
          <w:sz w:val="22"/>
          <w:szCs w:val="22"/>
        </w:rPr>
        <w:t>(201</w:t>
      </w:r>
      <w:r w:rsidR="00F634C6" w:rsidRPr="00B825E2">
        <w:rPr>
          <w:rFonts w:ascii="Arial Narrow" w:hAnsi="Arial Narrow" w:cs="Arial"/>
          <w:sz w:val="22"/>
          <w:szCs w:val="22"/>
        </w:rPr>
        <w:t>5</w:t>
      </w:r>
      <w:r w:rsidRPr="00B825E2">
        <w:rPr>
          <w:rFonts w:ascii="Arial Narrow" w:hAnsi="Arial Narrow" w:cs="Arial" w:hint="eastAsia"/>
          <w:sz w:val="22"/>
          <w:szCs w:val="22"/>
        </w:rPr>
        <w:t xml:space="preserve">) </w:t>
      </w:r>
      <w:r w:rsidRPr="00B825E2">
        <w:rPr>
          <w:rFonts w:ascii="Arial Narrow" w:hAnsi="Arial Narrow" w:cs="Arial"/>
          <w:sz w:val="22"/>
          <w:szCs w:val="22"/>
        </w:rPr>
        <w:t>Auricular Acupuncture for Spinal Cord Injury Related Neuropathic Pain: A Pilot Controlled Clinical Trial</w:t>
      </w:r>
      <w:r w:rsidRPr="00B825E2">
        <w:rPr>
          <w:rFonts w:ascii="Arial Narrow" w:hAnsi="Arial Narrow" w:cs="Arial" w:hint="eastAsia"/>
          <w:sz w:val="22"/>
          <w:szCs w:val="22"/>
        </w:rPr>
        <w:t xml:space="preserve">. </w:t>
      </w:r>
      <w:r w:rsidRPr="00B825E2">
        <w:rPr>
          <w:rFonts w:ascii="Arial Narrow" w:hAnsi="Arial Narrow" w:cs="Arial"/>
          <w:sz w:val="22"/>
          <w:szCs w:val="22"/>
        </w:rPr>
        <w:t>Society for Acupuncture Research 2015 International Conference</w:t>
      </w:r>
      <w:r w:rsidRPr="00B825E2">
        <w:rPr>
          <w:rFonts w:ascii="Arial Narrow" w:hAnsi="Arial Narrow" w:cs="Arial" w:hint="eastAsia"/>
          <w:sz w:val="22"/>
          <w:szCs w:val="22"/>
        </w:rPr>
        <w:t xml:space="preserve">, </w:t>
      </w:r>
      <w:r w:rsidRPr="00B825E2">
        <w:rPr>
          <w:rFonts w:ascii="Arial Narrow" w:hAnsi="Arial Narrow" w:cs="Arial"/>
          <w:sz w:val="22"/>
          <w:szCs w:val="22"/>
        </w:rPr>
        <w:t>Boston, MA</w:t>
      </w:r>
      <w:r w:rsidRPr="00B825E2">
        <w:rPr>
          <w:rFonts w:ascii="Arial Narrow" w:hAnsi="Arial Narrow" w:cs="Arial" w:hint="eastAsia"/>
          <w:sz w:val="22"/>
          <w:szCs w:val="22"/>
        </w:rPr>
        <w:t xml:space="preserve">, </w:t>
      </w:r>
      <w:r w:rsidRPr="00B825E2">
        <w:rPr>
          <w:rFonts w:ascii="Arial Narrow" w:hAnsi="Arial Narrow" w:cs="Arial"/>
          <w:sz w:val="22"/>
          <w:szCs w:val="22"/>
        </w:rPr>
        <w:t>November 12–14, 2015</w:t>
      </w:r>
      <w:r w:rsidRPr="00B825E2">
        <w:rPr>
          <w:rFonts w:ascii="Arial Narrow" w:hAnsi="Arial Narrow" w:cs="Arial" w:hint="eastAsia"/>
          <w:sz w:val="22"/>
          <w:szCs w:val="22"/>
        </w:rPr>
        <w:t>.</w:t>
      </w:r>
    </w:p>
    <w:p w14:paraId="60BACAE1" w14:textId="73169571" w:rsidR="00957532" w:rsidRPr="00B825E2" w:rsidRDefault="008F45DC" w:rsidP="008F45DC">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Liu Juntian</w:t>
      </w:r>
      <w:r w:rsidRPr="00B825E2">
        <w:rPr>
          <w:rFonts w:ascii="Arial Narrow" w:hAnsi="Arial Narrow" w:cs="Arial" w:hint="eastAsia"/>
          <w:sz w:val="22"/>
          <w:szCs w:val="22"/>
        </w:rPr>
        <w:t>,</w:t>
      </w:r>
      <w:r w:rsidRPr="00B825E2">
        <w:rPr>
          <w:rFonts w:ascii="Arial Narrow" w:hAnsi="Arial Narrow" w:cs="Arial"/>
          <w:sz w:val="22"/>
          <w:szCs w:val="22"/>
        </w:rPr>
        <w:t> Zhao Baixiao</w:t>
      </w:r>
      <w:r w:rsidRPr="00B825E2">
        <w:rPr>
          <w:rFonts w:ascii="Arial Narrow" w:hAnsi="Arial Narrow" w:cs="Arial" w:hint="eastAsia"/>
          <w:sz w:val="22"/>
          <w:szCs w:val="22"/>
        </w:rPr>
        <w:t>,</w:t>
      </w:r>
      <w:r w:rsidRPr="00B825E2">
        <w:rPr>
          <w:rFonts w:ascii="Arial Narrow" w:hAnsi="Arial Narrow" w:cs="Arial"/>
          <w:sz w:val="22"/>
          <w:szCs w:val="22"/>
        </w:rPr>
        <w:t xml:space="preserve"> Huang Chang</w:t>
      </w:r>
      <w:r w:rsidRPr="00B825E2">
        <w:rPr>
          <w:rFonts w:ascii="Arial Narrow" w:hAnsi="Arial Narrow" w:cs="Arial" w:hint="eastAsia"/>
          <w:sz w:val="22"/>
          <w:szCs w:val="22"/>
        </w:rPr>
        <w:t>,</w:t>
      </w:r>
      <w:r w:rsidRPr="00B825E2">
        <w:rPr>
          <w:rFonts w:ascii="Arial Narrow" w:hAnsi="Arial Narrow" w:cs="Arial"/>
          <w:sz w:val="22"/>
          <w:szCs w:val="22"/>
        </w:rPr>
        <w:t xml:space="preserve"> Liu Yaomeng</w:t>
      </w:r>
      <w:r w:rsidRPr="00B825E2">
        <w:rPr>
          <w:rFonts w:ascii="Arial Narrow" w:hAnsi="Arial Narrow" w:cs="Arial" w:hint="eastAsia"/>
          <w:sz w:val="22"/>
          <w:szCs w:val="22"/>
        </w:rPr>
        <w:t>,</w:t>
      </w:r>
      <w:r w:rsidRPr="00B825E2">
        <w:rPr>
          <w:rFonts w:ascii="Arial Narrow" w:hAnsi="Arial Narrow" w:cs="Arial"/>
          <w:sz w:val="22"/>
          <w:szCs w:val="22"/>
        </w:rPr>
        <w:t> </w:t>
      </w:r>
      <w:r w:rsidRPr="00B825E2">
        <w:rPr>
          <w:rFonts w:ascii="Arial Narrow" w:hAnsi="Arial Narrow" w:cs="Arial"/>
          <w:b/>
          <w:sz w:val="22"/>
          <w:szCs w:val="22"/>
        </w:rPr>
        <w:t>Lao Lixing</w:t>
      </w:r>
      <w:r w:rsidR="00F634C6" w:rsidRPr="00B825E2">
        <w:rPr>
          <w:rFonts w:ascii="Arial Narrow" w:hAnsi="Arial Narrow" w:cs="Arial" w:hint="eastAsia"/>
          <w:sz w:val="22"/>
          <w:szCs w:val="22"/>
        </w:rPr>
        <w:t>. (201</w:t>
      </w:r>
      <w:r w:rsidR="00F634C6" w:rsidRPr="00B825E2">
        <w:rPr>
          <w:rFonts w:ascii="Arial Narrow" w:hAnsi="Arial Narrow" w:cs="Arial"/>
          <w:sz w:val="22"/>
          <w:szCs w:val="22"/>
        </w:rPr>
        <w:t>5</w:t>
      </w:r>
      <w:r w:rsidRPr="00B825E2">
        <w:rPr>
          <w:rFonts w:ascii="Arial Narrow" w:hAnsi="Arial Narrow" w:cs="Arial" w:hint="eastAsia"/>
          <w:sz w:val="22"/>
          <w:szCs w:val="22"/>
        </w:rPr>
        <w:t xml:space="preserve">) </w:t>
      </w:r>
      <w:r w:rsidRPr="00B825E2">
        <w:rPr>
          <w:rFonts w:ascii="Arial Narrow" w:hAnsi="Arial Narrow" w:cs="Arial"/>
          <w:sz w:val="22"/>
          <w:szCs w:val="22"/>
        </w:rPr>
        <w:t>Effects of Different Parts of Moxibustion on Mitochondrial Activities in APP/PS1 Mice</w:t>
      </w:r>
      <w:r w:rsidRPr="00B825E2">
        <w:rPr>
          <w:rFonts w:ascii="Arial Narrow" w:hAnsi="Arial Narrow" w:cs="Arial" w:hint="eastAsia"/>
          <w:sz w:val="22"/>
          <w:szCs w:val="22"/>
        </w:rPr>
        <w:t xml:space="preserve">. </w:t>
      </w:r>
      <w:r w:rsidRPr="00B825E2">
        <w:rPr>
          <w:rFonts w:ascii="Arial Narrow" w:hAnsi="Arial Narrow" w:cs="Arial"/>
          <w:sz w:val="22"/>
          <w:szCs w:val="22"/>
        </w:rPr>
        <w:t>Society for Acupuncture Research 2015 International Conference</w:t>
      </w:r>
      <w:r w:rsidRPr="00B825E2">
        <w:rPr>
          <w:rFonts w:ascii="Arial Narrow" w:hAnsi="Arial Narrow" w:cs="Arial" w:hint="eastAsia"/>
          <w:sz w:val="22"/>
          <w:szCs w:val="22"/>
        </w:rPr>
        <w:t xml:space="preserve">, </w:t>
      </w:r>
      <w:r w:rsidRPr="00B825E2">
        <w:rPr>
          <w:rFonts w:ascii="Arial Narrow" w:hAnsi="Arial Narrow" w:cs="Arial"/>
          <w:sz w:val="22"/>
          <w:szCs w:val="22"/>
        </w:rPr>
        <w:t>Boston, MA</w:t>
      </w:r>
      <w:r w:rsidRPr="00B825E2">
        <w:rPr>
          <w:rFonts w:ascii="Arial Narrow" w:hAnsi="Arial Narrow" w:cs="Arial" w:hint="eastAsia"/>
          <w:sz w:val="22"/>
          <w:szCs w:val="22"/>
        </w:rPr>
        <w:t xml:space="preserve">, </w:t>
      </w:r>
      <w:r w:rsidRPr="00B825E2">
        <w:rPr>
          <w:rFonts w:ascii="Arial Narrow" w:hAnsi="Arial Narrow" w:cs="Arial"/>
          <w:sz w:val="22"/>
          <w:szCs w:val="22"/>
        </w:rPr>
        <w:t>November 12–14, 2015</w:t>
      </w:r>
      <w:r w:rsidRPr="00B825E2">
        <w:rPr>
          <w:rFonts w:ascii="Arial Narrow" w:hAnsi="Arial Narrow" w:cs="Arial" w:hint="eastAsia"/>
          <w:sz w:val="22"/>
          <w:szCs w:val="22"/>
        </w:rPr>
        <w:t>.</w:t>
      </w:r>
    </w:p>
    <w:p w14:paraId="58685BFD" w14:textId="60870788" w:rsidR="00252DB8" w:rsidRPr="00B825E2" w:rsidRDefault="008F45DC" w:rsidP="00252DB8">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Niu Xuan</w:t>
      </w:r>
      <w:r w:rsidRPr="00B825E2">
        <w:rPr>
          <w:rFonts w:ascii="Arial Narrow" w:hAnsi="Arial Narrow" w:cs="Arial" w:hint="eastAsia"/>
          <w:sz w:val="22"/>
          <w:szCs w:val="22"/>
        </w:rPr>
        <w:t>,</w:t>
      </w:r>
      <w:r w:rsidRPr="00B825E2">
        <w:rPr>
          <w:rFonts w:ascii="Arial Narrow" w:hAnsi="Arial Narrow" w:cs="Arial"/>
          <w:sz w:val="22"/>
          <w:szCs w:val="22"/>
        </w:rPr>
        <w:t> Bai Lijun</w:t>
      </w:r>
      <w:r w:rsidRPr="00B825E2">
        <w:rPr>
          <w:rFonts w:ascii="Arial Narrow" w:hAnsi="Arial Narrow" w:cs="Arial" w:hint="eastAsia"/>
          <w:sz w:val="22"/>
          <w:szCs w:val="22"/>
        </w:rPr>
        <w:t>,</w:t>
      </w:r>
      <w:r w:rsidRPr="00B825E2">
        <w:rPr>
          <w:rFonts w:ascii="Arial Narrow" w:hAnsi="Arial Narrow" w:cs="Arial"/>
          <w:sz w:val="22"/>
          <w:szCs w:val="22"/>
        </w:rPr>
        <w:t xml:space="preserve"> Sun </w:t>
      </w:r>
      <w:proofErr w:type="spellStart"/>
      <w:r w:rsidRPr="00B825E2">
        <w:rPr>
          <w:rFonts w:ascii="Arial Narrow" w:hAnsi="Arial Narrow" w:cs="Arial"/>
          <w:sz w:val="22"/>
          <w:szCs w:val="22"/>
        </w:rPr>
        <w:t>Chuanzhu</w:t>
      </w:r>
      <w:proofErr w:type="spellEnd"/>
      <w:r w:rsidRPr="00B825E2">
        <w:rPr>
          <w:rFonts w:ascii="Arial Narrow" w:hAnsi="Arial Narrow" w:cs="Arial" w:hint="eastAsia"/>
          <w:sz w:val="22"/>
          <w:szCs w:val="22"/>
        </w:rPr>
        <w:t>,</w:t>
      </w:r>
      <w:r w:rsidRPr="00B825E2">
        <w:rPr>
          <w:rFonts w:ascii="Arial Narrow" w:hAnsi="Arial Narrow" w:cs="Arial"/>
          <w:sz w:val="22"/>
          <w:szCs w:val="22"/>
        </w:rPr>
        <w:t> Wang Shan</w:t>
      </w:r>
      <w:r w:rsidRPr="00B825E2">
        <w:rPr>
          <w:rFonts w:ascii="Arial Narrow" w:hAnsi="Arial Narrow" w:cs="Arial" w:hint="eastAsia"/>
          <w:sz w:val="22"/>
          <w:szCs w:val="22"/>
        </w:rPr>
        <w:t>,</w:t>
      </w:r>
      <w:r w:rsidRPr="00B825E2">
        <w:rPr>
          <w:rFonts w:ascii="Arial Narrow" w:hAnsi="Arial Narrow" w:cs="Arial"/>
          <w:sz w:val="22"/>
          <w:szCs w:val="22"/>
        </w:rPr>
        <w:t> </w:t>
      </w:r>
      <w:r w:rsidRPr="00B825E2">
        <w:rPr>
          <w:rFonts w:ascii="Arial Narrow" w:hAnsi="Arial Narrow" w:cs="Arial"/>
          <w:b/>
          <w:sz w:val="22"/>
          <w:szCs w:val="22"/>
        </w:rPr>
        <w:t>Lao Lixing</w:t>
      </w:r>
      <w:r w:rsidR="00F634C6" w:rsidRPr="00B825E2">
        <w:rPr>
          <w:rFonts w:ascii="Arial Narrow" w:hAnsi="Arial Narrow" w:cs="Arial" w:hint="eastAsia"/>
          <w:sz w:val="22"/>
          <w:szCs w:val="22"/>
        </w:rPr>
        <w:t>. (201</w:t>
      </w:r>
      <w:r w:rsidR="00F634C6" w:rsidRPr="00B825E2">
        <w:rPr>
          <w:rFonts w:ascii="Arial Narrow" w:hAnsi="Arial Narrow" w:cs="Arial"/>
          <w:sz w:val="22"/>
          <w:szCs w:val="22"/>
        </w:rPr>
        <w:t>5</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Heterogeneous Neural Mechanism Underlying </w:t>
      </w:r>
      <w:proofErr w:type="spellStart"/>
      <w:r w:rsidRPr="00B825E2">
        <w:rPr>
          <w:rFonts w:ascii="Arial Narrow" w:hAnsi="Arial Narrow" w:cs="Arial"/>
          <w:sz w:val="22"/>
          <w:szCs w:val="22"/>
        </w:rPr>
        <w:t>Ipsi</w:t>
      </w:r>
      <w:proofErr w:type="spellEnd"/>
      <w:r w:rsidRPr="00B825E2">
        <w:rPr>
          <w:rFonts w:ascii="Arial Narrow" w:hAnsi="Arial Narrow" w:cs="Arial"/>
          <w:sz w:val="22"/>
          <w:szCs w:val="22"/>
        </w:rPr>
        <w:t>- and Contra-lateral Acupuncture Analgesia in the Capsaicin-induced Pain Model</w:t>
      </w:r>
      <w:r w:rsidRPr="00B825E2">
        <w:rPr>
          <w:rFonts w:ascii="Arial Narrow" w:hAnsi="Arial Narrow" w:cs="Arial" w:hint="eastAsia"/>
          <w:sz w:val="22"/>
          <w:szCs w:val="22"/>
        </w:rPr>
        <w:t xml:space="preserve">. </w:t>
      </w:r>
      <w:r w:rsidRPr="00B825E2">
        <w:rPr>
          <w:rFonts w:ascii="Arial Narrow" w:hAnsi="Arial Narrow" w:cs="Arial"/>
          <w:sz w:val="22"/>
          <w:szCs w:val="22"/>
        </w:rPr>
        <w:t>Society for Acupuncture Research 2015 International Conference</w:t>
      </w:r>
      <w:r w:rsidRPr="00B825E2">
        <w:rPr>
          <w:rFonts w:ascii="Arial Narrow" w:hAnsi="Arial Narrow" w:cs="Arial" w:hint="eastAsia"/>
          <w:sz w:val="22"/>
          <w:szCs w:val="22"/>
        </w:rPr>
        <w:t xml:space="preserve">, </w:t>
      </w:r>
      <w:r w:rsidRPr="00B825E2">
        <w:rPr>
          <w:rFonts w:ascii="Arial Narrow" w:hAnsi="Arial Narrow" w:cs="Arial"/>
          <w:sz w:val="22"/>
          <w:szCs w:val="22"/>
        </w:rPr>
        <w:t>Boston, MA</w:t>
      </w:r>
      <w:r w:rsidRPr="00B825E2">
        <w:rPr>
          <w:rFonts w:ascii="Arial Narrow" w:hAnsi="Arial Narrow" w:cs="Arial" w:hint="eastAsia"/>
          <w:sz w:val="22"/>
          <w:szCs w:val="22"/>
        </w:rPr>
        <w:t xml:space="preserve">, </w:t>
      </w:r>
      <w:r w:rsidRPr="00B825E2">
        <w:rPr>
          <w:rFonts w:ascii="Arial Narrow" w:hAnsi="Arial Narrow" w:cs="Arial"/>
          <w:sz w:val="22"/>
          <w:szCs w:val="22"/>
        </w:rPr>
        <w:t>November 12–14, 2015</w:t>
      </w:r>
      <w:r w:rsidRPr="00B825E2">
        <w:rPr>
          <w:rFonts w:ascii="Arial Narrow" w:hAnsi="Arial Narrow" w:cs="Arial" w:hint="eastAsia"/>
          <w:sz w:val="22"/>
          <w:szCs w:val="22"/>
        </w:rPr>
        <w:t>.</w:t>
      </w:r>
    </w:p>
    <w:p w14:paraId="69202724" w14:textId="2454A8FC" w:rsidR="00957532" w:rsidRPr="00B825E2" w:rsidRDefault="00957532" w:rsidP="00957532">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 </w:t>
      </w:r>
      <w:r w:rsidR="00A95049" w:rsidRPr="00B825E2">
        <w:rPr>
          <w:rFonts w:ascii="Arial Narrow" w:hAnsi="Arial Narrow" w:cs="Arial"/>
          <w:sz w:val="22"/>
          <w:szCs w:val="22"/>
        </w:rPr>
        <w:t>Zhang Ruixin, Wu Fan</w:t>
      </w:r>
      <w:r w:rsidR="00A95049" w:rsidRPr="00B825E2">
        <w:rPr>
          <w:rFonts w:ascii="Arial Narrow" w:hAnsi="Arial Narrow" w:cs="Arial" w:hint="eastAsia"/>
          <w:sz w:val="22"/>
          <w:szCs w:val="22"/>
        </w:rPr>
        <w:t>,</w:t>
      </w:r>
      <w:r w:rsidR="00A95049" w:rsidRPr="00B825E2">
        <w:rPr>
          <w:rFonts w:ascii="Arial Narrow" w:hAnsi="Arial Narrow" w:cs="Arial"/>
          <w:sz w:val="22"/>
          <w:szCs w:val="22"/>
        </w:rPr>
        <w:t xml:space="preserve"> Cheng Ke, Deng Haiping, Wang Lizhen, </w:t>
      </w:r>
      <w:r w:rsidR="00A95049" w:rsidRPr="00B825E2">
        <w:rPr>
          <w:rFonts w:ascii="Arial Narrow" w:hAnsi="Arial Narrow" w:cs="Arial"/>
          <w:b/>
          <w:sz w:val="22"/>
          <w:szCs w:val="22"/>
        </w:rPr>
        <w:t>Lao Lixing</w:t>
      </w:r>
      <w:r w:rsidR="00A95049" w:rsidRPr="00B825E2">
        <w:rPr>
          <w:rFonts w:ascii="Arial Narrow" w:hAnsi="Arial Narrow" w:cs="Arial"/>
          <w:sz w:val="22"/>
          <w:szCs w:val="22"/>
        </w:rPr>
        <w:t xml:space="preserve">, Berman Brian M, Shen Xueyong. </w:t>
      </w:r>
      <w:r w:rsidR="009519C6" w:rsidRPr="00B825E2">
        <w:rPr>
          <w:rFonts w:ascii="Arial Narrow" w:hAnsi="Arial Narrow" w:cs="Arial" w:hint="eastAsia"/>
          <w:sz w:val="22"/>
          <w:szCs w:val="22"/>
        </w:rPr>
        <w:t>(2016)</w:t>
      </w:r>
      <w:r w:rsidR="009519C6" w:rsidRPr="00B825E2">
        <w:t xml:space="preserve"> </w:t>
      </w:r>
      <w:r w:rsidR="009519C6" w:rsidRPr="00B825E2">
        <w:rPr>
          <w:rFonts w:ascii="Arial Narrow" w:hAnsi="Arial Narrow" w:cs="Arial"/>
          <w:sz w:val="22"/>
          <w:szCs w:val="22"/>
        </w:rPr>
        <w:t>Carbon Dioxide Laser Treatment Inhibits Monocyte Chemotactic Protein to Alleviate Knee Osteoarthritis Pain in Rats</w:t>
      </w:r>
      <w:r w:rsidR="009519C6" w:rsidRPr="00B825E2">
        <w:rPr>
          <w:rFonts w:ascii="Arial Narrow" w:hAnsi="Arial Narrow" w:cs="Arial" w:hint="eastAsia"/>
          <w:sz w:val="22"/>
          <w:szCs w:val="22"/>
        </w:rPr>
        <w:t xml:space="preserve">. </w:t>
      </w:r>
      <w:r w:rsidR="009519C6" w:rsidRPr="00B825E2">
        <w:rPr>
          <w:rFonts w:ascii="Arial Narrow" w:hAnsi="Arial Narrow" w:cs="Arial"/>
          <w:sz w:val="22"/>
          <w:szCs w:val="22"/>
        </w:rPr>
        <w:t>The International Congress on Integrative Medicine and Health (ICIMH), Las Vegas, Nevada, USA May 17–20, 2016</w:t>
      </w:r>
      <w:r w:rsidR="009519C6" w:rsidRPr="00B825E2">
        <w:rPr>
          <w:rFonts w:ascii="Arial Narrow" w:hAnsi="Arial Narrow" w:cs="Arial" w:hint="eastAsia"/>
          <w:sz w:val="22"/>
          <w:szCs w:val="22"/>
        </w:rPr>
        <w:t>.</w:t>
      </w:r>
    </w:p>
    <w:p w14:paraId="424EBC3B" w14:textId="07565981" w:rsidR="008034AB" w:rsidRPr="00B825E2" w:rsidRDefault="009519C6" w:rsidP="00717112">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Estores Irene</w:t>
      </w:r>
      <w:r w:rsidRPr="00B825E2">
        <w:rPr>
          <w:rFonts w:ascii="Arial Narrow" w:hAnsi="Arial Narrow" w:cs="Arial" w:hint="eastAsia"/>
          <w:sz w:val="22"/>
          <w:szCs w:val="22"/>
        </w:rPr>
        <w:t>,</w:t>
      </w:r>
      <w:r w:rsidRPr="00B825E2">
        <w:rPr>
          <w:rFonts w:ascii="Arial Narrow" w:hAnsi="Arial Narrow" w:cs="Arial"/>
          <w:sz w:val="22"/>
          <w:szCs w:val="22"/>
        </w:rPr>
        <w:t> Chen Kevin</w:t>
      </w:r>
      <w:r w:rsidRPr="00B825E2">
        <w:rPr>
          <w:rFonts w:ascii="Arial Narrow" w:hAnsi="Arial Narrow" w:cs="Arial" w:hint="eastAsia"/>
          <w:sz w:val="22"/>
          <w:szCs w:val="22"/>
        </w:rPr>
        <w:t>,</w:t>
      </w:r>
      <w:r w:rsidRPr="00B825E2">
        <w:rPr>
          <w:rFonts w:ascii="Arial Narrow" w:hAnsi="Arial Narrow" w:cs="Arial"/>
          <w:sz w:val="22"/>
          <w:szCs w:val="22"/>
        </w:rPr>
        <w:t> Jackson Brian</w:t>
      </w:r>
      <w:r w:rsidRPr="00B825E2">
        <w:rPr>
          <w:rFonts w:ascii="Arial Narrow" w:hAnsi="Arial Narrow" w:cs="Arial" w:hint="eastAsia"/>
          <w:sz w:val="22"/>
          <w:szCs w:val="22"/>
        </w:rPr>
        <w:t>,</w:t>
      </w:r>
      <w:r w:rsidRPr="00B825E2">
        <w:rPr>
          <w:rFonts w:ascii="Arial Narrow" w:hAnsi="Arial Narrow" w:cs="Arial"/>
          <w:sz w:val="22"/>
          <w:szCs w:val="22"/>
        </w:rPr>
        <w:t> </w:t>
      </w:r>
      <w:r w:rsidRPr="00B825E2">
        <w:rPr>
          <w:rFonts w:ascii="Arial Narrow" w:hAnsi="Arial Narrow" w:cs="Arial"/>
          <w:b/>
          <w:sz w:val="22"/>
          <w:szCs w:val="22"/>
        </w:rPr>
        <w:t>Lao Lixing</w:t>
      </w:r>
      <w:r w:rsidRPr="00B825E2">
        <w:rPr>
          <w:rFonts w:ascii="Arial Narrow" w:hAnsi="Arial Narrow" w:cs="Arial" w:hint="eastAsia"/>
          <w:b/>
          <w:sz w:val="22"/>
          <w:szCs w:val="22"/>
        </w:rPr>
        <w:t>,</w:t>
      </w:r>
      <w:r w:rsidRPr="00B825E2">
        <w:rPr>
          <w:rFonts w:ascii="Arial Narrow" w:hAnsi="Arial Narrow" w:cs="Arial"/>
          <w:sz w:val="22"/>
          <w:szCs w:val="22"/>
        </w:rPr>
        <w:t xml:space="preserve"> Gorman Peter</w:t>
      </w:r>
      <w:r w:rsidRPr="00B825E2">
        <w:rPr>
          <w:rFonts w:ascii="Arial Narrow" w:hAnsi="Arial Narrow" w:cs="Arial" w:hint="eastAsia"/>
          <w:sz w:val="22"/>
          <w:szCs w:val="22"/>
        </w:rPr>
        <w:t>.</w:t>
      </w:r>
      <w:r w:rsidRPr="00B825E2">
        <w:rPr>
          <w:rFonts w:ascii="Arial Narrow" w:hAnsi="Arial Narrow" w:cs="Arial"/>
          <w:sz w:val="22"/>
          <w:szCs w:val="22"/>
        </w:rPr>
        <w:t xml:space="preserve"> </w:t>
      </w:r>
      <w:r w:rsidRPr="00B825E2">
        <w:rPr>
          <w:rFonts w:ascii="Arial Narrow" w:hAnsi="Arial Narrow" w:cs="Arial" w:hint="eastAsia"/>
          <w:sz w:val="22"/>
          <w:szCs w:val="22"/>
        </w:rPr>
        <w:t xml:space="preserve">(2016) </w:t>
      </w:r>
      <w:r w:rsidRPr="00B825E2">
        <w:rPr>
          <w:rFonts w:ascii="Arial Narrow" w:hAnsi="Arial Narrow" w:cs="Arial"/>
          <w:sz w:val="22"/>
          <w:szCs w:val="22"/>
        </w:rPr>
        <w:t>Auricular Acupuncture for Spinal Cord Injury Related Neuropathic Pain: A Pilot Controlled Clinical Trial</w:t>
      </w:r>
      <w:r w:rsidRPr="00B825E2">
        <w:rPr>
          <w:rFonts w:ascii="Arial Narrow" w:hAnsi="Arial Narrow" w:cs="Arial" w:hint="eastAsia"/>
          <w:sz w:val="22"/>
          <w:szCs w:val="22"/>
        </w:rPr>
        <w:t xml:space="preserve">. </w:t>
      </w:r>
      <w:r w:rsidRPr="00B825E2">
        <w:rPr>
          <w:rFonts w:ascii="Arial Narrow" w:hAnsi="Arial Narrow" w:cs="Arial"/>
          <w:sz w:val="22"/>
          <w:szCs w:val="22"/>
        </w:rPr>
        <w:t>The International Congress on Integrative Medicine and Health (ICIMH), Las Vegas, Nevada, USA May 17–20, 2016</w:t>
      </w:r>
      <w:r w:rsidRPr="00B825E2">
        <w:rPr>
          <w:rFonts w:ascii="Arial Narrow" w:hAnsi="Arial Narrow" w:cs="Arial" w:hint="eastAsia"/>
          <w:sz w:val="22"/>
          <w:szCs w:val="22"/>
        </w:rPr>
        <w:t>.</w:t>
      </w:r>
    </w:p>
    <w:p w14:paraId="350DAC80" w14:textId="76D75A38" w:rsidR="00412E1D" w:rsidRPr="00B825E2" w:rsidRDefault="00412E1D" w:rsidP="00412E1D">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Zhao Jia, </w:t>
      </w:r>
      <w:r w:rsidRPr="00B825E2">
        <w:rPr>
          <w:rFonts w:ascii="Arial Narrow" w:hAnsi="Arial Narrow" w:cs="Arial"/>
          <w:b/>
          <w:sz w:val="22"/>
          <w:szCs w:val="22"/>
        </w:rPr>
        <w:t>Lao Lixing</w:t>
      </w:r>
      <w:r w:rsidRPr="00B825E2">
        <w:rPr>
          <w:rFonts w:ascii="Arial Narrow" w:hAnsi="Arial Narrow" w:cs="Arial"/>
          <w:sz w:val="22"/>
          <w:szCs w:val="22"/>
        </w:rPr>
        <w:t xml:space="preserve">, Rong Jianhui, (2016) Plant Natural Product </w:t>
      </w:r>
      <w:proofErr w:type="spellStart"/>
      <w:r w:rsidRPr="00B825E2">
        <w:rPr>
          <w:rFonts w:ascii="Arial Narrow" w:hAnsi="Arial Narrow" w:cs="Arial"/>
          <w:sz w:val="22"/>
          <w:szCs w:val="22"/>
        </w:rPr>
        <w:t>Puerarin</w:t>
      </w:r>
      <w:proofErr w:type="spellEnd"/>
      <w:r w:rsidRPr="00B825E2">
        <w:rPr>
          <w:rFonts w:ascii="Arial Narrow" w:hAnsi="Arial Narrow" w:cs="Arial"/>
          <w:sz w:val="22"/>
          <w:szCs w:val="22"/>
        </w:rPr>
        <w:t xml:space="preserve"> Ameliorates Depressive Behaviors and Chronic Pain in Mice with Spared Nerve Injury (SNI). New Zealand Applied Neurosciences Conference 2016, Auckland, New Zealand, November 24–26, 2016.</w:t>
      </w:r>
    </w:p>
    <w:p w14:paraId="3EAD0DB4" w14:textId="675EF3C0" w:rsidR="00507DC0" w:rsidRPr="00B825E2" w:rsidRDefault="00507DC0" w:rsidP="00507DC0">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sz w:val="22"/>
          <w:szCs w:val="22"/>
        </w:rPr>
        <w:t>, Chen H, Wang H, Lam S: Evidence-base Medicine in Acupuncture Research: Challenges and Opportunities. In Meeting of the Consortium for Globalization of Chinese Medicine2016.</w:t>
      </w:r>
    </w:p>
    <w:p w14:paraId="6DD36C69" w14:textId="6C701BE4" w:rsidR="00252DB8" w:rsidRPr="00B825E2" w:rsidRDefault="00252DB8" w:rsidP="00252DB8">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Zhao Jia, Rong Jianhui, </w:t>
      </w:r>
      <w:r w:rsidRPr="00B825E2">
        <w:rPr>
          <w:rFonts w:ascii="Arial Narrow" w:hAnsi="Arial Narrow" w:cs="Arial"/>
          <w:b/>
          <w:sz w:val="22"/>
          <w:szCs w:val="22"/>
        </w:rPr>
        <w:t>Lao Lixing</w:t>
      </w:r>
      <w:r w:rsidRPr="00B825E2">
        <w:rPr>
          <w:rFonts w:ascii="Arial Narrow" w:hAnsi="Arial Narrow" w:cs="Arial"/>
          <w:sz w:val="22"/>
          <w:szCs w:val="22"/>
        </w:rPr>
        <w:t xml:space="preserve">, (2017) Unexpected antidepressant and analgesic activities of Chinese medicine </w:t>
      </w:r>
      <w:proofErr w:type="spellStart"/>
      <w:r w:rsidRPr="00B825E2">
        <w:rPr>
          <w:rFonts w:ascii="Arial Narrow" w:hAnsi="Arial Narrow" w:cs="Arial"/>
          <w:sz w:val="22"/>
          <w:szCs w:val="22"/>
        </w:rPr>
        <w:t>puerarin</w:t>
      </w:r>
      <w:proofErr w:type="spellEnd"/>
      <w:r w:rsidRPr="00B825E2">
        <w:rPr>
          <w:rFonts w:ascii="Arial Narrow" w:hAnsi="Arial Narrow" w:cs="Arial"/>
          <w:sz w:val="22"/>
          <w:szCs w:val="22"/>
        </w:rPr>
        <w:t xml:space="preserve"> and its molecular targets. 16th Meeting of Consortium for Globalization of Chinese Medicine (CGCM), Guangzhou, China, August 18 - 20, 2017.</w:t>
      </w:r>
    </w:p>
    <w:p w14:paraId="06229247" w14:textId="77777777" w:rsidR="00507DC0" w:rsidRPr="00B825E2" w:rsidRDefault="00507DC0" w:rsidP="00507DC0">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Wang X, Ng TB, Lee CKF, Lai YM, </w:t>
      </w:r>
      <w:r w:rsidRPr="00B825E2">
        <w:rPr>
          <w:rFonts w:ascii="Arial Narrow" w:hAnsi="Arial Narrow" w:cs="Arial"/>
          <w:b/>
          <w:bCs/>
          <w:sz w:val="22"/>
          <w:szCs w:val="22"/>
        </w:rPr>
        <w:t>Lao LX</w:t>
      </w:r>
      <w:r w:rsidRPr="00B825E2">
        <w:rPr>
          <w:rFonts w:ascii="Arial Narrow" w:hAnsi="Arial Narrow" w:cs="Arial"/>
          <w:sz w:val="22"/>
          <w:szCs w:val="22"/>
        </w:rPr>
        <w:t>, Sze CWS: Use of rodent models in the study of menopausal symptoms: A review of experimental studies. In 11th European Congress on Menopause and Andropause (EMAS 2017). Amsterdam, The Netherlands: European Congress on Menopause and Andropause.; 2017.</w:t>
      </w:r>
    </w:p>
    <w:p w14:paraId="0408A1AF" w14:textId="77777777" w:rsidR="00507DC0" w:rsidRPr="00B825E2" w:rsidRDefault="00507DC0" w:rsidP="00507DC0">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Mu JL, Furlan AD, Lam WY, Hsu MY, Ning Z, </w:t>
      </w:r>
      <w:r w:rsidRPr="00B825E2">
        <w:rPr>
          <w:rFonts w:ascii="Arial Narrow" w:hAnsi="Arial Narrow" w:cs="Arial"/>
          <w:b/>
          <w:bCs/>
          <w:sz w:val="22"/>
          <w:szCs w:val="22"/>
        </w:rPr>
        <w:t>Lao L</w:t>
      </w:r>
      <w:r w:rsidRPr="00B825E2">
        <w:rPr>
          <w:rFonts w:ascii="Arial Narrow" w:hAnsi="Arial Narrow" w:cs="Arial"/>
          <w:sz w:val="22"/>
          <w:szCs w:val="22"/>
        </w:rPr>
        <w:t>: Acupuncture for chronic non-specific low back pain: a systematic review and meta-analysis. In Meeting of Consortium for Globalization of Chinese Medicine (CGCM). pp. 25. Guangzhou, China: The 16th CGCM conference.; 2017:25.</w:t>
      </w:r>
    </w:p>
    <w:p w14:paraId="33FC0EF1" w14:textId="77777777" w:rsidR="00507DC0" w:rsidRPr="00B825E2" w:rsidRDefault="00507DC0" w:rsidP="00507DC0">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Chen H, Ning Z, Wong N, Ng BFL, </w:t>
      </w:r>
      <w:proofErr w:type="spellStart"/>
      <w:r w:rsidRPr="00B825E2">
        <w:rPr>
          <w:rFonts w:ascii="Arial Narrow" w:hAnsi="Arial Narrow" w:cs="Arial"/>
          <w:sz w:val="22"/>
          <w:szCs w:val="22"/>
        </w:rPr>
        <w:t>Ziea</w:t>
      </w:r>
      <w:proofErr w:type="spellEnd"/>
      <w:r w:rsidRPr="00B825E2">
        <w:rPr>
          <w:rFonts w:ascii="Arial Narrow" w:hAnsi="Arial Narrow" w:cs="Arial"/>
          <w:sz w:val="22"/>
          <w:szCs w:val="22"/>
        </w:rPr>
        <w:t xml:space="preserve"> ETC, </w:t>
      </w:r>
      <w:r w:rsidRPr="00B825E2">
        <w:rPr>
          <w:rFonts w:ascii="Arial Narrow" w:hAnsi="Arial Narrow" w:cs="Arial"/>
          <w:b/>
          <w:bCs/>
          <w:sz w:val="22"/>
          <w:szCs w:val="22"/>
        </w:rPr>
        <w:t>Lao L</w:t>
      </w:r>
      <w:r w:rsidRPr="00B825E2">
        <w:rPr>
          <w:rFonts w:ascii="Arial Narrow" w:hAnsi="Arial Narrow" w:cs="Arial"/>
          <w:sz w:val="22"/>
          <w:szCs w:val="22"/>
        </w:rPr>
        <w:t>: Types of control in acupuncture clinical trials might affect the conclusion of the trials. In Society for Acupuncture Research (SAR) Conference2017.</w:t>
      </w:r>
    </w:p>
    <w:p w14:paraId="23EAEA13" w14:textId="2377B0AA" w:rsidR="00507DC0" w:rsidRPr="00B825E2" w:rsidRDefault="00507DC0" w:rsidP="00507DC0">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Chen H, Ning Z, Lam WL, Zhao Y, Lun WM, Ng BFL, </w:t>
      </w:r>
      <w:proofErr w:type="spellStart"/>
      <w:r w:rsidRPr="00B825E2">
        <w:rPr>
          <w:rFonts w:ascii="Arial Narrow" w:hAnsi="Arial Narrow" w:cs="Arial"/>
          <w:sz w:val="22"/>
          <w:szCs w:val="22"/>
        </w:rPr>
        <w:t>Ziea</w:t>
      </w:r>
      <w:proofErr w:type="spellEnd"/>
      <w:r w:rsidRPr="00B825E2">
        <w:rPr>
          <w:rFonts w:ascii="Arial Narrow" w:hAnsi="Arial Narrow" w:cs="Arial"/>
          <w:sz w:val="22"/>
          <w:szCs w:val="22"/>
        </w:rPr>
        <w:t xml:space="preserve"> ETC, </w:t>
      </w:r>
      <w:r w:rsidRPr="00B825E2">
        <w:rPr>
          <w:rFonts w:ascii="Arial Narrow" w:hAnsi="Arial Narrow" w:cs="Arial"/>
          <w:b/>
          <w:bCs/>
          <w:sz w:val="22"/>
          <w:szCs w:val="22"/>
        </w:rPr>
        <w:t>Lao L</w:t>
      </w:r>
      <w:r w:rsidRPr="00B825E2">
        <w:rPr>
          <w:rFonts w:ascii="Arial Narrow" w:hAnsi="Arial Narrow" w:cs="Arial"/>
          <w:sz w:val="22"/>
          <w:szCs w:val="22"/>
        </w:rPr>
        <w:t>: How to design a control in acupuncture randomized controlled trials. In The 16th Meeting of Consortium for Globalization of Chinese Medicine 20172017.</w:t>
      </w:r>
    </w:p>
    <w:p w14:paraId="568D76C2" w14:textId="61803BEE" w:rsidR="00BD0EFC" w:rsidRPr="00B825E2" w:rsidRDefault="00BD0EFC" w:rsidP="00BD0EFC">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Lam Wing Lok, Yeung Wing Fai, Lau Chak Sing, Chen Haiyong, </w:t>
      </w:r>
      <w:r w:rsidRPr="00B825E2">
        <w:rPr>
          <w:rFonts w:ascii="Arial Narrow" w:hAnsi="Arial Narrow" w:cs="Arial"/>
          <w:b/>
          <w:sz w:val="22"/>
          <w:szCs w:val="22"/>
        </w:rPr>
        <w:t>Lao Lixing</w:t>
      </w:r>
      <w:r w:rsidRPr="00B825E2">
        <w:rPr>
          <w:rFonts w:ascii="Arial Narrow" w:hAnsi="Arial Narrow" w:cs="Arial"/>
          <w:sz w:val="22"/>
          <w:szCs w:val="22"/>
        </w:rPr>
        <w:t>. (2017) Electroacupuncture in Ankylosing Spondylitis pain control: A single-arm pilot study. The 10th Pong Ding Yuen International Symposium on Traditional Chinese Medicine, Hong Kong, December 1-3, 2017.</w:t>
      </w:r>
    </w:p>
    <w:p w14:paraId="08FED734" w14:textId="36982A55" w:rsidR="00BD0EFC" w:rsidRPr="00B825E2" w:rsidRDefault="00BD0EFC" w:rsidP="00BD0EFC">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Meng Wei, Lian Wei Ling, Zhang Yan Bo, Zhang </w:t>
      </w:r>
      <w:proofErr w:type="spellStart"/>
      <w:r w:rsidRPr="00B825E2">
        <w:rPr>
          <w:rFonts w:ascii="Arial Narrow" w:hAnsi="Arial Narrow" w:cs="Arial"/>
          <w:sz w:val="22"/>
          <w:szCs w:val="22"/>
        </w:rPr>
        <w:t>Zhang</w:t>
      </w:r>
      <w:proofErr w:type="spellEnd"/>
      <w:r w:rsidRPr="00B825E2">
        <w:rPr>
          <w:rFonts w:ascii="Arial Narrow" w:hAnsi="Arial Narrow" w:cs="Arial"/>
          <w:sz w:val="22"/>
          <w:szCs w:val="22"/>
        </w:rPr>
        <w:t xml:space="preserve"> Jin, </w:t>
      </w:r>
      <w:r w:rsidRPr="00B825E2">
        <w:rPr>
          <w:rFonts w:ascii="Arial Narrow" w:hAnsi="Arial Narrow" w:cs="Arial"/>
          <w:b/>
          <w:sz w:val="22"/>
          <w:szCs w:val="22"/>
        </w:rPr>
        <w:t>Lao Lixing</w:t>
      </w:r>
      <w:r w:rsidRPr="00B825E2">
        <w:rPr>
          <w:rFonts w:ascii="Arial Narrow" w:hAnsi="Arial Narrow" w:cs="Arial"/>
          <w:sz w:val="22"/>
          <w:szCs w:val="22"/>
        </w:rPr>
        <w:t>. (2018) A Double-blind, Randomized, Two-Dose Trial of Chinese Medicine, Tumor-Shrinking Decoction (TSD), in Patients with Symptomatic Uterine Fibroids. 2018 International Congress on Integrative Medicine and Health, Baltimore, MD, USA, May 8-11, 2018.</w:t>
      </w:r>
    </w:p>
    <w:p w14:paraId="71D04C84" w14:textId="06B0BD5D" w:rsidR="00BD0EFC" w:rsidRPr="00B825E2" w:rsidRDefault="00BD0EFC" w:rsidP="00BD0EFC">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Lam Wing Lok, Wang Haiyi, Zhang Jialing, Zhao Yingke, Mu Jinglan, Hsu Marcos, Yeung Wing Fai, Chen Haiyong, </w:t>
      </w:r>
      <w:r w:rsidRPr="00B825E2">
        <w:rPr>
          <w:rFonts w:ascii="Arial Narrow" w:hAnsi="Arial Narrow" w:cs="Arial"/>
          <w:b/>
          <w:sz w:val="22"/>
          <w:szCs w:val="22"/>
        </w:rPr>
        <w:t>Lao Lixing</w:t>
      </w:r>
      <w:r w:rsidRPr="00B825E2">
        <w:rPr>
          <w:rFonts w:ascii="Arial Narrow" w:hAnsi="Arial Narrow" w:cs="Arial"/>
          <w:sz w:val="22"/>
          <w:szCs w:val="22"/>
        </w:rPr>
        <w:t xml:space="preserve">. (2018) Acupuncture in Postoperative Pain management– Results of A systematic review and meta-analysis. The 17th Meeting of Consortium for Globalization of Chinese Medicine (CGCM), Kuching, Sarawak, Malaysia, August 8-10, 2018. </w:t>
      </w:r>
    </w:p>
    <w:p w14:paraId="5F1464E7" w14:textId="3FBD8AB7" w:rsidR="00BD0EFC" w:rsidRPr="00FE2F03" w:rsidRDefault="00BD0EFC" w:rsidP="00BD0EFC">
      <w:pPr>
        <w:numPr>
          <w:ilvl w:val="0"/>
          <w:numId w:val="8"/>
        </w:numPr>
        <w:tabs>
          <w:tab w:val="clear" w:pos="720"/>
          <w:tab w:val="num" w:pos="450"/>
        </w:tabs>
        <w:ind w:left="450" w:hanging="450"/>
        <w:jc w:val="both"/>
        <w:rPr>
          <w:rFonts w:ascii="Arial Narrow" w:hAnsi="Arial Narrow" w:cs="Arial"/>
          <w:sz w:val="22"/>
          <w:szCs w:val="22"/>
        </w:rPr>
      </w:pPr>
      <w:r w:rsidRPr="00B825E2">
        <w:rPr>
          <w:rFonts w:ascii="Arial Narrow" w:hAnsi="Arial Narrow" w:cs="Arial"/>
          <w:sz w:val="22"/>
          <w:szCs w:val="22"/>
        </w:rPr>
        <w:t xml:space="preserve">Lam Wing Lok, Yeung Wing Fai, Lau Chak Sing, Chen Haiyong, </w:t>
      </w:r>
      <w:r w:rsidRPr="00B825E2">
        <w:rPr>
          <w:rFonts w:ascii="Arial Narrow" w:hAnsi="Arial Narrow" w:cs="Arial"/>
          <w:b/>
          <w:sz w:val="22"/>
          <w:szCs w:val="22"/>
        </w:rPr>
        <w:t>Lao Lixing</w:t>
      </w:r>
      <w:r w:rsidRPr="00B825E2">
        <w:rPr>
          <w:rFonts w:ascii="Arial Narrow" w:hAnsi="Arial Narrow" w:cs="Arial"/>
          <w:sz w:val="22"/>
          <w:szCs w:val="22"/>
        </w:rPr>
        <w:t xml:space="preserve">. (2018) Electroacupuncture in Ankylosing Spondylitis pain control: Results of a single-arm pilot study. The 17th Meeting of Consortium for </w:t>
      </w:r>
      <w:r w:rsidRPr="00FE2F03">
        <w:rPr>
          <w:rFonts w:ascii="Arial Narrow" w:hAnsi="Arial Narrow" w:cs="Arial"/>
          <w:sz w:val="22"/>
          <w:szCs w:val="22"/>
        </w:rPr>
        <w:t>Globalization of Chinese Medicine (CGCM), Kuching, Sarawak, Malaysia</w:t>
      </w:r>
      <w:r w:rsidR="00507DC0" w:rsidRPr="00FE2F03">
        <w:rPr>
          <w:rFonts w:ascii="Arial Narrow" w:hAnsi="Arial Narrow" w:cs="Arial"/>
          <w:sz w:val="22"/>
          <w:szCs w:val="22"/>
        </w:rPr>
        <w:t>, August 8-10, 2018.</w:t>
      </w:r>
    </w:p>
    <w:p w14:paraId="657F5CB4" w14:textId="74F4D509" w:rsidR="003E6093" w:rsidRPr="00FE2F03" w:rsidRDefault="003E6093" w:rsidP="003E6093">
      <w:pPr>
        <w:numPr>
          <w:ilvl w:val="0"/>
          <w:numId w:val="8"/>
        </w:numPr>
        <w:tabs>
          <w:tab w:val="clear" w:pos="720"/>
          <w:tab w:val="num" w:pos="450"/>
        </w:tabs>
        <w:ind w:left="450" w:hanging="450"/>
        <w:jc w:val="both"/>
        <w:rPr>
          <w:rFonts w:ascii="Arial Narrow" w:hAnsi="Arial Narrow" w:cs="Arial"/>
          <w:sz w:val="22"/>
          <w:szCs w:val="22"/>
        </w:rPr>
      </w:pPr>
      <w:r w:rsidRPr="00FE2F03">
        <w:rPr>
          <w:rFonts w:ascii="Arial Narrow" w:hAnsi="Arial Narrow" w:cs="Arial"/>
          <w:b/>
          <w:bCs/>
          <w:sz w:val="22"/>
          <w:szCs w:val="22"/>
        </w:rPr>
        <w:t>Lao Lixing</w:t>
      </w:r>
      <w:r w:rsidRPr="00FE2F03">
        <w:rPr>
          <w:rFonts w:ascii="Arial Narrow" w:hAnsi="Arial Narrow" w:cs="Arial"/>
          <w:sz w:val="22"/>
          <w:szCs w:val="22"/>
        </w:rPr>
        <w:t xml:space="preserve">. Challenges of Chinese Medicine Clinical Trials: How to interpret the data from “negative” RCTs? The 3rd International Symposium on Phytochemicals in Medicine and Food, Kunming, Yunnan, China, August 25-30, 2018. </w:t>
      </w:r>
    </w:p>
    <w:p w14:paraId="6F9DC316" w14:textId="148A38B9" w:rsidR="003E6093" w:rsidRPr="00FE2F03" w:rsidRDefault="003E6093" w:rsidP="003E6093">
      <w:pPr>
        <w:numPr>
          <w:ilvl w:val="0"/>
          <w:numId w:val="8"/>
        </w:numPr>
        <w:tabs>
          <w:tab w:val="clear" w:pos="720"/>
          <w:tab w:val="num" w:pos="450"/>
        </w:tabs>
        <w:ind w:left="450" w:hanging="450"/>
        <w:jc w:val="both"/>
        <w:rPr>
          <w:rFonts w:ascii="Arial Narrow" w:hAnsi="Arial Narrow" w:cs="Arial"/>
          <w:sz w:val="22"/>
          <w:szCs w:val="22"/>
        </w:rPr>
      </w:pPr>
      <w:r w:rsidRPr="00FE2F03">
        <w:rPr>
          <w:rFonts w:ascii="Arial Narrow" w:eastAsia="PMingLiU" w:hAnsi="Arial Narrow" w:cs="Arial"/>
          <w:sz w:val="22"/>
          <w:szCs w:val="22"/>
          <w:lang w:eastAsia="zh-TW"/>
        </w:rPr>
        <w:t xml:space="preserve">Yin X, Gou M, Xu J, Dong B, Yin P, </w:t>
      </w:r>
      <w:proofErr w:type="spellStart"/>
      <w:r w:rsidRPr="00FE2F03">
        <w:rPr>
          <w:rFonts w:ascii="Arial Narrow" w:eastAsia="PMingLiU" w:hAnsi="Arial Narrow" w:cs="Arial"/>
          <w:sz w:val="22"/>
          <w:szCs w:val="22"/>
          <w:lang w:eastAsia="zh-TW"/>
        </w:rPr>
        <w:t>Masquelin</w:t>
      </w:r>
      <w:proofErr w:type="spellEnd"/>
      <w:r w:rsidRPr="00FE2F03">
        <w:rPr>
          <w:rFonts w:ascii="Arial Narrow" w:eastAsia="PMingLiU" w:hAnsi="Arial Narrow" w:cs="Arial"/>
          <w:sz w:val="22"/>
          <w:szCs w:val="22"/>
          <w:lang w:eastAsia="zh-TW"/>
        </w:rPr>
        <w:t xml:space="preserve"> F, Wu J, Xu S*, </w:t>
      </w:r>
      <w:r w:rsidRPr="00FE2F03">
        <w:rPr>
          <w:rFonts w:ascii="Arial Narrow" w:eastAsia="PMingLiU" w:hAnsi="Arial Narrow" w:cs="Arial"/>
          <w:b/>
          <w:sz w:val="22"/>
          <w:szCs w:val="22"/>
          <w:lang w:eastAsia="zh-TW"/>
        </w:rPr>
        <w:t>Lao Lixing*</w:t>
      </w:r>
      <w:r w:rsidRPr="00FE2F03">
        <w:rPr>
          <w:rFonts w:ascii="Arial Narrow" w:eastAsia="PMingLiU" w:hAnsi="Arial Narrow" w:cs="Arial"/>
          <w:sz w:val="22"/>
          <w:szCs w:val="22"/>
          <w:lang w:eastAsia="zh-TW"/>
        </w:rPr>
        <w:t xml:space="preserve">. </w:t>
      </w:r>
      <w:r w:rsidRPr="00FE2F03">
        <w:rPr>
          <w:rFonts w:ascii="Arial Narrow" w:hAnsi="Arial Narrow" w:cs="Arial"/>
          <w:sz w:val="22"/>
          <w:szCs w:val="22"/>
        </w:rPr>
        <w:t>Efficacy and safety of acupuncture treatment on primary insomnia: a randomized controlled trial. The ICMART-</w:t>
      </w:r>
      <w:proofErr w:type="spellStart"/>
      <w:r w:rsidRPr="00FE2F03">
        <w:rPr>
          <w:rFonts w:ascii="Arial Narrow" w:hAnsi="Arial Narrow" w:cs="Arial"/>
          <w:sz w:val="22"/>
          <w:szCs w:val="22"/>
        </w:rPr>
        <w:t>iSAMS</w:t>
      </w:r>
      <w:proofErr w:type="spellEnd"/>
      <w:r w:rsidRPr="00FE2F03">
        <w:rPr>
          <w:rFonts w:ascii="Arial Narrow" w:hAnsi="Arial Narrow" w:cs="Arial"/>
          <w:sz w:val="22"/>
          <w:szCs w:val="22"/>
        </w:rPr>
        <w:t xml:space="preserve"> 2018 World Congress on Medical Acupuncture and Related Techniques, Munich, Germany, </w:t>
      </w:r>
      <w:r w:rsidR="002E67EF" w:rsidRPr="00FE2F03">
        <w:rPr>
          <w:rFonts w:ascii="Arial Narrow" w:hAnsi="Arial Narrow" w:cs="Arial"/>
          <w:sz w:val="22"/>
          <w:szCs w:val="22"/>
        </w:rPr>
        <w:t xml:space="preserve">September 07-09, 2018. </w:t>
      </w:r>
    </w:p>
    <w:p w14:paraId="68F837AA" w14:textId="4A4E1D32" w:rsidR="002E67EF" w:rsidRDefault="002E67EF" w:rsidP="002E67EF">
      <w:pPr>
        <w:numPr>
          <w:ilvl w:val="0"/>
          <w:numId w:val="8"/>
        </w:numPr>
        <w:tabs>
          <w:tab w:val="clear" w:pos="720"/>
          <w:tab w:val="num" w:pos="450"/>
        </w:tabs>
        <w:ind w:left="450" w:hanging="450"/>
        <w:jc w:val="both"/>
        <w:rPr>
          <w:rFonts w:ascii="Arial Narrow" w:hAnsi="Arial Narrow" w:cs="Arial"/>
          <w:sz w:val="22"/>
          <w:szCs w:val="22"/>
        </w:rPr>
      </w:pPr>
      <w:r w:rsidRPr="00FE2F03">
        <w:rPr>
          <w:rFonts w:ascii="Arial Narrow" w:eastAsia="PMingLiU" w:hAnsi="Arial Narrow" w:cs="Arial"/>
          <w:sz w:val="22"/>
          <w:szCs w:val="22"/>
          <w:lang w:eastAsia="zh-TW"/>
        </w:rPr>
        <w:t xml:space="preserve">Yin X, Gou M, Xu J, Dong B, Yin P, </w:t>
      </w:r>
      <w:proofErr w:type="spellStart"/>
      <w:r w:rsidRPr="00FE2F03">
        <w:rPr>
          <w:rFonts w:ascii="Arial Narrow" w:eastAsia="PMingLiU" w:hAnsi="Arial Narrow" w:cs="Arial"/>
          <w:sz w:val="22"/>
          <w:szCs w:val="22"/>
          <w:lang w:eastAsia="zh-TW"/>
        </w:rPr>
        <w:t>Masquelin</w:t>
      </w:r>
      <w:proofErr w:type="spellEnd"/>
      <w:r w:rsidRPr="00FE2F03">
        <w:rPr>
          <w:rFonts w:ascii="Arial Narrow" w:eastAsia="PMingLiU" w:hAnsi="Arial Narrow" w:cs="Arial"/>
          <w:sz w:val="22"/>
          <w:szCs w:val="22"/>
          <w:lang w:eastAsia="zh-TW"/>
        </w:rPr>
        <w:t xml:space="preserve"> F, Wu J, Xu S*, </w:t>
      </w:r>
      <w:r w:rsidRPr="00FE2F03">
        <w:rPr>
          <w:rFonts w:ascii="Arial Narrow" w:eastAsia="PMingLiU" w:hAnsi="Arial Narrow" w:cs="Arial"/>
          <w:b/>
          <w:sz w:val="22"/>
          <w:szCs w:val="22"/>
          <w:lang w:eastAsia="zh-TW"/>
        </w:rPr>
        <w:t>Lao Lixing</w:t>
      </w:r>
      <w:bookmarkStart w:id="143" w:name="_Hlk186189724"/>
      <w:r w:rsidRPr="00FE2F03">
        <w:rPr>
          <w:rFonts w:ascii="Arial Narrow" w:eastAsia="PMingLiU" w:hAnsi="Arial Narrow" w:cs="Arial"/>
          <w:b/>
          <w:sz w:val="22"/>
          <w:szCs w:val="22"/>
          <w:lang w:eastAsia="zh-TW"/>
        </w:rPr>
        <w:t>*</w:t>
      </w:r>
      <w:bookmarkEnd w:id="143"/>
      <w:r w:rsidRPr="00FE2F03">
        <w:rPr>
          <w:rFonts w:ascii="Arial Narrow" w:eastAsia="PMingLiU" w:hAnsi="Arial Narrow" w:cs="Arial"/>
          <w:sz w:val="22"/>
          <w:szCs w:val="22"/>
          <w:lang w:eastAsia="zh-TW"/>
        </w:rPr>
        <w:t xml:space="preserve">. </w:t>
      </w:r>
      <w:r w:rsidRPr="00FE2F03">
        <w:rPr>
          <w:rFonts w:ascii="Arial Narrow" w:hAnsi="Arial Narrow" w:cs="Arial"/>
          <w:sz w:val="22"/>
          <w:szCs w:val="22"/>
        </w:rPr>
        <w:t>Efficacy and safety of acupuncture treatment on primary insomnia: a randomized controlled trial. The World Acupuncture Day, Paris, Fr</w:t>
      </w:r>
      <w:r w:rsidR="00357C50" w:rsidRPr="00FE2F03">
        <w:rPr>
          <w:rFonts w:ascii="Arial Narrow" w:hAnsi="Arial Narrow" w:cs="Arial"/>
          <w:sz w:val="22"/>
          <w:szCs w:val="22"/>
        </w:rPr>
        <w:t>ance</w:t>
      </w:r>
      <w:r w:rsidRPr="00FE2F03">
        <w:rPr>
          <w:rFonts w:ascii="Arial Narrow" w:hAnsi="Arial Narrow" w:cs="Arial"/>
          <w:sz w:val="22"/>
          <w:szCs w:val="22"/>
        </w:rPr>
        <w:t xml:space="preserve">, November 15-17, 2018. </w:t>
      </w:r>
    </w:p>
    <w:p w14:paraId="797AD171" w14:textId="4465FCB8" w:rsidR="00C01E2E" w:rsidRPr="00C01E2E" w:rsidRDefault="00C01E2E" w:rsidP="002E67EF">
      <w:pPr>
        <w:numPr>
          <w:ilvl w:val="0"/>
          <w:numId w:val="8"/>
        </w:numPr>
        <w:tabs>
          <w:tab w:val="clear" w:pos="720"/>
          <w:tab w:val="num" w:pos="450"/>
        </w:tabs>
        <w:ind w:left="450" w:hanging="450"/>
        <w:jc w:val="both"/>
        <w:rPr>
          <w:rFonts w:ascii="Arial Narrow" w:hAnsi="Arial Narrow" w:cs="Arial"/>
          <w:sz w:val="22"/>
          <w:szCs w:val="22"/>
        </w:rPr>
      </w:pPr>
      <w:r w:rsidRPr="00C01E2E">
        <w:rPr>
          <w:rFonts w:ascii="Arial Narrow" w:hAnsi="Arial Narrow" w:cs="Arial"/>
          <w:sz w:val="22"/>
          <w:szCs w:val="22"/>
        </w:rPr>
        <w:t xml:space="preserve">Jialing Zhang, </w:t>
      </w:r>
      <w:proofErr w:type="spellStart"/>
      <w:r w:rsidRPr="00C01E2E">
        <w:rPr>
          <w:rFonts w:ascii="Arial Narrow" w:hAnsi="Arial Narrow" w:cs="Arial"/>
          <w:sz w:val="22"/>
          <w:szCs w:val="22"/>
        </w:rPr>
        <w:t>Quanhui</w:t>
      </w:r>
      <w:proofErr w:type="spellEnd"/>
      <w:r w:rsidRPr="00C01E2E">
        <w:rPr>
          <w:rFonts w:ascii="Arial Narrow" w:hAnsi="Arial Narrow" w:cs="Arial"/>
          <w:sz w:val="22"/>
          <w:szCs w:val="22"/>
        </w:rPr>
        <w:t xml:space="preserve"> Sun, Yi-bin Feng, </w:t>
      </w:r>
      <w:proofErr w:type="spellStart"/>
      <w:r w:rsidRPr="00C01E2E">
        <w:rPr>
          <w:rFonts w:ascii="Arial Narrow" w:hAnsi="Arial Narrow" w:cs="Arial"/>
          <w:sz w:val="22"/>
          <w:szCs w:val="22"/>
        </w:rPr>
        <w:t>Jingqiu</w:t>
      </w:r>
      <w:proofErr w:type="spellEnd"/>
      <w:r w:rsidRPr="00C01E2E">
        <w:rPr>
          <w:rFonts w:ascii="Arial Narrow" w:hAnsi="Arial Narrow" w:cs="Arial"/>
          <w:sz w:val="22"/>
          <w:szCs w:val="22"/>
        </w:rPr>
        <w:t xml:space="preserve"> Chen, </w:t>
      </w:r>
      <w:r w:rsidRPr="00C01E2E">
        <w:rPr>
          <w:rFonts w:ascii="Arial Narrow" w:hAnsi="Arial Narrow" w:cs="Arial"/>
          <w:b/>
          <w:bCs/>
          <w:sz w:val="22"/>
          <w:szCs w:val="22"/>
        </w:rPr>
        <w:t>Lixing Lao</w:t>
      </w:r>
      <w:r>
        <w:rPr>
          <w:rFonts w:ascii="Arial Narrow" w:hAnsi="Arial Narrow" w:cs="Arial"/>
          <w:b/>
          <w:bCs/>
          <w:sz w:val="22"/>
          <w:szCs w:val="22"/>
        </w:rPr>
        <w:t xml:space="preserve">. </w:t>
      </w:r>
      <w:r w:rsidRPr="00C01E2E">
        <w:rPr>
          <w:rFonts w:ascii="Arial Narrow" w:hAnsi="Arial Narrow" w:cs="Arial"/>
          <w:sz w:val="22"/>
          <w:szCs w:val="22"/>
        </w:rPr>
        <w:t>Opinion of Chinese medicine practitioners towards wildlife usage in Chinese medicine</w:t>
      </w:r>
      <w:r>
        <w:rPr>
          <w:rFonts w:ascii="Arial Narrow" w:hAnsi="Arial Narrow" w:cs="Arial"/>
          <w:sz w:val="22"/>
          <w:szCs w:val="22"/>
        </w:rPr>
        <w:t xml:space="preserve">. The First </w:t>
      </w:r>
      <w:r w:rsidRPr="00C01E2E">
        <w:rPr>
          <w:rFonts w:ascii="Arial Narrow" w:hAnsi="Arial Narrow" w:cs="Arial"/>
          <w:sz w:val="22"/>
          <w:szCs w:val="22"/>
        </w:rPr>
        <w:t>Wildlife Protection in Traditional Chinese Medicine Conference</w:t>
      </w:r>
      <w:r>
        <w:rPr>
          <w:rFonts w:ascii="Arial Narrow" w:hAnsi="Arial Narrow" w:cs="Arial"/>
          <w:sz w:val="22"/>
          <w:szCs w:val="22"/>
        </w:rPr>
        <w:t>,</w:t>
      </w:r>
      <w:r w:rsidRPr="00C01E2E">
        <w:rPr>
          <w:rFonts w:ascii="Arial Narrow" w:hAnsi="Arial Narrow" w:cs="Arial"/>
          <w:sz w:val="22"/>
          <w:szCs w:val="22"/>
        </w:rPr>
        <w:t xml:space="preserve"> San Francisco, California, USA</w:t>
      </w:r>
      <w:r>
        <w:rPr>
          <w:rFonts w:ascii="Arial Narrow" w:hAnsi="Arial Narrow" w:cs="Arial"/>
          <w:sz w:val="22"/>
          <w:szCs w:val="22"/>
        </w:rPr>
        <w:t xml:space="preserve"> Oct. 16, 2022</w:t>
      </w:r>
    </w:p>
    <w:p w14:paraId="00C83A84" w14:textId="77777777" w:rsidR="000D2BF0" w:rsidRDefault="00385459" w:rsidP="000D2BF0">
      <w:pPr>
        <w:numPr>
          <w:ilvl w:val="0"/>
          <w:numId w:val="8"/>
        </w:numPr>
        <w:tabs>
          <w:tab w:val="clear" w:pos="720"/>
          <w:tab w:val="num" w:pos="450"/>
        </w:tabs>
        <w:ind w:left="450" w:hanging="450"/>
        <w:jc w:val="both"/>
        <w:rPr>
          <w:rFonts w:ascii="Arial Narrow" w:hAnsi="Arial Narrow" w:cs="Arial"/>
          <w:sz w:val="22"/>
          <w:szCs w:val="22"/>
        </w:rPr>
      </w:pPr>
      <w:r w:rsidRPr="00385459">
        <w:rPr>
          <w:rFonts w:ascii="Arial Narrow" w:hAnsi="Arial Narrow" w:cs="Arial"/>
          <w:sz w:val="22"/>
          <w:szCs w:val="22"/>
        </w:rPr>
        <w:t xml:space="preserve">Wing Lok LAM, </w:t>
      </w:r>
      <w:proofErr w:type="spellStart"/>
      <w:r w:rsidRPr="00385459">
        <w:rPr>
          <w:rFonts w:ascii="Arial Narrow" w:hAnsi="Arial Narrow" w:cs="Arial"/>
          <w:sz w:val="22"/>
          <w:szCs w:val="22"/>
        </w:rPr>
        <w:t>Jingxuan</w:t>
      </w:r>
      <w:proofErr w:type="spellEnd"/>
      <w:r w:rsidRPr="00385459">
        <w:rPr>
          <w:rFonts w:ascii="Arial" w:hAnsi="Arial" w:cs="Arial"/>
          <w:sz w:val="22"/>
          <w:szCs w:val="22"/>
        </w:rPr>
        <w:t> </w:t>
      </w:r>
      <w:r w:rsidRPr="00385459">
        <w:rPr>
          <w:rFonts w:ascii="Arial Narrow" w:hAnsi="Arial Narrow" w:cs="Arial"/>
          <w:sz w:val="22"/>
          <w:szCs w:val="22"/>
        </w:rPr>
        <w:t xml:space="preserve">WANG, Wing Fai YEUNG, Chi Wai CHEUNG, Karen Kar Loen CHAN, </w:t>
      </w:r>
      <w:proofErr w:type="spellStart"/>
      <w:r w:rsidRPr="00385459">
        <w:rPr>
          <w:rFonts w:ascii="Arial Narrow" w:hAnsi="Arial Narrow" w:cs="Arial"/>
          <w:sz w:val="22"/>
          <w:szCs w:val="22"/>
        </w:rPr>
        <w:t>Hextan</w:t>
      </w:r>
      <w:proofErr w:type="spellEnd"/>
      <w:r w:rsidRPr="00385459">
        <w:rPr>
          <w:rFonts w:ascii="Arial" w:hAnsi="Arial" w:cs="Arial"/>
          <w:sz w:val="22"/>
          <w:szCs w:val="22"/>
        </w:rPr>
        <w:t> </w:t>
      </w:r>
      <w:r w:rsidRPr="00385459">
        <w:rPr>
          <w:rFonts w:ascii="Arial Narrow" w:hAnsi="Arial Narrow" w:cs="Arial"/>
          <w:sz w:val="22"/>
          <w:szCs w:val="22"/>
        </w:rPr>
        <w:t xml:space="preserve">Yuen Sheung NGAN, Carlos King Ho WONG, Fei JIANG, Paulin Wai Sze MA, Tsin Wah LEUNG, Wing Cheong LEUNG, Tak Chiu LIU, </w:t>
      </w:r>
      <w:proofErr w:type="spellStart"/>
      <w:r w:rsidRPr="00385459">
        <w:rPr>
          <w:rFonts w:ascii="Arial Narrow" w:hAnsi="Arial Narrow" w:cs="Arial"/>
          <w:sz w:val="22"/>
          <w:szCs w:val="22"/>
        </w:rPr>
        <w:t>Haiyong</w:t>
      </w:r>
      <w:proofErr w:type="spellEnd"/>
      <w:r w:rsidRPr="00385459">
        <w:rPr>
          <w:rFonts w:ascii="Arial Narrow" w:hAnsi="Arial Narrow" w:cs="Arial"/>
          <w:sz w:val="22"/>
          <w:szCs w:val="22"/>
        </w:rPr>
        <w:t xml:space="preserve"> CHEN, </w:t>
      </w:r>
      <w:r w:rsidRPr="00385459">
        <w:rPr>
          <w:rFonts w:ascii="Arial Narrow" w:hAnsi="Arial Narrow" w:cs="Arial"/>
          <w:b/>
          <w:bCs/>
          <w:sz w:val="22"/>
          <w:szCs w:val="22"/>
        </w:rPr>
        <w:t>Lixing</w:t>
      </w:r>
      <w:r w:rsidRPr="00385459">
        <w:rPr>
          <w:rFonts w:ascii="Arial" w:hAnsi="Arial" w:cs="Arial"/>
          <w:b/>
          <w:bCs/>
          <w:sz w:val="22"/>
          <w:szCs w:val="22"/>
        </w:rPr>
        <w:t> </w:t>
      </w:r>
      <w:r w:rsidRPr="00385459">
        <w:rPr>
          <w:rFonts w:ascii="Arial Narrow" w:hAnsi="Arial Narrow" w:cs="Arial"/>
          <w:b/>
          <w:bCs/>
          <w:sz w:val="22"/>
          <w:szCs w:val="22"/>
        </w:rPr>
        <w:t>LAO*</w:t>
      </w:r>
      <w:r>
        <w:rPr>
          <w:rFonts w:ascii="Arial Narrow" w:hAnsi="Arial Narrow" w:cs="Arial"/>
          <w:b/>
          <w:bCs/>
          <w:sz w:val="22"/>
          <w:szCs w:val="22"/>
        </w:rPr>
        <w:t xml:space="preserve"> </w:t>
      </w:r>
      <w:r w:rsidRPr="00385459">
        <w:rPr>
          <w:rFonts w:ascii="Arial Narrow" w:hAnsi="Arial Narrow" w:cs="Arial"/>
          <w:sz w:val="22"/>
          <w:szCs w:val="22"/>
        </w:rPr>
        <w:t xml:space="preserve">A Combination of Electroacupuncture and Auricular Acupuncture for Postoperative Pain after Abdominal Surgery for </w:t>
      </w:r>
      <w:proofErr w:type="spellStart"/>
      <w:r w:rsidRPr="00385459">
        <w:rPr>
          <w:rFonts w:ascii="Arial Narrow" w:hAnsi="Arial Narrow" w:cs="Arial"/>
          <w:sz w:val="22"/>
          <w:szCs w:val="22"/>
        </w:rPr>
        <w:t>Gynaecological</w:t>
      </w:r>
      <w:proofErr w:type="spellEnd"/>
      <w:r w:rsidRPr="00385459">
        <w:rPr>
          <w:rFonts w:ascii="Arial Narrow" w:hAnsi="Arial Narrow" w:cs="Arial"/>
          <w:sz w:val="22"/>
          <w:szCs w:val="22"/>
        </w:rPr>
        <w:t xml:space="preserve"> Diseases: A Randomized Controlled Trial</w:t>
      </w:r>
      <w:r>
        <w:rPr>
          <w:rFonts w:ascii="Arial Narrow" w:hAnsi="Arial Narrow" w:cs="Arial"/>
          <w:sz w:val="22"/>
          <w:szCs w:val="22"/>
        </w:rPr>
        <w:t xml:space="preserve">. The </w:t>
      </w:r>
      <w:r w:rsidRPr="000D2BF0">
        <w:rPr>
          <w:rFonts w:ascii="Arial Narrow" w:hAnsi="Arial Narrow" w:cs="Arial"/>
          <w:sz w:val="22"/>
          <w:szCs w:val="22"/>
        </w:rPr>
        <w:t>Society for Acupuncture Research (SAR) Symposium, New York, USA, May 18-21 2023</w:t>
      </w:r>
    </w:p>
    <w:p w14:paraId="0C037413" w14:textId="250B144D" w:rsidR="000D2BF0" w:rsidRPr="000D2BF0" w:rsidRDefault="007529B1" w:rsidP="000D2BF0">
      <w:pPr>
        <w:numPr>
          <w:ilvl w:val="0"/>
          <w:numId w:val="8"/>
        </w:numPr>
        <w:tabs>
          <w:tab w:val="clear" w:pos="720"/>
          <w:tab w:val="num" w:pos="450"/>
        </w:tabs>
        <w:ind w:left="450" w:hanging="450"/>
        <w:jc w:val="both"/>
        <w:rPr>
          <w:rFonts w:ascii="Arial Narrow" w:hAnsi="Arial Narrow" w:cs="Arial"/>
          <w:sz w:val="22"/>
          <w:szCs w:val="22"/>
        </w:rPr>
      </w:pPr>
      <w:r w:rsidRPr="000D2BF0">
        <w:rPr>
          <w:rFonts w:ascii="Arial Narrow" w:hAnsi="Arial Narrow" w:cs="Arial"/>
          <w:b/>
          <w:bCs/>
          <w:sz w:val="22"/>
          <w:szCs w:val="22"/>
        </w:rPr>
        <w:t>Lixing Lao</w:t>
      </w:r>
      <w:r w:rsidRPr="000D2BF0">
        <w:rPr>
          <w:rFonts w:ascii="Arial Narrow" w:hAnsi="Arial Narrow" w:cs="Arial"/>
          <w:sz w:val="22"/>
          <w:szCs w:val="22"/>
        </w:rPr>
        <w:t xml:space="preserve">, Sung Woo, John Yoo. Incorporating Evidence-Based Acupuncture Into Acupuncture Training. The Society for Acupuncture Research (SAR) </w:t>
      </w:r>
      <w:r w:rsidR="000D2BF0" w:rsidRPr="000D2BF0">
        <w:rPr>
          <w:rFonts w:ascii="Arial Narrow" w:hAnsi="Arial Narrow" w:cs="Arial"/>
          <w:sz w:val="22"/>
          <w:szCs w:val="22"/>
        </w:rPr>
        <w:t>International Research Conference</w:t>
      </w:r>
      <w:r w:rsidR="000D2BF0">
        <w:rPr>
          <w:rFonts w:ascii="Arial Narrow" w:hAnsi="Arial Narrow" w:cs="Arial"/>
          <w:sz w:val="22"/>
          <w:szCs w:val="22"/>
        </w:rPr>
        <w:t xml:space="preserve">, </w:t>
      </w:r>
      <w:r w:rsidR="000D2BF0" w:rsidRPr="000D2BF0">
        <w:rPr>
          <w:rFonts w:ascii="Arial Narrow" w:hAnsi="Arial Narrow" w:cs="Arial"/>
          <w:sz w:val="22"/>
          <w:szCs w:val="22"/>
        </w:rPr>
        <w:t>April 3-6, 2025, Newport Beach, CA, USA</w:t>
      </w:r>
    </w:p>
    <w:p w14:paraId="6DA031F0" w14:textId="77777777" w:rsidR="000D2BF0" w:rsidRDefault="000D2BF0" w:rsidP="000D2BF0">
      <w:pPr>
        <w:jc w:val="both"/>
        <w:rPr>
          <w:rFonts w:ascii="Arial Narrow" w:hAnsi="Arial Narrow" w:cs="Arial"/>
          <w:b/>
          <w:sz w:val="22"/>
          <w:szCs w:val="22"/>
          <w:u w:val="single"/>
        </w:rPr>
      </w:pPr>
    </w:p>
    <w:p w14:paraId="228C4FCE" w14:textId="77777777" w:rsidR="000D2BF0" w:rsidRDefault="000D2BF0" w:rsidP="000D2BF0">
      <w:pPr>
        <w:jc w:val="both"/>
        <w:rPr>
          <w:rFonts w:ascii="Arial Narrow" w:hAnsi="Arial Narrow" w:cs="Arial"/>
          <w:b/>
          <w:sz w:val="22"/>
          <w:szCs w:val="22"/>
          <w:u w:val="single"/>
        </w:rPr>
      </w:pPr>
    </w:p>
    <w:p w14:paraId="23AE8D3F" w14:textId="35A8A9F1" w:rsidR="00064E63" w:rsidRPr="000D2BF0" w:rsidRDefault="00064E63" w:rsidP="000D2BF0">
      <w:pPr>
        <w:jc w:val="both"/>
        <w:rPr>
          <w:rFonts w:ascii="Arial Narrow" w:hAnsi="Arial Narrow" w:cs="Arial"/>
          <w:b/>
          <w:sz w:val="22"/>
          <w:szCs w:val="22"/>
          <w:u w:val="single"/>
        </w:rPr>
      </w:pPr>
      <w:r w:rsidRPr="000D2BF0">
        <w:rPr>
          <w:rFonts w:ascii="Arial Narrow" w:hAnsi="Arial Narrow" w:cs="Arial"/>
          <w:b/>
          <w:sz w:val="22"/>
          <w:szCs w:val="22"/>
          <w:u w:val="single"/>
        </w:rPr>
        <w:t>TEACHING</w:t>
      </w:r>
    </w:p>
    <w:p w14:paraId="7A6D7470" w14:textId="77777777" w:rsidR="00064E63" w:rsidRPr="00B825E2" w:rsidRDefault="00064E63" w:rsidP="00064E63">
      <w:pPr>
        <w:pStyle w:val="Header"/>
        <w:tabs>
          <w:tab w:val="clear" w:pos="4320"/>
          <w:tab w:val="clear" w:pos="8640"/>
        </w:tabs>
        <w:ind w:left="2160" w:hanging="2160"/>
        <w:rPr>
          <w:rFonts w:ascii="Arial Narrow" w:hAnsi="Arial Narrow" w:cs="Arial"/>
          <w:sz w:val="22"/>
          <w:szCs w:val="22"/>
        </w:rPr>
      </w:pPr>
    </w:p>
    <w:p w14:paraId="5418E2A0" w14:textId="55F3AB09" w:rsidR="00064E63" w:rsidRPr="00B825E2" w:rsidRDefault="00064E63" w:rsidP="00064E63">
      <w:pPr>
        <w:pStyle w:val="Header"/>
        <w:tabs>
          <w:tab w:val="clear" w:pos="4320"/>
          <w:tab w:val="clear" w:pos="8640"/>
        </w:tabs>
        <w:ind w:left="2160" w:hanging="2160"/>
        <w:rPr>
          <w:rFonts w:ascii="Arial Narrow" w:hAnsi="Arial Narrow" w:cs="Arial"/>
          <w:b/>
          <w:i/>
          <w:sz w:val="22"/>
          <w:szCs w:val="22"/>
        </w:rPr>
      </w:pPr>
      <w:r w:rsidRPr="00B825E2">
        <w:rPr>
          <w:rFonts w:ascii="Arial Narrow" w:hAnsi="Arial Narrow" w:cs="Arial"/>
          <w:b/>
          <w:i/>
          <w:sz w:val="22"/>
          <w:szCs w:val="22"/>
        </w:rPr>
        <w:t>Mentoring (visiting scholars</w:t>
      </w:r>
      <w:r w:rsidR="00C97AED">
        <w:rPr>
          <w:rFonts w:ascii="Arial Narrow" w:hAnsi="Arial Narrow" w:cs="Arial"/>
          <w:b/>
          <w:i/>
          <w:sz w:val="22"/>
          <w:szCs w:val="22"/>
        </w:rPr>
        <w:t xml:space="preserve"> in the University of Maryland, SOM, CIM</w:t>
      </w:r>
      <w:r w:rsidRPr="00B825E2">
        <w:rPr>
          <w:rFonts w:ascii="Arial Narrow" w:hAnsi="Arial Narrow" w:cs="Arial"/>
          <w:b/>
          <w:i/>
          <w:sz w:val="22"/>
          <w:szCs w:val="22"/>
        </w:rPr>
        <w:t>):</w:t>
      </w:r>
    </w:p>
    <w:p w14:paraId="59BAEA5E"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2006 - 2007</w:t>
      </w:r>
      <w:r w:rsidRPr="00B825E2">
        <w:rPr>
          <w:rFonts w:ascii="Arial Narrow" w:hAnsi="Arial Narrow" w:cs="Arial"/>
          <w:sz w:val="22"/>
          <w:szCs w:val="22"/>
        </w:rPr>
        <w:tab/>
        <w:t>Yi Wang (China)</w:t>
      </w:r>
      <w:r w:rsidRPr="00B825E2">
        <w:rPr>
          <w:rFonts w:ascii="Arial Narrow" w:hAnsi="Arial Narrow" w:cs="Arial"/>
          <w:sz w:val="22"/>
          <w:szCs w:val="22"/>
          <w:lang w:eastAsia="zh-CN"/>
        </w:rPr>
        <w:t>-</w:t>
      </w:r>
      <w:r w:rsidRPr="00B825E2">
        <w:rPr>
          <w:rFonts w:ascii="Arial Narrow" w:hAnsi="Arial Narrow" w:cs="Arial"/>
          <w:sz w:val="22"/>
          <w:szCs w:val="22"/>
        </w:rPr>
        <w:t xml:space="preserve"> research in TCM and kidney diseases</w:t>
      </w:r>
    </w:p>
    <w:p w14:paraId="72BDF49B"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2006 - 2007</w:t>
      </w:r>
      <w:r w:rsidRPr="00B825E2">
        <w:rPr>
          <w:rFonts w:ascii="Arial Narrow" w:hAnsi="Arial Narrow" w:cs="Arial"/>
          <w:sz w:val="22"/>
          <w:szCs w:val="22"/>
        </w:rPr>
        <w:tab/>
        <w:t>Ling Xu (China)</w:t>
      </w:r>
      <w:r w:rsidRPr="00B825E2">
        <w:rPr>
          <w:rFonts w:ascii="Arial Narrow" w:hAnsi="Arial Narrow" w:cs="Arial"/>
          <w:sz w:val="22"/>
          <w:szCs w:val="22"/>
          <w:lang w:eastAsia="zh-CN"/>
        </w:rPr>
        <w:t>-</w:t>
      </w:r>
      <w:r w:rsidRPr="00B825E2">
        <w:rPr>
          <w:rFonts w:ascii="Arial Narrow" w:hAnsi="Arial Narrow" w:cs="Arial"/>
          <w:sz w:val="22"/>
          <w:szCs w:val="22"/>
        </w:rPr>
        <w:t xml:space="preserve"> research in TCM and cancer</w:t>
      </w:r>
    </w:p>
    <w:p w14:paraId="7C5DE40D"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2007 - 2007</w:t>
      </w:r>
      <w:r w:rsidRPr="00B825E2">
        <w:rPr>
          <w:rFonts w:ascii="Arial Narrow" w:hAnsi="Arial Narrow" w:cs="Arial"/>
          <w:sz w:val="22"/>
          <w:szCs w:val="22"/>
        </w:rPr>
        <w:tab/>
        <w:t>Ling Zhao (China)</w:t>
      </w:r>
      <w:r w:rsidRPr="00B825E2">
        <w:rPr>
          <w:rFonts w:ascii="Arial Narrow" w:hAnsi="Arial Narrow" w:cs="Arial"/>
          <w:sz w:val="22"/>
          <w:szCs w:val="22"/>
          <w:lang w:eastAsia="zh-CN"/>
        </w:rPr>
        <w:t>–</w:t>
      </w:r>
      <w:r w:rsidRPr="00B825E2">
        <w:rPr>
          <w:rFonts w:ascii="Arial Narrow" w:hAnsi="Arial Narrow" w:cs="Arial"/>
          <w:sz w:val="22"/>
          <w:szCs w:val="22"/>
        </w:rPr>
        <w:t xml:space="preserve"> research in laser acupuncture</w:t>
      </w:r>
    </w:p>
    <w:p w14:paraId="3902CFC4"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2008 - 2009</w:t>
      </w:r>
      <w:r w:rsidRPr="00B825E2">
        <w:rPr>
          <w:rFonts w:ascii="Arial Narrow" w:hAnsi="Arial Narrow" w:cs="Arial"/>
          <w:sz w:val="22"/>
          <w:szCs w:val="22"/>
        </w:rPr>
        <w:tab/>
      </w:r>
      <w:proofErr w:type="spellStart"/>
      <w:r w:rsidRPr="00B825E2">
        <w:rPr>
          <w:rFonts w:ascii="Arial Narrow" w:hAnsi="Arial Narrow" w:cs="Arial"/>
          <w:sz w:val="22"/>
          <w:szCs w:val="22"/>
        </w:rPr>
        <w:t>Euiju</w:t>
      </w:r>
      <w:proofErr w:type="spellEnd"/>
      <w:r w:rsidRPr="00B825E2">
        <w:rPr>
          <w:rFonts w:ascii="Arial Narrow" w:hAnsi="Arial Narrow" w:cs="Arial"/>
          <w:sz w:val="22"/>
          <w:szCs w:val="22"/>
        </w:rPr>
        <w:t xml:space="preserve"> Lee (Korea)</w:t>
      </w:r>
      <w:r w:rsidRPr="00B825E2">
        <w:rPr>
          <w:rFonts w:ascii="Arial Narrow" w:hAnsi="Arial Narrow" w:cs="Arial"/>
          <w:sz w:val="22"/>
          <w:szCs w:val="22"/>
          <w:lang w:eastAsia="zh-CN"/>
        </w:rPr>
        <w:t xml:space="preserve"> </w:t>
      </w:r>
      <w:r w:rsidRPr="00B825E2">
        <w:rPr>
          <w:rFonts w:ascii="Arial Narrow" w:hAnsi="Arial Narrow" w:cs="Arial"/>
          <w:sz w:val="22"/>
          <w:szCs w:val="22"/>
        </w:rPr>
        <w:t>– research on diagnosis</w:t>
      </w:r>
    </w:p>
    <w:p w14:paraId="3BE97496"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2008 - 2009</w:t>
      </w:r>
      <w:r w:rsidRPr="00B825E2">
        <w:rPr>
          <w:rFonts w:ascii="Arial Narrow" w:hAnsi="Arial Narrow" w:cs="Arial"/>
          <w:sz w:val="22"/>
          <w:szCs w:val="22"/>
        </w:rPr>
        <w:tab/>
        <w:t>Yoo Jung Hee (Korea)</w:t>
      </w:r>
      <w:r w:rsidRPr="00B825E2">
        <w:rPr>
          <w:rFonts w:ascii="Arial Narrow" w:hAnsi="Arial Narrow" w:cs="Arial"/>
          <w:sz w:val="22"/>
          <w:szCs w:val="22"/>
          <w:lang w:eastAsia="zh-CN"/>
        </w:rPr>
        <w:t>-</w:t>
      </w:r>
      <w:r w:rsidRPr="00B825E2">
        <w:rPr>
          <w:rFonts w:ascii="Arial Narrow" w:hAnsi="Arial Narrow"/>
          <w:sz w:val="22"/>
          <w:szCs w:val="22"/>
        </w:rPr>
        <w:t xml:space="preserve"> </w:t>
      </w:r>
      <w:r w:rsidRPr="00B825E2">
        <w:rPr>
          <w:rFonts w:ascii="Arial Narrow" w:hAnsi="Arial Narrow" w:cs="Arial"/>
          <w:sz w:val="22"/>
          <w:szCs w:val="22"/>
          <w:lang w:eastAsia="zh-CN"/>
        </w:rPr>
        <w:t>research on diagnosis</w:t>
      </w:r>
    </w:p>
    <w:p w14:paraId="062A64EE"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2009 - 2009</w:t>
      </w:r>
      <w:r w:rsidRPr="00B825E2">
        <w:rPr>
          <w:rFonts w:ascii="Arial Narrow" w:hAnsi="Arial Narrow" w:cs="Arial"/>
          <w:sz w:val="22"/>
          <w:szCs w:val="22"/>
        </w:rPr>
        <w:tab/>
        <w:t>Corey Miller (USA)</w:t>
      </w:r>
      <w:r w:rsidRPr="00B825E2">
        <w:rPr>
          <w:rFonts w:ascii="Arial Narrow" w:hAnsi="Arial Narrow" w:cs="Arial"/>
          <w:sz w:val="22"/>
          <w:szCs w:val="22"/>
          <w:lang w:eastAsia="zh-CN"/>
        </w:rPr>
        <w:t>-</w:t>
      </w:r>
      <w:r w:rsidRPr="00B825E2">
        <w:rPr>
          <w:rFonts w:ascii="Arial Narrow" w:hAnsi="Arial Narrow"/>
          <w:sz w:val="22"/>
          <w:szCs w:val="22"/>
        </w:rPr>
        <w:t xml:space="preserve"> </w:t>
      </w:r>
      <w:r w:rsidRPr="00B825E2">
        <w:rPr>
          <w:rFonts w:ascii="Arial Narrow" w:hAnsi="Arial Narrow" w:cs="Arial"/>
          <w:sz w:val="22"/>
          <w:szCs w:val="22"/>
        </w:rPr>
        <w:t>research on TCM and acupuncture</w:t>
      </w:r>
    </w:p>
    <w:p w14:paraId="236EA80C"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2009 - 2009</w:t>
      </w:r>
      <w:r w:rsidRPr="00B825E2">
        <w:rPr>
          <w:rFonts w:ascii="Arial Narrow" w:hAnsi="Arial Narrow" w:cs="Arial"/>
          <w:sz w:val="22"/>
          <w:szCs w:val="22"/>
        </w:rPr>
        <w:tab/>
        <w:t>Timothy Kirk Miller (USA)</w:t>
      </w:r>
      <w:r w:rsidRPr="00B825E2">
        <w:rPr>
          <w:rFonts w:ascii="Arial Narrow" w:hAnsi="Arial Narrow" w:cs="Arial"/>
          <w:sz w:val="22"/>
          <w:szCs w:val="22"/>
          <w:lang w:eastAsia="zh-CN"/>
        </w:rPr>
        <w:t>-</w:t>
      </w:r>
      <w:r w:rsidRPr="00B825E2">
        <w:rPr>
          <w:rFonts w:ascii="Arial Narrow" w:hAnsi="Arial Narrow" w:cs="Arial"/>
          <w:sz w:val="22"/>
          <w:szCs w:val="22"/>
        </w:rPr>
        <w:t xml:space="preserve"> research on TCM and acupuncture</w:t>
      </w:r>
    </w:p>
    <w:p w14:paraId="6731A6EE"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2009 - 2009</w:t>
      </w:r>
      <w:r w:rsidRPr="00B825E2">
        <w:rPr>
          <w:rFonts w:ascii="Arial Narrow" w:hAnsi="Arial Narrow" w:cs="Arial"/>
          <w:sz w:val="22"/>
          <w:szCs w:val="22"/>
        </w:rPr>
        <w:tab/>
        <w:t>Ari Ojeda Ocampo More (Brazil)</w:t>
      </w:r>
      <w:r w:rsidRPr="00B825E2">
        <w:rPr>
          <w:rFonts w:ascii="Arial Narrow" w:hAnsi="Arial Narrow" w:cs="Arial"/>
          <w:sz w:val="22"/>
          <w:szCs w:val="22"/>
          <w:lang w:eastAsia="zh-CN"/>
        </w:rPr>
        <w:t xml:space="preserve"> -</w:t>
      </w:r>
      <w:r w:rsidRPr="00B825E2">
        <w:rPr>
          <w:rFonts w:ascii="Arial Narrow" w:hAnsi="Arial Narrow" w:cs="Arial"/>
          <w:sz w:val="22"/>
          <w:szCs w:val="22"/>
        </w:rPr>
        <w:t xml:space="preserve"> research on acupuncture</w:t>
      </w:r>
    </w:p>
    <w:p w14:paraId="76DDD8BE"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2010 - 2010</w:t>
      </w:r>
      <w:r w:rsidRPr="00B825E2">
        <w:rPr>
          <w:rFonts w:ascii="Arial Narrow" w:hAnsi="Arial Narrow" w:cs="Arial"/>
          <w:sz w:val="22"/>
          <w:szCs w:val="22"/>
        </w:rPr>
        <w:tab/>
        <w:t>Yichen  Zhou (China)</w:t>
      </w:r>
      <w:r w:rsidRPr="00B825E2">
        <w:rPr>
          <w:rFonts w:ascii="Arial Narrow" w:hAnsi="Arial Narrow" w:cs="Arial"/>
          <w:sz w:val="22"/>
          <w:szCs w:val="22"/>
          <w:lang w:eastAsia="zh-CN"/>
        </w:rPr>
        <w:t xml:space="preserve"> -</w:t>
      </w:r>
      <w:r w:rsidRPr="00B825E2">
        <w:rPr>
          <w:rFonts w:ascii="Arial Narrow" w:hAnsi="Arial Narrow" w:cs="Arial"/>
          <w:sz w:val="22"/>
          <w:szCs w:val="22"/>
        </w:rPr>
        <w:t xml:space="preserve"> undergraduate research on oversea TCM</w:t>
      </w:r>
    </w:p>
    <w:p w14:paraId="37D0DA86"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2010 - 2011</w:t>
      </w:r>
      <w:r w:rsidRPr="00B825E2">
        <w:rPr>
          <w:rFonts w:ascii="Arial Narrow" w:hAnsi="Arial Narrow" w:cs="Arial"/>
          <w:sz w:val="22"/>
          <w:szCs w:val="22"/>
        </w:rPr>
        <w:tab/>
        <w:t>Serng  B. Pak (Korea)</w:t>
      </w:r>
      <w:r w:rsidRPr="00B825E2">
        <w:rPr>
          <w:rFonts w:ascii="Arial Narrow" w:hAnsi="Arial Narrow" w:cs="Arial"/>
          <w:sz w:val="22"/>
          <w:szCs w:val="22"/>
          <w:lang w:eastAsia="zh-CN"/>
        </w:rPr>
        <w:t xml:space="preserve"> -</w:t>
      </w:r>
      <w:r w:rsidRPr="00B825E2">
        <w:rPr>
          <w:rFonts w:ascii="Arial Narrow" w:hAnsi="Arial Narrow" w:cs="Arial"/>
          <w:sz w:val="22"/>
          <w:szCs w:val="22"/>
        </w:rPr>
        <w:t xml:space="preserve"> general research</w:t>
      </w:r>
    </w:p>
    <w:p w14:paraId="625C16ED"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2010 - 2011</w:t>
      </w:r>
      <w:r w:rsidRPr="00B825E2">
        <w:rPr>
          <w:rFonts w:ascii="Arial Narrow" w:hAnsi="Arial Narrow" w:cs="Arial"/>
          <w:sz w:val="22"/>
          <w:szCs w:val="22"/>
        </w:rPr>
        <w:tab/>
      </w:r>
      <w:proofErr w:type="spellStart"/>
      <w:r w:rsidRPr="00B825E2">
        <w:rPr>
          <w:rFonts w:ascii="Arial Narrow" w:hAnsi="Arial Narrow" w:cs="Arial"/>
          <w:sz w:val="22"/>
          <w:szCs w:val="22"/>
        </w:rPr>
        <w:t>Xianze</w:t>
      </w:r>
      <w:proofErr w:type="spellEnd"/>
      <w:r w:rsidRPr="00B825E2">
        <w:rPr>
          <w:rFonts w:ascii="Arial Narrow" w:hAnsi="Arial Narrow" w:cs="Arial"/>
          <w:sz w:val="22"/>
          <w:szCs w:val="22"/>
        </w:rPr>
        <w:t xml:space="preserve"> Meng (China)</w:t>
      </w:r>
      <w:r w:rsidRPr="00B825E2">
        <w:rPr>
          <w:rFonts w:ascii="Arial Narrow" w:hAnsi="Arial Narrow" w:cs="Arial"/>
          <w:sz w:val="22"/>
          <w:szCs w:val="22"/>
          <w:lang w:eastAsia="zh-CN"/>
        </w:rPr>
        <w:t xml:space="preserve"> -</w:t>
      </w:r>
      <w:r w:rsidRPr="00B825E2">
        <w:rPr>
          <w:rFonts w:ascii="Arial Narrow" w:hAnsi="Arial Narrow" w:cs="Arial"/>
          <w:sz w:val="22"/>
          <w:szCs w:val="22"/>
        </w:rPr>
        <w:t xml:space="preserve"> research on TCM clinical and basic science</w:t>
      </w:r>
    </w:p>
    <w:p w14:paraId="01E8708C"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 xml:space="preserve">2010 - 2011  </w:t>
      </w:r>
      <w:r w:rsidRPr="00B825E2">
        <w:rPr>
          <w:rFonts w:ascii="Arial Narrow" w:hAnsi="Arial Narrow" w:cs="Arial"/>
          <w:sz w:val="22"/>
          <w:szCs w:val="22"/>
        </w:rPr>
        <w:tab/>
      </w:r>
      <w:proofErr w:type="spellStart"/>
      <w:r w:rsidRPr="00B825E2">
        <w:rPr>
          <w:rFonts w:ascii="Arial Narrow" w:hAnsi="Arial Narrow" w:cs="Arial"/>
          <w:sz w:val="22"/>
          <w:szCs w:val="22"/>
        </w:rPr>
        <w:t>Shifen</w:t>
      </w:r>
      <w:proofErr w:type="spellEnd"/>
      <w:r w:rsidRPr="00B825E2">
        <w:rPr>
          <w:rFonts w:ascii="Arial Narrow" w:hAnsi="Arial Narrow" w:cs="Arial"/>
          <w:sz w:val="22"/>
          <w:szCs w:val="22"/>
        </w:rPr>
        <w:t xml:space="preserve"> Xu (China) – research on acupuncture</w:t>
      </w:r>
    </w:p>
    <w:p w14:paraId="4D32544B" w14:textId="77777777" w:rsidR="00064E63" w:rsidRPr="00B825E2" w:rsidRDefault="00064E63" w:rsidP="00D21532">
      <w:pPr>
        <w:pStyle w:val="Header"/>
        <w:widowControl/>
        <w:numPr>
          <w:ilvl w:val="0"/>
          <w:numId w:val="10"/>
        </w:numPr>
        <w:tabs>
          <w:tab w:val="clear" w:pos="4320"/>
          <w:tab w:val="clear" w:pos="8640"/>
          <w:tab w:val="left" w:pos="540"/>
          <w:tab w:val="left" w:pos="1710"/>
          <w:tab w:val="left" w:pos="1800"/>
        </w:tabs>
        <w:ind w:left="540" w:hanging="540"/>
        <w:rPr>
          <w:rFonts w:ascii="Arial Narrow" w:hAnsi="Arial Narrow" w:cs="Arial"/>
          <w:sz w:val="22"/>
          <w:szCs w:val="22"/>
        </w:rPr>
      </w:pPr>
      <w:r w:rsidRPr="00B825E2">
        <w:rPr>
          <w:rFonts w:ascii="Arial Narrow" w:hAnsi="Arial Narrow" w:cs="Arial"/>
          <w:sz w:val="22"/>
          <w:szCs w:val="22"/>
        </w:rPr>
        <w:t>2011 – 2011</w:t>
      </w:r>
      <w:r w:rsidRPr="00B825E2">
        <w:rPr>
          <w:rFonts w:ascii="Arial Narrow" w:hAnsi="Arial Narrow" w:cs="Arial"/>
          <w:sz w:val="22"/>
          <w:szCs w:val="22"/>
        </w:rPr>
        <w:tab/>
      </w:r>
      <w:r w:rsidRPr="00B825E2">
        <w:rPr>
          <w:rFonts w:ascii="Arial Narrow" w:hAnsi="Arial Narrow" w:cs="Arial"/>
          <w:sz w:val="22"/>
          <w:szCs w:val="22"/>
        </w:rPr>
        <w:tab/>
        <w:t>Ming Zhang (China) – research on TCM and cancer</w:t>
      </w:r>
    </w:p>
    <w:p w14:paraId="1ED8AC40" w14:textId="77777777" w:rsidR="00064E63" w:rsidRPr="00B825E2" w:rsidRDefault="00064E63" w:rsidP="00D21532">
      <w:pPr>
        <w:pStyle w:val="Header"/>
        <w:widowControl/>
        <w:numPr>
          <w:ilvl w:val="0"/>
          <w:numId w:val="10"/>
        </w:numPr>
        <w:tabs>
          <w:tab w:val="clear" w:pos="4320"/>
          <w:tab w:val="clear" w:pos="8640"/>
          <w:tab w:val="left" w:pos="540"/>
          <w:tab w:val="left" w:pos="1620"/>
          <w:tab w:val="left" w:pos="1800"/>
        </w:tabs>
        <w:ind w:left="540" w:hanging="540"/>
        <w:rPr>
          <w:rFonts w:ascii="Arial Narrow" w:hAnsi="Arial Narrow" w:cs="Arial"/>
          <w:sz w:val="22"/>
          <w:szCs w:val="22"/>
        </w:rPr>
      </w:pPr>
      <w:r w:rsidRPr="00B825E2">
        <w:rPr>
          <w:rFonts w:ascii="Arial Narrow" w:hAnsi="Arial Narrow" w:cs="Arial"/>
          <w:sz w:val="22"/>
          <w:szCs w:val="22"/>
        </w:rPr>
        <w:t>2011 - 2011</w:t>
      </w:r>
      <w:r w:rsidRPr="00B825E2">
        <w:rPr>
          <w:rFonts w:ascii="Arial Narrow" w:hAnsi="Arial Narrow" w:cs="Arial"/>
          <w:sz w:val="22"/>
          <w:szCs w:val="22"/>
        </w:rPr>
        <w:tab/>
      </w:r>
      <w:r w:rsidRPr="00B825E2">
        <w:rPr>
          <w:rFonts w:ascii="Arial Narrow" w:hAnsi="Arial Narrow" w:cs="Arial"/>
          <w:sz w:val="22"/>
          <w:szCs w:val="22"/>
        </w:rPr>
        <w:tab/>
        <w:t>Ana Flavia Lima (Brazil)</w:t>
      </w:r>
      <w:r w:rsidRPr="00B825E2">
        <w:rPr>
          <w:rFonts w:ascii="Arial Narrow" w:hAnsi="Arial Narrow" w:cs="Arial"/>
          <w:sz w:val="22"/>
          <w:szCs w:val="22"/>
          <w:lang w:eastAsia="zh-CN"/>
        </w:rPr>
        <w:t>-</w:t>
      </w:r>
      <w:r w:rsidRPr="00B825E2">
        <w:rPr>
          <w:rFonts w:ascii="Arial Narrow" w:hAnsi="Arial Narrow"/>
          <w:sz w:val="22"/>
          <w:szCs w:val="22"/>
        </w:rPr>
        <w:t xml:space="preserve"> </w:t>
      </w:r>
      <w:r w:rsidRPr="00B825E2">
        <w:rPr>
          <w:rFonts w:ascii="Arial Narrow" w:hAnsi="Arial Narrow" w:cs="Arial"/>
          <w:sz w:val="22"/>
          <w:szCs w:val="22"/>
        </w:rPr>
        <w:t>resident fellowship clinical shadowing</w:t>
      </w:r>
    </w:p>
    <w:p w14:paraId="7954C60C"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 xml:space="preserve">2011 – 2011  </w:t>
      </w:r>
      <w:r w:rsidRPr="00B825E2">
        <w:rPr>
          <w:rFonts w:ascii="Arial Narrow" w:hAnsi="Arial Narrow" w:cs="Arial"/>
          <w:sz w:val="22"/>
          <w:szCs w:val="22"/>
        </w:rPr>
        <w:tab/>
        <w:t>Jessica Liu (Brazil)</w:t>
      </w:r>
      <w:r w:rsidRPr="00B825E2">
        <w:rPr>
          <w:rFonts w:ascii="Arial Narrow" w:hAnsi="Arial Narrow" w:cs="Arial"/>
          <w:sz w:val="22"/>
          <w:szCs w:val="22"/>
          <w:lang w:eastAsia="zh-CN"/>
        </w:rPr>
        <w:t>-</w:t>
      </w:r>
      <w:r w:rsidRPr="00B825E2">
        <w:rPr>
          <w:rFonts w:ascii="Arial Narrow" w:hAnsi="Arial Narrow" w:cs="Arial"/>
          <w:sz w:val="22"/>
          <w:szCs w:val="22"/>
        </w:rPr>
        <w:t xml:space="preserve"> undergraduate research</w:t>
      </w:r>
    </w:p>
    <w:p w14:paraId="443EC068"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bookmarkStart w:id="144" w:name="OLE_LINK92"/>
      <w:bookmarkStart w:id="145" w:name="OLE_LINK93"/>
      <w:bookmarkStart w:id="146" w:name="OLE_LINK94"/>
      <w:r w:rsidRPr="00B825E2">
        <w:rPr>
          <w:rFonts w:ascii="Arial Narrow" w:hAnsi="Arial Narrow" w:cs="Arial"/>
          <w:sz w:val="22"/>
          <w:szCs w:val="22"/>
        </w:rPr>
        <w:t>2011 – 2011</w:t>
      </w:r>
      <w:bookmarkEnd w:id="144"/>
      <w:bookmarkEnd w:id="145"/>
      <w:bookmarkEnd w:id="146"/>
      <w:r w:rsidRPr="00B825E2">
        <w:rPr>
          <w:rFonts w:ascii="Arial Narrow" w:hAnsi="Arial Narrow" w:cs="Arial"/>
          <w:sz w:val="22"/>
          <w:szCs w:val="22"/>
        </w:rPr>
        <w:t xml:space="preserve">  </w:t>
      </w:r>
      <w:r w:rsidRPr="00B825E2">
        <w:rPr>
          <w:rFonts w:ascii="Arial Narrow" w:hAnsi="Arial Narrow" w:cs="Arial"/>
          <w:sz w:val="22"/>
          <w:szCs w:val="22"/>
        </w:rPr>
        <w:tab/>
        <w:t>William Chang (USA)</w:t>
      </w:r>
      <w:r w:rsidRPr="00B825E2">
        <w:rPr>
          <w:rFonts w:ascii="Arial Narrow" w:hAnsi="Arial Narrow" w:cs="Arial"/>
          <w:sz w:val="22"/>
          <w:szCs w:val="22"/>
          <w:lang w:eastAsia="zh-CN"/>
        </w:rPr>
        <w:t>- high school student intern lab training</w:t>
      </w:r>
    </w:p>
    <w:p w14:paraId="36682DF9"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 xml:space="preserve">2011 - 2012   </w:t>
      </w:r>
      <w:r w:rsidRPr="00B825E2">
        <w:rPr>
          <w:rFonts w:ascii="Arial Narrow" w:hAnsi="Arial Narrow" w:cs="Arial"/>
          <w:sz w:val="22"/>
          <w:szCs w:val="22"/>
        </w:rPr>
        <w:tab/>
        <w:t>Rikka Saito (Japan</w:t>
      </w:r>
      <w:r w:rsidRPr="00B825E2">
        <w:rPr>
          <w:rFonts w:ascii="Arial Narrow" w:hAnsi="Arial Narrow" w:cs="Arial"/>
          <w:sz w:val="22"/>
          <w:szCs w:val="22"/>
          <w:lang w:eastAsia="zh-CN"/>
        </w:rPr>
        <w:t>)</w:t>
      </w:r>
      <w:r w:rsidRPr="00B825E2">
        <w:rPr>
          <w:rFonts w:ascii="Arial Narrow" w:hAnsi="Arial Narrow" w:cs="Arial"/>
          <w:sz w:val="22"/>
          <w:szCs w:val="22"/>
        </w:rPr>
        <w:t xml:space="preserve"> – lab basic science research</w:t>
      </w:r>
    </w:p>
    <w:p w14:paraId="55B87B47"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bookmarkStart w:id="147" w:name="OLE_LINK90"/>
      <w:bookmarkStart w:id="148" w:name="OLE_LINK91"/>
      <w:r w:rsidRPr="00B825E2">
        <w:rPr>
          <w:rFonts w:ascii="Arial Narrow" w:hAnsi="Arial Narrow" w:cs="Arial"/>
          <w:sz w:val="22"/>
          <w:szCs w:val="22"/>
        </w:rPr>
        <w:t xml:space="preserve">2011 - 2012  </w:t>
      </w:r>
      <w:bookmarkEnd w:id="147"/>
      <w:bookmarkEnd w:id="148"/>
      <w:r w:rsidRPr="00B825E2">
        <w:rPr>
          <w:rFonts w:ascii="Arial Narrow" w:hAnsi="Arial Narrow" w:cs="Arial"/>
          <w:sz w:val="22"/>
          <w:szCs w:val="22"/>
        </w:rPr>
        <w:t xml:space="preserve"> </w:t>
      </w:r>
      <w:r w:rsidRPr="00B825E2">
        <w:rPr>
          <w:rFonts w:ascii="Arial Narrow" w:hAnsi="Arial Narrow" w:cs="Arial"/>
          <w:sz w:val="22"/>
          <w:szCs w:val="22"/>
        </w:rPr>
        <w:tab/>
        <w:t>Tao Liu (China) - research in TCM and placebo</w:t>
      </w:r>
    </w:p>
    <w:p w14:paraId="215E3A1F"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 xml:space="preserve">2011 - 2012   </w:t>
      </w:r>
      <w:r w:rsidRPr="00B825E2">
        <w:rPr>
          <w:rFonts w:ascii="Arial Narrow" w:hAnsi="Arial Narrow" w:cs="Arial"/>
          <w:sz w:val="22"/>
          <w:szCs w:val="22"/>
        </w:rPr>
        <w:tab/>
        <w:t>Dong-Won Shin (Korea) – lab basic science research</w:t>
      </w:r>
    </w:p>
    <w:p w14:paraId="36E87D3F"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 xml:space="preserve">2012 - 2013   </w:t>
      </w:r>
      <w:r w:rsidRPr="00B825E2">
        <w:rPr>
          <w:rFonts w:ascii="Arial Narrow" w:hAnsi="Arial Narrow" w:cs="Arial"/>
          <w:sz w:val="22"/>
          <w:szCs w:val="22"/>
        </w:rPr>
        <w:tab/>
        <w:t>Ke Cheng (China)– research in acupuncture and systematic review</w:t>
      </w:r>
    </w:p>
    <w:p w14:paraId="1019A664"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 xml:space="preserve">2012 - 2013   </w:t>
      </w:r>
      <w:r w:rsidRPr="00B825E2">
        <w:rPr>
          <w:rFonts w:ascii="Arial Narrow" w:hAnsi="Arial Narrow" w:cs="Arial"/>
          <w:sz w:val="22"/>
          <w:szCs w:val="22"/>
        </w:rPr>
        <w:tab/>
      </w:r>
      <w:proofErr w:type="spellStart"/>
      <w:r w:rsidRPr="00B825E2">
        <w:rPr>
          <w:rFonts w:ascii="Arial Narrow" w:hAnsi="Arial Narrow" w:cs="Arial"/>
          <w:sz w:val="22"/>
          <w:szCs w:val="22"/>
        </w:rPr>
        <w:t>Lizhen</w:t>
      </w:r>
      <w:proofErr w:type="spellEnd"/>
      <w:r w:rsidRPr="00B825E2">
        <w:rPr>
          <w:rFonts w:ascii="Arial Narrow" w:hAnsi="Arial Narrow" w:cs="Arial"/>
          <w:sz w:val="22"/>
          <w:szCs w:val="22"/>
        </w:rPr>
        <w:t xml:space="preserve"> Wang (China) – research on laser moxibustion</w:t>
      </w:r>
    </w:p>
    <w:p w14:paraId="43110F43"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bookmarkStart w:id="149" w:name="OLE_LINK107"/>
      <w:bookmarkStart w:id="150" w:name="OLE_LINK108"/>
      <w:r w:rsidRPr="00B825E2">
        <w:rPr>
          <w:rFonts w:ascii="Arial Narrow" w:hAnsi="Arial Narrow" w:cs="Arial"/>
          <w:sz w:val="22"/>
          <w:szCs w:val="22"/>
        </w:rPr>
        <w:t xml:space="preserve">2012 - 2013   </w:t>
      </w:r>
      <w:r w:rsidRPr="00B825E2">
        <w:rPr>
          <w:rFonts w:ascii="Arial Narrow" w:hAnsi="Arial Narrow" w:cs="Arial"/>
          <w:sz w:val="22"/>
          <w:szCs w:val="22"/>
        </w:rPr>
        <w:tab/>
        <w:t xml:space="preserve">Jie </w:t>
      </w:r>
      <w:bookmarkEnd w:id="149"/>
      <w:bookmarkEnd w:id="150"/>
      <w:r w:rsidRPr="00B825E2">
        <w:rPr>
          <w:rFonts w:ascii="Arial Narrow" w:hAnsi="Arial Narrow" w:cs="Arial"/>
          <w:sz w:val="22"/>
          <w:szCs w:val="22"/>
        </w:rPr>
        <w:t>Gao (China) - general research in TCM</w:t>
      </w:r>
    </w:p>
    <w:p w14:paraId="00835B61"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bookmarkStart w:id="151" w:name="OLE_LINK105"/>
      <w:bookmarkStart w:id="152" w:name="OLE_LINK106"/>
      <w:r w:rsidRPr="00B825E2">
        <w:rPr>
          <w:rFonts w:ascii="Arial Narrow" w:hAnsi="Arial Narrow" w:cs="Arial"/>
          <w:sz w:val="22"/>
          <w:szCs w:val="22"/>
        </w:rPr>
        <w:t xml:space="preserve">2012 - 2013   </w:t>
      </w:r>
      <w:r w:rsidRPr="00B825E2">
        <w:rPr>
          <w:rFonts w:ascii="Arial Narrow" w:hAnsi="Arial Narrow" w:cs="Arial"/>
          <w:sz w:val="22"/>
          <w:szCs w:val="22"/>
        </w:rPr>
        <w:tab/>
        <w:t>Yi Li (China)</w:t>
      </w:r>
      <w:bookmarkEnd w:id="151"/>
      <w:bookmarkEnd w:id="152"/>
      <w:r w:rsidR="001B5753" w:rsidRPr="00B825E2">
        <w:rPr>
          <w:rFonts w:ascii="Arial Narrow" w:hAnsi="Arial Narrow" w:cs="Arial"/>
          <w:sz w:val="22"/>
          <w:szCs w:val="22"/>
        </w:rPr>
        <w:t xml:space="preserve"> - general research </w:t>
      </w:r>
      <w:r w:rsidR="001B5753" w:rsidRPr="00B825E2">
        <w:rPr>
          <w:rFonts w:ascii="Arial Narrow" w:hAnsi="Arial Narrow" w:cs="Arial" w:hint="eastAsia"/>
          <w:sz w:val="22"/>
          <w:szCs w:val="22"/>
          <w:lang w:eastAsia="zh-HK"/>
        </w:rPr>
        <w:t>on</w:t>
      </w:r>
      <w:r w:rsidRPr="00B825E2">
        <w:rPr>
          <w:rFonts w:ascii="Arial Narrow" w:hAnsi="Arial Narrow" w:cs="Arial"/>
          <w:sz w:val="22"/>
          <w:szCs w:val="22"/>
        </w:rPr>
        <w:t xml:space="preserve"> acupuncture</w:t>
      </w:r>
    </w:p>
    <w:p w14:paraId="4A554A24"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 xml:space="preserve">2012 - 2013   </w:t>
      </w:r>
      <w:r w:rsidRPr="00B825E2">
        <w:rPr>
          <w:rFonts w:ascii="Arial Narrow" w:hAnsi="Arial Narrow" w:cs="Arial"/>
          <w:sz w:val="22"/>
          <w:szCs w:val="22"/>
        </w:rPr>
        <w:tab/>
        <w:t>Qin Wang (China) – lab research in cancer pain</w:t>
      </w:r>
    </w:p>
    <w:p w14:paraId="450A1FDF"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 xml:space="preserve">2013 - 2014   </w:t>
      </w:r>
      <w:r w:rsidRPr="00B825E2">
        <w:rPr>
          <w:rFonts w:ascii="Arial Narrow" w:hAnsi="Arial Narrow" w:cs="Arial"/>
          <w:sz w:val="22"/>
          <w:szCs w:val="22"/>
        </w:rPr>
        <w:tab/>
      </w:r>
      <w:proofErr w:type="spellStart"/>
      <w:r w:rsidRPr="00B825E2">
        <w:rPr>
          <w:rFonts w:ascii="Arial Narrow" w:hAnsi="Arial Narrow" w:cs="Arial"/>
          <w:sz w:val="22"/>
          <w:szCs w:val="22"/>
        </w:rPr>
        <w:t>Jiaxu</w:t>
      </w:r>
      <w:proofErr w:type="spellEnd"/>
      <w:r w:rsidRPr="00B825E2">
        <w:rPr>
          <w:rFonts w:ascii="Arial Narrow" w:hAnsi="Arial Narrow" w:cs="Arial"/>
          <w:sz w:val="22"/>
          <w:szCs w:val="22"/>
        </w:rPr>
        <w:t xml:space="preserve"> Chen (China) - general research in TCM</w:t>
      </w:r>
    </w:p>
    <w:p w14:paraId="30757652" w14:textId="77777777" w:rsidR="00064E63" w:rsidRPr="00B825E2" w:rsidRDefault="00064E63"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 xml:space="preserve">2013 - 2014   </w:t>
      </w:r>
      <w:r w:rsidRPr="00B825E2">
        <w:rPr>
          <w:rFonts w:ascii="Arial Narrow" w:hAnsi="Arial Narrow" w:cs="Arial"/>
          <w:sz w:val="22"/>
          <w:szCs w:val="22"/>
        </w:rPr>
        <w:tab/>
        <w:t>Miao Wang (China)</w:t>
      </w:r>
      <w:r w:rsidRPr="00B825E2">
        <w:rPr>
          <w:rFonts w:ascii="Arial Narrow" w:hAnsi="Arial Narrow" w:cs="Arial"/>
          <w:sz w:val="22"/>
          <w:szCs w:val="22"/>
          <w:lang w:eastAsia="zh-CN"/>
        </w:rPr>
        <w:t xml:space="preserve"> </w:t>
      </w:r>
      <w:r w:rsidRPr="00B825E2">
        <w:rPr>
          <w:rFonts w:ascii="Arial Narrow" w:hAnsi="Arial Narrow" w:cs="Arial"/>
          <w:sz w:val="22"/>
          <w:szCs w:val="22"/>
        </w:rPr>
        <w:t>- general research in TCM</w:t>
      </w:r>
    </w:p>
    <w:p w14:paraId="413DCFEE" w14:textId="7F89F1BA" w:rsidR="009A44D5" w:rsidRPr="00B825E2" w:rsidRDefault="00A33544" w:rsidP="00D21532">
      <w:pPr>
        <w:pStyle w:val="Header"/>
        <w:widowControl/>
        <w:numPr>
          <w:ilvl w:val="0"/>
          <w:numId w:val="10"/>
        </w:numPr>
        <w:tabs>
          <w:tab w:val="clear" w:pos="4320"/>
          <w:tab w:val="clear" w:pos="8640"/>
          <w:tab w:val="left" w:pos="540"/>
          <w:tab w:val="left" w:pos="1800"/>
        </w:tabs>
        <w:ind w:left="540" w:hanging="540"/>
        <w:rPr>
          <w:rFonts w:ascii="Arial Narrow" w:hAnsi="Arial Narrow" w:cs="Arial"/>
          <w:sz w:val="22"/>
          <w:szCs w:val="22"/>
        </w:rPr>
      </w:pPr>
      <w:r w:rsidRPr="00B825E2">
        <w:rPr>
          <w:rFonts w:ascii="Arial Narrow" w:hAnsi="Arial Narrow" w:cs="Arial"/>
          <w:sz w:val="22"/>
          <w:szCs w:val="22"/>
        </w:rPr>
        <w:t>2015-</w:t>
      </w:r>
      <w:r w:rsidR="009A48E4">
        <w:rPr>
          <w:rFonts w:ascii="Arial Narrow" w:hAnsi="Arial Narrow" w:cs="Arial"/>
          <w:sz w:val="22"/>
          <w:szCs w:val="22"/>
        </w:rPr>
        <w:t xml:space="preserve"> 2016</w:t>
      </w:r>
      <w:r w:rsidR="009A48E4">
        <w:rPr>
          <w:rFonts w:ascii="Arial Narrow" w:hAnsi="Arial Narrow" w:cs="Arial"/>
          <w:sz w:val="22"/>
          <w:szCs w:val="22"/>
        </w:rPr>
        <w:tab/>
      </w:r>
      <w:r w:rsidRPr="00B825E2">
        <w:rPr>
          <w:rFonts w:ascii="Arial Narrow" w:hAnsi="Arial Narrow" w:cs="Arial"/>
          <w:sz w:val="22"/>
          <w:szCs w:val="22"/>
        </w:rPr>
        <w:t xml:space="preserve">Haiyi </w:t>
      </w:r>
      <w:r w:rsidRPr="00B825E2">
        <w:rPr>
          <w:rFonts w:ascii="Arial Narrow" w:hAnsi="Arial Narrow" w:cs="Arial" w:hint="eastAsia"/>
          <w:sz w:val="22"/>
          <w:szCs w:val="22"/>
        </w:rPr>
        <w:t>Wang</w:t>
      </w:r>
      <w:r w:rsidRPr="00B825E2">
        <w:rPr>
          <w:rFonts w:ascii="Arial Narrow" w:hAnsi="Arial Narrow" w:cs="Arial"/>
          <w:sz w:val="22"/>
          <w:szCs w:val="22"/>
        </w:rPr>
        <w:t xml:space="preserve"> (China) - general research in TCM</w:t>
      </w:r>
    </w:p>
    <w:p w14:paraId="2548E622" w14:textId="77777777" w:rsidR="007B76AE" w:rsidRPr="00B825E2" w:rsidRDefault="007B76AE" w:rsidP="00064E63">
      <w:pPr>
        <w:tabs>
          <w:tab w:val="left" w:pos="1800"/>
        </w:tabs>
        <w:ind w:right="720"/>
        <w:rPr>
          <w:rFonts w:ascii="Arial Narrow" w:eastAsia="SimSun" w:hAnsi="Arial Narrow" w:cs="Arial"/>
          <w:sz w:val="22"/>
          <w:szCs w:val="22"/>
        </w:rPr>
      </w:pPr>
    </w:p>
    <w:p w14:paraId="78B15E9F" w14:textId="67DC1DF9" w:rsidR="0053466B" w:rsidRPr="00B825E2" w:rsidRDefault="0053466B" w:rsidP="0053466B">
      <w:pPr>
        <w:pStyle w:val="Header"/>
        <w:tabs>
          <w:tab w:val="clear" w:pos="4320"/>
          <w:tab w:val="clear" w:pos="8640"/>
        </w:tabs>
        <w:rPr>
          <w:rFonts w:ascii="Arial Narrow" w:hAnsi="Arial Narrow" w:cs="Arial"/>
          <w:b/>
          <w:i/>
          <w:sz w:val="22"/>
          <w:szCs w:val="22"/>
        </w:rPr>
      </w:pPr>
      <w:r w:rsidRPr="00B825E2">
        <w:rPr>
          <w:rFonts w:ascii="Arial Narrow" w:hAnsi="Arial Narrow" w:cs="Arial"/>
          <w:b/>
          <w:i/>
          <w:sz w:val="22"/>
          <w:szCs w:val="22"/>
        </w:rPr>
        <w:t>Supervisor (</w:t>
      </w:r>
      <w:proofErr w:type="spellStart"/>
      <w:r w:rsidRPr="00B825E2">
        <w:rPr>
          <w:rFonts w:ascii="Arial Narrow" w:hAnsi="Arial Narrow" w:cs="Arial"/>
          <w:b/>
          <w:i/>
          <w:sz w:val="22"/>
          <w:szCs w:val="22"/>
        </w:rPr>
        <w:t>RPg</w:t>
      </w:r>
      <w:proofErr w:type="spellEnd"/>
      <w:r w:rsidR="00C97AED">
        <w:rPr>
          <w:rFonts w:ascii="Arial Narrow" w:hAnsi="Arial Narrow" w:cs="Arial"/>
          <w:b/>
          <w:i/>
          <w:sz w:val="22"/>
          <w:szCs w:val="22"/>
        </w:rPr>
        <w:t xml:space="preserve"> in the University of Hong Kong, SCM</w:t>
      </w:r>
      <w:r w:rsidRPr="00B825E2">
        <w:rPr>
          <w:rFonts w:ascii="Arial Narrow" w:hAnsi="Arial Narrow" w:cs="Arial"/>
          <w:b/>
          <w:i/>
          <w:sz w:val="22"/>
          <w:szCs w:val="22"/>
        </w:rPr>
        <w:t>):</w:t>
      </w:r>
    </w:p>
    <w:p w14:paraId="4787E369" w14:textId="0276B6BF" w:rsidR="0053466B" w:rsidRPr="00B825E2" w:rsidRDefault="0053466B" w:rsidP="0053466B">
      <w:pPr>
        <w:pStyle w:val="Header"/>
        <w:widowControl/>
        <w:numPr>
          <w:ilvl w:val="0"/>
          <w:numId w:val="15"/>
        </w:numPr>
        <w:tabs>
          <w:tab w:val="clear" w:pos="4320"/>
          <w:tab w:val="clear" w:pos="8640"/>
          <w:tab w:val="left" w:pos="540"/>
          <w:tab w:val="left" w:pos="1800"/>
        </w:tabs>
        <w:ind w:left="567" w:hanging="567"/>
        <w:rPr>
          <w:rFonts w:ascii="Arial Narrow" w:hAnsi="Arial Narrow" w:cs="Arial"/>
          <w:sz w:val="22"/>
          <w:szCs w:val="22"/>
        </w:rPr>
      </w:pPr>
      <w:r w:rsidRPr="00B825E2">
        <w:rPr>
          <w:rFonts w:ascii="Arial Narrow" w:hAnsi="Arial Narrow" w:cs="Arial" w:hint="eastAsia"/>
          <w:sz w:val="22"/>
          <w:szCs w:val="22"/>
          <w:lang w:eastAsia="zh-HK"/>
        </w:rPr>
        <w:t>2014-</w:t>
      </w:r>
      <w:r w:rsidR="00C97AED">
        <w:rPr>
          <w:rFonts w:ascii="Arial Narrow" w:hAnsi="Arial Narrow" w:cs="Arial"/>
          <w:sz w:val="22"/>
          <w:szCs w:val="22"/>
          <w:lang w:eastAsia="zh-HK"/>
        </w:rPr>
        <w:t>2019</w:t>
      </w:r>
      <w:r w:rsidRPr="00B825E2">
        <w:rPr>
          <w:rFonts w:ascii="Arial Narrow" w:hAnsi="Arial Narrow" w:cs="Arial" w:hint="eastAsia"/>
          <w:sz w:val="22"/>
          <w:szCs w:val="22"/>
          <w:lang w:eastAsia="zh-HK"/>
        </w:rPr>
        <w:tab/>
        <w:t xml:space="preserve">Wing Lok Lam  </w:t>
      </w:r>
      <w:r w:rsidRPr="00B825E2">
        <w:rPr>
          <w:rFonts w:ascii="Arial Narrow" w:hAnsi="Arial Narrow" w:cs="Arial"/>
          <w:sz w:val="22"/>
          <w:szCs w:val="22"/>
          <w:lang w:eastAsia="zh-HK"/>
        </w:rPr>
        <w:t>–</w:t>
      </w:r>
      <w:r w:rsidRPr="00B825E2">
        <w:rPr>
          <w:rFonts w:ascii="Arial Narrow" w:hAnsi="Arial Narrow" w:cs="Arial"/>
          <w:sz w:val="22"/>
          <w:szCs w:val="22"/>
        </w:rPr>
        <w:t xml:space="preserve"> </w:t>
      </w:r>
      <w:r w:rsidR="008C5B8D">
        <w:rPr>
          <w:rFonts w:ascii="Arial Narrow" w:hAnsi="Arial Narrow" w:cs="Arial"/>
          <w:sz w:val="22"/>
          <w:szCs w:val="22"/>
          <w:lang w:eastAsia="zh-HK"/>
        </w:rPr>
        <w:t>Ph.D.</w:t>
      </w:r>
      <w:r w:rsidRPr="00B825E2">
        <w:rPr>
          <w:rFonts w:ascii="Arial Narrow" w:hAnsi="Arial Narrow" w:cs="Arial" w:hint="eastAsia"/>
          <w:sz w:val="22"/>
          <w:szCs w:val="22"/>
          <w:lang w:eastAsia="zh-HK"/>
        </w:rPr>
        <w:t xml:space="preserve"> student, </w:t>
      </w:r>
      <w:r w:rsidRPr="00B825E2">
        <w:rPr>
          <w:rFonts w:ascii="Arial Narrow" w:hAnsi="Arial Narrow" w:cs="Arial"/>
          <w:sz w:val="22"/>
          <w:szCs w:val="22"/>
        </w:rPr>
        <w:t xml:space="preserve">research </w:t>
      </w:r>
      <w:r w:rsidRPr="00B825E2">
        <w:rPr>
          <w:rFonts w:ascii="Arial Narrow" w:hAnsi="Arial Narrow" w:cs="Arial" w:hint="eastAsia"/>
          <w:sz w:val="22"/>
          <w:szCs w:val="22"/>
          <w:lang w:eastAsia="zh-HK"/>
        </w:rPr>
        <w:t>on</w:t>
      </w:r>
      <w:r w:rsidRPr="00B825E2">
        <w:rPr>
          <w:rFonts w:ascii="Arial Narrow" w:hAnsi="Arial Narrow" w:cs="Arial"/>
          <w:sz w:val="22"/>
          <w:szCs w:val="22"/>
        </w:rPr>
        <w:t xml:space="preserve"> acupuncture</w:t>
      </w:r>
    </w:p>
    <w:p w14:paraId="432C117B" w14:textId="79C17684" w:rsidR="0053466B" w:rsidRPr="00B825E2" w:rsidRDefault="0053466B" w:rsidP="0053466B">
      <w:pPr>
        <w:pStyle w:val="Header"/>
        <w:widowControl/>
        <w:numPr>
          <w:ilvl w:val="0"/>
          <w:numId w:val="15"/>
        </w:numPr>
        <w:tabs>
          <w:tab w:val="clear" w:pos="4320"/>
          <w:tab w:val="clear" w:pos="8640"/>
          <w:tab w:val="left" w:pos="540"/>
          <w:tab w:val="left" w:pos="1800"/>
        </w:tabs>
        <w:ind w:left="567" w:hanging="567"/>
        <w:rPr>
          <w:rFonts w:ascii="Arial Narrow" w:hAnsi="Arial Narrow" w:cs="Arial"/>
          <w:sz w:val="22"/>
          <w:szCs w:val="22"/>
        </w:rPr>
      </w:pPr>
      <w:r w:rsidRPr="00B825E2">
        <w:rPr>
          <w:rFonts w:ascii="Arial Narrow" w:hAnsi="Arial Narrow" w:cs="Arial"/>
          <w:sz w:val="22"/>
          <w:szCs w:val="22"/>
        </w:rPr>
        <w:t>2015-</w:t>
      </w:r>
      <w:r w:rsidR="00C97AED">
        <w:rPr>
          <w:rFonts w:ascii="Arial Narrow" w:hAnsi="Arial Narrow" w:cs="Arial"/>
          <w:sz w:val="22"/>
          <w:szCs w:val="22"/>
        </w:rPr>
        <w:t>2019</w:t>
      </w:r>
      <w:r w:rsidRPr="00B825E2">
        <w:rPr>
          <w:rFonts w:ascii="Arial Narrow" w:hAnsi="Arial Narrow" w:cs="Arial"/>
          <w:sz w:val="22"/>
          <w:szCs w:val="22"/>
        </w:rPr>
        <w:tab/>
        <w:t>Zhao Yingke</w:t>
      </w:r>
      <w:r w:rsidR="00C97AED">
        <w:rPr>
          <w:rFonts w:ascii="Arial Narrow" w:hAnsi="Arial Narrow" w:cs="Arial"/>
          <w:sz w:val="22"/>
          <w:szCs w:val="22"/>
        </w:rPr>
        <w:t xml:space="preserve"> </w:t>
      </w:r>
      <w:r w:rsidRPr="00B825E2">
        <w:rPr>
          <w:rFonts w:ascii="Arial Narrow" w:hAnsi="Arial Narrow" w:cs="Arial"/>
          <w:sz w:val="22"/>
          <w:szCs w:val="22"/>
          <w:lang w:eastAsia="zh-HK"/>
        </w:rPr>
        <w:t>–</w:t>
      </w:r>
      <w:r w:rsidRPr="00B825E2">
        <w:rPr>
          <w:rFonts w:ascii="Arial Narrow" w:hAnsi="Arial Narrow" w:cs="Arial"/>
          <w:sz w:val="22"/>
          <w:szCs w:val="22"/>
        </w:rPr>
        <w:t xml:space="preserve"> </w:t>
      </w:r>
      <w:r w:rsidR="008C5B8D">
        <w:rPr>
          <w:rFonts w:ascii="Arial Narrow" w:hAnsi="Arial Narrow" w:cs="Arial"/>
          <w:sz w:val="22"/>
          <w:szCs w:val="22"/>
          <w:lang w:eastAsia="zh-HK"/>
        </w:rPr>
        <w:t>Ph.D.</w:t>
      </w:r>
      <w:r w:rsidRPr="00B825E2">
        <w:rPr>
          <w:rFonts w:ascii="Arial Narrow" w:hAnsi="Arial Narrow" w:cs="Arial" w:hint="eastAsia"/>
          <w:sz w:val="22"/>
          <w:szCs w:val="22"/>
          <w:lang w:eastAsia="zh-HK"/>
        </w:rPr>
        <w:t xml:space="preserve"> student, </w:t>
      </w:r>
      <w:r w:rsidRPr="00B825E2">
        <w:rPr>
          <w:rFonts w:ascii="Arial Narrow" w:hAnsi="Arial Narrow" w:cs="Arial"/>
          <w:sz w:val="22"/>
          <w:szCs w:val="22"/>
        </w:rPr>
        <w:t xml:space="preserve">research </w:t>
      </w:r>
      <w:r w:rsidRPr="00B825E2">
        <w:rPr>
          <w:rFonts w:ascii="Arial Narrow" w:hAnsi="Arial Narrow" w:cs="Arial" w:hint="eastAsia"/>
          <w:sz w:val="22"/>
          <w:szCs w:val="22"/>
          <w:lang w:eastAsia="zh-HK"/>
        </w:rPr>
        <w:t>on</w:t>
      </w:r>
      <w:r w:rsidRPr="00B825E2">
        <w:rPr>
          <w:rFonts w:ascii="Arial Narrow" w:hAnsi="Arial Narrow" w:cs="Arial"/>
          <w:sz w:val="22"/>
          <w:szCs w:val="22"/>
        </w:rPr>
        <w:t xml:space="preserve"> </w:t>
      </w:r>
      <w:bookmarkStart w:id="153" w:name="OLE_LINK53"/>
      <w:bookmarkStart w:id="154" w:name="OLE_LINK54"/>
      <w:r w:rsidRPr="00B825E2">
        <w:rPr>
          <w:rFonts w:ascii="Arial Narrow" w:hAnsi="Arial Narrow" w:cs="Arial"/>
          <w:sz w:val="22"/>
          <w:szCs w:val="22"/>
        </w:rPr>
        <w:t>acupuncture</w:t>
      </w:r>
      <w:bookmarkEnd w:id="153"/>
      <w:bookmarkEnd w:id="154"/>
    </w:p>
    <w:p w14:paraId="0D859C2D" w14:textId="121969EA" w:rsidR="0053466B" w:rsidRPr="00B825E2" w:rsidRDefault="009B7C7D" w:rsidP="009B7C7D">
      <w:pPr>
        <w:pStyle w:val="Header"/>
        <w:widowControl/>
        <w:numPr>
          <w:ilvl w:val="0"/>
          <w:numId w:val="15"/>
        </w:numPr>
        <w:tabs>
          <w:tab w:val="clear" w:pos="4320"/>
          <w:tab w:val="clear" w:pos="8640"/>
          <w:tab w:val="left" w:pos="540"/>
          <w:tab w:val="left" w:pos="1800"/>
        </w:tabs>
        <w:ind w:left="567" w:hanging="567"/>
        <w:rPr>
          <w:rFonts w:ascii="Arial Narrow" w:hAnsi="Arial Narrow" w:cs="Arial"/>
          <w:sz w:val="22"/>
          <w:szCs w:val="22"/>
        </w:rPr>
      </w:pPr>
      <w:r w:rsidRPr="00B825E2">
        <w:rPr>
          <w:rFonts w:ascii="Arial Narrow" w:hAnsi="Arial Narrow" w:cs="Arial" w:hint="eastAsia"/>
          <w:sz w:val="22"/>
          <w:szCs w:val="22"/>
        </w:rPr>
        <w:t>2016-</w:t>
      </w:r>
      <w:r w:rsidR="00C97AED">
        <w:rPr>
          <w:rFonts w:ascii="Arial Narrow" w:hAnsi="Arial Narrow" w:cs="Arial"/>
          <w:sz w:val="22"/>
          <w:szCs w:val="22"/>
        </w:rPr>
        <w:t>2019</w:t>
      </w:r>
      <w:r w:rsidR="00C97AED">
        <w:rPr>
          <w:rFonts w:ascii="Arial Narrow" w:hAnsi="Arial Narrow" w:cs="Arial"/>
          <w:sz w:val="22"/>
          <w:szCs w:val="22"/>
        </w:rPr>
        <w:tab/>
      </w:r>
      <w:r w:rsidRPr="00B825E2">
        <w:rPr>
          <w:rFonts w:ascii="Arial Narrow" w:hAnsi="Arial Narrow" w:cs="Arial" w:hint="eastAsia"/>
          <w:sz w:val="22"/>
          <w:szCs w:val="22"/>
        </w:rPr>
        <w:t>Ning Zhipeng</w:t>
      </w:r>
      <w:r w:rsidR="00C97AED">
        <w:rPr>
          <w:rFonts w:ascii="Arial Narrow" w:hAnsi="Arial Narrow" w:cs="Arial"/>
          <w:sz w:val="22"/>
          <w:szCs w:val="22"/>
        </w:rPr>
        <w:t xml:space="preserve"> </w:t>
      </w:r>
      <w:r w:rsidRPr="00B825E2">
        <w:rPr>
          <w:rFonts w:ascii="Arial Narrow" w:hAnsi="Arial Narrow" w:cs="Arial" w:hint="eastAsia"/>
          <w:sz w:val="22"/>
          <w:szCs w:val="22"/>
        </w:rPr>
        <w:t>-</w:t>
      </w:r>
      <w:r w:rsidR="00C97AED">
        <w:rPr>
          <w:rFonts w:ascii="Arial Narrow" w:hAnsi="Arial Narrow" w:cs="Arial"/>
          <w:sz w:val="22"/>
          <w:szCs w:val="22"/>
        </w:rPr>
        <w:t xml:space="preserve"> </w:t>
      </w:r>
      <w:proofErr w:type="spellStart"/>
      <w:r w:rsidRPr="00B825E2">
        <w:rPr>
          <w:rFonts w:ascii="Arial Narrow" w:hAnsi="Arial Narrow" w:cs="Arial" w:hint="eastAsia"/>
          <w:sz w:val="22"/>
          <w:szCs w:val="22"/>
        </w:rPr>
        <w:t>Mphil</w:t>
      </w:r>
      <w:proofErr w:type="spellEnd"/>
      <w:r w:rsidR="008C5B8D">
        <w:rPr>
          <w:rFonts w:ascii="Arial Narrow" w:hAnsi="Arial Narrow" w:cs="Arial"/>
          <w:sz w:val="22"/>
          <w:szCs w:val="22"/>
        </w:rPr>
        <w:t>/Ph.D.</w:t>
      </w:r>
      <w:r w:rsidRPr="00B825E2">
        <w:rPr>
          <w:rFonts w:ascii="Arial Narrow" w:hAnsi="Arial Narrow" w:cs="Arial" w:hint="eastAsia"/>
          <w:sz w:val="22"/>
          <w:szCs w:val="22"/>
        </w:rPr>
        <w:t xml:space="preserve"> student, research on acupuncture</w:t>
      </w:r>
    </w:p>
    <w:p w14:paraId="1621F869" w14:textId="655A0591" w:rsidR="009A48E4" w:rsidRPr="004D568F" w:rsidRDefault="008E5586" w:rsidP="009A48E4">
      <w:pPr>
        <w:pStyle w:val="Header"/>
        <w:widowControl/>
        <w:numPr>
          <w:ilvl w:val="0"/>
          <w:numId w:val="15"/>
        </w:numPr>
        <w:tabs>
          <w:tab w:val="clear" w:pos="4320"/>
          <w:tab w:val="clear" w:pos="8640"/>
          <w:tab w:val="left" w:pos="540"/>
          <w:tab w:val="left" w:pos="1800"/>
        </w:tabs>
        <w:ind w:left="567" w:hanging="567"/>
        <w:rPr>
          <w:rFonts w:ascii="Arial Narrow" w:hAnsi="Arial Narrow" w:cs="Arial"/>
          <w:sz w:val="22"/>
          <w:szCs w:val="22"/>
        </w:rPr>
      </w:pPr>
      <w:r w:rsidRPr="00B825E2">
        <w:rPr>
          <w:rFonts w:ascii="Arial Narrow" w:hAnsi="Arial Narrow" w:cs="Arial" w:hint="eastAsia"/>
          <w:sz w:val="22"/>
          <w:szCs w:val="22"/>
        </w:rPr>
        <w:t>2017</w:t>
      </w:r>
      <w:r w:rsidR="00251135" w:rsidRPr="00B825E2">
        <w:rPr>
          <w:rFonts w:ascii="PMingLiU" w:eastAsia="PMingLiU" w:hAnsi="PMingLiU" w:cs="Arial" w:hint="eastAsia"/>
          <w:sz w:val="22"/>
          <w:szCs w:val="22"/>
          <w:lang w:eastAsia="zh-TW"/>
        </w:rPr>
        <w:t>-</w:t>
      </w:r>
      <w:r w:rsidR="00C97AED">
        <w:rPr>
          <w:rFonts w:ascii="Arial Narrow" w:eastAsia="PMingLiU" w:hAnsi="Arial Narrow" w:cs="Arial"/>
          <w:sz w:val="22"/>
          <w:szCs w:val="22"/>
          <w:lang w:eastAsia="zh-TW"/>
        </w:rPr>
        <w:t>2019</w:t>
      </w:r>
      <w:r w:rsidR="00C97AED">
        <w:rPr>
          <w:rFonts w:ascii="Arial Narrow" w:eastAsia="PMingLiU" w:hAnsi="Arial Narrow" w:cs="Arial"/>
          <w:sz w:val="22"/>
          <w:szCs w:val="22"/>
          <w:lang w:eastAsia="zh-TW"/>
        </w:rPr>
        <w:tab/>
      </w:r>
      <w:r w:rsidR="009A48E4" w:rsidRPr="00B825E2">
        <w:rPr>
          <w:rFonts w:ascii="Arial Narrow" w:eastAsia="PMingLiU" w:hAnsi="Arial Narrow" w:cs="Arial"/>
          <w:sz w:val="22"/>
          <w:szCs w:val="22"/>
          <w:lang w:eastAsia="zh-TW"/>
        </w:rPr>
        <w:t>Chen Jie</w:t>
      </w:r>
      <w:r w:rsidR="00C97AED">
        <w:rPr>
          <w:rFonts w:ascii="Arial Narrow" w:eastAsia="PMingLiU" w:hAnsi="Arial Narrow" w:cs="Arial"/>
          <w:sz w:val="22"/>
          <w:szCs w:val="22"/>
          <w:lang w:eastAsia="zh-TW"/>
        </w:rPr>
        <w:t xml:space="preserve"> </w:t>
      </w:r>
      <w:r w:rsidR="008C5B8D">
        <w:rPr>
          <w:rFonts w:ascii="Arial Narrow" w:eastAsia="PMingLiU" w:hAnsi="Arial Narrow" w:cs="Arial"/>
          <w:sz w:val="22"/>
          <w:szCs w:val="22"/>
          <w:lang w:eastAsia="zh-TW"/>
        </w:rPr>
        <w:t>–</w:t>
      </w:r>
      <w:r w:rsidR="009A48E4" w:rsidRPr="00B825E2">
        <w:rPr>
          <w:rFonts w:ascii="Arial Narrow" w:eastAsia="PMingLiU" w:hAnsi="Arial Narrow" w:cs="Arial"/>
          <w:sz w:val="22"/>
          <w:szCs w:val="22"/>
          <w:lang w:eastAsia="zh-TW"/>
        </w:rPr>
        <w:t xml:space="preserve"> </w:t>
      </w:r>
      <w:r w:rsidR="008C5B8D">
        <w:rPr>
          <w:rFonts w:ascii="Arial Narrow" w:eastAsia="PMingLiU" w:hAnsi="Arial Narrow" w:cs="Arial"/>
          <w:sz w:val="22"/>
          <w:szCs w:val="22"/>
          <w:lang w:eastAsia="zh-TW"/>
        </w:rPr>
        <w:t>Ph.D.</w:t>
      </w:r>
      <w:r w:rsidR="009A48E4" w:rsidRPr="00B825E2">
        <w:rPr>
          <w:rFonts w:ascii="Arial Narrow" w:eastAsia="PMingLiU" w:hAnsi="Arial Narrow" w:cs="Arial"/>
          <w:sz w:val="22"/>
          <w:szCs w:val="22"/>
          <w:lang w:eastAsia="zh-TW"/>
        </w:rPr>
        <w:t xml:space="preserve"> student, research on osteoarthritic pain</w:t>
      </w:r>
    </w:p>
    <w:p w14:paraId="4B3A8F8A" w14:textId="1D0B948E" w:rsidR="004D568F" w:rsidRDefault="004D568F" w:rsidP="004D568F">
      <w:pPr>
        <w:pStyle w:val="Header"/>
        <w:widowControl/>
        <w:numPr>
          <w:ilvl w:val="0"/>
          <w:numId w:val="15"/>
        </w:numPr>
        <w:tabs>
          <w:tab w:val="clear" w:pos="4320"/>
          <w:tab w:val="clear" w:pos="8640"/>
          <w:tab w:val="left" w:pos="540"/>
          <w:tab w:val="left" w:pos="1800"/>
        </w:tabs>
        <w:ind w:left="567" w:hanging="567"/>
        <w:rPr>
          <w:rFonts w:ascii="Arial Narrow" w:hAnsi="Arial Narrow" w:cs="Arial"/>
          <w:sz w:val="22"/>
          <w:szCs w:val="22"/>
        </w:rPr>
      </w:pPr>
      <w:r w:rsidRPr="004D568F">
        <w:rPr>
          <w:rFonts w:ascii="Arial Narrow" w:hAnsi="Arial Narrow" w:cs="Arial"/>
          <w:sz w:val="22"/>
          <w:szCs w:val="22"/>
        </w:rPr>
        <w:t>2017-</w:t>
      </w:r>
      <w:r w:rsidR="00C97AED">
        <w:rPr>
          <w:rFonts w:ascii="Arial Narrow" w:hAnsi="Arial Narrow" w:cs="Arial"/>
          <w:sz w:val="22"/>
          <w:szCs w:val="22"/>
        </w:rPr>
        <w:t>2019</w:t>
      </w:r>
      <w:r w:rsidR="00C97AED">
        <w:rPr>
          <w:rFonts w:ascii="Arial Narrow" w:hAnsi="Arial Narrow" w:cs="Arial"/>
          <w:sz w:val="22"/>
          <w:szCs w:val="22"/>
        </w:rPr>
        <w:tab/>
      </w:r>
      <w:r w:rsidRPr="004D568F">
        <w:rPr>
          <w:rFonts w:ascii="Arial Narrow" w:hAnsi="Arial Narrow" w:cs="Arial"/>
          <w:sz w:val="22"/>
          <w:szCs w:val="22"/>
        </w:rPr>
        <w:t>Yuan Li (</w:t>
      </w:r>
      <w:r w:rsidR="00C97AED">
        <w:rPr>
          <w:rFonts w:ascii="Arial Narrow" w:hAnsi="Arial Narrow" w:cs="Arial"/>
          <w:sz w:val="22"/>
          <w:szCs w:val="22"/>
        </w:rPr>
        <w:t>SUTCM)</w:t>
      </w:r>
      <w:r w:rsidRPr="004D568F">
        <w:rPr>
          <w:rFonts w:ascii="Arial Narrow" w:hAnsi="Arial Narrow" w:cs="Arial"/>
          <w:sz w:val="22"/>
          <w:szCs w:val="22"/>
        </w:rPr>
        <w:t xml:space="preserve"> – PhD student, traditional Chinese medicine</w:t>
      </w:r>
    </w:p>
    <w:p w14:paraId="1E664628" w14:textId="0E41A856" w:rsidR="00245F45" w:rsidRPr="00C97AED" w:rsidRDefault="00245F45" w:rsidP="004D568F">
      <w:pPr>
        <w:pStyle w:val="Header"/>
        <w:widowControl/>
        <w:numPr>
          <w:ilvl w:val="0"/>
          <w:numId w:val="15"/>
        </w:numPr>
        <w:tabs>
          <w:tab w:val="clear" w:pos="4320"/>
          <w:tab w:val="clear" w:pos="8640"/>
          <w:tab w:val="left" w:pos="540"/>
          <w:tab w:val="left" w:pos="1800"/>
        </w:tabs>
        <w:ind w:left="567" w:hanging="567"/>
        <w:rPr>
          <w:rFonts w:ascii="Arial Narrow" w:hAnsi="Arial Narrow" w:cs="Arial"/>
          <w:sz w:val="22"/>
          <w:szCs w:val="22"/>
        </w:rPr>
      </w:pPr>
      <w:r w:rsidRPr="004D568F">
        <w:rPr>
          <w:rFonts w:ascii="Arial Narrow" w:hAnsi="Arial Narrow" w:cs="Arial" w:hint="eastAsia"/>
          <w:sz w:val="22"/>
          <w:szCs w:val="22"/>
        </w:rPr>
        <w:t>2017</w:t>
      </w:r>
      <w:r w:rsidRPr="004D568F">
        <w:rPr>
          <w:rFonts w:ascii="PMingLiU" w:eastAsia="PMingLiU" w:hAnsi="PMingLiU" w:cs="Arial" w:hint="eastAsia"/>
          <w:sz w:val="22"/>
          <w:szCs w:val="22"/>
          <w:lang w:eastAsia="zh-TW"/>
        </w:rPr>
        <w:t>-</w:t>
      </w:r>
      <w:r w:rsidR="00C97AED">
        <w:rPr>
          <w:rFonts w:ascii="Arial Narrow" w:eastAsia="PMingLiU" w:hAnsi="Arial Narrow" w:cs="Arial"/>
          <w:sz w:val="22"/>
          <w:szCs w:val="22"/>
          <w:lang w:eastAsia="zh-TW"/>
        </w:rPr>
        <w:t>2019</w:t>
      </w:r>
      <w:r w:rsidR="00C97AED">
        <w:rPr>
          <w:rFonts w:ascii="Arial Narrow" w:eastAsia="PMingLiU" w:hAnsi="Arial Narrow" w:cs="Arial"/>
          <w:sz w:val="22"/>
          <w:szCs w:val="22"/>
          <w:lang w:eastAsia="zh-TW"/>
        </w:rPr>
        <w:tab/>
      </w:r>
      <w:r w:rsidR="008C5B8D">
        <w:rPr>
          <w:rFonts w:ascii="Arial Narrow" w:eastAsia="PMingLiU" w:hAnsi="Arial Narrow" w:cs="Arial"/>
          <w:sz w:val="22"/>
          <w:szCs w:val="22"/>
          <w:lang w:eastAsia="zh-TW"/>
        </w:rPr>
        <w:t xml:space="preserve">Zhang Jialing </w:t>
      </w:r>
      <w:r w:rsidR="009A48E4" w:rsidRPr="004D568F">
        <w:rPr>
          <w:rFonts w:ascii="Arial Narrow" w:eastAsia="PMingLiU" w:hAnsi="Arial Narrow" w:cs="Arial"/>
          <w:sz w:val="22"/>
          <w:szCs w:val="22"/>
          <w:lang w:eastAsia="zh-TW"/>
        </w:rPr>
        <w:t xml:space="preserve">– </w:t>
      </w:r>
      <w:r w:rsidR="008C5B8D">
        <w:rPr>
          <w:rFonts w:ascii="Arial Narrow" w:eastAsia="PMingLiU" w:hAnsi="Arial Narrow" w:cs="Arial"/>
          <w:sz w:val="22"/>
          <w:szCs w:val="22"/>
          <w:lang w:eastAsia="zh-TW"/>
        </w:rPr>
        <w:t>Ph.D.</w:t>
      </w:r>
      <w:r w:rsidR="009A48E4" w:rsidRPr="004D568F">
        <w:rPr>
          <w:rFonts w:ascii="Arial Narrow" w:eastAsia="PMingLiU" w:hAnsi="Arial Narrow" w:cs="Arial"/>
          <w:sz w:val="22"/>
          <w:szCs w:val="22"/>
          <w:lang w:eastAsia="zh-TW"/>
        </w:rPr>
        <w:t xml:space="preserve"> student, research on acupuncture </w:t>
      </w:r>
    </w:p>
    <w:p w14:paraId="333C8360" w14:textId="10DFAB71" w:rsidR="00C97AED" w:rsidRPr="004D568F" w:rsidRDefault="00C97AED" w:rsidP="004D568F">
      <w:pPr>
        <w:pStyle w:val="Header"/>
        <w:widowControl/>
        <w:numPr>
          <w:ilvl w:val="0"/>
          <w:numId w:val="15"/>
        </w:numPr>
        <w:tabs>
          <w:tab w:val="clear" w:pos="4320"/>
          <w:tab w:val="clear" w:pos="8640"/>
          <w:tab w:val="left" w:pos="540"/>
          <w:tab w:val="left" w:pos="1800"/>
        </w:tabs>
        <w:ind w:left="567" w:hanging="567"/>
        <w:rPr>
          <w:rFonts w:ascii="Arial Narrow" w:hAnsi="Arial Narrow" w:cs="Arial"/>
          <w:sz w:val="22"/>
          <w:szCs w:val="22"/>
        </w:rPr>
      </w:pPr>
    </w:p>
    <w:p w14:paraId="124420FD" w14:textId="13D0CB70" w:rsidR="009B7C7D" w:rsidRPr="00B825E2" w:rsidRDefault="009B7C7D" w:rsidP="009B7C7D">
      <w:pPr>
        <w:pStyle w:val="Header"/>
        <w:widowControl/>
        <w:tabs>
          <w:tab w:val="clear" w:pos="4320"/>
          <w:tab w:val="clear" w:pos="8640"/>
          <w:tab w:val="left" w:pos="540"/>
          <w:tab w:val="left" w:pos="1800"/>
        </w:tabs>
        <w:rPr>
          <w:rFonts w:ascii="Arial Narrow" w:hAnsi="Arial Narrow" w:cs="Arial"/>
          <w:sz w:val="22"/>
          <w:szCs w:val="22"/>
        </w:rPr>
      </w:pPr>
    </w:p>
    <w:p w14:paraId="741A3ECF" w14:textId="1D1E220C" w:rsidR="00245F45" w:rsidRPr="00B825E2" w:rsidRDefault="00245F45" w:rsidP="00245F45">
      <w:pPr>
        <w:pStyle w:val="Header"/>
        <w:tabs>
          <w:tab w:val="clear" w:pos="4320"/>
          <w:tab w:val="clear" w:pos="8640"/>
        </w:tabs>
        <w:rPr>
          <w:rFonts w:ascii="Arial Narrow" w:hAnsi="Arial Narrow" w:cs="Arial"/>
          <w:b/>
          <w:i/>
          <w:sz w:val="22"/>
          <w:szCs w:val="22"/>
        </w:rPr>
      </w:pPr>
      <w:proofErr w:type="spellStart"/>
      <w:r w:rsidRPr="00B825E2">
        <w:rPr>
          <w:rFonts w:ascii="Arial Narrow" w:hAnsi="Arial Narrow" w:cs="Arial"/>
          <w:b/>
          <w:i/>
          <w:sz w:val="22"/>
          <w:szCs w:val="22"/>
        </w:rPr>
        <w:t>Supervior</w:t>
      </w:r>
      <w:proofErr w:type="spellEnd"/>
      <w:r w:rsidRPr="00B825E2">
        <w:rPr>
          <w:rFonts w:ascii="Arial Narrow" w:hAnsi="Arial Narrow" w:cs="Arial"/>
          <w:b/>
          <w:i/>
          <w:sz w:val="22"/>
          <w:szCs w:val="22"/>
        </w:rPr>
        <w:t xml:space="preserve"> (PDFs</w:t>
      </w:r>
      <w:r w:rsidR="00C97AED">
        <w:rPr>
          <w:rFonts w:ascii="Arial Narrow" w:hAnsi="Arial Narrow" w:cs="Arial"/>
          <w:b/>
          <w:i/>
          <w:sz w:val="22"/>
          <w:szCs w:val="22"/>
        </w:rPr>
        <w:t xml:space="preserve"> in the University of Hong Kong, SCM</w:t>
      </w:r>
      <w:r w:rsidRPr="00B825E2">
        <w:rPr>
          <w:rFonts w:ascii="Arial Narrow" w:hAnsi="Arial Narrow" w:cs="Arial"/>
          <w:b/>
          <w:i/>
          <w:sz w:val="22"/>
          <w:szCs w:val="22"/>
        </w:rPr>
        <w:t>):</w:t>
      </w:r>
    </w:p>
    <w:p w14:paraId="54A21E95" w14:textId="0E9B81FE" w:rsidR="00245F45" w:rsidRPr="00B825E2" w:rsidRDefault="00245F45" w:rsidP="00245F45">
      <w:pPr>
        <w:pStyle w:val="Header"/>
        <w:widowControl/>
        <w:numPr>
          <w:ilvl w:val="0"/>
          <w:numId w:val="19"/>
        </w:numPr>
        <w:tabs>
          <w:tab w:val="clear" w:pos="4320"/>
          <w:tab w:val="clear" w:pos="8640"/>
          <w:tab w:val="left" w:pos="540"/>
          <w:tab w:val="left" w:pos="1800"/>
        </w:tabs>
        <w:ind w:left="567" w:hanging="567"/>
        <w:rPr>
          <w:rFonts w:ascii="Arial Narrow" w:hAnsi="Arial Narrow" w:cs="Arial"/>
          <w:sz w:val="22"/>
          <w:szCs w:val="22"/>
        </w:rPr>
      </w:pPr>
      <w:r w:rsidRPr="00B825E2">
        <w:rPr>
          <w:rFonts w:ascii="Arial Narrow" w:hAnsi="Arial Narrow" w:cs="Arial" w:hint="eastAsia"/>
          <w:sz w:val="22"/>
          <w:szCs w:val="22"/>
        </w:rPr>
        <w:t>2015-2016        Wing Fai Yeung (HK)</w:t>
      </w:r>
      <w:r w:rsidRPr="00B825E2">
        <w:rPr>
          <w:rFonts w:ascii="Arial Narrow" w:hAnsi="Arial Narrow" w:cs="Arial"/>
          <w:sz w:val="22"/>
          <w:szCs w:val="22"/>
        </w:rPr>
        <w:t xml:space="preserve"> - postdoctoral </w:t>
      </w:r>
      <w:r w:rsidRPr="00B825E2">
        <w:rPr>
          <w:rFonts w:ascii="Arial Narrow" w:hAnsi="Arial Narrow" w:cs="Arial" w:hint="eastAsia"/>
          <w:sz w:val="22"/>
          <w:szCs w:val="22"/>
        </w:rPr>
        <w:t>fellow</w:t>
      </w:r>
      <w:r w:rsidRPr="00B825E2">
        <w:rPr>
          <w:rFonts w:ascii="Arial Narrow" w:hAnsi="Arial Narrow" w:cs="Arial"/>
          <w:sz w:val="22"/>
          <w:szCs w:val="22"/>
        </w:rPr>
        <w:t>, research on acupuncture and low back pain</w:t>
      </w:r>
    </w:p>
    <w:p w14:paraId="2DE89239" w14:textId="793CB8C5" w:rsidR="00245F45" w:rsidRPr="00B825E2" w:rsidRDefault="00245F45" w:rsidP="00245F45">
      <w:pPr>
        <w:pStyle w:val="Header"/>
        <w:widowControl/>
        <w:numPr>
          <w:ilvl w:val="0"/>
          <w:numId w:val="19"/>
        </w:numPr>
        <w:tabs>
          <w:tab w:val="clear" w:pos="4320"/>
          <w:tab w:val="clear" w:pos="8640"/>
          <w:tab w:val="left" w:pos="540"/>
          <w:tab w:val="left" w:pos="1800"/>
        </w:tabs>
        <w:ind w:left="567" w:hanging="567"/>
        <w:rPr>
          <w:rFonts w:ascii="Arial Narrow" w:hAnsi="Arial Narrow" w:cs="Arial"/>
          <w:sz w:val="22"/>
          <w:szCs w:val="22"/>
        </w:rPr>
      </w:pPr>
      <w:r w:rsidRPr="00B825E2">
        <w:rPr>
          <w:rFonts w:ascii="Arial Narrow" w:hAnsi="Arial Narrow" w:cs="Arial" w:hint="eastAsia"/>
          <w:sz w:val="22"/>
          <w:szCs w:val="22"/>
        </w:rPr>
        <w:t>2015-</w:t>
      </w:r>
      <w:r w:rsidRPr="00B825E2">
        <w:rPr>
          <w:rFonts w:ascii="Arial Narrow" w:hAnsi="Arial Narrow" w:cs="Arial"/>
          <w:sz w:val="22"/>
          <w:szCs w:val="22"/>
        </w:rPr>
        <w:t>2017</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    </w:t>
      </w:r>
      <w:r w:rsidRPr="00B825E2">
        <w:rPr>
          <w:rFonts w:ascii="Arial Narrow" w:hAnsi="Arial Narrow" w:cs="Arial" w:hint="eastAsia"/>
          <w:sz w:val="22"/>
          <w:szCs w:val="22"/>
        </w:rPr>
        <w:t xml:space="preserve">Mu </w:t>
      </w:r>
      <w:proofErr w:type="spellStart"/>
      <w:r w:rsidRPr="00B825E2">
        <w:rPr>
          <w:rFonts w:ascii="Arial Narrow" w:hAnsi="Arial Narrow" w:cs="Arial" w:hint="eastAsia"/>
          <w:sz w:val="22"/>
          <w:szCs w:val="22"/>
        </w:rPr>
        <w:t>Jinglan</w:t>
      </w:r>
      <w:proofErr w:type="spellEnd"/>
      <w:r w:rsidRPr="00B825E2">
        <w:rPr>
          <w:rFonts w:ascii="Arial Narrow" w:hAnsi="Arial Narrow" w:cs="Arial"/>
          <w:sz w:val="22"/>
          <w:szCs w:val="22"/>
        </w:rPr>
        <w:t xml:space="preserve"> (China) - postdoctoral </w:t>
      </w:r>
      <w:r w:rsidRPr="00B825E2">
        <w:rPr>
          <w:rFonts w:ascii="Arial Narrow" w:hAnsi="Arial Narrow" w:cs="Arial" w:hint="eastAsia"/>
          <w:sz w:val="22"/>
          <w:szCs w:val="22"/>
        </w:rPr>
        <w:t>fellow</w:t>
      </w:r>
      <w:r w:rsidRPr="00B825E2">
        <w:rPr>
          <w:rFonts w:ascii="Arial Narrow" w:hAnsi="Arial Narrow" w:cs="Arial"/>
          <w:sz w:val="22"/>
          <w:szCs w:val="22"/>
        </w:rPr>
        <w:t>, research on acupuncture and low back pain</w:t>
      </w:r>
    </w:p>
    <w:p w14:paraId="4E3E5478" w14:textId="71AF4F64" w:rsidR="00245F45" w:rsidRDefault="00245F45" w:rsidP="00245F45">
      <w:pPr>
        <w:pStyle w:val="Header"/>
        <w:widowControl/>
        <w:numPr>
          <w:ilvl w:val="0"/>
          <w:numId w:val="19"/>
        </w:numPr>
        <w:tabs>
          <w:tab w:val="clear" w:pos="4320"/>
          <w:tab w:val="clear" w:pos="8640"/>
          <w:tab w:val="left" w:pos="540"/>
          <w:tab w:val="left" w:pos="1800"/>
        </w:tabs>
        <w:ind w:left="567" w:hanging="567"/>
        <w:rPr>
          <w:rFonts w:ascii="Arial Narrow" w:hAnsi="Arial Narrow" w:cs="Arial"/>
          <w:sz w:val="22"/>
          <w:szCs w:val="22"/>
        </w:rPr>
      </w:pPr>
      <w:r w:rsidRPr="00B825E2">
        <w:rPr>
          <w:rFonts w:ascii="Arial Narrow" w:hAnsi="Arial Narrow" w:cs="Arial" w:hint="eastAsia"/>
          <w:sz w:val="22"/>
          <w:szCs w:val="22"/>
        </w:rPr>
        <w:t>2016-</w:t>
      </w:r>
      <w:r w:rsidR="009A48E4">
        <w:rPr>
          <w:rFonts w:ascii="Arial Narrow" w:hAnsi="Arial Narrow" w:cs="Arial"/>
          <w:sz w:val="22"/>
          <w:szCs w:val="22"/>
        </w:rPr>
        <w:t>2019</w:t>
      </w:r>
      <w:r w:rsidRPr="00B825E2">
        <w:rPr>
          <w:rFonts w:ascii="Arial Narrow" w:hAnsi="Arial Narrow" w:cs="Arial" w:hint="eastAsia"/>
          <w:sz w:val="22"/>
          <w:szCs w:val="22"/>
        </w:rPr>
        <w:t xml:space="preserve">    </w:t>
      </w:r>
      <w:r w:rsidR="009A48E4">
        <w:rPr>
          <w:rFonts w:ascii="Arial Narrow" w:hAnsi="Arial Narrow" w:cs="Arial"/>
          <w:sz w:val="22"/>
          <w:szCs w:val="22"/>
        </w:rPr>
        <w:tab/>
      </w:r>
      <w:r w:rsidRPr="00B825E2">
        <w:rPr>
          <w:rFonts w:ascii="Arial Narrow" w:hAnsi="Arial Narrow" w:cs="Arial" w:hint="eastAsia"/>
          <w:sz w:val="22"/>
          <w:szCs w:val="22"/>
        </w:rPr>
        <w:t>Zhao Jia</w:t>
      </w:r>
      <w:r w:rsidRPr="00B825E2">
        <w:rPr>
          <w:rFonts w:ascii="Arial Narrow" w:hAnsi="Arial Narrow" w:cs="Arial"/>
          <w:sz w:val="22"/>
          <w:szCs w:val="22"/>
        </w:rPr>
        <w:t xml:space="preserve"> (China) - postdoctoral </w:t>
      </w:r>
      <w:r w:rsidRPr="00B825E2">
        <w:rPr>
          <w:rFonts w:ascii="Arial Narrow" w:hAnsi="Arial Narrow" w:cs="Arial" w:hint="eastAsia"/>
          <w:sz w:val="22"/>
          <w:szCs w:val="22"/>
        </w:rPr>
        <w:t>fellow</w:t>
      </w:r>
      <w:r w:rsidRPr="00B825E2">
        <w:rPr>
          <w:rFonts w:ascii="Arial Narrow" w:hAnsi="Arial Narrow" w:cs="Arial"/>
          <w:sz w:val="22"/>
          <w:szCs w:val="22"/>
        </w:rPr>
        <w:t>, research on Chinese herb and neuropathic pain</w:t>
      </w:r>
    </w:p>
    <w:p w14:paraId="5D9589E9" w14:textId="387D5BEE" w:rsidR="009A48E4" w:rsidRPr="009A48E4" w:rsidRDefault="009A48E4" w:rsidP="004D568F">
      <w:pPr>
        <w:pStyle w:val="ListParagraph"/>
        <w:numPr>
          <w:ilvl w:val="0"/>
          <w:numId w:val="19"/>
        </w:numPr>
        <w:tabs>
          <w:tab w:val="left" w:pos="1800"/>
        </w:tabs>
        <w:ind w:leftChars="0" w:left="540" w:hanging="540"/>
        <w:rPr>
          <w:rFonts w:ascii="Arial Narrow" w:hAnsi="Arial Narrow" w:cs="Arial"/>
          <w:sz w:val="22"/>
          <w:szCs w:val="22"/>
        </w:rPr>
      </w:pPr>
      <w:r w:rsidRPr="009A48E4">
        <w:rPr>
          <w:rFonts w:ascii="Arial Narrow" w:hAnsi="Arial Narrow" w:cs="Arial"/>
          <w:sz w:val="22"/>
          <w:szCs w:val="22"/>
        </w:rPr>
        <w:t xml:space="preserve">2016-2019    </w:t>
      </w:r>
      <w:r w:rsidR="004D568F">
        <w:rPr>
          <w:rFonts w:ascii="Arial Narrow" w:hAnsi="Arial Narrow" w:cs="Arial"/>
          <w:sz w:val="22"/>
          <w:szCs w:val="22"/>
        </w:rPr>
        <w:tab/>
        <w:t>Lo Kui-Qing</w:t>
      </w:r>
      <w:r w:rsidRPr="009A48E4">
        <w:rPr>
          <w:rFonts w:ascii="Arial Narrow" w:hAnsi="Arial Narrow" w:cs="Arial"/>
          <w:sz w:val="22"/>
          <w:szCs w:val="22"/>
        </w:rPr>
        <w:t xml:space="preserve"> (</w:t>
      </w:r>
      <w:r w:rsidR="004D568F">
        <w:rPr>
          <w:rFonts w:ascii="Arial Narrow" w:hAnsi="Arial Narrow" w:cs="Arial"/>
          <w:sz w:val="22"/>
          <w:szCs w:val="22"/>
        </w:rPr>
        <w:t>HK</w:t>
      </w:r>
      <w:r w:rsidRPr="009A48E4">
        <w:rPr>
          <w:rFonts w:ascii="Arial Narrow" w:hAnsi="Arial Narrow" w:cs="Arial"/>
          <w:sz w:val="22"/>
          <w:szCs w:val="22"/>
        </w:rPr>
        <w:t xml:space="preserve">) - postdoctoral fellow, research on </w:t>
      </w:r>
      <w:r w:rsidR="004D568F">
        <w:rPr>
          <w:rFonts w:ascii="Arial Narrow" w:hAnsi="Arial Narrow" w:cs="Arial"/>
          <w:sz w:val="22"/>
          <w:szCs w:val="22"/>
        </w:rPr>
        <w:t>Ancient Literature</w:t>
      </w:r>
    </w:p>
    <w:p w14:paraId="483B6F89" w14:textId="00B31813" w:rsidR="00245F45" w:rsidRPr="00B825E2" w:rsidRDefault="00245F45" w:rsidP="00245F45">
      <w:pPr>
        <w:pStyle w:val="Header"/>
        <w:widowControl/>
        <w:numPr>
          <w:ilvl w:val="0"/>
          <w:numId w:val="19"/>
        </w:numPr>
        <w:tabs>
          <w:tab w:val="clear" w:pos="4320"/>
          <w:tab w:val="clear" w:pos="8640"/>
          <w:tab w:val="left" w:pos="540"/>
          <w:tab w:val="left" w:pos="1800"/>
        </w:tabs>
        <w:ind w:left="567" w:hanging="567"/>
        <w:rPr>
          <w:rFonts w:ascii="Arial Narrow" w:hAnsi="Arial Narrow" w:cs="Arial"/>
          <w:sz w:val="22"/>
          <w:szCs w:val="22"/>
        </w:rPr>
      </w:pPr>
      <w:r w:rsidRPr="00B825E2">
        <w:rPr>
          <w:rFonts w:ascii="Arial Narrow" w:hAnsi="Arial Narrow" w:cs="Arial"/>
          <w:sz w:val="22"/>
          <w:szCs w:val="22"/>
        </w:rPr>
        <w:t>2017-</w:t>
      </w:r>
      <w:r w:rsidR="009A48E4">
        <w:rPr>
          <w:rFonts w:ascii="Arial Narrow" w:hAnsi="Arial Narrow" w:cs="Arial"/>
          <w:sz w:val="22"/>
          <w:szCs w:val="22"/>
        </w:rPr>
        <w:t>2019</w:t>
      </w:r>
      <w:r w:rsidRPr="00B825E2">
        <w:rPr>
          <w:rFonts w:ascii="Arial Narrow" w:hAnsi="Arial Narrow" w:cs="Arial"/>
          <w:sz w:val="22"/>
          <w:szCs w:val="22"/>
        </w:rPr>
        <w:t xml:space="preserve">    </w:t>
      </w:r>
      <w:r w:rsidR="009A48E4">
        <w:rPr>
          <w:rFonts w:ascii="Arial Narrow" w:hAnsi="Arial Narrow" w:cs="Arial"/>
          <w:sz w:val="22"/>
          <w:szCs w:val="22"/>
        </w:rPr>
        <w:tab/>
      </w:r>
      <w:r w:rsidRPr="00B825E2">
        <w:rPr>
          <w:rFonts w:ascii="Arial Narrow" w:hAnsi="Arial Narrow" w:cs="Arial"/>
          <w:sz w:val="22"/>
          <w:szCs w:val="22"/>
        </w:rPr>
        <w:t>Yang Mingxiao (China) - postdoctoral fellow, research on acupuncture and clinical epidemiology</w:t>
      </w:r>
    </w:p>
    <w:p w14:paraId="3C99D201" w14:textId="77777777" w:rsidR="00245F45" w:rsidRPr="00B825E2" w:rsidRDefault="00245F45" w:rsidP="009B7C7D">
      <w:pPr>
        <w:pStyle w:val="Header"/>
        <w:widowControl/>
        <w:tabs>
          <w:tab w:val="clear" w:pos="4320"/>
          <w:tab w:val="clear" w:pos="8640"/>
          <w:tab w:val="left" w:pos="540"/>
          <w:tab w:val="left" w:pos="1800"/>
        </w:tabs>
        <w:rPr>
          <w:rFonts w:ascii="Arial Narrow" w:hAnsi="Arial Narrow" w:cs="Arial"/>
          <w:sz w:val="22"/>
          <w:szCs w:val="22"/>
        </w:rPr>
      </w:pPr>
    </w:p>
    <w:p w14:paraId="59C528B0" w14:textId="76475DB0" w:rsidR="0053466B" w:rsidRPr="00B825E2" w:rsidRDefault="0053466B" w:rsidP="0053466B">
      <w:pPr>
        <w:pStyle w:val="Header"/>
        <w:tabs>
          <w:tab w:val="clear" w:pos="4320"/>
          <w:tab w:val="clear" w:pos="8640"/>
        </w:tabs>
        <w:rPr>
          <w:rFonts w:ascii="Arial Narrow" w:hAnsi="Arial Narrow" w:cs="Arial"/>
          <w:b/>
          <w:i/>
          <w:sz w:val="22"/>
          <w:szCs w:val="22"/>
        </w:rPr>
      </w:pPr>
      <w:r w:rsidRPr="00B825E2">
        <w:rPr>
          <w:rFonts w:ascii="Arial Narrow" w:hAnsi="Arial Narrow" w:cs="Arial"/>
          <w:b/>
          <w:i/>
          <w:sz w:val="22"/>
          <w:szCs w:val="22"/>
        </w:rPr>
        <w:t>Co-supervisor (</w:t>
      </w:r>
      <w:proofErr w:type="spellStart"/>
      <w:r w:rsidRPr="00B825E2">
        <w:rPr>
          <w:rFonts w:ascii="Arial Narrow" w:hAnsi="Arial Narrow" w:cs="Arial"/>
          <w:b/>
          <w:i/>
          <w:sz w:val="22"/>
          <w:szCs w:val="22"/>
        </w:rPr>
        <w:t>RPg</w:t>
      </w:r>
      <w:r w:rsidR="00C97AED">
        <w:rPr>
          <w:rFonts w:ascii="Arial Narrow" w:hAnsi="Arial Narrow" w:cs="Arial"/>
          <w:b/>
          <w:i/>
          <w:sz w:val="22"/>
          <w:szCs w:val="22"/>
        </w:rPr>
        <w:t>s</w:t>
      </w:r>
      <w:proofErr w:type="spellEnd"/>
      <w:r w:rsidR="00C97AED">
        <w:rPr>
          <w:rFonts w:ascii="Arial Narrow" w:hAnsi="Arial Narrow" w:cs="Arial"/>
          <w:b/>
          <w:i/>
          <w:sz w:val="22"/>
          <w:szCs w:val="22"/>
        </w:rPr>
        <w:t xml:space="preserve"> in the University of Hong Kong, SCM</w:t>
      </w:r>
      <w:r w:rsidRPr="00B825E2">
        <w:rPr>
          <w:rFonts w:ascii="Arial Narrow" w:hAnsi="Arial Narrow" w:cs="Arial"/>
          <w:b/>
          <w:i/>
          <w:sz w:val="22"/>
          <w:szCs w:val="22"/>
        </w:rPr>
        <w:t>):</w:t>
      </w:r>
    </w:p>
    <w:p w14:paraId="7BB6C692" w14:textId="412E9D61" w:rsidR="0053466B" w:rsidRPr="00B825E2" w:rsidRDefault="00245F45" w:rsidP="0053466B">
      <w:pPr>
        <w:pStyle w:val="Header"/>
        <w:widowControl/>
        <w:numPr>
          <w:ilvl w:val="0"/>
          <w:numId w:val="16"/>
        </w:numPr>
        <w:tabs>
          <w:tab w:val="clear" w:pos="4320"/>
          <w:tab w:val="clear" w:pos="8640"/>
          <w:tab w:val="left" w:pos="540"/>
          <w:tab w:val="left" w:pos="1800"/>
        </w:tabs>
        <w:ind w:left="567" w:hanging="567"/>
        <w:rPr>
          <w:rFonts w:ascii="Arial Narrow" w:hAnsi="Arial Narrow" w:cs="Arial"/>
          <w:sz w:val="22"/>
          <w:szCs w:val="22"/>
          <w:lang w:eastAsia="zh-HK"/>
        </w:rPr>
      </w:pPr>
      <w:bookmarkStart w:id="155" w:name="_Hlk106455910"/>
      <w:r w:rsidRPr="00B825E2">
        <w:rPr>
          <w:rFonts w:ascii="Arial Narrow" w:hAnsi="Arial Narrow" w:cs="Arial" w:hint="eastAsia"/>
          <w:sz w:val="22"/>
          <w:szCs w:val="22"/>
          <w:lang w:eastAsia="zh-HK"/>
        </w:rPr>
        <w:t>2014-</w:t>
      </w:r>
      <w:r w:rsidRPr="00B825E2">
        <w:rPr>
          <w:rFonts w:ascii="Arial Narrow" w:hAnsi="Arial Narrow" w:cs="Arial"/>
          <w:sz w:val="22"/>
          <w:szCs w:val="22"/>
          <w:lang w:eastAsia="zh-HK"/>
        </w:rPr>
        <w:t>2018</w:t>
      </w:r>
      <w:r w:rsidR="0053466B" w:rsidRPr="00B825E2">
        <w:rPr>
          <w:rFonts w:ascii="Arial Narrow" w:hAnsi="Arial Narrow" w:cs="Arial" w:hint="eastAsia"/>
          <w:sz w:val="22"/>
          <w:szCs w:val="22"/>
          <w:lang w:eastAsia="zh-HK"/>
        </w:rPr>
        <w:tab/>
      </w:r>
      <w:r w:rsidR="0053466B" w:rsidRPr="00B825E2">
        <w:rPr>
          <w:rFonts w:ascii="Arial Narrow" w:hAnsi="Arial Narrow" w:cs="Arial"/>
          <w:sz w:val="22"/>
          <w:szCs w:val="22"/>
          <w:lang w:eastAsia="zh-HK"/>
        </w:rPr>
        <w:t xml:space="preserve">Chan Kam </w:t>
      </w:r>
      <w:proofErr w:type="spellStart"/>
      <w:r w:rsidR="0053466B" w:rsidRPr="00B825E2">
        <w:rPr>
          <w:rFonts w:ascii="Arial Narrow" w:hAnsi="Arial Narrow" w:cs="Arial"/>
          <w:sz w:val="22"/>
          <w:szCs w:val="22"/>
          <w:lang w:eastAsia="zh-HK"/>
        </w:rPr>
        <w:t>Wa</w:t>
      </w:r>
      <w:proofErr w:type="spellEnd"/>
      <w:r w:rsidR="00C97AED">
        <w:rPr>
          <w:rFonts w:ascii="Arial Narrow" w:hAnsi="Arial Narrow" w:cs="Arial"/>
          <w:sz w:val="22"/>
          <w:szCs w:val="22"/>
          <w:lang w:eastAsia="zh-HK"/>
        </w:rPr>
        <w:t xml:space="preserve"> </w:t>
      </w:r>
      <w:r w:rsidR="0053466B" w:rsidRPr="00B825E2">
        <w:rPr>
          <w:rFonts w:ascii="Arial Narrow" w:hAnsi="Arial Narrow" w:cs="Arial"/>
          <w:sz w:val="22"/>
          <w:szCs w:val="22"/>
          <w:lang w:eastAsia="zh-HK"/>
        </w:rPr>
        <w:t xml:space="preserve">– </w:t>
      </w:r>
      <w:r w:rsidR="0053466B" w:rsidRPr="00B825E2">
        <w:rPr>
          <w:rFonts w:ascii="Arial Narrow" w:hAnsi="Arial Narrow" w:cs="Arial"/>
          <w:sz w:val="22"/>
          <w:szCs w:val="22"/>
        </w:rPr>
        <w:t>PhD</w:t>
      </w:r>
      <w:r w:rsidR="0053466B" w:rsidRPr="00B825E2">
        <w:rPr>
          <w:rFonts w:ascii="Arial Narrow" w:hAnsi="Arial Narrow" w:cs="Arial" w:hint="eastAsia"/>
          <w:sz w:val="22"/>
          <w:szCs w:val="22"/>
          <w:lang w:eastAsia="zh-HK"/>
        </w:rPr>
        <w:t xml:space="preserve"> student, </w:t>
      </w:r>
      <w:r w:rsidR="0053466B" w:rsidRPr="00B825E2">
        <w:rPr>
          <w:rFonts w:ascii="Arial Narrow" w:hAnsi="Arial Narrow" w:cs="Arial"/>
          <w:sz w:val="22"/>
          <w:szCs w:val="22"/>
          <w:lang w:eastAsia="zh-HK"/>
        </w:rPr>
        <w:t xml:space="preserve">research </w:t>
      </w:r>
      <w:r w:rsidR="0053466B" w:rsidRPr="00B825E2">
        <w:rPr>
          <w:rFonts w:ascii="Arial Narrow" w:hAnsi="Arial Narrow" w:cs="Arial" w:hint="eastAsia"/>
          <w:sz w:val="22"/>
          <w:szCs w:val="22"/>
          <w:lang w:eastAsia="zh-HK"/>
        </w:rPr>
        <w:t>on</w:t>
      </w:r>
      <w:r w:rsidR="0053466B" w:rsidRPr="00B825E2">
        <w:rPr>
          <w:rFonts w:ascii="Arial Narrow" w:hAnsi="Arial Narrow" w:cs="Arial"/>
          <w:sz w:val="22"/>
          <w:szCs w:val="22"/>
          <w:lang w:eastAsia="zh-HK"/>
        </w:rPr>
        <w:t xml:space="preserve"> integrative medicine</w:t>
      </w:r>
    </w:p>
    <w:p w14:paraId="2DECB8B0" w14:textId="63402FD3" w:rsidR="0053466B" w:rsidRPr="00B825E2" w:rsidRDefault="0053466B" w:rsidP="0053466B">
      <w:pPr>
        <w:pStyle w:val="Header"/>
        <w:widowControl/>
        <w:numPr>
          <w:ilvl w:val="0"/>
          <w:numId w:val="16"/>
        </w:numPr>
        <w:tabs>
          <w:tab w:val="clear" w:pos="4320"/>
          <w:tab w:val="clear" w:pos="8640"/>
          <w:tab w:val="left" w:pos="540"/>
          <w:tab w:val="left" w:pos="1800"/>
        </w:tabs>
        <w:ind w:left="567" w:hanging="567"/>
        <w:rPr>
          <w:rFonts w:ascii="Arial Narrow" w:hAnsi="Arial Narrow" w:cs="Arial"/>
          <w:sz w:val="22"/>
          <w:szCs w:val="22"/>
          <w:lang w:eastAsia="zh-HK"/>
        </w:rPr>
      </w:pPr>
      <w:r w:rsidRPr="00B825E2">
        <w:rPr>
          <w:rFonts w:ascii="Arial Narrow" w:hAnsi="Arial Narrow" w:cs="Arial" w:hint="eastAsia"/>
          <w:sz w:val="22"/>
          <w:szCs w:val="22"/>
          <w:lang w:eastAsia="zh-HK"/>
        </w:rPr>
        <w:t>201</w:t>
      </w:r>
      <w:r w:rsidRPr="00B825E2">
        <w:rPr>
          <w:rFonts w:ascii="Arial Narrow" w:hAnsi="Arial Narrow" w:cs="Arial"/>
          <w:sz w:val="22"/>
          <w:szCs w:val="22"/>
          <w:lang w:eastAsia="zh-HK"/>
        </w:rPr>
        <w:t>3</w:t>
      </w:r>
      <w:r w:rsidR="00245F45" w:rsidRPr="00B825E2">
        <w:rPr>
          <w:rFonts w:ascii="Arial Narrow" w:hAnsi="Arial Narrow" w:cs="Arial" w:hint="eastAsia"/>
          <w:sz w:val="22"/>
          <w:szCs w:val="22"/>
          <w:lang w:eastAsia="zh-HK"/>
        </w:rPr>
        <w:t>-</w:t>
      </w:r>
      <w:r w:rsidR="00245F45" w:rsidRPr="00B825E2">
        <w:rPr>
          <w:rFonts w:ascii="Arial Narrow" w:hAnsi="Arial Narrow" w:cs="Arial"/>
          <w:sz w:val="22"/>
          <w:szCs w:val="22"/>
          <w:lang w:eastAsia="zh-HK"/>
        </w:rPr>
        <w:t>2018</w:t>
      </w:r>
      <w:r w:rsidRPr="00B825E2">
        <w:rPr>
          <w:rFonts w:ascii="Arial Narrow" w:hAnsi="Arial Narrow" w:cs="Arial" w:hint="eastAsia"/>
          <w:sz w:val="22"/>
          <w:szCs w:val="22"/>
          <w:lang w:eastAsia="zh-HK"/>
        </w:rPr>
        <w:tab/>
      </w:r>
      <w:r w:rsidRPr="00B825E2">
        <w:rPr>
          <w:rFonts w:ascii="Arial Narrow" w:hAnsi="Arial Narrow" w:cs="Arial"/>
          <w:sz w:val="22"/>
          <w:szCs w:val="22"/>
          <w:lang w:eastAsia="zh-HK"/>
        </w:rPr>
        <w:t>Wai Chung Clara</w:t>
      </w:r>
      <w:r w:rsidRPr="00B825E2">
        <w:rPr>
          <w:rFonts w:ascii="Arial Narrow" w:hAnsi="Arial Narrow" w:cs="Arial" w:hint="eastAsia"/>
          <w:sz w:val="22"/>
          <w:szCs w:val="22"/>
          <w:lang w:eastAsia="zh-HK"/>
        </w:rPr>
        <w:t xml:space="preserve">  </w:t>
      </w:r>
      <w:r w:rsidRPr="00B825E2">
        <w:rPr>
          <w:rFonts w:ascii="Arial Narrow" w:hAnsi="Arial Narrow" w:cs="Arial"/>
          <w:sz w:val="22"/>
          <w:szCs w:val="22"/>
          <w:lang w:eastAsia="zh-HK"/>
        </w:rPr>
        <w:t xml:space="preserve">– </w:t>
      </w:r>
      <w:r w:rsidRPr="00B825E2">
        <w:rPr>
          <w:rFonts w:ascii="Arial Narrow" w:hAnsi="Arial Narrow" w:cs="Arial"/>
          <w:sz w:val="22"/>
          <w:szCs w:val="22"/>
        </w:rPr>
        <w:t>PhD</w:t>
      </w:r>
      <w:r w:rsidRPr="00B825E2">
        <w:rPr>
          <w:rFonts w:ascii="Arial Narrow" w:hAnsi="Arial Narrow" w:cs="Arial" w:hint="eastAsia"/>
          <w:sz w:val="22"/>
          <w:szCs w:val="22"/>
          <w:lang w:eastAsia="zh-HK"/>
        </w:rPr>
        <w:t xml:space="preserve"> student,</w:t>
      </w:r>
      <w:r w:rsidRPr="00B825E2">
        <w:rPr>
          <w:rFonts w:ascii="Arial Narrow" w:hAnsi="Arial Narrow" w:cs="Arial"/>
          <w:sz w:val="22"/>
          <w:szCs w:val="22"/>
          <w:lang w:eastAsia="zh-HK"/>
        </w:rPr>
        <w:t xml:space="preserve"> </w:t>
      </w:r>
      <w:r w:rsidRPr="00B825E2">
        <w:rPr>
          <w:rFonts w:ascii="Arial Narrow" w:hAnsi="Arial Narrow" w:cs="Arial"/>
          <w:sz w:val="22"/>
          <w:szCs w:val="22"/>
        </w:rPr>
        <w:t>traditional Chinese medicine</w:t>
      </w:r>
    </w:p>
    <w:p w14:paraId="6D761645" w14:textId="777C554D" w:rsidR="0053466B" w:rsidRPr="00B825E2" w:rsidRDefault="0053466B" w:rsidP="0053466B">
      <w:pPr>
        <w:pStyle w:val="Header"/>
        <w:widowControl/>
        <w:numPr>
          <w:ilvl w:val="0"/>
          <w:numId w:val="16"/>
        </w:numPr>
        <w:tabs>
          <w:tab w:val="clear" w:pos="4320"/>
          <w:tab w:val="clear" w:pos="8640"/>
          <w:tab w:val="left" w:pos="540"/>
          <w:tab w:val="left" w:pos="1800"/>
        </w:tabs>
        <w:ind w:left="567" w:hanging="567"/>
        <w:rPr>
          <w:rFonts w:ascii="Arial Narrow" w:hAnsi="Arial Narrow" w:cs="Arial"/>
          <w:sz w:val="22"/>
          <w:szCs w:val="22"/>
          <w:lang w:eastAsia="zh-HK"/>
        </w:rPr>
      </w:pPr>
      <w:r w:rsidRPr="00B825E2">
        <w:rPr>
          <w:rFonts w:ascii="Arial Narrow" w:hAnsi="Arial Narrow" w:cs="Arial"/>
          <w:sz w:val="22"/>
          <w:szCs w:val="22"/>
          <w:lang w:eastAsia="zh-HK"/>
        </w:rPr>
        <w:t>2015-</w:t>
      </w:r>
      <w:r w:rsidR="004D568F">
        <w:rPr>
          <w:rFonts w:ascii="Arial Narrow" w:hAnsi="Arial Narrow" w:cs="Arial"/>
          <w:sz w:val="22"/>
          <w:szCs w:val="22"/>
          <w:lang w:eastAsia="zh-HK"/>
        </w:rPr>
        <w:t>2018</w:t>
      </w:r>
      <w:r w:rsidRPr="00B825E2">
        <w:rPr>
          <w:rFonts w:ascii="Arial Narrow" w:hAnsi="Arial Narrow" w:cs="Arial"/>
          <w:sz w:val="22"/>
          <w:szCs w:val="22"/>
          <w:lang w:eastAsia="zh-HK"/>
        </w:rPr>
        <w:tab/>
      </w:r>
      <w:r w:rsidRPr="00B825E2">
        <w:rPr>
          <w:rFonts w:ascii="Arial Narrow" w:hAnsi="Arial Narrow" w:cs="Arial"/>
          <w:sz w:val="22"/>
          <w:szCs w:val="22"/>
        </w:rPr>
        <w:t xml:space="preserve">You </w:t>
      </w:r>
      <w:proofErr w:type="spellStart"/>
      <w:r w:rsidRPr="00B825E2">
        <w:rPr>
          <w:rFonts w:ascii="Arial Narrow" w:hAnsi="Arial Narrow" w:cs="Arial"/>
          <w:sz w:val="22"/>
          <w:szCs w:val="22"/>
        </w:rPr>
        <w:t>Jieshu</w:t>
      </w:r>
      <w:proofErr w:type="spellEnd"/>
      <w:r w:rsidRPr="00B825E2">
        <w:rPr>
          <w:rFonts w:ascii="Arial Narrow" w:hAnsi="Arial Narrow" w:cs="Arial"/>
          <w:sz w:val="22"/>
          <w:szCs w:val="22"/>
        </w:rPr>
        <w:t xml:space="preserve">  – PhD student, traditional Chinese medicine</w:t>
      </w:r>
    </w:p>
    <w:p w14:paraId="62DCD1B8" w14:textId="7EF3AFBD" w:rsidR="00245F45" w:rsidRDefault="00245F45" w:rsidP="00245F45">
      <w:pPr>
        <w:pStyle w:val="Header"/>
        <w:widowControl/>
        <w:numPr>
          <w:ilvl w:val="0"/>
          <w:numId w:val="16"/>
        </w:numPr>
        <w:tabs>
          <w:tab w:val="clear" w:pos="4320"/>
          <w:tab w:val="clear" w:pos="8640"/>
          <w:tab w:val="left" w:pos="540"/>
          <w:tab w:val="left" w:pos="1800"/>
        </w:tabs>
        <w:ind w:left="567" w:hanging="567"/>
        <w:rPr>
          <w:rFonts w:ascii="Arial Narrow" w:hAnsi="Arial Narrow" w:cs="Arial"/>
          <w:sz w:val="22"/>
          <w:szCs w:val="22"/>
        </w:rPr>
      </w:pPr>
      <w:r w:rsidRPr="00B825E2">
        <w:rPr>
          <w:rFonts w:ascii="Arial Narrow" w:hAnsi="Arial Narrow" w:cs="Arial"/>
          <w:sz w:val="22"/>
          <w:szCs w:val="22"/>
        </w:rPr>
        <w:t>2016-</w:t>
      </w:r>
      <w:r w:rsidR="004D568F">
        <w:rPr>
          <w:rFonts w:ascii="Arial Narrow" w:hAnsi="Arial Narrow" w:cs="Arial"/>
          <w:sz w:val="22"/>
          <w:szCs w:val="22"/>
        </w:rPr>
        <w:t>2018</w:t>
      </w:r>
      <w:r w:rsidRPr="00B825E2">
        <w:rPr>
          <w:rFonts w:ascii="Arial Narrow" w:hAnsi="Arial Narrow" w:cs="Arial"/>
          <w:sz w:val="22"/>
          <w:szCs w:val="22"/>
        </w:rPr>
        <w:tab/>
        <w:t>Guo Wei – PhD student, traditional Chinese medicine</w:t>
      </w:r>
    </w:p>
    <w:p w14:paraId="51AD5FA0" w14:textId="66591FE6" w:rsidR="00C97AED" w:rsidRDefault="00C97AED" w:rsidP="00245F45">
      <w:pPr>
        <w:pStyle w:val="Header"/>
        <w:widowControl/>
        <w:numPr>
          <w:ilvl w:val="0"/>
          <w:numId w:val="16"/>
        </w:numPr>
        <w:tabs>
          <w:tab w:val="clear" w:pos="4320"/>
          <w:tab w:val="clear" w:pos="8640"/>
          <w:tab w:val="left" w:pos="540"/>
          <w:tab w:val="left" w:pos="1800"/>
        </w:tabs>
        <w:ind w:left="567" w:hanging="567"/>
        <w:rPr>
          <w:rFonts w:ascii="Arial Narrow" w:hAnsi="Arial Narrow" w:cs="Arial"/>
          <w:sz w:val="22"/>
          <w:szCs w:val="22"/>
        </w:rPr>
      </w:pPr>
      <w:r w:rsidRPr="00C97AED">
        <w:rPr>
          <w:rFonts w:ascii="Arial Narrow" w:hAnsi="Arial Narrow" w:cs="Arial"/>
          <w:sz w:val="22"/>
          <w:szCs w:val="22"/>
        </w:rPr>
        <w:t>2016-2019</w:t>
      </w:r>
      <w:r w:rsidRPr="00C97AED">
        <w:rPr>
          <w:rFonts w:ascii="Arial Narrow" w:hAnsi="Arial Narrow" w:cs="Arial"/>
          <w:sz w:val="22"/>
          <w:szCs w:val="22"/>
        </w:rPr>
        <w:tab/>
        <w:t xml:space="preserve">Wu Weifeng – </w:t>
      </w:r>
      <w:proofErr w:type="spellStart"/>
      <w:r w:rsidRPr="00C97AED">
        <w:rPr>
          <w:rFonts w:ascii="Arial Narrow" w:hAnsi="Arial Narrow" w:cs="Arial"/>
          <w:sz w:val="22"/>
          <w:szCs w:val="22"/>
        </w:rPr>
        <w:t>Mphil</w:t>
      </w:r>
      <w:proofErr w:type="spellEnd"/>
      <w:r w:rsidRPr="00C97AED">
        <w:rPr>
          <w:rFonts w:ascii="Arial Narrow" w:hAnsi="Arial Narrow" w:cs="Arial"/>
          <w:sz w:val="22"/>
          <w:szCs w:val="22"/>
        </w:rPr>
        <w:t>/Ph.D. student, research on Chinese herbal medicine</w:t>
      </w:r>
    </w:p>
    <w:bookmarkEnd w:id="155"/>
    <w:p w14:paraId="1698A3D8" w14:textId="3E689F84" w:rsidR="009A173C" w:rsidRDefault="009A173C" w:rsidP="009A173C">
      <w:pPr>
        <w:pStyle w:val="Header"/>
        <w:widowControl/>
        <w:tabs>
          <w:tab w:val="clear" w:pos="4320"/>
          <w:tab w:val="clear" w:pos="8640"/>
          <w:tab w:val="left" w:pos="540"/>
          <w:tab w:val="left" w:pos="1800"/>
        </w:tabs>
        <w:rPr>
          <w:rFonts w:ascii="Arial Narrow" w:hAnsi="Arial Narrow" w:cs="Arial"/>
          <w:sz w:val="22"/>
          <w:szCs w:val="22"/>
        </w:rPr>
      </w:pPr>
    </w:p>
    <w:p w14:paraId="4EBC5488" w14:textId="392C71A2" w:rsidR="002558AC" w:rsidRDefault="002558AC" w:rsidP="009A173C">
      <w:pPr>
        <w:pStyle w:val="Header"/>
        <w:widowControl/>
        <w:tabs>
          <w:tab w:val="clear" w:pos="4320"/>
          <w:tab w:val="clear" w:pos="8640"/>
          <w:tab w:val="left" w:pos="540"/>
          <w:tab w:val="left" w:pos="1800"/>
        </w:tabs>
        <w:rPr>
          <w:rFonts w:ascii="Arial Narrow" w:hAnsi="Arial Narrow" w:cs="Arial"/>
          <w:b/>
          <w:bCs/>
          <w:sz w:val="22"/>
          <w:szCs w:val="22"/>
        </w:rPr>
      </w:pPr>
      <w:r w:rsidRPr="002558AC">
        <w:rPr>
          <w:rFonts w:ascii="Arial Narrow" w:hAnsi="Arial Narrow" w:cs="Arial"/>
          <w:b/>
          <w:bCs/>
          <w:sz w:val="22"/>
          <w:szCs w:val="22"/>
        </w:rPr>
        <w:t>Mentor</w:t>
      </w:r>
      <w:r w:rsidR="00895DF9">
        <w:rPr>
          <w:rFonts w:ascii="Arial Narrow" w:hAnsi="Arial Narrow" w:cs="Arial"/>
          <w:b/>
          <w:bCs/>
          <w:sz w:val="22"/>
          <w:szCs w:val="22"/>
        </w:rPr>
        <w:t>ed</w:t>
      </w:r>
      <w:r w:rsidRPr="002558AC">
        <w:rPr>
          <w:rFonts w:ascii="Arial Narrow" w:hAnsi="Arial Narrow" w:cs="Arial"/>
          <w:b/>
          <w:bCs/>
          <w:sz w:val="22"/>
          <w:szCs w:val="22"/>
        </w:rPr>
        <w:t xml:space="preserve"> of DAOM Students in </w:t>
      </w:r>
      <w:r w:rsidR="00C97AED">
        <w:rPr>
          <w:rFonts w:ascii="Arial Narrow" w:hAnsi="Arial Narrow" w:cs="Arial"/>
          <w:b/>
          <w:bCs/>
          <w:sz w:val="22"/>
          <w:szCs w:val="22"/>
        </w:rPr>
        <w:t>the Virginia University of Integrative Medicine (</w:t>
      </w:r>
      <w:r w:rsidRPr="002558AC">
        <w:rPr>
          <w:rFonts w:ascii="Arial Narrow" w:hAnsi="Arial Narrow" w:cs="Arial"/>
          <w:b/>
          <w:bCs/>
          <w:sz w:val="22"/>
          <w:szCs w:val="22"/>
        </w:rPr>
        <w:t>VUIM</w:t>
      </w:r>
      <w:r w:rsidR="00C97AED">
        <w:rPr>
          <w:rFonts w:ascii="Arial Narrow" w:hAnsi="Arial Narrow" w:cs="Arial"/>
          <w:b/>
          <w:bCs/>
          <w:sz w:val="22"/>
          <w:szCs w:val="22"/>
        </w:rPr>
        <w:t>)</w:t>
      </w:r>
      <w:r>
        <w:rPr>
          <w:rFonts w:ascii="Arial Narrow" w:hAnsi="Arial Narrow" w:cs="Arial"/>
          <w:b/>
          <w:bCs/>
          <w:sz w:val="22"/>
          <w:szCs w:val="22"/>
        </w:rPr>
        <w:t>:</w:t>
      </w:r>
    </w:p>
    <w:p w14:paraId="065388E2" w14:textId="77777777" w:rsidR="00317752" w:rsidRDefault="0084508E" w:rsidP="0084508E">
      <w:pPr>
        <w:pStyle w:val="Header"/>
        <w:widowControl/>
        <w:numPr>
          <w:ilvl w:val="0"/>
          <w:numId w:val="29"/>
        </w:numPr>
        <w:tabs>
          <w:tab w:val="clear" w:pos="4320"/>
          <w:tab w:val="clear" w:pos="8640"/>
          <w:tab w:val="left" w:pos="540"/>
          <w:tab w:val="left" w:pos="1800"/>
        </w:tabs>
        <w:ind w:hanging="720"/>
        <w:rPr>
          <w:rFonts w:ascii="Arial Narrow" w:hAnsi="Arial Narrow" w:cs="Arial"/>
          <w:sz w:val="22"/>
          <w:szCs w:val="22"/>
          <w:lang w:eastAsia="zh-HK"/>
        </w:rPr>
      </w:pPr>
      <w:r>
        <w:rPr>
          <w:rFonts w:ascii="Arial Narrow" w:hAnsi="Arial Narrow" w:cs="Arial"/>
          <w:sz w:val="22"/>
          <w:szCs w:val="22"/>
          <w:lang w:eastAsia="zh-HK"/>
        </w:rPr>
        <w:t>2020</w:t>
      </w:r>
      <w:r w:rsidRPr="00B825E2">
        <w:rPr>
          <w:rFonts w:ascii="Arial Narrow" w:hAnsi="Arial Narrow" w:cs="Arial" w:hint="eastAsia"/>
          <w:sz w:val="22"/>
          <w:szCs w:val="22"/>
          <w:lang w:eastAsia="zh-HK"/>
        </w:rPr>
        <w:tab/>
      </w:r>
      <w:r w:rsidR="00317752" w:rsidRPr="00317752">
        <w:rPr>
          <w:rFonts w:ascii="Arial Narrow" w:hAnsi="Arial Narrow" w:cs="Arial"/>
          <w:sz w:val="22"/>
          <w:szCs w:val="22"/>
          <w:lang w:eastAsia="zh-HK"/>
        </w:rPr>
        <w:t>Min Sun Chung</w:t>
      </w:r>
    </w:p>
    <w:p w14:paraId="2C82D75B" w14:textId="0C723AD8" w:rsidR="0084508E" w:rsidRPr="00B825E2" w:rsidRDefault="00317752" w:rsidP="0084508E">
      <w:pPr>
        <w:pStyle w:val="Header"/>
        <w:widowControl/>
        <w:numPr>
          <w:ilvl w:val="0"/>
          <w:numId w:val="29"/>
        </w:numPr>
        <w:tabs>
          <w:tab w:val="clear" w:pos="4320"/>
          <w:tab w:val="clear" w:pos="8640"/>
          <w:tab w:val="left" w:pos="540"/>
          <w:tab w:val="left" w:pos="1800"/>
        </w:tabs>
        <w:ind w:hanging="720"/>
        <w:rPr>
          <w:rFonts w:ascii="Arial Narrow" w:hAnsi="Arial Narrow" w:cs="Arial"/>
          <w:sz w:val="22"/>
          <w:szCs w:val="22"/>
          <w:lang w:eastAsia="zh-HK"/>
        </w:rPr>
      </w:pPr>
      <w:r>
        <w:rPr>
          <w:rFonts w:ascii="Arial Narrow" w:hAnsi="Arial Narrow" w:cs="Arial"/>
          <w:sz w:val="22"/>
          <w:szCs w:val="22"/>
          <w:lang w:eastAsia="zh-HK"/>
        </w:rPr>
        <w:t>2020</w:t>
      </w:r>
      <w:r>
        <w:rPr>
          <w:rFonts w:ascii="Arial Narrow" w:hAnsi="Arial Narrow" w:cs="Arial"/>
          <w:sz w:val="22"/>
          <w:szCs w:val="22"/>
          <w:lang w:eastAsia="zh-HK"/>
        </w:rPr>
        <w:tab/>
      </w:r>
      <w:r w:rsidR="0084508E">
        <w:rPr>
          <w:rFonts w:ascii="Arial Narrow" w:hAnsi="Arial Narrow" w:cs="Arial"/>
          <w:sz w:val="22"/>
          <w:szCs w:val="22"/>
          <w:lang w:eastAsia="zh-HK"/>
        </w:rPr>
        <w:t>Hyoung Gyo Kim</w:t>
      </w:r>
    </w:p>
    <w:p w14:paraId="328C76DB" w14:textId="77AC35AE" w:rsidR="0084508E" w:rsidRPr="00B825E2" w:rsidRDefault="0084508E" w:rsidP="0084508E">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lang w:eastAsia="zh-HK"/>
        </w:rPr>
      </w:pPr>
      <w:r w:rsidRPr="00B825E2">
        <w:rPr>
          <w:rFonts w:ascii="Arial Narrow" w:hAnsi="Arial Narrow" w:cs="Arial" w:hint="eastAsia"/>
          <w:sz w:val="22"/>
          <w:szCs w:val="22"/>
          <w:lang w:eastAsia="zh-HK"/>
        </w:rPr>
        <w:t>20</w:t>
      </w:r>
      <w:r>
        <w:rPr>
          <w:rFonts w:ascii="Arial Narrow" w:hAnsi="Arial Narrow" w:cs="Arial"/>
          <w:sz w:val="22"/>
          <w:szCs w:val="22"/>
          <w:lang w:eastAsia="zh-HK"/>
        </w:rPr>
        <w:t>20</w:t>
      </w:r>
      <w:r w:rsidRPr="00B825E2">
        <w:rPr>
          <w:rFonts w:ascii="Arial Narrow" w:hAnsi="Arial Narrow" w:cs="Arial" w:hint="eastAsia"/>
          <w:sz w:val="22"/>
          <w:szCs w:val="22"/>
          <w:lang w:eastAsia="zh-HK"/>
        </w:rPr>
        <w:tab/>
      </w:r>
      <w:r>
        <w:rPr>
          <w:rFonts w:ascii="Arial Narrow" w:hAnsi="Arial Narrow" w:cs="Arial"/>
          <w:sz w:val="22"/>
          <w:szCs w:val="22"/>
          <w:lang w:eastAsia="zh-HK"/>
        </w:rPr>
        <w:t>Raymond Kim</w:t>
      </w:r>
    </w:p>
    <w:p w14:paraId="51B87D42" w14:textId="457F626C" w:rsidR="0084508E" w:rsidRPr="00B825E2" w:rsidRDefault="0084508E" w:rsidP="0084508E">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lang w:eastAsia="zh-HK"/>
        </w:rPr>
      </w:pPr>
      <w:r w:rsidRPr="00B825E2">
        <w:rPr>
          <w:rFonts w:ascii="Arial Narrow" w:hAnsi="Arial Narrow" w:cs="Arial"/>
          <w:sz w:val="22"/>
          <w:szCs w:val="22"/>
          <w:lang w:eastAsia="zh-HK"/>
        </w:rPr>
        <w:t>20</w:t>
      </w:r>
      <w:r>
        <w:rPr>
          <w:rFonts w:ascii="Arial Narrow" w:hAnsi="Arial Narrow" w:cs="Arial"/>
          <w:sz w:val="22"/>
          <w:szCs w:val="22"/>
          <w:lang w:eastAsia="zh-HK"/>
        </w:rPr>
        <w:t>20</w:t>
      </w:r>
      <w:r w:rsidRPr="00B825E2">
        <w:rPr>
          <w:rFonts w:ascii="Arial Narrow" w:hAnsi="Arial Narrow" w:cs="Arial"/>
          <w:sz w:val="22"/>
          <w:szCs w:val="22"/>
          <w:lang w:eastAsia="zh-HK"/>
        </w:rPr>
        <w:tab/>
      </w:r>
      <w:r>
        <w:rPr>
          <w:rFonts w:ascii="Arial Narrow" w:hAnsi="Arial Narrow" w:cs="Arial"/>
          <w:sz w:val="22"/>
          <w:szCs w:val="22"/>
        </w:rPr>
        <w:t>Taylor Victor Oh</w:t>
      </w:r>
    </w:p>
    <w:p w14:paraId="2DAA34AE" w14:textId="53BD114E" w:rsidR="0084508E" w:rsidRDefault="0084508E" w:rsidP="0084508E">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sidRPr="00B825E2">
        <w:rPr>
          <w:rFonts w:ascii="Arial Narrow" w:hAnsi="Arial Narrow" w:cs="Arial"/>
          <w:sz w:val="22"/>
          <w:szCs w:val="22"/>
        </w:rPr>
        <w:t>20</w:t>
      </w:r>
      <w:r>
        <w:rPr>
          <w:rFonts w:ascii="Arial Narrow" w:hAnsi="Arial Narrow" w:cs="Arial"/>
          <w:sz w:val="22"/>
          <w:szCs w:val="22"/>
        </w:rPr>
        <w:t>21</w:t>
      </w:r>
      <w:r w:rsidRPr="00B825E2">
        <w:rPr>
          <w:rFonts w:ascii="Arial Narrow" w:hAnsi="Arial Narrow" w:cs="Arial"/>
          <w:sz w:val="22"/>
          <w:szCs w:val="22"/>
        </w:rPr>
        <w:tab/>
      </w:r>
      <w:r w:rsidR="00317752">
        <w:rPr>
          <w:rFonts w:ascii="Arial Narrow" w:hAnsi="Arial Narrow" w:cs="Arial"/>
          <w:sz w:val="22"/>
          <w:szCs w:val="22"/>
        </w:rPr>
        <w:t>Alexander Davis</w:t>
      </w:r>
    </w:p>
    <w:p w14:paraId="54D3F57F" w14:textId="4D39C81F" w:rsidR="00317752" w:rsidRDefault="00317752" w:rsidP="0084508E">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2021</w:t>
      </w:r>
      <w:r>
        <w:rPr>
          <w:rFonts w:ascii="Arial Narrow" w:hAnsi="Arial Narrow" w:cs="Arial"/>
          <w:sz w:val="22"/>
          <w:szCs w:val="22"/>
        </w:rPr>
        <w:tab/>
        <w:t>Mi Ae Son</w:t>
      </w:r>
    </w:p>
    <w:p w14:paraId="1FFBBB2B" w14:textId="18D3F510" w:rsidR="0084508E" w:rsidRDefault="00317752" w:rsidP="0084508E">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2021</w:t>
      </w:r>
      <w:r>
        <w:rPr>
          <w:rFonts w:ascii="Arial Narrow" w:hAnsi="Arial Narrow" w:cs="Arial"/>
          <w:sz w:val="22"/>
          <w:szCs w:val="22"/>
        </w:rPr>
        <w:tab/>
      </w:r>
      <w:proofErr w:type="spellStart"/>
      <w:r>
        <w:rPr>
          <w:rFonts w:ascii="Arial Narrow" w:hAnsi="Arial Narrow" w:cs="Arial"/>
          <w:sz w:val="22"/>
          <w:szCs w:val="22"/>
        </w:rPr>
        <w:t>Seolhee</w:t>
      </w:r>
      <w:proofErr w:type="spellEnd"/>
      <w:r>
        <w:rPr>
          <w:rFonts w:ascii="Arial Narrow" w:hAnsi="Arial Narrow" w:cs="Arial"/>
          <w:sz w:val="22"/>
          <w:szCs w:val="22"/>
        </w:rPr>
        <w:t xml:space="preserve"> Kan</w:t>
      </w:r>
    </w:p>
    <w:p w14:paraId="166D2934" w14:textId="4F5F87D8" w:rsidR="00317752" w:rsidRDefault="00317752" w:rsidP="0084508E">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2021</w:t>
      </w:r>
      <w:r>
        <w:rPr>
          <w:rFonts w:ascii="Arial Narrow" w:hAnsi="Arial Narrow" w:cs="Arial"/>
          <w:sz w:val="22"/>
          <w:szCs w:val="22"/>
        </w:rPr>
        <w:tab/>
        <w:t>Deborah Kim</w:t>
      </w:r>
    </w:p>
    <w:p w14:paraId="5F5A1E26" w14:textId="12A674FE" w:rsidR="00003491" w:rsidRDefault="00003491" w:rsidP="0084508E">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2021</w:t>
      </w:r>
      <w:r>
        <w:rPr>
          <w:rFonts w:ascii="Arial Narrow" w:hAnsi="Arial Narrow" w:cs="Arial"/>
          <w:sz w:val="22"/>
          <w:szCs w:val="22"/>
        </w:rPr>
        <w:tab/>
      </w:r>
      <w:proofErr w:type="spellStart"/>
      <w:r>
        <w:rPr>
          <w:rFonts w:ascii="Arial Narrow" w:hAnsi="Arial Narrow" w:cs="Arial"/>
          <w:sz w:val="22"/>
          <w:szCs w:val="22"/>
        </w:rPr>
        <w:t>Seolhee</w:t>
      </w:r>
      <w:proofErr w:type="spellEnd"/>
      <w:r>
        <w:rPr>
          <w:rFonts w:ascii="Arial Narrow" w:hAnsi="Arial Narrow" w:cs="Arial"/>
          <w:sz w:val="22"/>
          <w:szCs w:val="22"/>
        </w:rPr>
        <w:t xml:space="preserve"> Kang</w:t>
      </w:r>
    </w:p>
    <w:p w14:paraId="55D33754" w14:textId="76DA7DDE" w:rsidR="002558AC" w:rsidRDefault="00317752" w:rsidP="009A173C">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2021</w:t>
      </w:r>
      <w:r>
        <w:rPr>
          <w:rFonts w:ascii="Arial Narrow" w:hAnsi="Arial Narrow" w:cs="Arial"/>
          <w:sz w:val="22"/>
          <w:szCs w:val="22"/>
        </w:rPr>
        <w:tab/>
        <w:t>Kyung Yun Shumaker</w:t>
      </w:r>
    </w:p>
    <w:p w14:paraId="1CCA00EE" w14:textId="67114D9A" w:rsidR="00003491" w:rsidRDefault="00003491" w:rsidP="009A173C">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2021</w:t>
      </w:r>
      <w:r>
        <w:rPr>
          <w:rFonts w:ascii="Arial Narrow" w:hAnsi="Arial Narrow" w:cs="Arial"/>
          <w:sz w:val="22"/>
          <w:szCs w:val="22"/>
        </w:rPr>
        <w:tab/>
        <w:t>Song Ho Maeng</w:t>
      </w:r>
    </w:p>
    <w:p w14:paraId="006AF821" w14:textId="6EEB1E52" w:rsidR="00003491" w:rsidRDefault="00003491" w:rsidP="009A173C">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2022</w:t>
      </w:r>
      <w:r>
        <w:rPr>
          <w:rFonts w:ascii="Arial Narrow" w:hAnsi="Arial Narrow" w:cs="Arial"/>
          <w:sz w:val="22"/>
          <w:szCs w:val="22"/>
        </w:rPr>
        <w:tab/>
        <w:t>Jin Hye Chang</w:t>
      </w:r>
    </w:p>
    <w:p w14:paraId="3DFC82DB" w14:textId="1170D8AD" w:rsidR="00003491" w:rsidRDefault="00003491" w:rsidP="009A173C">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2022</w:t>
      </w:r>
      <w:r>
        <w:rPr>
          <w:rFonts w:ascii="Arial Narrow" w:hAnsi="Arial Narrow" w:cs="Arial"/>
          <w:sz w:val="22"/>
          <w:szCs w:val="22"/>
        </w:rPr>
        <w:tab/>
        <w:t>June Park</w:t>
      </w:r>
    </w:p>
    <w:p w14:paraId="53024A51" w14:textId="61203EA8" w:rsidR="00003491" w:rsidRDefault="00003491" w:rsidP="009A173C">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2023</w:t>
      </w:r>
      <w:r>
        <w:rPr>
          <w:rFonts w:ascii="Arial Narrow" w:hAnsi="Arial Narrow" w:cs="Arial"/>
          <w:sz w:val="22"/>
          <w:szCs w:val="22"/>
        </w:rPr>
        <w:tab/>
        <w:t>Diane Tran</w:t>
      </w:r>
    </w:p>
    <w:p w14:paraId="70F8C1A9" w14:textId="3C1D4CD8" w:rsidR="00003491" w:rsidRDefault="00003491" w:rsidP="009A173C">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2023</w:t>
      </w:r>
      <w:r>
        <w:rPr>
          <w:rFonts w:ascii="Arial Narrow" w:hAnsi="Arial Narrow" w:cs="Arial"/>
          <w:sz w:val="22"/>
          <w:szCs w:val="22"/>
        </w:rPr>
        <w:tab/>
      </w:r>
      <w:r w:rsidRPr="00003491">
        <w:rPr>
          <w:rFonts w:ascii="Arial Narrow" w:hAnsi="Arial Narrow" w:cs="Arial"/>
          <w:sz w:val="22"/>
          <w:szCs w:val="22"/>
        </w:rPr>
        <w:t>Donna Colaço Kamath</w:t>
      </w:r>
    </w:p>
    <w:p w14:paraId="3F38CE9C" w14:textId="30F915D2" w:rsidR="00775CAD" w:rsidRDefault="00775CAD" w:rsidP="009A173C">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2024</w:t>
      </w:r>
      <w:r>
        <w:rPr>
          <w:rFonts w:ascii="Arial Narrow" w:hAnsi="Arial Narrow" w:cs="Arial"/>
          <w:sz w:val="22"/>
          <w:szCs w:val="22"/>
        </w:rPr>
        <w:tab/>
      </w:r>
      <w:r w:rsidRPr="00775CAD">
        <w:rPr>
          <w:rFonts w:ascii="Arial Narrow" w:hAnsi="Arial Narrow" w:cs="Arial"/>
          <w:sz w:val="22"/>
          <w:szCs w:val="22"/>
        </w:rPr>
        <w:t>Bac Dinh</w:t>
      </w:r>
    </w:p>
    <w:p w14:paraId="228FA39F" w14:textId="0F8C3754" w:rsidR="00775CAD" w:rsidRDefault="00775CAD" w:rsidP="009A173C">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2024</w:t>
      </w:r>
      <w:r>
        <w:rPr>
          <w:rFonts w:ascii="Arial Narrow" w:hAnsi="Arial Narrow" w:cs="Arial"/>
          <w:sz w:val="22"/>
          <w:szCs w:val="22"/>
        </w:rPr>
        <w:tab/>
      </w:r>
      <w:proofErr w:type="spellStart"/>
      <w:r w:rsidRPr="00775CAD">
        <w:rPr>
          <w:rFonts w:ascii="Arial Narrow" w:hAnsi="Arial Narrow" w:cs="Arial"/>
          <w:sz w:val="22"/>
          <w:szCs w:val="22"/>
        </w:rPr>
        <w:t>Seyoung</w:t>
      </w:r>
      <w:proofErr w:type="spellEnd"/>
      <w:r w:rsidRPr="00775CAD">
        <w:rPr>
          <w:rFonts w:ascii="Arial Narrow" w:hAnsi="Arial Narrow" w:cs="Arial"/>
          <w:sz w:val="22"/>
          <w:szCs w:val="22"/>
        </w:rPr>
        <w:t xml:space="preserve"> Ju</w:t>
      </w:r>
    </w:p>
    <w:p w14:paraId="79A7F663" w14:textId="7B314619" w:rsidR="00775CAD" w:rsidRPr="00895DF9" w:rsidRDefault="00775CAD" w:rsidP="009A173C">
      <w:pPr>
        <w:pStyle w:val="Header"/>
        <w:widowControl/>
        <w:numPr>
          <w:ilvl w:val="0"/>
          <w:numId w:val="29"/>
        </w:numPr>
        <w:tabs>
          <w:tab w:val="clear" w:pos="4320"/>
          <w:tab w:val="clear" w:pos="8640"/>
          <w:tab w:val="left" w:pos="540"/>
          <w:tab w:val="left" w:pos="1800"/>
        </w:tabs>
        <w:ind w:left="567" w:hanging="567"/>
        <w:rPr>
          <w:rFonts w:ascii="Arial Narrow" w:hAnsi="Arial Narrow" w:cs="Arial"/>
          <w:sz w:val="22"/>
          <w:szCs w:val="22"/>
        </w:rPr>
      </w:pPr>
      <w:r>
        <w:rPr>
          <w:rFonts w:ascii="Arial Narrow" w:hAnsi="Arial Narrow" w:cs="Arial"/>
          <w:sz w:val="22"/>
          <w:szCs w:val="22"/>
        </w:rPr>
        <w:t>2024</w:t>
      </w:r>
      <w:r>
        <w:rPr>
          <w:rFonts w:ascii="Arial Narrow" w:hAnsi="Arial Narrow" w:cs="Arial"/>
          <w:sz w:val="22"/>
          <w:szCs w:val="22"/>
        </w:rPr>
        <w:tab/>
      </w:r>
      <w:r w:rsidRPr="00775CAD">
        <w:rPr>
          <w:rFonts w:ascii="Arial Narrow" w:hAnsi="Arial Narrow" w:cs="Arial"/>
          <w:sz w:val="22"/>
          <w:szCs w:val="22"/>
        </w:rPr>
        <w:t>Yaron Cohen</w:t>
      </w:r>
    </w:p>
    <w:p w14:paraId="79E9F12C" w14:textId="77777777" w:rsidR="00C97AED" w:rsidRPr="002558AC" w:rsidRDefault="00C97AED" w:rsidP="009A173C">
      <w:pPr>
        <w:pStyle w:val="Header"/>
        <w:widowControl/>
        <w:tabs>
          <w:tab w:val="clear" w:pos="4320"/>
          <w:tab w:val="clear" w:pos="8640"/>
          <w:tab w:val="left" w:pos="540"/>
          <w:tab w:val="left" w:pos="1800"/>
        </w:tabs>
        <w:rPr>
          <w:rFonts w:ascii="Arial Narrow" w:hAnsi="Arial Narrow" w:cs="Arial"/>
          <w:b/>
          <w:bCs/>
          <w:sz w:val="22"/>
          <w:szCs w:val="22"/>
        </w:rPr>
      </w:pPr>
    </w:p>
    <w:p w14:paraId="78D247AB" w14:textId="4801C882" w:rsidR="009A173C" w:rsidRPr="0053175E" w:rsidRDefault="0053175E" w:rsidP="009A173C">
      <w:pPr>
        <w:pStyle w:val="Header"/>
        <w:widowControl/>
        <w:tabs>
          <w:tab w:val="clear" w:pos="4320"/>
          <w:tab w:val="clear" w:pos="8640"/>
          <w:tab w:val="left" w:pos="540"/>
          <w:tab w:val="left" w:pos="1800"/>
        </w:tabs>
        <w:rPr>
          <w:rFonts w:ascii="Arial Narrow" w:hAnsi="Arial Narrow" w:cs="Arial"/>
          <w:b/>
          <w:bCs/>
          <w:sz w:val="22"/>
          <w:szCs w:val="22"/>
        </w:rPr>
      </w:pPr>
      <w:r w:rsidRPr="0053175E">
        <w:rPr>
          <w:rFonts w:ascii="Arial Narrow" w:hAnsi="Arial Narrow" w:cs="Arial"/>
          <w:b/>
          <w:bCs/>
          <w:sz w:val="22"/>
          <w:szCs w:val="22"/>
        </w:rPr>
        <w:t>Trainer in VUIM</w:t>
      </w:r>
      <w:r w:rsidR="002558AC">
        <w:rPr>
          <w:rFonts w:ascii="Arial Narrow" w:hAnsi="Arial Narrow" w:cs="Arial"/>
          <w:b/>
          <w:bCs/>
          <w:sz w:val="22"/>
          <w:szCs w:val="22"/>
        </w:rPr>
        <w:t>:</w:t>
      </w:r>
    </w:p>
    <w:p w14:paraId="745C2985" w14:textId="2854045E" w:rsidR="00BB4664" w:rsidRPr="00DC2B5C" w:rsidRDefault="00BB4664" w:rsidP="0053175E">
      <w:pPr>
        <w:pStyle w:val="Header"/>
        <w:widowControl/>
        <w:numPr>
          <w:ilvl w:val="0"/>
          <w:numId w:val="28"/>
        </w:numPr>
        <w:tabs>
          <w:tab w:val="clear" w:pos="4320"/>
          <w:tab w:val="clear" w:pos="8640"/>
          <w:tab w:val="left" w:pos="540"/>
          <w:tab w:val="left" w:pos="1800"/>
        </w:tabs>
        <w:ind w:hanging="720"/>
        <w:rPr>
          <w:rFonts w:ascii="Arial Narrow" w:hAnsi="Arial Narrow" w:cs="Arial"/>
          <w:sz w:val="22"/>
          <w:szCs w:val="22"/>
          <w:lang w:val="pt-BR" w:eastAsia="zh-HK"/>
        </w:rPr>
      </w:pPr>
      <w:r w:rsidRPr="00DC2B5C">
        <w:rPr>
          <w:rFonts w:ascii="Arial Narrow" w:hAnsi="Arial Narrow" w:cs="Arial"/>
          <w:sz w:val="22"/>
          <w:szCs w:val="22"/>
          <w:lang w:val="pt-BR" w:eastAsia="zh-HK"/>
        </w:rPr>
        <w:t>2021</w:t>
      </w:r>
      <w:r w:rsidRPr="00DC2B5C">
        <w:rPr>
          <w:rFonts w:ascii="Arial Narrow" w:hAnsi="Arial Narrow" w:cs="Arial"/>
          <w:sz w:val="22"/>
          <w:szCs w:val="22"/>
          <w:lang w:val="pt-BR" w:eastAsia="zh-HK"/>
        </w:rPr>
        <w:tab/>
      </w:r>
      <w:r w:rsidR="002558AC" w:rsidRPr="00DC2B5C">
        <w:rPr>
          <w:rFonts w:ascii="Arial Narrow" w:hAnsi="Arial Narrow" w:cs="Arial"/>
          <w:sz w:val="22"/>
          <w:szCs w:val="22"/>
          <w:lang w:val="pt-BR" w:eastAsia="zh-HK"/>
        </w:rPr>
        <w:t>Lisa Facinelli (for clinical supervisor)</w:t>
      </w:r>
    </w:p>
    <w:p w14:paraId="3A386569" w14:textId="3A2B3618" w:rsidR="002558AC" w:rsidRDefault="002558AC" w:rsidP="0053175E">
      <w:pPr>
        <w:pStyle w:val="Header"/>
        <w:widowControl/>
        <w:numPr>
          <w:ilvl w:val="0"/>
          <w:numId w:val="28"/>
        </w:numPr>
        <w:tabs>
          <w:tab w:val="clear" w:pos="4320"/>
          <w:tab w:val="clear" w:pos="8640"/>
          <w:tab w:val="left" w:pos="540"/>
          <w:tab w:val="left" w:pos="1800"/>
        </w:tabs>
        <w:ind w:hanging="720"/>
        <w:rPr>
          <w:rFonts w:ascii="Arial Narrow" w:hAnsi="Arial Narrow" w:cs="Arial"/>
          <w:sz w:val="22"/>
          <w:szCs w:val="22"/>
          <w:lang w:eastAsia="zh-HK"/>
        </w:rPr>
      </w:pPr>
      <w:r>
        <w:rPr>
          <w:rFonts w:ascii="Arial Narrow" w:hAnsi="Arial Narrow" w:cs="Arial"/>
          <w:sz w:val="22"/>
          <w:szCs w:val="22"/>
          <w:lang w:eastAsia="zh-HK"/>
        </w:rPr>
        <w:t>2021</w:t>
      </w:r>
      <w:r>
        <w:rPr>
          <w:rFonts w:ascii="Arial Narrow" w:hAnsi="Arial Narrow" w:cs="Arial"/>
          <w:sz w:val="22"/>
          <w:szCs w:val="22"/>
          <w:lang w:eastAsia="zh-HK"/>
        </w:rPr>
        <w:tab/>
        <w:t xml:space="preserve">Mark </w:t>
      </w:r>
      <w:proofErr w:type="spellStart"/>
      <w:r>
        <w:rPr>
          <w:rFonts w:ascii="Arial Narrow" w:hAnsi="Arial Narrow" w:cs="Arial"/>
          <w:sz w:val="22"/>
          <w:szCs w:val="22"/>
          <w:lang w:eastAsia="zh-HK"/>
        </w:rPr>
        <w:t>Bodzislaw</w:t>
      </w:r>
      <w:proofErr w:type="spellEnd"/>
      <w:r>
        <w:rPr>
          <w:rFonts w:ascii="Arial Narrow" w:hAnsi="Arial Narrow" w:cs="Arial"/>
          <w:sz w:val="22"/>
          <w:szCs w:val="22"/>
          <w:lang w:eastAsia="zh-HK"/>
        </w:rPr>
        <w:t xml:space="preserve"> (for clinical supervisor)</w:t>
      </w:r>
    </w:p>
    <w:p w14:paraId="6C6416CE" w14:textId="38B86A50" w:rsidR="0053175E" w:rsidRPr="00B825E2" w:rsidRDefault="0053175E" w:rsidP="0053175E">
      <w:pPr>
        <w:pStyle w:val="Header"/>
        <w:widowControl/>
        <w:numPr>
          <w:ilvl w:val="0"/>
          <w:numId w:val="28"/>
        </w:numPr>
        <w:tabs>
          <w:tab w:val="clear" w:pos="4320"/>
          <w:tab w:val="clear" w:pos="8640"/>
          <w:tab w:val="left" w:pos="540"/>
          <w:tab w:val="left" w:pos="1800"/>
        </w:tabs>
        <w:ind w:hanging="720"/>
        <w:rPr>
          <w:rFonts w:ascii="Arial Narrow" w:hAnsi="Arial Narrow" w:cs="Arial"/>
          <w:sz w:val="22"/>
          <w:szCs w:val="22"/>
          <w:lang w:eastAsia="zh-HK"/>
        </w:rPr>
      </w:pPr>
      <w:r w:rsidRPr="00B825E2">
        <w:rPr>
          <w:rFonts w:ascii="Arial Narrow" w:hAnsi="Arial Narrow" w:cs="Arial"/>
          <w:sz w:val="22"/>
          <w:szCs w:val="22"/>
          <w:lang w:eastAsia="zh-HK"/>
        </w:rPr>
        <w:t>20</w:t>
      </w:r>
      <w:r w:rsidR="00A4161F">
        <w:rPr>
          <w:rFonts w:ascii="Arial Narrow" w:hAnsi="Arial Narrow" w:cs="Arial"/>
          <w:sz w:val="22"/>
          <w:szCs w:val="22"/>
          <w:lang w:eastAsia="zh-HK"/>
        </w:rPr>
        <w:t>2</w:t>
      </w:r>
      <w:r w:rsidRPr="00B825E2">
        <w:rPr>
          <w:rFonts w:ascii="Arial Narrow" w:hAnsi="Arial Narrow" w:cs="Arial"/>
          <w:sz w:val="22"/>
          <w:szCs w:val="22"/>
          <w:lang w:eastAsia="zh-HK"/>
        </w:rPr>
        <w:t>1</w:t>
      </w:r>
      <w:r w:rsidRPr="00B825E2">
        <w:rPr>
          <w:rFonts w:ascii="Arial Narrow" w:hAnsi="Arial Narrow" w:cs="Arial" w:hint="eastAsia"/>
          <w:sz w:val="22"/>
          <w:szCs w:val="22"/>
          <w:lang w:eastAsia="zh-HK"/>
        </w:rPr>
        <w:tab/>
      </w:r>
      <w:r w:rsidR="00A4161F">
        <w:rPr>
          <w:rFonts w:ascii="Arial Narrow" w:hAnsi="Arial Narrow" w:cs="Arial"/>
          <w:sz w:val="22"/>
          <w:szCs w:val="22"/>
          <w:lang w:eastAsia="zh-HK"/>
        </w:rPr>
        <w:t>Yona Lee (for clinical supervisor)</w:t>
      </w:r>
    </w:p>
    <w:p w14:paraId="56CBBC72" w14:textId="6E675A60" w:rsidR="0053175E" w:rsidRPr="00B825E2" w:rsidRDefault="0053175E" w:rsidP="0053175E">
      <w:pPr>
        <w:pStyle w:val="Header"/>
        <w:widowControl/>
        <w:numPr>
          <w:ilvl w:val="0"/>
          <w:numId w:val="28"/>
        </w:numPr>
        <w:tabs>
          <w:tab w:val="clear" w:pos="4320"/>
          <w:tab w:val="clear" w:pos="8640"/>
          <w:tab w:val="left" w:pos="540"/>
          <w:tab w:val="left" w:pos="1800"/>
        </w:tabs>
        <w:ind w:left="567" w:hanging="567"/>
        <w:rPr>
          <w:rFonts w:ascii="Arial Narrow" w:hAnsi="Arial Narrow" w:cs="Arial"/>
          <w:sz w:val="22"/>
          <w:szCs w:val="22"/>
          <w:lang w:eastAsia="zh-HK"/>
        </w:rPr>
      </w:pPr>
      <w:r w:rsidRPr="00B825E2">
        <w:rPr>
          <w:rFonts w:ascii="Arial Narrow" w:hAnsi="Arial Narrow" w:cs="Arial" w:hint="eastAsia"/>
          <w:sz w:val="22"/>
          <w:szCs w:val="22"/>
          <w:lang w:eastAsia="zh-HK"/>
        </w:rPr>
        <w:t>20</w:t>
      </w:r>
      <w:r w:rsidR="00A4161F">
        <w:rPr>
          <w:rFonts w:ascii="Arial Narrow" w:hAnsi="Arial Narrow" w:cs="Arial"/>
          <w:sz w:val="22"/>
          <w:szCs w:val="22"/>
          <w:lang w:eastAsia="zh-HK"/>
        </w:rPr>
        <w:t>22</w:t>
      </w:r>
      <w:r w:rsidRPr="00B825E2">
        <w:rPr>
          <w:rFonts w:ascii="Arial Narrow" w:hAnsi="Arial Narrow" w:cs="Arial" w:hint="eastAsia"/>
          <w:sz w:val="22"/>
          <w:szCs w:val="22"/>
          <w:lang w:eastAsia="zh-HK"/>
        </w:rPr>
        <w:tab/>
      </w:r>
      <w:r w:rsidR="00BB4664" w:rsidRPr="00BB4664">
        <w:rPr>
          <w:rFonts w:ascii="Arial Narrow" w:hAnsi="Arial Narrow" w:cs="Arial"/>
          <w:sz w:val="22"/>
          <w:szCs w:val="22"/>
          <w:lang w:eastAsia="zh-HK"/>
        </w:rPr>
        <w:t>Maysoun</w:t>
      </w:r>
      <w:r w:rsidR="00BB4664">
        <w:rPr>
          <w:rFonts w:ascii="Arial Narrow" w:hAnsi="Arial Narrow" w:cs="Arial"/>
          <w:sz w:val="22"/>
          <w:szCs w:val="22"/>
          <w:lang w:eastAsia="zh-HK"/>
        </w:rPr>
        <w:t xml:space="preserve"> Mira (for clinical supervisor)</w:t>
      </w:r>
      <w:r w:rsidR="00A4161F">
        <w:rPr>
          <w:rFonts w:ascii="Arial Narrow" w:hAnsi="Arial Narrow" w:cs="Arial"/>
          <w:sz w:val="22"/>
          <w:szCs w:val="22"/>
          <w:lang w:eastAsia="zh-HK"/>
        </w:rPr>
        <w:t xml:space="preserve"> </w:t>
      </w:r>
    </w:p>
    <w:p w14:paraId="38E58D4A" w14:textId="0ED5E2C0" w:rsidR="0053175E" w:rsidRDefault="00BB4664" w:rsidP="002558AC">
      <w:pPr>
        <w:pStyle w:val="Header"/>
        <w:widowControl/>
        <w:numPr>
          <w:ilvl w:val="0"/>
          <w:numId w:val="28"/>
        </w:numPr>
        <w:tabs>
          <w:tab w:val="clear" w:pos="4320"/>
          <w:tab w:val="clear" w:pos="8640"/>
          <w:tab w:val="left" w:pos="540"/>
          <w:tab w:val="left" w:pos="1800"/>
        </w:tabs>
        <w:ind w:left="567" w:hanging="567"/>
        <w:rPr>
          <w:rFonts w:ascii="Arial Narrow" w:hAnsi="Arial Narrow" w:cs="Arial"/>
          <w:sz w:val="22"/>
          <w:szCs w:val="22"/>
          <w:lang w:eastAsia="zh-HK"/>
        </w:rPr>
      </w:pPr>
      <w:r>
        <w:rPr>
          <w:rFonts w:ascii="Arial Narrow" w:hAnsi="Arial Narrow" w:cs="Arial"/>
          <w:sz w:val="22"/>
          <w:szCs w:val="22"/>
          <w:lang w:eastAsia="zh-HK"/>
        </w:rPr>
        <w:t>2022</w:t>
      </w:r>
      <w:r w:rsidR="0053175E" w:rsidRPr="00B825E2">
        <w:rPr>
          <w:rFonts w:ascii="Arial Narrow" w:hAnsi="Arial Narrow" w:cs="Arial"/>
          <w:sz w:val="22"/>
          <w:szCs w:val="22"/>
          <w:lang w:eastAsia="zh-HK"/>
        </w:rPr>
        <w:tab/>
      </w:r>
      <w:proofErr w:type="spellStart"/>
      <w:r w:rsidRPr="00BB4664">
        <w:rPr>
          <w:rFonts w:ascii="Arial Narrow" w:hAnsi="Arial Narrow" w:cs="Arial"/>
          <w:sz w:val="22"/>
          <w:szCs w:val="22"/>
        </w:rPr>
        <w:t>Mikyoung</w:t>
      </w:r>
      <w:proofErr w:type="spellEnd"/>
      <w:r w:rsidRPr="00BB4664">
        <w:rPr>
          <w:rFonts w:ascii="Arial Narrow" w:hAnsi="Arial Narrow" w:cs="Arial"/>
          <w:sz w:val="22"/>
          <w:szCs w:val="22"/>
        </w:rPr>
        <w:t xml:space="preserve"> Kim</w:t>
      </w:r>
      <w:r>
        <w:rPr>
          <w:rFonts w:ascii="Arial Narrow" w:hAnsi="Arial Narrow" w:cs="Arial"/>
          <w:sz w:val="22"/>
          <w:szCs w:val="22"/>
        </w:rPr>
        <w:t xml:space="preserve"> (for clinical supervisor)</w:t>
      </w:r>
    </w:p>
    <w:p w14:paraId="4058482F" w14:textId="79860083" w:rsidR="00775CAD" w:rsidRPr="002558AC" w:rsidRDefault="00775CAD" w:rsidP="002558AC">
      <w:pPr>
        <w:pStyle w:val="Header"/>
        <w:widowControl/>
        <w:numPr>
          <w:ilvl w:val="0"/>
          <w:numId w:val="28"/>
        </w:numPr>
        <w:tabs>
          <w:tab w:val="clear" w:pos="4320"/>
          <w:tab w:val="clear" w:pos="8640"/>
          <w:tab w:val="left" w:pos="540"/>
          <w:tab w:val="left" w:pos="1800"/>
        </w:tabs>
        <w:ind w:left="567" w:hanging="567"/>
        <w:rPr>
          <w:rFonts w:ascii="Arial Narrow" w:hAnsi="Arial Narrow" w:cs="Arial"/>
          <w:sz w:val="22"/>
          <w:szCs w:val="22"/>
          <w:lang w:eastAsia="zh-HK"/>
        </w:rPr>
      </w:pPr>
      <w:r>
        <w:rPr>
          <w:rFonts w:ascii="Arial Narrow" w:hAnsi="Arial Narrow" w:cs="Arial"/>
          <w:sz w:val="22"/>
          <w:szCs w:val="22"/>
        </w:rPr>
        <w:t>2024-2025</w:t>
      </w:r>
      <w:r>
        <w:rPr>
          <w:rFonts w:ascii="Arial Narrow" w:hAnsi="Arial Narrow" w:cs="Arial"/>
          <w:sz w:val="22"/>
          <w:szCs w:val="22"/>
        </w:rPr>
        <w:tab/>
      </w:r>
      <w:r w:rsidRPr="00775CAD">
        <w:rPr>
          <w:rFonts w:ascii="Arial Narrow" w:hAnsi="Arial Narrow" w:cs="Arial"/>
          <w:sz w:val="22"/>
          <w:szCs w:val="22"/>
        </w:rPr>
        <w:t>Song Ho Maeng</w:t>
      </w:r>
      <w:r>
        <w:rPr>
          <w:rFonts w:ascii="Arial Narrow" w:hAnsi="Arial Narrow" w:cs="Arial"/>
          <w:sz w:val="22"/>
          <w:szCs w:val="22"/>
        </w:rPr>
        <w:t xml:space="preserve"> (Didactic courses OM430 and OM440)</w:t>
      </w:r>
    </w:p>
    <w:p w14:paraId="71A23EB5" w14:textId="77777777" w:rsidR="0053466B" w:rsidRPr="00B825E2" w:rsidRDefault="0053466B" w:rsidP="00064E63">
      <w:pPr>
        <w:tabs>
          <w:tab w:val="left" w:pos="1800"/>
        </w:tabs>
        <w:ind w:right="720"/>
        <w:rPr>
          <w:rFonts w:ascii="Arial Narrow" w:eastAsia="SimSun" w:hAnsi="Arial Narrow" w:cs="Arial"/>
          <w:sz w:val="22"/>
          <w:szCs w:val="22"/>
        </w:rPr>
      </w:pPr>
    </w:p>
    <w:p w14:paraId="784C9864" w14:textId="77777777" w:rsidR="00753A8F" w:rsidRPr="00B825E2" w:rsidRDefault="00753A8F" w:rsidP="00753A8F">
      <w:pPr>
        <w:tabs>
          <w:tab w:val="left" w:pos="-1080"/>
          <w:tab w:val="left" w:pos="-720"/>
          <w:tab w:val="left" w:pos="270"/>
          <w:tab w:val="left" w:pos="360"/>
          <w:tab w:val="left" w:pos="1710"/>
          <w:tab w:val="left" w:pos="2430"/>
          <w:tab w:val="left" w:pos="3600"/>
        </w:tabs>
        <w:ind w:left="360" w:hanging="360"/>
        <w:jc w:val="both"/>
        <w:rPr>
          <w:rFonts w:ascii="Arial Narrow" w:hAnsi="Arial Narrow" w:cs="Arial"/>
          <w:b/>
          <w:i/>
          <w:iCs/>
          <w:sz w:val="22"/>
          <w:szCs w:val="22"/>
          <w:u w:val="single"/>
        </w:rPr>
      </w:pPr>
      <w:r w:rsidRPr="00B825E2">
        <w:rPr>
          <w:rFonts w:ascii="Arial Narrow" w:hAnsi="Arial Narrow" w:cs="Arial"/>
          <w:b/>
          <w:sz w:val="22"/>
          <w:szCs w:val="22"/>
          <w:u w:val="single"/>
        </w:rPr>
        <w:t>PRESENTATIONS</w:t>
      </w:r>
    </w:p>
    <w:p w14:paraId="2D7F313C" w14:textId="77777777" w:rsidR="00753A8F" w:rsidRPr="00B825E2" w:rsidRDefault="00753A8F" w:rsidP="00064E63">
      <w:pPr>
        <w:pStyle w:val="BodyTextIndent"/>
        <w:widowControl/>
        <w:tabs>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59" w:hangingChars="163" w:hanging="359"/>
        <w:rPr>
          <w:rFonts w:ascii="Arial Narrow" w:eastAsia="Arial Unicode MS" w:hAnsi="Arial Narrow" w:cs="Arial"/>
          <w:snapToGrid/>
          <w:vanish/>
          <w:szCs w:val="22"/>
        </w:rPr>
      </w:pPr>
    </w:p>
    <w:p w14:paraId="03909CD9" w14:textId="77777777" w:rsidR="00753A8F" w:rsidRPr="00B825E2" w:rsidRDefault="00753A8F" w:rsidP="00753A8F">
      <w:pPr>
        <w:tabs>
          <w:tab w:val="left" w:pos="-1080"/>
          <w:tab w:val="left" w:pos="-720"/>
          <w:tab w:val="left" w:pos="270"/>
          <w:tab w:val="left" w:pos="360"/>
          <w:tab w:val="left" w:pos="1710"/>
          <w:tab w:val="left" w:pos="2430"/>
          <w:tab w:val="left" w:pos="3600"/>
        </w:tabs>
        <w:ind w:left="360" w:hanging="360"/>
        <w:jc w:val="both"/>
        <w:rPr>
          <w:rFonts w:ascii="Arial Narrow" w:hAnsi="Arial Narrow" w:cs="Arial"/>
          <w:sz w:val="22"/>
          <w:szCs w:val="22"/>
        </w:rPr>
      </w:pPr>
    </w:p>
    <w:p w14:paraId="5DDDE056" w14:textId="77777777" w:rsidR="00753A8F" w:rsidRPr="00B825E2" w:rsidRDefault="00753A8F" w:rsidP="00064E63">
      <w:pPr>
        <w:jc w:val="both"/>
        <w:rPr>
          <w:rFonts w:ascii="Arial Narrow" w:hAnsi="Arial Narrow" w:cs="Arial"/>
          <w:b/>
          <w:sz w:val="22"/>
          <w:szCs w:val="22"/>
        </w:rPr>
      </w:pPr>
      <w:r w:rsidRPr="00B825E2">
        <w:rPr>
          <w:rFonts w:ascii="Arial Narrow" w:hAnsi="Arial Narrow" w:cs="Arial"/>
          <w:b/>
          <w:sz w:val="22"/>
          <w:szCs w:val="22"/>
        </w:rPr>
        <w:t>1990</w:t>
      </w:r>
    </w:p>
    <w:p w14:paraId="23F4233A" w14:textId="77777777" w:rsidR="00753A8F" w:rsidRPr="00B825E2" w:rsidRDefault="00753A8F" w:rsidP="00753A8F">
      <w:pPr>
        <w:tabs>
          <w:tab w:val="left" w:pos="450"/>
        </w:tabs>
        <w:ind w:left="450" w:hanging="450"/>
        <w:rPr>
          <w:rFonts w:ascii="Arial Narrow" w:hAnsi="Arial Narrow" w:cs="Arial"/>
          <w:sz w:val="22"/>
          <w:szCs w:val="22"/>
        </w:rPr>
      </w:pPr>
      <w:r w:rsidRPr="00B825E2">
        <w:rPr>
          <w:rFonts w:ascii="Arial Narrow" w:hAnsi="Arial Narrow" w:cs="Arial"/>
          <w:sz w:val="22"/>
          <w:szCs w:val="22"/>
        </w:rPr>
        <w:t>1)</w:t>
      </w:r>
      <w:r w:rsidRPr="00B825E2">
        <w:rPr>
          <w:rFonts w:ascii="Arial Narrow" w:hAnsi="Arial Narrow" w:cs="Arial"/>
          <w:sz w:val="22"/>
          <w:szCs w:val="22"/>
        </w:rPr>
        <w:tab/>
      </w:r>
      <w:r w:rsidRPr="00B825E2">
        <w:rPr>
          <w:rFonts w:ascii="Arial Narrow" w:hAnsi="Arial Narrow" w:cs="Arial"/>
          <w:b/>
          <w:sz w:val="22"/>
          <w:szCs w:val="22"/>
        </w:rPr>
        <w:t>Lao, L.</w:t>
      </w:r>
      <w:r w:rsidRPr="00B825E2">
        <w:rPr>
          <w:rFonts w:ascii="Arial Narrow" w:hAnsi="Arial Narrow" w:cs="Arial"/>
          <w:sz w:val="22"/>
          <w:szCs w:val="22"/>
        </w:rPr>
        <w:t xml:space="preserve">, Franklin, R.B. and Costello, L.C., Characteristics of a Low Affinity Aspartate Transporter in Rat Ventral Prostate Epithelial Cells. </w:t>
      </w:r>
      <w:r w:rsidRPr="00B825E2">
        <w:rPr>
          <w:rFonts w:ascii="Arial Narrow" w:hAnsi="Arial Narrow" w:cs="Arial"/>
          <w:i/>
          <w:sz w:val="22"/>
          <w:szCs w:val="22"/>
        </w:rPr>
        <w:t xml:space="preserve">  FASEB Annual Conference</w:t>
      </w:r>
      <w:r w:rsidRPr="00B825E2">
        <w:rPr>
          <w:rFonts w:ascii="Arial Narrow" w:hAnsi="Arial Narrow" w:cs="Arial"/>
          <w:sz w:val="22"/>
          <w:szCs w:val="22"/>
        </w:rPr>
        <w:t>, Washington D.C. (1990)</w:t>
      </w:r>
    </w:p>
    <w:p w14:paraId="67F835B2" w14:textId="77777777" w:rsidR="00614316" w:rsidRPr="00B825E2" w:rsidRDefault="00614316" w:rsidP="00753A8F">
      <w:pPr>
        <w:ind w:left="360" w:hanging="360"/>
        <w:rPr>
          <w:rFonts w:ascii="Arial Narrow" w:hAnsi="Arial Narrow" w:cs="Arial"/>
          <w:b/>
          <w:sz w:val="22"/>
          <w:szCs w:val="22"/>
        </w:rPr>
      </w:pPr>
    </w:p>
    <w:p w14:paraId="3830CE66" w14:textId="77777777" w:rsidR="00753A8F" w:rsidRPr="00B825E2" w:rsidRDefault="00753A8F" w:rsidP="00753A8F">
      <w:pPr>
        <w:ind w:left="360" w:hanging="360"/>
        <w:rPr>
          <w:rFonts w:ascii="Arial Narrow" w:hAnsi="Arial Narrow" w:cs="Arial"/>
          <w:b/>
          <w:sz w:val="22"/>
          <w:szCs w:val="22"/>
        </w:rPr>
      </w:pPr>
      <w:r w:rsidRPr="00B825E2">
        <w:rPr>
          <w:rFonts w:ascii="Arial Narrow" w:hAnsi="Arial Narrow" w:cs="Arial"/>
          <w:b/>
          <w:sz w:val="22"/>
          <w:szCs w:val="22"/>
        </w:rPr>
        <w:t>1993</w:t>
      </w:r>
    </w:p>
    <w:p w14:paraId="436AE5A3"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Issues and challenges in acupuncture research.  Lecture and discussion in </w:t>
      </w:r>
      <w:r w:rsidRPr="00B825E2">
        <w:rPr>
          <w:rFonts w:ascii="Arial Narrow" w:hAnsi="Arial Narrow" w:cs="Arial"/>
          <w:i/>
          <w:sz w:val="22"/>
          <w:szCs w:val="22"/>
        </w:rPr>
        <w:t>1993 Symposium: Research and clinical Applications in Acupuncture</w:t>
      </w:r>
      <w:r w:rsidRPr="00B825E2">
        <w:rPr>
          <w:rFonts w:ascii="Arial Narrow" w:hAnsi="Arial Narrow" w:cs="Arial"/>
          <w:sz w:val="22"/>
          <w:szCs w:val="22"/>
        </w:rPr>
        <w:t>, sponsored by the American Academy of Medical Acupuncture, Marriott Inner Harbor, Baltimore, MD, (May, 1993)</w:t>
      </w:r>
    </w:p>
    <w:p w14:paraId="76F87C19"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and Lu, M. Continuing Education Course: Acupuncture and its Role in Palliative Care, Presented at the </w:t>
      </w:r>
      <w:r w:rsidRPr="00B825E2">
        <w:rPr>
          <w:rFonts w:ascii="Arial Narrow" w:hAnsi="Arial Narrow" w:cs="Arial"/>
          <w:i/>
          <w:sz w:val="22"/>
          <w:szCs w:val="22"/>
        </w:rPr>
        <w:t>Second Annual Collaborative Approaches in Palliative Care</w:t>
      </w:r>
      <w:r w:rsidRPr="00B825E2">
        <w:rPr>
          <w:rFonts w:ascii="Arial Narrow" w:hAnsi="Arial Narrow" w:cs="Arial"/>
          <w:sz w:val="22"/>
          <w:szCs w:val="22"/>
        </w:rPr>
        <w:t>, Fairfax Hospital, Northern Virginia, (December 8, 1993)</w:t>
      </w:r>
    </w:p>
    <w:p w14:paraId="35BDBBC6"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and Wong, R.H., Guest Lecturer for </w:t>
      </w:r>
      <w:r w:rsidRPr="00B825E2">
        <w:rPr>
          <w:rFonts w:ascii="Arial Narrow" w:hAnsi="Arial Narrow" w:cs="Arial"/>
          <w:i/>
          <w:sz w:val="22"/>
          <w:szCs w:val="22"/>
        </w:rPr>
        <w:t>Conjoint Sciences II: Acupuncture and its Role in Dentistry</w:t>
      </w:r>
      <w:r w:rsidRPr="00B825E2">
        <w:rPr>
          <w:rFonts w:ascii="Arial Narrow" w:hAnsi="Arial Narrow" w:cs="Arial"/>
          <w:sz w:val="22"/>
          <w:szCs w:val="22"/>
        </w:rPr>
        <w:t>, Baltimore College of Dental Surgery, Dental School, UMAB,   (December 1, 1993)</w:t>
      </w:r>
    </w:p>
    <w:p w14:paraId="4AD97BF6" w14:textId="77777777" w:rsidR="00753A8F" w:rsidRPr="00B825E2" w:rsidRDefault="00753A8F" w:rsidP="00753A8F">
      <w:pPr>
        <w:tabs>
          <w:tab w:val="left" w:pos="-1080"/>
          <w:tab w:val="left" w:pos="-720"/>
          <w:tab w:val="left" w:pos="270"/>
          <w:tab w:val="left" w:pos="360"/>
          <w:tab w:val="left" w:pos="1710"/>
          <w:tab w:val="left" w:pos="2430"/>
          <w:tab w:val="left" w:pos="3600"/>
        </w:tabs>
        <w:ind w:left="360" w:hanging="360"/>
        <w:rPr>
          <w:rFonts w:ascii="Arial Narrow" w:hAnsi="Arial Narrow" w:cs="Arial"/>
          <w:b/>
          <w:i/>
          <w:sz w:val="22"/>
          <w:szCs w:val="22"/>
        </w:rPr>
      </w:pPr>
    </w:p>
    <w:p w14:paraId="14756ED3" w14:textId="77777777" w:rsidR="00753A8F" w:rsidRPr="00B825E2" w:rsidRDefault="00753A8F" w:rsidP="00753A8F">
      <w:pPr>
        <w:tabs>
          <w:tab w:val="left" w:pos="-1080"/>
          <w:tab w:val="left" w:pos="-720"/>
          <w:tab w:val="left" w:pos="270"/>
          <w:tab w:val="left" w:pos="360"/>
          <w:tab w:val="left" w:pos="1710"/>
          <w:tab w:val="left" w:pos="2430"/>
          <w:tab w:val="left" w:pos="3600"/>
        </w:tabs>
        <w:ind w:left="360" w:hanging="360"/>
        <w:rPr>
          <w:rFonts w:ascii="Arial Narrow" w:hAnsi="Arial Narrow" w:cs="Arial"/>
          <w:b/>
          <w:sz w:val="22"/>
          <w:szCs w:val="22"/>
        </w:rPr>
      </w:pPr>
      <w:r w:rsidRPr="00B825E2">
        <w:rPr>
          <w:rFonts w:ascii="Arial Narrow" w:hAnsi="Arial Narrow" w:cs="Arial"/>
          <w:b/>
          <w:sz w:val="22"/>
          <w:szCs w:val="22"/>
        </w:rPr>
        <w:t>1994</w:t>
      </w:r>
    </w:p>
    <w:p w14:paraId="7829620D"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Alternative techniques in chronic pain: Acupuncture.  Guest lecturer for</w:t>
      </w:r>
      <w:r w:rsidRPr="00B825E2">
        <w:rPr>
          <w:rFonts w:ascii="Arial Narrow" w:hAnsi="Arial Narrow" w:cs="Arial"/>
          <w:i/>
          <w:sz w:val="22"/>
          <w:szCs w:val="22"/>
        </w:rPr>
        <w:t xml:space="preserve"> Pain Management Seminar, St. Agnes Hospital</w:t>
      </w:r>
      <w:r w:rsidRPr="00B825E2">
        <w:rPr>
          <w:rFonts w:ascii="Arial Narrow" w:hAnsi="Arial Narrow" w:cs="Arial"/>
          <w:sz w:val="22"/>
          <w:szCs w:val="22"/>
        </w:rPr>
        <w:t>, Baltimore, Maryland. (February, 1994)</w:t>
      </w:r>
    </w:p>
    <w:p w14:paraId="66A37EE9"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Safety in Acupuncture.  Invited speaker for</w:t>
      </w:r>
      <w:r w:rsidRPr="00B825E2">
        <w:rPr>
          <w:rFonts w:ascii="Arial Narrow" w:hAnsi="Arial Narrow" w:cs="Arial"/>
          <w:i/>
          <w:sz w:val="22"/>
          <w:szCs w:val="22"/>
        </w:rPr>
        <w:t xml:space="preserve"> Workshop on Acupuncture, Office of Alternative Medicine, National Institutes of Health, and Food and Drug Administration</w:t>
      </w:r>
      <w:r w:rsidRPr="00B825E2">
        <w:rPr>
          <w:rFonts w:ascii="Arial Narrow" w:hAnsi="Arial Narrow" w:cs="Arial"/>
          <w:sz w:val="22"/>
          <w:szCs w:val="22"/>
        </w:rPr>
        <w:t>, Rockville, Maryland.  (April, 1994)</w:t>
      </w:r>
    </w:p>
    <w:p w14:paraId="2948A9F5" w14:textId="75670DC3"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Classical Acupuncture Techniques and Devices.  Invited speaker for </w:t>
      </w:r>
      <w:r w:rsidRPr="00B825E2">
        <w:rPr>
          <w:rFonts w:ascii="Arial Narrow" w:hAnsi="Arial Narrow" w:cs="Arial"/>
          <w:i/>
          <w:sz w:val="22"/>
          <w:szCs w:val="22"/>
        </w:rPr>
        <w:t>Workshop on Acupuncture, Office of Alternative Medicine, National Institutes of Health, and Food and Drug Administration</w:t>
      </w:r>
      <w:r w:rsidRPr="00B825E2">
        <w:rPr>
          <w:rFonts w:ascii="Arial Narrow" w:hAnsi="Arial Narrow" w:cs="Arial"/>
          <w:sz w:val="22"/>
          <w:szCs w:val="22"/>
        </w:rPr>
        <w:t>, Rockville, Maryland. (April, 1994)</w:t>
      </w:r>
    </w:p>
    <w:p w14:paraId="63ACD266"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Chinese Herbal Medicine.  Invited speaker for Department of Pharmaceutical Sciences Graduate Student Seminar, School of Pharmacy, University of Maryland at Baltimore.  (May, 1994)</w:t>
      </w:r>
    </w:p>
    <w:p w14:paraId="78108E4F"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Methodology of Acupuncture in Clinical Trials. </w:t>
      </w:r>
      <w:r w:rsidRPr="00B825E2">
        <w:rPr>
          <w:rFonts w:ascii="Arial Narrow" w:hAnsi="Arial Narrow" w:cs="Arial"/>
          <w:i/>
          <w:sz w:val="22"/>
          <w:szCs w:val="22"/>
        </w:rPr>
        <w:t xml:space="preserve"> Fifth Symposium on Acupuncture Analgesia and Acupuncture Anesthesia</w:t>
      </w:r>
      <w:r w:rsidRPr="00B825E2">
        <w:rPr>
          <w:rFonts w:ascii="Arial Narrow" w:hAnsi="Arial Narrow" w:cs="Arial"/>
          <w:sz w:val="22"/>
          <w:szCs w:val="22"/>
        </w:rPr>
        <w:t>, Wuhan, China. (September, 1994)</w:t>
      </w:r>
    </w:p>
    <w:p w14:paraId="2E30652F"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sz w:val="22"/>
          <w:szCs w:val="22"/>
        </w:rPr>
        <w:t xml:space="preserve">Berman, B.M., </w:t>
      </w:r>
      <w:r w:rsidRPr="00B825E2">
        <w:rPr>
          <w:rFonts w:ascii="Arial Narrow" w:hAnsi="Arial Narrow" w:cs="Arial"/>
          <w:b/>
          <w:sz w:val="22"/>
          <w:szCs w:val="22"/>
        </w:rPr>
        <w:t>Lao, L.,</w:t>
      </w:r>
      <w:r w:rsidRPr="00B825E2">
        <w:rPr>
          <w:rFonts w:ascii="Arial Narrow" w:hAnsi="Arial Narrow" w:cs="Arial"/>
          <w:sz w:val="22"/>
          <w:szCs w:val="22"/>
        </w:rPr>
        <w:t xml:space="preserve"> Wong, R.H., Anderson, R.W., Langenberg, P., Greene, M., and Hochberg, M.D. Effect of Acupuncture on Osteoarthritis: A Pilot Study.  </w:t>
      </w:r>
      <w:r w:rsidRPr="00B825E2">
        <w:rPr>
          <w:rFonts w:ascii="Arial Narrow" w:hAnsi="Arial Narrow" w:cs="Arial"/>
          <w:i/>
          <w:sz w:val="22"/>
          <w:szCs w:val="22"/>
        </w:rPr>
        <w:t>Fifth Symposium on Acupuncture Analgesia and Acupuncture Anesthesia</w:t>
      </w:r>
      <w:r w:rsidRPr="00B825E2">
        <w:rPr>
          <w:rFonts w:ascii="Arial Narrow" w:hAnsi="Arial Narrow" w:cs="Arial"/>
          <w:sz w:val="22"/>
          <w:szCs w:val="22"/>
        </w:rPr>
        <w:t>, Wuhan, China. (September, 1994)</w:t>
      </w:r>
    </w:p>
    <w:p w14:paraId="11A698EA"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Bergman, S., Langenberg, P., Wong, R.H., and Berman, B. The Effect of Acupuncture on Post-Operative Oral Surgery Pain. </w:t>
      </w:r>
      <w:r w:rsidRPr="00B825E2">
        <w:rPr>
          <w:rFonts w:ascii="Arial Narrow" w:hAnsi="Arial Narrow" w:cs="Arial"/>
          <w:i/>
          <w:sz w:val="22"/>
          <w:szCs w:val="22"/>
        </w:rPr>
        <w:t xml:space="preserve"> Fifth Symposium on Acupuncture Analgesia and Acupuncture Anesthesia</w:t>
      </w:r>
      <w:r w:rsidRPr="00B825E2">
        <w:rPr>
          <w:rFonts w:ascii="Arial Narrow" w:hAnsi="Arial Narrow" w:cs="Arial"/>
          <w:sz w:val="22"/>
          <w:szCs w:val="22"/>
        </w:rPr>
        <w:t>, Wuhan, China. (September, 1994)</w:t>
      </w:r>
    </w:p>
    <w:p w14:paraId="3F44FE82"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and Dental Pain.   Guest lecturer.  U. Md. School of Dentistry.  (Nov. 1994)</w:t>
      </w:r>
    </w:p>
    <w:p w14:paraId="54E48F3A" w14:textId="77777777" w:rsidR="00753A8F" w:rsidRPr="00B825E2" w:rsidRDefault="00753A8F" w:rsidP="00753A8F">
      <w:pPr>
        <w:rPr>
          <w:rFonts w:ascii="Arial Narrow" w:hAnsi="Arial Narrow" w:cs="Arial"/>
          <w:sz w:val="22"/>
          <w:szCs w:val="22"/>
        </w:rPr>
      </w:pPr>
    </w:p>
    <w:p w14:paraId="5F578148" w14:textId="77777777" w:rsidR="00753A8F" w:rsidRPr="00B825E2" w:rsidRDefault="00753A8F" w:rsidP="00753A8F">
      <w:pPr>
        <w:tabs>
          <w:tab w:val="left" w:pos="-1080"/>
          <w:tab w:val="left" w:pos="-720"/>
          <w:tab w:val="left" w:pos="270"/>
          <w:tab w:val="left" w:pos="360"/>
          <w:tab w:val="left" w:pos="1710"/>
          <w:tab w:val="left" w:pos="2430"/>
          <w:tab w:val="left" w:pos="3600"/>
        </w:tabs>
        <w:ind w:left="360" w:hanging="360"/>
        <w:rPr>
          <w:rFonts w:ascii="Arial Narrow" w:hAnsi="Arial Narrow" w:cs="Arial"/>
          <w:b/>
          <w:sz w:val="22"/>
          <w:szCs w:val="22"/>
        </w:rPr>
      </w:pPr>
      <w:r w:rsidRPr="00B825E2">
        <w:rPr>
          <w:rFonts w:ascii="Arial Narrow" w:hAnsi="Arial Narrow" w:cs="Arial"/>
          <w:b/>
          <w:sz w:val="22"/>
          <w:szCs w:val="22"/>
        </w:rPr>
        <w:t>1995</w:t>
      </w:r>
    </w:p>
    <w:p w14:paraId="3B077F7F"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and Postoperative Oral Surgery Pain.  NIH Exploratory Grant Awardees Conference, Bethesda, MD. (April 1995)</w:t>
      </w:r>
    </w:p>
    <w:p w14:paraId="29B30AE6"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Medical Training and Education.  Panelist.  </w:t>
      </w:r>
      <w:r w:rsidRPr="00B825E2">
        <w:rPr>
          <w:rFonts w:ascii="Arial Narrow" w:hAnsi="Arial Narrow" w:cs="Arial"/>
          <w:i/>
          <w:sz w:val="22"/>
          <w:szCs w:val="22"/>
        </w:rPr>
        <w:t>The First International Congress on Alternative &amp; Complementary Medicine</w:t>
      </w:r>
      <w:r w:rsidRPr="00B825E2">
        <w:rPr>
          <w:rFonts w:ascii="Arial Narrow" w:hAnsi="Arial Narrow" w:cs="Arial"/>
          <w:sz w:val="22"/>
          <w:szCs w:val="22"/>
        </w:rPr>
        <w:t>.  Arlington, VA. (May 1995)</w:t>
      </w:r>
    </w:p>
    <w:p w14:paraId="54B5D246"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Efficacy of Acupuncture on Post-operative Oral Surgery Pain.  </w:t>
      </w:r>
      <w:r w:rsidRPr="00B825E2">
        <w:rPr>
          <w:rFonts w:ascii="Arial Narrow" w:hAnsi="Arial Narrow" w:cs="Arial"/>
          <w:i/>
          <w:sz w:val="22"/>
          <w:szCs w:val="22"/>
        </w:rPr>
        <w:t xml:space="preserve">The Second Conference on World Traditional Medicine, </w:t>
      </w:r>
      <w:r w:rsidRPr="00B825E2">
        <w:rPr>
          <w:rFonts w:ascii="Arial Narrow" w:hAnsi="Arial Narrow" w:cs="Arial"/>
          <w:sz w:val="22"/>
          <w:szCs w:val="22"/>
        </w:rPr>
        <w:t>Las Vegas, NV. (May, 1995)</w:t>
      </w:r>
    </w:p>
    <w:p w14:paraId="5E50B486"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The Effect of Acupuncture on Postoperative Oral Surgery Pain..  </w:t>
      </w:r>
      <w:r w:rsidRPr="00B825E2">
        <w:rPr>
          <w:rFonts w:ascii="Arial Narrow" w:hAnsi="Arial Narrow" w:cs="Arial"/>
          <w:i/>
          <w:sz w:val="22"/>
          <w:szCs w:val="22"/>
        </w:rPr>
        <w:t>National Acupuncture and Oriental Medicine Alliance.</w:t>
      </w:r>
      <w:r w:rsidRPr="00B825E2">
        <w:rPr>
          <w:rFonts w:ascii="Arial Narrow" w:hAnsi="Arial Narrow" w:cs="Arial"/>
          <w:sz w:val="22"/>
          <w:szCs w:val="22"/>
        </w:rPr>
        <w:t xml:space="preserve">  Washington, DC. (May, 1995)</w:t>
      </w:r>
    </w:p>
    <w:p w14:paraId="592A6480"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Research. Panel Discussion. </w:t>
      </w:r>
      <w:r w:rsidRPr="00B825E2">
        <w:rPr>
          <w:rFonts w:ascii="Arial Narrow" w:hAnsi="Arial Narrow" w:cs="Arial"/>
          <w:i/>
          <w:sz w:val="22"/>
          <w:szCs w:val="22"/>
        </w:rPr>
        <w:t>National Acupuncture and Oriental Medicine Alliance.</w:t>
      </w:r>
      <w:r w:rsidRPr="00B825E2">
        <w:rPr>
          <w:rFonts w:ascii="Arial Narrow" w:hAnsi="Arial Narrow" w:cs="Arial"/>
          <w:sz w:val="22"/>
          <w:szCs w:val="22"/>
        </w:rPr>
        <w:t xml:space="preserve">  Washington, DC. (May, 1995)</w:t>
      </w:r>
    </w:p>
    <w:p w14:paraId="4A5E6AF3"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Issues Facing our Profession.  A Researcher’s Perspective. Panel Discussion. </w:t>
      </w:r>
      <w:r w:rsidRPr="00B825E2">
        <w:rPr>
          <w:rFonts w:ascii="Arial Narrow" w:hAnsi="Arial Narrow" w:cs="Arial"/>
          <w:i/>
          <w:sz w:val="22"/>
          <w:szCs w:val="22"/>
        </w:rPr>
        <w:t>National Acupuncture and Oriental Medicine Alliance.</w:t>
      </w:r>
      <w:r w:rsidRPr="00B825E2">
        <w:rPr>
          <w:rFonts w:ascii="Arial Narrow" w:hAnsi="Arial Narrow" w:cs="Arial"/>
          <w:sz w:val="22"/>
          <w:szCs w:val="22"/>
        </w:rPr>
        <w:t xml:space="preserve">  Washington, DC.  (May, 1995)</w:t>
      </w:r>
    </w:p>
    <w:p w14:paraId="2339CE10"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and Postoperative Oral Surgery Pain. </w:t>
      </w:r>
      <w:r w:rsidRPr="00B825E2">
        <w:rPr>
          <w:rFonts w:ascii="Arial Narrow" w:hAnsi="Arial Narrow" w:cs="Arial"/>
          <w:i/>
          <w:iCs/>
          <w:sz w:val="22"/>
          <w:szCs w:val="22"/>
        </w:rPr>
        <w:t>NIH Methodology Conference</w:t>
      </w:r>
      <w:r w:rsidRPr="00B825E2">
        <w:rPr>
          <w:rFonts w:ascii="Arial Narrow" w:hAnsi="Arial Narrow" w:cs="Arial"/>
          <w:sz w:val="22"/>
          <w:szCs w:val="22"/>
        </w:rPr>
        <w:t>. Bethesda, MD.  (August 1995)</w:t>
      </w:r>
    </w:p>
    <w:p w14:paraId="7BA2F0DC"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Antiemetic Effect of Acupuncture on Chemotherapy-induced Nausea and Vomiting.  </w:t>
      </w:r>
      <w:r w:rsidRPr="00B825E2">
        <w:rPr>
          <w:rFonts w:ascii="Arial Narrow" w:hAnsi="Arial Narrow" w:cs="Arial"/>
          <w:i/>
          <w:sz w:val="22"/>
          <w:szCs w:val="22"/>
        </w:rPr>
        <w:t xml:space="preserve">Chinese Medical and Health Association Annual Scientific Symposium, </w:t>
      </w:r>
      <w:r w:rsidRPr="00B825E2">
        <w:rPr>
          <w:rFonts w:ascii="Arial Narrow" w:hAnsi="Arial Narrow" w:cs="Arial"/>
          <w:sz w:val="22"/>
          <w:szCs w:val="22"/>
        </w:rPr>
        <w:t>Rockville, Maryland.  (September, 1995)</w:t>
      </w:r>
    </w:p>
    <w:p w14:paraId="34FF18D7"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and Dental Pain.  Guest lecturer.  </w:t>
      </w:r>
      <w:r w:rsidRPr="00B825E2">
        <w:rPr>
          <w:rFonts w:ascii="Arial Narrow" w:hAnsi="Arial Narrow" w:cs="Arial"/>
          <w:i/>
          <w:sz w:val="22"/>
          <w:szCs w:val="22"/>
        </w:rPr>
        <w:t>U. Md. School of Dentistry</w:t>
      </w:r>
      <w:r w:rsidRPr="00B825E2">
        <w:rPr>
          <w:rFonts w:ascii="Arial Narrow" w:hAnsi="Arial Narrow" w:cs="Arial"/>
          <w:sz w:val="22"/>
          <w:szCs w:val="22"/>
        </w:rPr>
        <w:t>.  Baltimore, MD. (November, 1995)</w:t>
      </w:r>
    </w:p>
    <w:p w14:paraId="3968BFC1" w14:textId="77777777" w:rsidR="00753A8F" w:rsidRPr="00B825E2" w:rsidRDefault="00753A8F" w:rsidP="00753A8F">
      <w:pPr>
        <w:ind w:left="360" w:hanging="360"/>
        <w:rPr>
          <w:rFonts w:ascii="Arial Narrow" w:hAnsi="Arial Narrow" w:cs="Arial"/>
          <w:sz w:val="22"/>
          <w:szCs w:val="22"/>
        </w:rPr>
      </w:pPr>
    </w:p>
    <w:p w14:paraId="02912C2E" w14:textId="77777777" w:rsidR="00753A8F" w:rsidRPr="00B825E2" w:rsidRDefault="00753A8F" w:rsidP="00753A8F">
      <w:pPr>
        <w:pStyle w:val="BodyText"/>
        <w:tabs>
          <w:tab w:val="clear" w:pos="0"/>
          <w:tab w:val="left" w:pos="360"/>
          <w:tab w:val="left" w:pos="8460"/>
        </w:tabs>
        <w:ind w:left="360" w:hanging="360"/>
        <w:rPr>
          <w:rFonts w:ascii="Arial Narrow" w:hAnsi="Arial Narrow" w:cs="Arial"/>
          <w:b/>
          <w:sz w:val="22"/>
          <w:szCs w:val="22"/>
        </w:rPr>
      </w:pPr>
      <w:r w:rsidRPr="00B825E2">
        <w:rPr>
          <w:rFonts w:ascii="Arial Narrow" w:hAnsi="Arial Narrow" w:cs="Arial"/>
          <w:b/>
          <w:sz w:val="22"/>
          <w:szCs w:val="22"/>
        </w:rPr>
        <w:t>1996</w:t>
      </w:r>
    </w:p>
    <w:p w14:paraId="165884C1"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
          <w:sz w:val="22"/>
          <w:szCs w:val="22"/>
        </w:rPr>
        <w:t>.</w:t>
      </w:r>
      <w:r w:rsidRPr="00B825E2">
        <w:rPr>
          <w:rFonts w:ascii="Arial Narrow" w:hAnsi="Arial Narrow" w:cs="Arial"/>
          <w:sz w:val="22"/>
          <w:szCs w:val="22"/>
        </w:rPr>
        <w:t xml:space="preserve">  Chinese Medicine and HIV/AIDS.  </w:t>
      </w:r>
      <w:r w:rsidRPr="00B825E2">
        <w:rPr>
          <w:rFonts w:ascii="Arial Narrow" w:hAnsi="Arial Narrow" w:cs="Arial"/>
          <w:i/>
          <w:sz w:val="22"/>
          <w:szCs w:val="22"/>
        </w:rPr>
        <w:t>Baltimore Nurses’ Forum on AIDS</w:t>
      </w:r>
      <w:r w:rsidRPr="00B825E2">
        <w:rPr>
          <w:rFonts w:ascii="Arial Narrow" w:hAnsi="Arial Narrow" w:cs="Arial"/>
          <w:sz w:val="22"/>
          <w:szCs w:val="22"/>
        </w:rPr>
        <w:t>. Baltimore, MD. (February 14, 1996)</w:t>
      </w:r>
    </w:p>
    <w:p w14:paraId="5CE9A1C0"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iCs/>
          <w:sz w:val="22"/>
          <w:szCs w:val="22"/>
        </w:rPr>
        <w:t>The Effect Of Acupuncture On Post-Operative Oral Surgery Pain.</w:t>
      </w:r>
      <w:r w:rsidRPr="00B825E2">
        <w:rPr>
          <w:rFonts w:ascii="Arial Narrow" w:hAnsi="Arial Narrow" w:cs="Arial"/>
          <w:sz w:val="22"/>
          <w:szCs w:val="22"/>
        </w:rPr>
        <w:t xml:space="preserve"> </w:t>
      </w:r>
      <w:r w:rsidRPr="00B825E2">
        <w:rPr>
          <w:rFonts w:ascii="Arial Narrow" w:hAnsi="Arial Narrow" w:cs="Arial"/>
          <w:i/>
          <w:iCs/>
          <w:sz w:val="22"/>
          <w:szCs w:val="22"/>
        </w:rPr>
        <w:t xml:space="preserve">NIH Alternative </w:t>
      </w:r>
      <w:proofErr w:type="spellStart"/>
      <w:r w:rsidRPr="00B825E2">
        <w:rPr>
          <w:rFonts w:ascii="Arial Narrow" w:hAnsi="Arial Narrow" w:cs="Arial"/>
          <w:i/>
          <w:iCs/>
          <w:sz w:val="22"/>
          <w:szCs w:val="22"/>
        </w:rPr>
        <w:t>MedicineProgram</w:t>
      </w:r>
      <w:proofErr w:type="spellEnd"/>
      <w:r w:rsidRPr="00B825E2">
        <w:rPr>
          <w:rFonts w:ascii="Arial Narrow" w:hAnsi="Arial Narrow" w:cs="Arial"/>
          <w:i/>
          <w:iCs/>
          <w:sz w:val="22"/>
          <w:szCs w:val="22"/>
        </w:rPr>
        <w:t xml:space="preserve"> Advisory Council (AMPAC)</w:t>
      </w:r>
      <w:r w:rsidRPr="00B825E2">
        <w:rPr>
          <w:rFonts w:ascii="Arial Narrow" w:hAnsi="Arial Narrow" w:cs="Arial"/>
          <w:sz w:val="22"/>
          <w:szCs w:val="22"/>
        </w:rPr>
        <w:t>. Bethesda, MD  (June 13-14, 1996)</w:t>
      </w:r>
    </w:p>
    <w:p w14:paraId="09EF3817" w14:textId="77777777" w:rsidR="00753A8F" w:rsidRPr="00B825E2" w:rsidRDefault="00753A8F" w:rsidP="006E409A">
      <w:pPr>
        <w:numPr>
          <w:ilvl w:val="0"/>
          <w:numId w:val="6"/>
        </w:numPr>
        <w:tabs>
          <w:tab w:val="left" w:pos="-1080"/>
          <w:tab w:val="left" w:pos="-720"/>
          <w:tab w:val="num"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b/>
          <w:i/>
          <w:sz w:val="22"/>
          <w:szCs w:val="22"/>
        </w:rPr>
        <w:t>.</w:t>
      </w:r>
      <w:r w:rsidRPr="00B825E2">
        <w:rPr>
          <w:rFonts w:ascii="Arial Narrow" w:hAnsi="Arial Narrow" w:cs="Arial"/>
          <w:sz w:val="22"/>
          <w:szCs w:val="22"/>
        </w:rPr>
        <w:t xml:space="preserve">  Controlled Acupuncture Clinical Trial on Osteoarthritis of the Knee. -- Awarded as an Excellent Paper. </w:t>
      </w:r>
      <w:r w:rsidRPr="00B825E2">
        <w:rPr>
          <w:rFonts w:ascii="Arial Narrow" w:hAnsi="Arial Narrow" w:cs="Arial"/>
          <w:i/>
          <w:sz w:val="22"/>
          <w:szCs w:val="22"/>
        </w:rPr>
        <w:t>The 4th World Conference on Acupuncture,</w:t>
      </w:r>
      <w:r w:rsidRPr="00B825E2">
        <w:rPr>
          <w:rFonts w:ascii="Arial Narrow" w:hAnsi="Arial Narrow" w:cs="Arial"/>
          <w:sz w:val="22"/>
          <w:szCs w:val="22"/>
        </w:rPr>
        <w:t xml:space="preserve"> New York.  (September 18-22, 1996)</w:t>
      </w:r>
    </w:p>
    <w:p w14:paraId="39478F11" w14:textId="77777777" w:rsidR="00614316" w:rsidRPr="00B825E2" w:rsidRDefault="00614316" w:rsidP="00753A8F">
      <w:pPr>
        <w:ind w:left="360" w:hanging="360"/>
        <w:rPr>
          <w:rFonts w:ascii="Arial Narrow" w:hAnsi="Arial Narrow" w:cs="Arial"/>
          <w:b/>
          <w:sz w:val="22"/>
          <w:szCs w:val="22"/>
        </w:rPr>
      </w:pPr>
    </w:p>
    <w:p w14:paraId="0948484F" w14:textId="77777777" w:rsidR="00753A8F" w:rsidRPr="00B825E2" w:rsidRDefault="00753A8F" w:rsidP="00753A8F">
      <w:pPr>
        <w:ind w:left="360" w:hanging="360"/>
        <w:rPr>
          <w:rFonts w:ascii="Arial Narrow" w:hAnsi="Arial Narrow" w:cs="Arial"/>
          <w:b/>
          <w:sz w:val="22"/>
          <w:szCs w:val="22"/>
        </w:rPr>
      </w:pPr>
      <w:r w:rsidRPr="00B825E2">
        <w:rPr>
          <w:rFonts w:ascii="Arial Narrow" w:hAnsi="Arial Narrow" w:cs="Arial"/>
          <w:b/>
          <w:sz w:val="22"/>
          <w:szCs w:val="22"/>
        </w:rPr>
        <w:t>1997</w:t>
      </w:r>
    </w:p>
    <w:p w14:paraId="350ABCF7" w14:textId="77777777" w:rsidR="00753A8F" w:rsidRPr="00B825E2" w:rsidRDefault="00753A8F" w:rsidP="006E409A">
      <w:pPr>
        <w:pStyle w:val="BodyText"/>
        <w:numPr>
          <w:ilvl w:val="0"/>
          <w:numId w:val="6"/>
        </w:numPr>
        <w:tabs>
          <w:tab w:val="clear" w:pos="0"/>
          <w:tab w:val="clear" w:pos="720"/>
          <w:tab w:val="num" w:pos="450"/>
          <w:tab w:val="left" w:pos="846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b/>
          <w:i/>
          <w:sz w:val="22"/>
          <w:szCs w:val="22"/>
        </w:rPr>
        <w:t>.</w:t>
      </w:r>
      <w:r w:rsidRPr="00B825E2">
        <w:rPr>
          <w:rFonts w:ascii="Arial Narrow" w:hAnsi="Arial Narrow" w:cs="Arial"/>
          <w:b/>
          <w:sz w:val="22"/>
          <w:szCs w:val="22"/>
        </w:rPr>
        <w:t xml:space="preserve"> </w:t>
      </w:r>
      <w:r w:rsidRPr="00B825E2">
        <w:rPr>
          <w:rFonts w:ascii="Arial Narrow" w:hAnsi="Arial Narrow" w:cs="Arial"/>
          <w:sz w:val="22"/>
          <w:szCs w:val="22"/>
        </w:rPr>
        <w:t xml:space="preserve"> Acupuncture. Guest speaker.  </w:t>
      </w:r>
      <w:r w:rsidRPr="00B825E2">
        <w:rPr>
          <w:rFonts w:ascii="Arial Narrow" w:hAnsi="Arial Narrow" w:cs="Arial"/>
          <w:i/>
          <w:sz w:val="22"/>
          <w:szCs w:val="22"/>
        </w:rPr>
        <w:t>Med-Peds Conference.</w:t>
      </w:r>
      <w:r w:rsidRPr="00B825E2">
        <w:rPr>
          <w:rFonts w:ascii="Arial Narrow" w:hAnsi="Arial Narrow" w:cs="Arial"/>
          <w:sz w:val="22"/>
          <w:szCs w:val="22"/>
        </w:rPr>
        <w:t xml:space="preserve"> U. Md. School of Medicine. (February 6, 1997)</w:t>
      </w:r>
    </w:p>
    <w:p w14:paraId="78002765" w14:textId="77777777" w:rsidR="00753A8F" w:rsidRPr="00B825E2" w:rsidRDefault="00753A8F" w:rsidP="006E409A">
      <w:pPr>
        <w:pStyle w:val="BodyText"/>
        <w:numPr>
          <w:ilvl w:val="0"/>
          <w:numId w:val="6"/>
        </w:numPr>
        <w:tabs>
          <w:tab w:val="clear" w:pos="0"/>
          <w:tab w:val="clear" w:pos="720"/>
          <w:tab w:val="num" w:pos="450"/>
          <w:tab w:val="left" w:pos="846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and Arthritis. Guest speaker, </w:t>
      </w:r>
      <w:r w:rsidRPr="00B825E2">
        <w:rPr>
          <w:rFonts w:ascii="Arial Narrow" w:hAnsi="Arial Narrow" w:cs="Arial"/>
          <w:i/>
          <w:sz w:val="22"/>
          <w:szCs w:val="22"/>
        </w:rPr>
        <w:t>Grand Rounds</w:t>
      </w:r>
      <w:r w:rsidRPr="00B825E2">
        <w:rPr>
          <w:rFonts w:ascii="Arial Narrow" w:hAnsi="Arial Narrow" w:cs="Arial"/>
          <w:sz w:val="22"/>
          <w:szCs w:val="22"/>
        </w:rPr>
        <w:t>; Rheumatology Dept. Johns Hopkins University School of Medicine. Baltimore, MD  (March 25, 1997)</w:t>
      </w:r>
    </w:p>
    <w:p w14:paraId="38F43B76" w14:textId="77777777" w:rsidR="00753A8F" w:rsidRPr="00B825E2" w:rsidRDefault="00753A8F" w:rsidP="006E409A">
      <w:pPr>
        <w:pStyle w:val="BodyText"/>
        <w:numPr>
          <w:ilvl w:val="0"/>
          <w:numId w:val="6"/>
        </w:numPr>
        <w:tabs>
          <w:tab w:val="clear" w:pos="0"/>
          <w:tab w:val="clear" w:pos="720"/>
          <w:tab w:val="num" w:pos="450"/>
          <w:tab w:val="left" w:pos="8460"/>
        </w:tabs>
        <w:ind w:left="450" w:hanging="450"/>
        <w:rPr>
          <w:rFonts w:ascii="Arial Narrow" w:hAnsi="Arial Narrow" w:cs="Arial"/>
          <w:sz w:val="22"/>
          <w:szCs w:val="22"/>
        </w:rPr>
      </w:pPr>
      <w:r w:rsidRPr="00B825E2">
        <w:rPr>
          <w:rFonts w:ascii="Arial Narrow" w:hAnsi="Arial Narrow" w:cs="Arial"/>
          <w:b/>
          <w:sz w:val="22"/>
          <w:szCs w:val="22"/>
          <w:lang w:val="fr-FR"/>
        </w:rPr>
        <w:t>Lao, L.</w:t>
      </w:r>
      <w:r w:rsidRPr="00B825E2">
        <w:rPr>
          <w:rFonts w:ascii="Arial Narrow" w:hAnsi="Arial Narrow" w:cs="Arial"/>
          <w:sz w:val="22"/>
          <w:szCs w:val="22"/>
          <w:lang w:val="fr-FR"/>
        </w:rPr>
        <w:t xml:space="preserve"> Acupuncture Technique/</w:t>
      </w:r>
      <w:proofErr w:type="spellStart"/>
      <w:r w:rsidRPr="00B825E2">
        <w:rPr>
          <w:rFonts w:ascii="Arial Narrow" w:hAnsi="Arial Narrow" w:cs="Arial"/>
          <w:sz w:val="22"/>
          <w:szCs w:val="22"/>
          <w:lang w:val="fr-FR"/>
        </w:rPr>
        <w:t>Demonstration</w:t>
      </w:r>
      <w:proofErr w:type="spellEnd"/>
      <w:r w:rsidRPr="00B825E2">
        <w:rPr>
          <w:rFonts w:ascii="Arial Narrow" w:hAnsi="Arial Narrow" w:cs="Arial"/>
          <w:i/>
          <w:sz w:val="22"/>
          <w:szCs w:val="22"/>
          <w:lang w:val="fr-FR"/>
        </w:rPr>
        <w:t xml:space="preserve">.  </w:t>
      </w:r>
      <w:r w:rsidRPr="00B825E2">
        <w:rPr>
          <w:rFonts w:ascii="Arial Narrow" w:hAnsi="Arial Narrow" w:cs="Arial"/>
          <w:i/>
          <w:sz w:val="22"/>
          <w:szCs w:val="22"/>
        </w:rPr>
        <w:t>National Center for Health Statistics</w:t>
      </w:r>
      <w:r w:rsidRPr="00B825E2">
        <w:rPr>
          <w:rFonts w:ascii="Arial Narrow" w:hAnsi="Arial Narrow" w:cs="Arial"/>
          <w:sz w:val="22"/>
          <w:szCs w:val="22"/>
        </w:rPr>
        <w:t>. Washington, D.C. (May 5, 1997)</w:t>
      </w:r>
    </w:p>
    <w:p w14:paraId="0C99FBC1" w14:textId="77777777" w:rsidR="00753A8F" w:rsidRPr="00B825E2" w:rsidRDefault="00753A8F" w:rsidP="006E409A">
      <w:pPr>
        <w:pStyle w:val="BodyText"/>
        <w:numPr>
          <w:ilvl w:val="0"/>
          <w:numId w:val="6"/>
        </w:numPr>
        <w:tabs>
          <w:tab w:val="clear" w:pos="0"/>
          <w:tab w:val="clear" w:pos="720"/>
          <w:tab w:val="num" w:pos="450"/>
          <w:tab w:val="left" w:pos="846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in Western Medicine.  </w:t>
      </w:r>
      <w:r w:rsidRPr="00B825E2">
        <w:rPr>
          <w:rFonts w:ascii="Arial Narrow" w:hAnsi="Arial Narrow" w:cs="Arial"/>
          <w:i/>
          <w:iCs/>
          <w:sz w:val="22"/>
          <w:szCs w:val="22"/>
        </w:rPr>
        <w:t>Medicine Grand Rounds.</w:t>
      </w:r>
      <w:r w:rsidRPr="00B825E2">
        <w:rPr>
          <w:rFonts w:ascii="Arial Narrow" w:hAnsi="Arial Narrow" w:cs="Arial"/>
          <w:sz w:val="22"/>
          <w:szCs w:val="22"/>
        </w:rPr>
        <w:t xml:space="preserve"> University of MD School of Medicine. Baltimore, MD. (May, 1997)</w:t>
      </w:r>
    </w:p>
    <w:p w14:paraId="0A5BE572" w14:textId="77777777" w:rsidR="00753A8F" w:rsidRPr="00B825E2" w:rsidRDefault="00753A8F" w:rsidP="006E409A">
      <w:pPr>
        <w:pStyle w:val="BodyText"/>
        <w:numPr>
          <w:ilvl w:val="0"/>
          <w:numId w:val="6"/>
        </w:numPr>
        <w:tabs>
          <w:tab w:val="clear" w:pos="0"/>
          <w:tab w:val="clear" w:pos="720"/>
          <w:tab w:val="num" w:pos="450"/>
          <w:tab w:val="left" w:pos="846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for Dental and Post-Operative Pain.  </w:t>
      </w:r>
      <w:r w:rsidRPr="00B825E2">
        <w:rPr>
          <w:rFonts w:ascii="Arial Narrow" w:hAnsi="Arial Narrow" w:cs="Arial"/>
          <w:i/>
          <w:iCs/>
          <w:sz w:val="22"/>
          <w:szCs w:val="22"/>
        </w:rPr>
        <w:t>NIH Consensus Development Conference on Acupuncture</w:t>
      </w:r>
      <w:r w:rsidRPr="00B825E2">
        <w:rPr>
          <w:rFonts w:ascii="Arial Narrow" w:hAnsi="Arial Narrow" w:cs="Arial"/>
          <w:sz w:val="22"/>
          <w:szCs w:val="22"/>
        </w:rPr>
        <w:t>.  Bethesda, MD (November, 1997)</w:t>
      </w:r>
    </w:p>
    <w:p w14:paraId="027E0116" w14:textId="77777777" w:rsidR="00753A8F" w:rsidRPr="00B825E2" w:rsidRDefault="00753A8F" w:rsidP="00753A8F">
      <w:pPr>
        <w:pStyle w:val="BodyText"/>
        <w:tabs>
          <w:tab w:val="clear" w:pos="0"/>
          <w:tab w:val="left" w:pos="360"/>
          <w:tab w:val="left" w:pos="8460"/>
        </w:tabs>
        <w:ind w:left="360" w:hanging="360"/>
        <w:rPr>
          <w:rFonts w:ascii="Arial Narrow" w:hAnsi="Arial Narrow" w:cs="Arial"/>
          <w:sz w:val="22"/>
          <w:szCs w:val="22"/>
        </w:rPr>
      </w:pPr>
    </w:p>
    <w:p w14:paraId="36FC6516" w14:textId="77777777" w:rsidR="00753A8F" w:rsidRPr="00B825E2" w:rsidRDefault="00753A8F" w:rsidP="00753A8F">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ind w:left="360" w:hanging="360"/>
        <w:rPr>
          <w:rFonts w:ascii="Arial Narrow" w:hAnsi="Arial Narrow" w:cs="Arial"/>
          <w:b/>
          <w:sz w:val="22"/>
          <w:szCs w:val="22"/>
        </w:rPr>
      </w:pPr>
      <w:r w:rsidRPr="00B825E2">
        <w:rPr>
          <w:rFonts w:ascii="Arial Narrow" w:hAnsi="Arial Narrow" w:cs="Arial"/>
          <w:b/>
          <w:sz w:val="22"/>
          <w:szCs w:val="22"/>
        </w:rPr>
        <w:t>1998</w:t>
      </w:r>
    </w:p>
    <w:p w14:paraId="0BBECA66"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Testimony on the Use of Endangered Species in Chinese Medicines for the Rhinoceros and Tiger Conservation Act. </w:t>
      </w:r>
      <w:r w:rsidRPr="00B825E2">
        <w:rPr>
          <w:rFonts w:ascii="Arial Narrow" w:hAnsi="Arial Narrow" w:cs="Arial"/>
          <w:i/>
          <w:iCs/>
          <w:sz w:val="22"/>
          <w:szCs w:val="22"/>
        </w:rPr>
        <w:t>U.S. House of Representatives Committee on Resources</w:t>
      </w:r>
      <w:r w:rsidRPr="00B825E2">
        <w:rPr>
          <w:rFonts w:ascii="Arial Narrow" w:hAnsi="Arial Narrow" w:cs="Arial"/>
          <w:sz w:val="22"/>
          <w:szCs w:val="22"/>
        </w:rPr>
        <w:t>. Washington, D.C. (February, 1998)</w:t>
      </w:r>
    </w:p>
    <w:p w14:paraId="31676786"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in Medicine. </w:t>
      </w:r>
      <w:r w:rsidRPr="00B825E2">
        <w:rPr>
          <w:rFonts w:ascii="Arial Narrow" w:hAnsi="Arial Narrow" w:cs="Arial"/>
          <w:i/>
          <w:iCs/>
          <w:sz w:val="22"/>
          <w:szCs w:val="22"/>
        </w:rPr>
        <w:t>Grand Rounds.</w:t>
      </w:r>
      <w:r w:rsidRPr="00B825E2">
        <w:rPr>
          <w:rFonts w:ascii="Arial Narrow" w:hAnsi="Arial Narrow" w:cs="Arial"/>
          <w:sz w:val="22"/>
          <w:szCs w:val="22"/>
        </w:rPr>
        <w:t xml:space="preserve"> Community Hospital, Laurel, MD. (April, 1998)</w:t>
      </w:r>
    </w:p>
    <w:p w14:paraId="66FB498F"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Research Methodology. (Invited Lecturer).  </w:t>
      </w:r>
      <w:r w:rsidRPr="00B825E2">
        <w:rPr>
          <w:rFonts w:ascii="Arial Narrow" w:hAnsi="Arial Narrow" w:cs="Arial"/>
          <w:i/>
          <w:iCs/>
          <w:sz w:val="22"/>
          <w:szCs w:val="22"/>
        </w:rPr>
        <w:t>Seminar</w:t>
      </w:r>
      <w:r w:rsidRPr="00B825E2">
        <w:rPr>
          <w:rFonts w:ascii="Arial Narrow" w:hAnsi="Arial Narrow" w:cs="Arial"/>
          <w:sz w:val="22"/>
          <w:szCs w:val="22"/>
        </w:rPr>
        <w:t>. Shanghai University of Traditional Chinese Medicine. Shanghai, China. (June, 1998)</w:t>
      </w:r>
    </w:p>
    <w:p w14:paraId="5141D089"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Recognition of Acupuncture by the NIH.  (Invited Speaker) </w:t>
      </w:r>
      <w:r w:rsidRPr="00B825E2">
        <w:rPr>
          <w:rFonts w:ascii="Arial Narrow" w:hAnsi="Arial Narrow" w:cs="Arial"/>
          <w:i/>
          <w:iCs/>
          <w:sz w:val="22"/>
          <w:szCs w:val="22"/>
        </w:rPr>
        <w:t>Third International Conference on Integrated and Bioenergetic Medicine</w:t>
      </w:r>
      <w:r w:rsidRPr="00B825E2">
        <w:rPr>
          <w:rFonts w:ascii="Arial Narrow" w:hAnsi="Arial Narrow" w:cs="Arial"/>
          <w:sz w:val="22"/>
          <w:szCs w:val="22"/>
        </w:rPr>
        <w:t>. College Park, MD. (July, 1998)</w:t>
      </w:r>
    </w:p>
    <w:p w14:paraId="64E9EC96"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Electroacupuncture Attenuates Hyperalgesia and Modules Fos-protein Expression in Rats with Unilateral Persistent Inflammation. </w:t>
      </w:r>
      <w:r w:rsidRPr="00B825E2">
        <w:rPr>
          <w:rFonts w:ascii="Arial Narrow" w:hAnsi="Arial Narrow" w:cs="Arial"/>
          <w:i/>
          <w:iCs/>
          <w:sz w:val="22"/>
          <w:szCs w:val="22"/>
        </w:rPr>
        <w:t>Society for Acupuncture Research Annual Meeting</w:t>
      </w:r>
      <w:r w:rsidRPr="00B825E2">
        <w:rPr>
          <w:rFonts w:ascii="Arial Narrow" w:hAnsi="Arial Narrow" w:cs="Arial"/>
          <w:sz w:val="22"/>
          <w:szCs w:val="22"/>
        </w:rPr>
        <w:t>. Palo Alto, CA (September, 1998)</w:t>
      </w:r>
    </w:p>
    <w:p w14:paraId="7D262801"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Research at the University of Maryland.  </w:t>
      </w:r>
      <w:r w:rsidRPr="00B825E2">
        <w:rPr>
          <w:rFonts w:ascii="Arial Narrow" w:hAnsi="Arial Narrow" w:cs="Arial"/>
          <w:i/>
          <w:iCs/>
          <w:sz w:val="22"/>
          <w:szCs w:val="22"/>
        </w:rPr>
        <w:t>Society for Acupuncture Research Annual Meeting</w:t>
      </w:r>
      <w:r w:rsidRPr="00B825E2">
        <w:rPr>
          <w:rFonts w:ascii="Arial Narrow" w:hAnsi="Arial Narrow" w:cs="Arial"/>
          <w:sz w:val="22"/>
          <w:szCs w:val="22"/>
        </w:rPr>
        <w:t>. Palo Alto, CA. (Sept. 1998)</w:t>
      </w:r>
    </w:p>
    <w:p w14:paraId="3BD9B5AF"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proofErr w:type="spellStart"/>
      <w:r w:rsidRPr="00B825E2">
        <w:rPr>
          <w:rFonts w:ascii="Arial Narrow" w:hAnsi="Arial Narrow" w:cs="Arial"/>
          <w:sz w:val="22"/>
          <w:szCs w:val="22"/>
        </w:rPr>
        <w:t>Neijing</w:t>
      </w:r>
      <w:proofErr w:type="spellEnd"/>
      <w:r w:rsidRPr="00B825E2">
        <w:rPr>
          <w:rFonts w:ascii="Arial Narrow" w:hAnsi="Arial Narrow" w:cs="Arial"/>
          <w:sz w:val="22"/>
          <w:szCs w:val="22"/>
        </w:rPr>
        <w:t xml:space="preserve"> and the Role of Emotion in TCM.  </w:t>
      </w:r>
      <w:r w:rsidRPr="00B825E2">
        <w:rPr>
          <w:rFonts w:ascii="Arial Narrow" w:hAnsi="Arial Narrow" w:cs="Arial"/>
          <w:i/>
          <w:iCs/>
          <w:sz w:val="22"/>
          <w:szCs w:val="22"/>
        </w:rPr>
        <w:t>Seminar</w:t>
      </w:r>
      <w:r w:rsidRPr="00B825E2">
        <w:rPr>
          <w:rFonts w:ascii="Arial Narrow" w:hAnsi="Arial Narrow" w:cs="Arial"/>
          <w:sz w:val="22"/>
          <w:szCs w:val="22"/>
        </w:rPr>
        <w:t>. Maryland Institute of Traditional Chinese Medicine. Bethesda, MD. (December, 1998)</w:t>
      </w:r>
    </w:p>
    <w:p w14:paraId="2A1BD637" w14:textId="77777777" w:rsidR="00753A8F" w:rsidRPr="00B825E2" w:rsidRDefault="00753A8F" w:rsidP="00753A8F">
      <w:pPr>
        <w:pStyle w:val="BodyText"/>
        <w:tabs>
          <w:tab w:val="clear" w:pos="0"/>
          <w:tab w:val="left" w:pos="360"/>
        </w:tabs>
        <w:ind w:left="360" w:hanging="360"/>
        <w:rPr>
          <w:rFonts w:ascii="Arial Narrow" w:hAnsi="Arial Narrow" w:cs="Arial"/>
          <w:b/>
          <w:i/>
          <w:sz w:val="22"/>
          <w:szCs w:val="22"/>
        </w:rPr>
      </w:pPr>
    </w:p>
    <w:p w14:paraId="08F5B514" w14:textId="77777777" w:rsidR="00753A8F" w:rsidRPr="00B825E2" w:rsidRDefault="00753A8F" w:rsidP="00753A8F">
      <w:pPr>
        <w:pStyle w:val="BodyText"/>
        <w:tabs>
          <w:tab w:val="clear" w:pos="0"/>
          <w:tab w:val="left" w:pos="360"/>
        </w:tabs>
        <w:ind w:left="360" w:hanging="360"/>
        <w:rPr>
          <w:rFonts w:ascii="Arial Narrow" w:hAnsi="Arial Narrow" w:cs="Arial"/>
          <w:b/>
          <w:sz w:val="22"/>
          <w:szCs w:val="22"/>
        </w:rPr>
      </w:pPr>
      <w:r w:rsidRPr="00B825E2">
        <w:rPr>
          <w:rFonts w:ascii="Arial Narrow" w:hAnsi="Arial Narrow" w:cs="Arial"/>
          <w:b/>
          <w:sz w:val="22"/>
          <w:szCs w:val="22"/>
        </w:rPr>
        <w:t>1999</w:t>
      </w:r>
    </w:p>
    <w:p w14:paraId="5530837A" w14:textId="77777777" w:rsidR="00753A8F" w:rsidRPr="00B825E2" w:rsidRDefault="00753A8F" w:rsidP="006E409A">
      <w:pPr>
        <w:numPr>
          <w:ilvl w:val="0"/>
          <w:numId w:val="6"/>
        </w:numPr>
        <w:tabs>
          <w:tab w:val="left" w:pos="-720"/>
          <w:tab w:val="left" w:pos="450"/>
          <w:tab w:val="left" w:pos="1440"/>
          <w:tab w:val="left" w:pos="2160"/>
          <w:tab w:val="left" w:pos="2880"/>
          <w:tab w:val="left" w:pos="3600"/>
          <w:tab w:val="left" w:pos="4320"/>
          <w:tab w:val="left" w:pos="5040"/>
          <w:tab w:val="left" w:pos="5760"/>
          <w:tab w:val="left" w:pos="6480"/>
          <w:tab w:val="left" w:pos="7200"/>
          <w:tab w:val="left" w:pos="7920"/>
          <w:tab w:val="left" w:pos="846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Acupuncture. </w:t>
      </w:r>
      <w:r w:rsidRPr="00B825E2">
        <w:rPr>
          <w:rFonts w:ascii="Arial Narrow" w:hAnsi="Arial Narrow" w:cs="Arial"/>
          <w:i/>
          <w:iCs/>
          <w:sz w:val="22"/>
          <w:szCs w:val="22"/>
        </w:rPr>
        <w:t>Building Bridges:  Relationship-Centered Care as the Link between Convention and Complementary Medicine</w:t>
      </w:r>
      <w:r w:rsidRPr="00B825E2">
        <w:rPr>
          <w:rFonts w:ascii="Arial Narrow" w:hAnsi="Arial Narrow" w:cs="Arial"/>
          <w:sz w:val="22"/>
          <w:szCs w:val="22"/>
        </w:rPr>
        <w:t>.  Johns Hopkins University School of Medicine. Baltimore, MD (March, 1999)</w:t>
      </w:r>
    </w:p>
    <w:p w14:paraId="4130B689" w14:textId="77777777" w:rsidR="00753A8F" w:rsidRPr="00B825E2" w:rsidRDefault="00753A8F" w:rsidP="006E409A">
      <w:pPr>
        <w:numPr>
          <w:ilvl w:val="0"/>
          <w:numId w:val="6"/>
        </w:numPr>
        <w:tabs>
          <w:tab w:val="left" w:pos="-720"/>
          <w:tab w:val="left" w:pos="450"/>
          <w:tab w:val="left" w:pos="1440"/>
          <w:tab w:val="left" w:pos="2160"/>
          <w:tab w:val="left" w:pos="2880"/>
          <w:tab w:val="left" w:pos="3600"/>
          <w:tab w:val="left" w:pos="4320"/>
          <w:tab w:val="left" w:pos="5040"/>
          <w:tab w:val="left" w:pos="5760"/>
          <w:tab w:val="left" w:pos="6480"/>
          <w:tab w:val="left" w:pos="7200"/>
          <w:tab w:val="left" w:pos="7920"/>
          <w:tab w:val="left" w:pos="846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Placebo-Controlled Acupuncture Clinical Trial on Post-Operative Oral Surgery Pain</w:t>
      </w:r>
      <w:r w:rsidRPr="00B825E2">
        <w:rPr>
          <w:rFonts w:ascii="Arial Narrow" w:hAnsi="Arial Narrow" w:cs="Arial"/>
          <w:i/>
          <w:sz w:val="22"/>
          <w:szCs w:val="22"/>
        </w:rPr>
        <w:t xml:space="preserve">.  </w:t>
      </w:r>
      <w:r w:rsidRPr="00B825E2">
        <w:rPr>
          <w:rFonts w:ascii="Arial Narrow" w:hAnsi="Arial Narrow" w:cs="Arial"/>
          <w:i/>
          <w:iCs/>
          <w:sz w:val="22"/>
          <w:szCs w:val="22"/>
        </w:rPr>
        <w:t>American Dental Society of Anesthesiology Conference</w:t>
      </w:r>
      <w:r w:rsidRPr="00B825E2">
        <w:rPr>
          <w:rFonts w:ascii="Arial Narrow" w:hAnsi="Arial Narrow" w:cs="Arial"/>
          <w:sz w:val="22"/>
          <w:szCs w:val="22"/>
        </w:rPr>
        <w:t>.  Washington, D.C. (April, 1999)</w:t>
      </w:r>
    </w:p>
    <w:p w14:paraId="04D79019" w14:textId="77777777" w:rsidR="00753A8F" w:rsidRPr="00B825E2" w:rsidRDefault="00753A8F" w:rsidP="006E409A">
      <w:pPr>
        <w:numPr>
          <w:ilvl w:val="0"/>
          <w:numId w:val="6"/>
        </w:numPr>
        <w:tabs>
          <w:tab w:val="left" w:pos="-720"/>
          <w:tab w:val="left" w:pos="450"/>
          <w:tab w:val="left" w:pos="1440"/>
          <w:tab w:val="left" w:pos="2160"/>
          <w:tab w:val="left" w:pos="2880"/>
          <w:tab w:val="left" w:pos="3600"/>
          <w:tab w:val="left" w:pos="4320"/>
          <w:tab w:val="left" w:pos="5040"/>
          <w:tab w:val="left" w:pos="5760"/>
          <w:tab w:val="left" w:pos="6480"/>
          <w:tab w:val="left" w:pos="7200"/>
          <w:tab w:val="left" w:pos="7920"/>
          <w:tab w:val="left" w:pos="846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iCs/>
          <w:sz w:val="22"/>
          <w:szCs w:val="22"/>
        </w:rPr>
        <w:t>Acupuncture in Oral Surgery</w:t>
      </w:r>
      <w:r w:rsidRPr="00B825E2">
        <w:rPr>
          <w:rFonts w:ascii="Arial Narrow" w:hAnsi="Arial Narrow" w:cs="Arial"/>
          <w:sz w:val="22"/>
          <w:szCs w:val="22"/>
        </w:rPr>
        <w:t xml:space="preserve">. </w:t>
      </w:r>
      <w:r w:rsidRPr="00B825E2">
        <w:rPr>
          <w:rFonts w:ascii="Arial Narrow" w:hAnsi="Arial Narrow" w:cs="Arial"/>
          <w:i/>
          <w:iCs/>
          <w:sz w:val="22"/>
          <w:szCs w:val="22"/>
        </w:rPr>
        <w:t>Moving with the Sun ’99: Global Telemedicine Conference</w:t>
      </w:r>
      <w:r w:rsidRPr="00B825E2">
        <w:rPr>
          <w:rFonts w:ascii="Arial Narrow" w:hAnsi="Arial Narrow" w:cs="Arial"/>
          <w:sz w:val="22"/>
          <w:szCs w:val="22"/>
        </w:rPr>
        <w:t>.  In cooperation with Chinese Academy of Traditional Chinese Medicine, Beijing, and Prince of Wales Hospital, London.  Baltimore, MD. (April, 1999)</w:t>
      </w:r>
    </w:p>
    <w:p w14:paraId="5CBFB8E4" w14:textId="77777777" w:rsidR="00753A8F" w:rsidRPr="00B825E2" w:rsidRDefault="00753A8F" w:rsidP="006E409A">
      <w:pPr>
        <w:numPr>
          <w:ilvl w:val="0"/>
          <w:numId w:val="6"/>
        </w:numPr>
        <w:tabs>
          <w:tab w:val="left" w:pos="-720"/>
          <w:tab w:val="left" w:pos="450"/>
          <w:tab w:val="left" w:pos="1440"/>
          <w:tab w:val="left" w:pos="2160"/>
          <w:tab w:val="left" w:pos="2880"/>
          <w:tab w:val="left" w:pos="3600"/>
          <w:tab w:val="left" w:pos="4320"/>
          <w:tab w:val="left" w:pos="5040"/>
          <w:tab w:val="left" w:pos="5760"/>
          <w:tab w:val="left" w:pos="6480"/>
          <w:tab w:val="left" w:pos="7200"/>
          <w:tab w:val="left" w:pos="7920"/>
          <w:tab w:val="left" w:pos="846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and Pain Control.  Walter Reed Army Hospital. Bethesda, MD. (May, 1999)</w:t>
      </w:r>
    </w:p>
    <w:p w14:paraId="4224EA4E" w14:textId="77777777" w:rsidR="00753A8F" w:rsidRPr="00B825E2" w:rsidRDefault="00753A8F" w:rsidP="006E409A">
      <w:pPr>
        <w:numPr>
          <w:ilvl w:val="0"/>
          <w:numId w:val="6"/>
        </w:numPr>
        <w:tabs>
          <w:tab w:val="left" w:pos="-720"/>
          <w:tab w:val="left" w:pos="450"/>
          <w:tab w:val="left" w:pos="1440"/>
          <w:tab w:val="left" w:pos="2160"/>
          <w:tab w:val="left" w:pos="2880"/>
          <w:tab w:val="left" w:pos="3600"/>
          <w:tab w:val="left" w:pos="4320"/>
          <w:tab w:val="left" w:pos="5040"/>
          <w:tab w:val="left" w:pos="5760"/>
          <w:tab w:val="left" w:pos="6480"/>
          <w:tab w:val="left" w:pos="7200"/>
          <w:tab w:val="left" w:pos="7920"/>
          <w:tab w:val="left" w:pos="846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Treatment for Osteoarthritis. </w:t>
      </w:r>
      <w:r w:rsidRPr="00B825E2">
        <w:rPr>
          <w:rFonts w:ascii="Arial Narrow" w:hAnsi="Arial Narrow" w:cs="Arial"/>
          <w:i/>
          <w:iCs/>
          <w:sz w:val="22"/>
          <w:szCs w:val="22"/>
        </w:rPr>
        <w:t>National Acupuncture and Oriental Medicine Alliance 6</w:t>
      </w:r>
      <w:r w:rsidRPr="00B825E2">
        <w:rPr>
          <w:rFonts w:ascii="Arial Narrow" w:hAnsi="Arial Narrow" w:cs="Arial"/>
          <w:i/>
          <w:iCs/>
          <w:sz w:val="22"/>
          <w:szCs w:val="22"/>
          <w:vertAlign w:val="superscript"/>
        </w:rPr>
        <w:t>th</w:t>
      </w:r>
      <w:r w:rsidRPr="00B825E2">
        <w:rPr>
          <w:rFonts w:ascii="Arial Narrow" w:hAnsi="Arial Narrow" w:cs="Arial"/>
          <w:i/>
          <w:iCs/>
          <w:sz w:val="22"/>
          <w:szCs w:val="22"/>
        </w:rPr>
        <w:t xml:space="preserve"> Annual Conference</w:t>
      </w:r>
      <w:r w:rsidRPr="00B825E2">
        <w:rPr>
          <w:rFonts w:ascii="Arial Narrow" w:hAnsi="Arial Narrow" w:cs="Arial"/>
          <w:sz w:val="22"/>
          <w:szCs w:val="22"/>
        </w:rPr>
        <w:t>.  Safety Harbor, FL.  (May, 1999)</w:t>
      </w:r>
    </w:p>
    <w:p w14:paraId="1D3D8642" w14:textId="77777777" w:rsidR="00753A8F" w:rsidRPr="00B825E2" w:rsidRDefault="00753A8F" w:rsidP="006E409A">
      <w:pPr>
        <w:numPr>
          <w:ilvl w:val="0"/>
          <w:numId w:val="6"/>
        </w:numPr>
        <w:tabs>
          <w:tab w:val="left" w:pos="-720"/>
          <w:tab w:val="left" w:pos="450"/>
          <w:tab w:val="left" w:pos="1440"/>
          <w:tab w:val="left" w:pos="2160"/>
          <w:tab w:val="left" w:pos="2880"/>
          <w:tab w:val="left" w:pos="3600"/>
          <w:tab w:val="left" w:pos="4320"/>
          <w:tab w:val="left" w:pos="5040"/>
          <w:tab w:val="left" w:pos="5760"/>
          <w:tab w:val="left" w:pos="6480"/>
          <w:tab w:val="left" w:pos="7200"/>
          <w:tab w:val="left" w:pos="7920"/>
          <w:tab w:val="left" w:pos="846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Physiological Basis of Acupuncture.  </w:t>
      </w:r>
      <w:r w:rsidRPr="00B825E2">
        <w:rPr>
          <w:rFonts w:ascii="Arial Narrow" w:hAnsi="Arial Narrow" w:cs="Arial"/>
          <w:i/>
          <w:iCs/>
          <w:sz w:val="22"/>
          <w:szCs w:val="22"/>
        </w:rPr>
        <w:t>Society for Acupuncture Research</w:t>
      </w:r>
      <w:r w:rsidRPr="00B825E2">
        <w:rPr>
          <w:rFonts w:ascii="Arial Narrow" w:hAnsi="Arial Narrow" w:cs="Arial"/>
          <w:sz w:val="22"/>
          <w:szCs w:val="22"/>
        </w:rPr>
        <w:t xml:space="preserve"> </w:t>
      </w:r>
      <w:r w:rsidRPr="00B825E2">
        <w:rPr>
          <w:rFonts w:ascii="Arial Narrow" w:hAnsi="Arial Narrow" w:cs="Arial"/>
          <w:i/>
          <w:iCs/>
          <w:sz w:val="22"/>
          <w:szCs w:val="22"/>
        </w:rPr>
        <w:t>Annual Meeting</w:t>
      </w:r>
      <w:r w:rsidRPr="00B825E2">
        <w:rPr>
          <w:rFonts w:ascii="Arial Narrow" w:hAnsi="Arial Narrow" w:cs="Arial"/>
          <w:sz w:val="22"/>
          <w:szCs w:val="22"/>
        </w:rPr>
        <w:t>.   Irvine, CA.  (May, 1999)</w:t>
      </w:r>
    </w:p>
    <w:p w14:paraId="5C54563C" w14:textId="77777777" w:rsidR="00753A8F" w:rsidRPr="00B825E2" w:rsidRDefault="00753A8F" w:rsidP="006E409A">
      <w:pPr>
        <w:numPr>
          <w:ilvl w:val="0"/>
          <w:numId w:val="6"/>
        </w:numPr>
        <w:tabs>
          <w:tab w:val="left" w:pos="-720"/>
          <w:tab w:val="left" w:pos="450"/>
          <w:tab w:val="left" w:pos="1440"/>
          <w:tab w:val="left" w:pos="2160"/>
          <w:tab w:val="left" w:pos="2880"/>
          <w:tab w:val="left" w:pos="3600"/>
          <w:tab w:val="left" w:pos="4320"/>
          <w:tab w:val="left" w:pos="5040"/>
          <w:tab w:val="left" w:pos="5760"/>
          <w:tab w:val="left" w:pos="6480"/>
          <w:tab w:val="left" w:pos="7200"/>
          <w:tab w:val="left" w:pos="7920"/>
          <w:tab w:val="left" w:pos="846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Basic Science Research:  A New Animal Model. </w:t>
      </w:r>
      <w:r w:rsidRPr="00B825E2">
        <w:rPr>
          <w:rFonts w:ascii="Arial Narrow" w:hAnsi="Arial Narrow" w:cs="Arial"/>
          <w:i/>
          <w:iCs/>
          <w:sz w:val="22"/>
          <w:szCs w:val="22"/>
        </w:rPr>
        <w:t>Seminar</w:t>
      </w:r>
      <w:r w:rsidRPr="00B825E2">
        <w:rPr>
          <w:rFonts w:ascii="Arial Narrow" w:hAnsi="Arial Narrow" w:cs="Arial"/>
          <w:sz w:val="22"/>
          <w:szCs w:val="22"/>
        </w:rPr>
        <w:t>. Center for Addictions and Alternative Medicine Research.  Minneapolis, MN.  (June, 1999)</w:t>
      </w:r>
    </w:p>
    <w:p w14:paraId="2A7D27D8" w14:textId="77777777" w:rsidR="00753A8F" w:rsidRPr="00B825E2" w:rsidRDefault="00753A8F" w:rsidP="006E409A">
      <w:pPr>
        <w:numPr>
          <w:ilvl w:val="0"/>
          <w:numId w:val="6"/>
        </w:numPr>
        <w:tabs>
          <w:tab w:val="left" w:pos="-720"/>
          <w:tab w:val="left" w:pos="450"/>
          <w:tab w:val="left" w:pos="1440"/>
          <w:tab w:val="left" w:pos="2160"/>
          <w:tab w:val="left" w:pos="2880"/>
          <w:tab w:val="left" w:pos="3600"/>
          <w:tab w:val="left" w:pos="4320"/>
          <w:tab w:val="left" w:pos="5040"/>
          <w:tab w:val="left" w:pos="5760"/>
          <w:tab w:val="left" w:pos="6480"/>
          <w:tab w:val="left" w:pos="7200"/>
          <w:tab w:val="left" w:pos="7920"/>
          <w:tab w:val="left" w:pos="846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Research.  (Invited Lecturer)  </w:t>
      </w:r>
      <w:r w:rsidRPr="00B825E2">
        <w:rPr>
          <w:rFonts w:ascii="Arial Narrow" w:hAnsi="Arial Narrow" w:cs="Arial"/>
          <w:i/>
          <w:iCs/>
          <w:sz w:val="22"/>
          <w:szCs w:val="22"/>
        </w:rPr>
        <w:t>Conference.</w:t>
      </w:r>
      <w:r w:rsidRPr="00B825E2">
        <w:rPr>
          <w:rFonts w:ascii="Arial Narrow" w:hAnsi="Arial Narrow" w:cs="Arial"/>
          <w:sz w:val="22"/>
          <w:szCs w:val="22"/>
        </w:rPr>
        <w:t xml:space="preserve"> Yan Huang Chinese Traditional Medical Hospital.  Beijing, China.  (August, 1999)</w:t>
      </w:r>
    </w:p>
    <w:p w14:paraId="1E6E6076" w14:textId="77777777" w:rsidR="00753A8F" w:rsidRPr="00B825E2" w:rsidRDefault="00753A8F" w:rsidP="006E409A">
      <w:pPr>
        <w:numPr>
          <w:ilvl w:val="0"/>
          <w:numId w:val="6"/>
        </w:numPr>
        <w:tabs>
          <w:tab w:val="left" w:pos="-720"/>
          <w:tab w:val="left" w:pos="450"/>
          <w:tab w:val="left" w:pos="1440"/>
          <w:tab w:val="left" w:pos="2160"/>
          <w:tab w:val="left" w:pos="2880"/>
          <w:tab w:val="left" w:pos="3600"/>
          <w:tab w:val="left" w:pos="4320"/>
          <w:tab w:val="left" w:pos="5040"/>
          <w:tab w:val="left" w:pos="5760"/>
          <w:tab w:val="left" w:pos="6480"/>
          <w:tab w:val="left" w:pos="7200"/>
          <w:tab w:val="left" w:pos="7920"/>
          <w:tab w:val="left" w:pos="846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Traditional Chinese Medicine and Wildlife Conservation (panelist) </w:t>
      </w:r>
      <w:r w:rsidRPr="00B825E2">
        <w:rPr>
          <w:rFonts w:ascii="Arial Narrow" w:hAnsi="Arial Narrow" w:cs="Arial"/>
          <w:i/>
          <w:iCs/>
          <w:sz w:val="22"/>
          <w:szCs w:val="22"/>
        </w:rPr>
        <w:t>Health planet, health people conference</w:t>
      </w:r>
      <w:r w:rsidRPr="00B825E2">
        <w:rPr>
          <w:rFonts w:ascii="Arial Narrow" w:hAnsi="Arial Narrow" w:cs="Arial"/>
          <w:sz w:val="22"/>
          <w:szCs w:val="22"/>
        </w:rPr>
        <w:t>. Beijing, China. (October 1999)</w:t>
      </w:r>
    </w:p>
    <w:p w14:paraId="0B77644A" w14:textId="77777777" w:rsidR="00753A8F" w:rsidRPr="00B825E2" w:rsidRDefault="00753A8F" w:rsidP="00753A8F">
      <w:pPr>
        <w:pStyle w:val="BodyText"/>
        <w:tabs>
          <w:tab w:val="clear" w:pos="0"/>
          <w:tab w:val="left" w:pos="360"/>
        </w:tabs>
        <w:ind w:left="360" w:hanging="360"/>
        <w:rPr>
          <w:rFonts w:ascii="Arial Narrow" w:hAnsi="Arial Narrow" w:cs="Arial"/>
          <w:b/>
          <w:i/>
          <w:sz w:val="22"/>
          <w:szCs w:val="22"/>
        </w:rPr>
      </w:pPr>
    </w:p>
    <w:p w14:paraId="7E4F210D" w14:textId="77777777" w:rsidR="00753A8F" w:rsidRPr="00B825E2" w:rsidRDefault="00753A8F" w:rsidP="00753A8F">
      <w:pPr>
        <w:pStyle w:val="BodyText"/>
        <w:tabs>
          <w:tab w:val="clear" w:pos="0"/>
          <w:tab w:val="left" w:pos="360"/>
        </w:tabs>
        <w:ind w:left="360" w:hanging="360"/>
        <w:rPr>
          <w:rFonts w:ascii="Arial Narrow" w:hAnsi="Arial Narrow" w:cs="Arial"/>
          <w:b/>
          <w:sz w:val="22"/>
          <w:szCs w:val="22"/>
        </w:rPr>
      </w:pPr>
      <w:r w:rsidRPr="00B825E2">
        <w:rPr>
          <w:rFonts w:ascii="Arial Narrow" w:hAnsi="Arial Narrow" w:cs="Arial"/>
          <w:b/>
          <w:sz w:val="22"/>
          <w:szCs w:val="22"/>
        </w:rPr>
        <w:t>2000</w:t>
      </w:r>
    </w:p>
    <w:p w14:paraId="3CB3FC70"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Effect of Electroacupuncture as an Adjuvant for Treating Chemotherapy-Induced Emesis</w:t>
      </w:r>
      <w:r w:rsidRPr="00B825E2">
        <w:rPr>
          <w:rFonts w:ascii="Arial Narrow" w:hAnsi="Arial Narrow" w:cs="Arial"/>
          <w:i/>
          <w:sz w:val="22"/>
          <w:szCs w:val="22"/>
        </w:rPr>
        <w:t xml:space="preserve"> </w:t>
      </w:r>
      <w:r w:rsidRPr="00B825E2">
        <w:rPr>
          <w:rFonts w:ascii="Arial Narrow" w:hAnsi="Arial Narrow" w:cs="Arial"/>
          <w:i/>
          <w:iCs/>
          <w:sz w:val="22"/>
          <w:szCs w:val="22"/>
        </w:rPr>
        <w:t xml:space="preserve">American Cancer Society Science Writers Seminar </w:t>
      </w:r>
      <w:r w:rsidRPr="00B825E2">
        <w:rPr>
          <w:rFonts w:ascii="Arial Narrow" w:hAnsi="Arial Narrow" w:cs="Arial"/>
          <w:sz w:val="22"/>
          <w:szCs w:val="22"/>
        </w:rPr>
        <w:t xml:space="preserve"> Tampa, FL. (March, 2000)</w:t>
      </w:r>
    </w:p>
    <w:p w14:paraId="5FE83352"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History and Safety Issues.  Invited speaker for</w:t>
      </w:r>
      <w:r w:rsidRPr="00B825E2">
        <w:rPr>
          <w:rFonts w:ascii="Arial Narrow" w:hAnsi="Arial Narrow" w:cs="Arial"/>
          <w:i/>
          <w:sz w:val="22"/>
          <w:szCs w:val="22"/>
        </w:rPr>
        <w:t xml:space="preserve"> Complementary &amp; Alternative Medicine in Cardiovascular, Lung &amp; Blood Research, </w:t>
      </w:r>
      <w:r w:rsidRPr="00B825E2">
        <w:rPr>
          <w:rFonts w:ascii="Arial Narrow" w:hAnsi="Arial Narrow" w:cs="Arial"/>
          <w:iCs/>
          <w:sz w:val="22"/>
          <w:szCs w:val="22"/>
        </w:rPr>
        <w:t>NIH</w:t>
      </w:r>
      <w:r w:rsidRPr="00B825E2">
        <w:rPr>
          <w:rFonts w:ascii="Arial Narrow" w:hAnsi="Arial Narrow" w:cs="Arial"/>
          <w:i/>
          <w:sz w:val="22"/>
          <w:szCs w:val="22"/>
        </w:rPr>
        <w:t xml:space="preserve"> </w:t>
      </w:r>
      <w:r w:rsidRPr="00B825E2">
        <w:rPr>
          <w:rFonts w:ascii="Arial Narrow" w:hAnsi="Arial Narrow" w:cs="Arial"/>
          <w:iCs/>
          <w:sz w:val="22"/>
          <w:szCs w:val="22"/>
        </w:rPr>
        <w:t xml:space="preserve">National Center for </w:t>
      </w:r>
      <w:proofErr w:type="spellStart"/>
      <w:r w:rsidRPr="00B825E2">
        <w:rPr>
          <w:rFonts w:ascii="Arial Narrow" w:hAnsi="Arial Narrow" w:cs="Arial"/>
          <w:iCs/>
          <w:sz w:val="22"/>
          <w:szCs w:val="22"/>
        </w:rPr>
        <w:t>Complimentary</w:t>
      </w:r>
      <w:proofErr w:type="spellEnd"/>
      <w:r w:rsidRPr="00B825E2">
        <w:rPr>
          <w:rFonts w:ascii="Arial Narrow" w:hAnsi="Arial Narrow" w:cs="Arial"/>
          <w:iCs/>
          <w:sz w:val="22"/>
          <w:szCs w:val="22"/>
        </w:rPr>
        <w:t xml:space="preserve"> and Alternative Medicine, National Heart, Lung and Blood Institutes,</w:t>
      </w:r>
      <w:r w:rsidRPr="00B825E2">
        <w:rPr>
          <w:rFonts w:ascii="Arial Narrow" w:hAnsi="Arial Narrow" w:cs="Arial"/>
          <w:sz w:val="22"/>
          <w:szCs w:val="22"/>
        </w:rPr>
        <w:t xml:space="preserve"> Bethesda, Maryland. (June, 2000)</w:t>
      </w:r>
    </w:p>
    <w:p w14:paraId="6A05BA70"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Effect of E</w:t>
      </w:r>
      <w:r w:rsidRPr="00B825E2">
        <w:rPr>
          <w:rFonts w:ascii="Arial Narrow" w:hAnsi="Arial Narrow" w:cs="Arial"/>
          <w:bCs/>
          <w:sz w:val="22"/>
          <w:szCs w:val="22"/>
        </w:rPr>
        <w:t xml:space="preserve">lectroacupuncture on Inflammation-induced Persistent Pain in Rats. </w:t>
      </w:r>
      <w:r w:rsidRPr="00B825E2">
        <w:rPr>
          <w:rFonts w:ascii="Arial Narrow" w:hAnsi="Arial Narrow" w:cs="Arial"/>
          <w:sz w:val="22"/>
          <w:szCs w:val="22"/>
        </w:rPr>
        <w:t xml:space="preserve">(Invited Lecturer).  </w:t>
      </w:r>
      <w:r w:rsidRPr="00B825E2">
        <w:rPr>
          <w:rFonts w:ascii="Arial Narrow" w:hAnsi="Arial Narrow" w:cs="Arial"/>
          <w:i/>
          <w:iCs/>
          <w:sz w:val="22"/>
          <w:szCs w:val="22"/>
        </w:rPr>
        <w:t>Shanghai University of Traditional Chinese Medicine</w:t>
      </w:r>
      <w:r w:rsidRPr="00B825E2">
        <w:rPr>
          <w:rFonts w:ascii="Arial Narrow" w:hAnsi="Arial Narrow" w:cs="Arial"/>
          <w:sz w:val="22"/>
          <w:szCs w:val="22"/>
        </w:rPr>
        <w:t>. Shanghai, China. (August, 2000)</w:t>
      </w:r>
    </w:p>
    <w:p w14:paraId="78CE38DF"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eastAsia="宋體"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lang w:eastAsia="zh-CN"/>
        </w:rPr>
        <w:t xml:space="preserve">, </w:t>
      </w:r>
      <w:r w:rsidRPr="00B825E2">
        <w:rPr>
          <w:rFonts w:ascii="Arial Narrow" w:hAnsi="Arial Narrow" w:cs="Arial"/>
          <w:sz w:val="22"/>
          <w:szCs w:val="22"/>
        </w:rPr>
        <w:t>A progress report on NCCAOM Center for Arthritis.</w:t>
      </w:r>
      <w:r w:rsidRPr="00B825E2">
        <w:rPr>
          <w:rStyle w:val="FootnoteReference"/>
          <w:rFonts w:ascii="Arial Narrow" w:hAnsi="Arial Narrow" w:cs="Arial"/>
          <w:i/>
          <w:iCs/>
          <w:sz w:val="22"/>
          <w:szCs w:val="22"/>
        </w:rPr>
        <w:t xml:space="preserve"> </w:t>
      </w:r>
      <w:r w:rsidRPr="00B825E2">
        <w:rPr>
          <w:rStyle w:val="Emphasis"/>
          <w:rFonts w:ascii="Arial Narrow" w:hAnsi="Arial Narrow" w:cs="Arial"/>
          <w:iCs w:val="0"/>
          <w:sz w:val="22"/>
          <w:szCs w:val="22"/>
        </w:rPr>
        <w:t>Society for Acupuncture Research 7th Annual Symposium</w:t>
      </w:r>
      <w:r w:rsidRPr="00B825E2">
        <w:rPr>
          <w:rFonts w:ascii="Arial Narrow" w:hAnsi="Arial Narrow" w:cs="Arial"/>
          <w:i/>
          <w:iCs/>
          <w:sz w:val="22"/>
          <w:szCs w:val="22"/>
        </w:rPr>
        <w:t xml:space="preserve">. </w:t>
      </w:r>
      <w:r w:rsidRPr="00B825E2">
        <w:rPr>
          <w:rFonts w:ascii="Arial Narrow" w:hAnsi="Arial Narrow" w:cs="Arial"/>
          <w:bCs/>
          <w:sz w:val="22"/>
          <w:szCs w:val="22"/>
        </w:rPr>
        <w:t>Baltimore, MD</w:t>
      </w:r>
      <w:r w:rsidRPr="00B825E2">
        <w:rPr>
          <w:rFonts w:ascii="Arial Narrow" w:eastAsia="宋體" w:hAnsi="Arial Narrow" w:cs="Arial"/>
          <w:bCs/>
          <w:sz w:val="22"/>
          <w:szCs w:val="22"/>
        </w:rPr>
        <w:t>.</w:t>
      </w:r>
      <w:r w:rsidRPr="00B825E2">
        <w:rPr>
          <w:rFonts w:ascii="Arial Narrow" w:eastAsia="宋體" w:hAnsi="Arial Narrow" w:cs="Arial"/>
          <w:i/>
          <w:iCs/>
          <w:sz w:val="22"/>
          <w:szCs w:val="22"/>
        </w:rPr>
        <w:t xml:space="preserve"> </w:t>
      </w:r>
      <w:r w:rsidRPr="00B825E2">
        <w:rPr>
          <w:rFonts w:ascii="Arial Narrow" w:eastAsia="宋體" w:hAnsi="Arial Narrow" w:cs="Arial"/>
          <w:sz w:val="22"/>
          <w:szCs w:val="22"/>
        </w:rPr>
        <w:t>(</w:t>
      </w:r>
      <w:r w:rsidRPr="00B825E2">
        <w:rPr>
          <w:rFonts w:ascii="Arial Narrow" w:hAnsi="Arial Narrow" w:cs="Arial"/>
          <w:bCs/>
          <w:sz w:val="22"/>
          <w:szCs w:val="22"/>
          <w:lang w:eastAsia="zh-CN"/>
        </w:rPr>
        <w:t>October, 21-22</w:t>
      </w:r>
      <w:r w:rsidRPr="00B825E2">
        <w:rPr>
          <w:rFonts w:ascii="Arial Narrow" w:hAnsi="Arial Narrow" w:cs="Arial"/>
          <w:bCs/>
          <w:sz w:val="22"/>
          <w:szCs w:val="22"/>
        </w:rPr>
        <w:t xml:space="preserve">, </w:t>
      </w:r>
      <w:r w:rsidRPr="00B825E2">
        <w:rPr>
          <w:rFonts w:ascii="Arial Narrow" w:eastAsia="宋體" w:hAnsi="Arial Narrow" w:cs="Arial"/>
          <w:sz w:val="22"/>
          <w:szCs w:val="22"/>
        </w:rPr>
        <w:t>2000)</w:t>
      </w:r>
    </w:p>
    <w:p w14:paraId="1A68A937" w14:textId="77777777" w:rsidR="00753A8F" w:rsidRPr="00B825E2" w:rsidRDefault="00753A8F" w:rsidP="00753A8F">
      <w:pPr>
        <w:tabs>
          <w:tab w:val="left" w:pos="-1080"/>
          <w:tab w:val="left" w:pos="-720"/>
          <w:tab w:val="left" w:pos="270"/>
          <w:tab w:val="left" w:pos="360"/>
          <w:tab w:val="left" w:pos="1710"/>
          <w:tab w:val="left" w:pos="2430"/>
          <w:tab w:val="left" w:pos="3600"/>
        </w:tabs>
        <w:ind w:left="360" w:hanging="360"/>
        <w:rPr>
          <w:rFonts w:ascii="Arial Narrow" w:hAnsi="Arial Narrow" w:cs="Arial"/>
          <w:b/>
          <w:i/>
          <w:sz w:val="22"/>
          <w:szCs w:val="22"/>
        </w:rPr>
      </w:pPr>
    </w:p>
    <w:p w14:paraId="3C307387" w14:textId="77777777" w:rsidR="00753A8F" w:rsidRPr="00B825E2" w:rsidRDefault="00753A8F" w:rsidP="00753A8F">
      <w:pPr>
        <w:tabs>
          <w:tab w:val="left" w:pos="-1080"/>
          <w:tab w:val="left" w:pos="-720"/>
          <w:tab w:val="left" w:pos="270"/>
          <w:tab w:val="left" w:pos="360"/>
          <w:tab w:val="left" w:pos="1710"/>
          <w:tab w:val="left" w:pos="2430"/>
          <w:tab w:val="left" w:pos="3600"/>
        </w:tabs>
        <w:ind w:left="360" w:hanging="360"/>
        <w:rPr>
          <w:rFonts w:ascii="Arial Narrow" w:hAnsi="Arial Narrow" w:cs="Arial"/>
          <w:b/>
          <w:sz w:val="22"/>
          <w:szCs w:val="22"/>
        </w:rPr>
      </w:pPr>
      <w:r w:rsidRPr="00B825E2">
        <w:rPr>
          <w:rFonts w:ascii="Arial Narrow" w:hAnsi="Arial Narrow" w:cs="Arial"/>
          <w:b/>
          <w:sz w:val="22"/>
          <w:szCs w:val="22"/>
        </w:rPr>
        <w:t>2001</w:t>
      </w:r>
    </w:p>
    <w:p w14:paraId="29CCE600"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Testimony on Training, Education, Credentialing and Licensing of Complementary and Alternative Medicine Practice (Invited Speaker).   </w:t>
      </w:r>
      <w:r w:rsidRPr="00B825E2">
        <w:rPr>
          <w:rFonts w:ascii="Arial Narrow" w:hAnsi="Arial Narrow" w:cs="Arial"/>
          <w:i/>
          <w:iCs/>
          <w:sz w:val="22"/>
          <w:szCs w:val="22"/>
        </w:rPr>
        <w:t>White House Commission on Complementary and Alternative Medicine Policy</w:t>
      </w:r>
      <w:r w:rsidRPr="00B825E2">
        <w:rPr>
          <w:rFonts w:ascii="Arial Narrow" w:hAnsi="Arial Narrow" w:cs="Arial"/>
          <w:sz w:val="22"/>
          <w:szCs w:val="22"/>
        </w:rPr>
        <w:t>.  Washington, D.C. (February, 2001)</w:t>
      </w:r>
    </w:p>
    <w:p w14:paraId="34A04D51"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eastAsia="MS Mincho" w:hAnsi="Arial Narrow" w:cs="Arial"/>
          <w:sz w:val="22"/>
          <w:szCs w:val="22"/>
        </w:rPr>
        <w:t>Strategies For Incorporating Conventional Medicine And TCM Diagnostic Criteria Into Acupuncture Research</w:t>
      </w:r>
      <w:r w:rsidRPr="00B825E2">
        <w:rPr>
          <w:rFonts w:ascii="Arial Narrow" w:hAnsi="Arial Narrow" w:cs="Arial"/>
          <w:sz w:val="22"/>
          <w:szCs w:val="22"/>
        </w:rPr>
        <w:t xml:space="preserve"> (Invited Speaker). </w:t>
      </w:r>
      <w:r w:rsidRPr="00B825E2">
        <w:rPr>
          <w:rFonts w:ascii="Arial Narrow" w:hAnsi="Arial Narrow" w:cs="Arial"/>
          <w:i/>
          <w:iCs/>
          <w:sz w:val="22"/>
          <w:szCs w:val="22"/>
        </w:rPr>
        <w:t>International Symposium on Acupuncture Research Methodology,</w:t>
      </w:r>
      <w:r w:rsidRPr="00B825E2">
        <w:rPr>
          <w:rFonts w:ascii="Arial Narrow" w:hAnsi="Arial Narrow" w:cs="Arial"/>
          <w:sz w:val="22"/>
          <w:szCs w:val="22"/>
        </w:rPr>
        <w:t xml:space="preserve"> Exeter, UK. (July 2-4, 2001)</w:t>
      </w:r>
    </w:p>
    <w:p w14:paraId="04C2E290"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eastAsia="MS Mincho" w:hAnsi="Arial Narrow" w:cs="Arial"/>
          <w:sz w:val="22"/>
          <w:szCs w:val="22"/>
        </w:rPr>
        <w:t xml:space="preserve">Designing acupuncture trials: one size does not fit all. </w:t>
      </w:r>
      <w:r w:rsidRPr="00B825E2">
        <w:rPr>
          <w:rFonts w:ascii="Arial Narrow" w:hAnsi="Arial Narrow" w:cs="Arial"/>
          <w:sz w:val="22"/>
          <w:szCs w:val="22"/>
        </w:rPr>
        <w:t xml:space="preserve">(Invited Speaker). </w:t>
      </w:r>
      <w:r w:rsidRPr="00B825E2">
        <w:rPr>
          <w:rFonts w:ascii="Arial Narrow" w:hAnsi="Arial Narrow" w:cs="Arial"/>
          <w:i/>
          <w:iCs/>
          <w:sz w:val="22"/>
          <w:szCs w:val="22"/>
        </w:rPr>
        <w:t>International Symposium on Acupuncture Research Methodology,</w:t>
      </w:r>
      <w:r w:rsidRPr="00B825E2">
        <w:rPr>
          <w:rFonts w:ascii="Arial Narrow" w:hAnsi="Arial Narrow" w:cs="Arial"/>
          <w:sz w:val="22"/>
          <w:szCs w:val="22"/>
        </w:rPr>
        <w:t xml:space="preserve"> Exeter, UK. (July 2-4, 2001)</w:t>
      </w:r>
    </w:p>
    <w:p w14:paraId="437A6263"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eastAsia="MS Mincho" w:hAnsi="Arial Narrow" w:cs="Arial"/>
          <w:sz w:val="22"/>
          <w:szCs w:val="22"/>
        </w:rPr>
        <w:t>Strategies For Incorporating Conventional Medicine And TCM Diagnostic Criteria Into Acupuncture Research</w:t>
      </w:r>
      <w:r w:rsidRPr="00B825E2">
        <w:rPr>
          <w:rFonts w:ascii="Arial Narrow" w:hAnsi="Arial Narrow" w:cs="Arial"/>
          <w:sz w:val="22"/>
          <w:szCs w:val="22"/>
        </w:rPr>
        <w:t xml:space="preserve"> (Invited Speaker). </w:t>
      </w:r>
      <w:r w:rsidRPr="00B825E2">
        <w:rPr>
          <w:rFonts w:ascii="Arial Narrow" w:hAnsi="Arial Narrow" w:cs="Arial"/>
          <w:i/>
          <w:iCs/>
          <w:sz w:val="22"/>
          <w:szCs w:val="22"/>
        </w:rPr>
        <w:t>International Symposium on Acupuncture Research Methodology,</w:t>
      </w:r>
      <w:r w:rsidRPr="00B825E2">
        <w:rPr>
          <w:rFonts w:ascii="Arial Narrow" w:hAnsi="Arial Narrow" w:cs="Arial"/>
          <w:sz w:val="22"/>
          <w:szCs w:val="22"/>
        </w:rPr>
        <w:t xml:space="preserve"> Exeter, UK. (July 2-4, 2001)</w:t>
      </w:r>
    </w:p>
    <w:p w14:paraId="491D5305"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eastAsia="MS Mincho" w:hAnsi="Arial Narrow" w:cs="Arial"/>
          <w:sz w:val="22"/>
          <w:szCs w:val="22"/>
        </w:rPr>
        <w:t xml:space="preserve">Designing acupuncture trials: one size does not fit all. </w:t>
      </w:r>
      <w:r w:rsidRPr="00B825E2">
        <w:rPr>
          <w:rFonts w:ascii="Arial Narrow" w:hAnsi="Arial Narrow" w:cs="Arial"/>
          <w:sz w:val="22"/>
          <w:szCs w:val="22"/>
        </w:rPr>
        <w:t xml:space="preserve">(Invited Speaker). </w:t>
      </w:r>
      <w:r w:rsidRPr="00B825E2">
        <w:rPr>
          <w:rFonts w:ascii="Arial Narrow" w:hAnsi="Arial Narrow" w:cs="Arial"/>
          <w:i/>
          <w:iCs/>
          <w:sz w:val="22"/>
          <w:szCs w:val="22"/>
        </w:rPr>
        <w:t>International Symposium on Acupuncture Research Methodology,</w:t>
      </w:r>
      <w:r w:rsidRPr="00B825E2">
        <w:rPr>
          <w:rFonts w:ascii="Arial Narrow" w:hAnsi="Arial Narrow" w:cs="Arial"/>
          <w:sz w:val="22"/>
          <w:szCs w:val="22"/>
        </w:rPr>
        <w:t xml:space="preserve"> Exeter, UK. (July 2-4, 2001)</w:t>
      </w:r>
    </w:p>
    <w:p w14:paraId="0506C59B"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The Effect of Electroacupuncture (EA) on Persistent Inflammatory Pain in Rats: Animal Model, EA Parameters and Acupoint Specificity. (Invited Speaker). </w:t>
      </w:r>
      <w:r w:rsidRPr="00B825E2">
        <w:rPr>
          <w:rFonts w:ascii="Arial Narrow" w:eastAsia="MingLiU" w:hAnsi="Arial Narrow" w:cs="Arial"/>
          <w:i/>
          <w:iCs/>
          <w:sz w:val="22"/>
          <w:szCs w:val="22"/>
          <w:lang w:eastAsia="zh-TW"/>
        </w:rPr>
        <w:t>Chinese Medicine Meets Modern Science: New York</w:t>
      </w:r>
      <w:r w:rsidRPr="00B825E2">
        <w:rPr>
          <w:rFonts w:ascii="Arial Narrow" w:hAnsi="Arial Narrow" w:cs="Arial"/>
          <w:i/>
          <w:iCs/>
          <w:sz w:val="22"/>
          <w:szCs w:val="22"/>
        </w:rPr>
        <w:t xml:space="preserve"> 21</w:t>
      </w:r>
      <w:r w:rsidRPr="00B825E2">
        <w:rPr>
          <w:rFonts w:ascii="Arial Narrow" w:eastAsia="MingLiU" w:hAnsi="Arial Narrow" w:cs="Arial"/>
          <w:i/>
          <w:iCs/>
          <w:sz w:val="22"/>
          <w:szCs w:val="22"/>
          <w:lang w:eastAsia="zh-TW"/>
        </w:rPr>
        <w:t>st</w:t>
      </w:r>
      <w:r w:rsidRPr="00B825E2">
        <w:rPr>
          <w:rFonts w:ascii="Arial Narrow" w:hAnsi="Arial Narrow" w:cs="Arial"/>
          <w:i/>
          <w:iCs/>
          <w:sz w:val="22"/>
          <w:szCs w:val="22"/>
        </w:rPr>
        <w:t xml:space="preserve"> Century Chinese Medicine Forum. </w:t>
      </w:r>
      <w:r w:rsidRPr="00B825E2">
        <w:rPr>
          <w:rFonts w:ascii="Arial Narrow" w:eastAsia="宋體" w:hAnsi="Arial Narrow" w:cs="Arial"/>
          <w:sz w:val="22"/>
          <w:szCs w:val="22"/>
        </w:rPr>
        <w:t>New York. (August</w:t>
      </w:r>
      <w:r w:rsidRPr="00B825E2">
        <w:rPr>
          <w:rFonts w:ascii="Arial Narrow" w:eastAsia="宋體" w:hAnsi="Arial Narrow" w:cs="Arial"/>
          <w:sz w:val="22"/>
          <w:szCs w:val="22"/>
          <w:lang w:eastAsia="zh-TW"/>
        </w:rPr>
        <w:t xml:space="preserve"> 11-12,</w:t>
      </w:r>
      <w:r w:rsidRPr="00B825E2">
        <w:rPr>
          <w:rFonts w:ascii="Arial Narrow" w:eastAsia="宋體" w:hAnsi="Arial Narrow" w:cs="Arial"/>
          <w:sz w:val="22"/>
          <w:szCs w:val="22"/>
        </w:rPr>
        <w:t xml:space="preserve"> 2001)</w:t>
      </w:r>
    </w:p>
    <w:p w14:paraId="6FD7762A"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Effects Of Electroacupuncture Parameters and Acupuncture Point Specificity On Persistent Inflammatory Hyperalgesia In Rats. (Presenter). </w:t>
      </w:r>
      <w:r w:rsidRPr="00B825E2">
        <w:rPr>
          <w:rStyle w:val="Emphasis"/>
          <w:rFonts w:ascii="Arial Narrow" w:hAnsi="Arial Narrow" w:cs="Arial"/>
          <w:sz w:val="22"/>
          <w:szCs w:val="22"/>
        </w:rPr>
        <w:t>Society for Acupuncture Research 8th Annual Meeting</w:t>
      </w:r>
      <w:r w:rsidRPr="00B825E2">
        <w:rPr>
          <w:rFonts w:ascii="Arial Narrow" w:hAnsi="Arial Narrow" w:cs="Arial"/>
          <w:i/>
          <w:iCs/>
          <w:sz w:val="22"/>
          <w:szCs w:val="22"/>
        </w:rPr>
        <w:t xml:space="preserve">. </w:t>
      </w:r>
      <w:r w:rsidRPr="00B825E2">
        <w:rPr>
          <w:rStyle w:val="Emphasis"/>
          <w:rFonts w:ascii="Arial Narrow" w:hAnsi="Arial Narrow" w:cs="Arial"/>
          <w:i w:val="0"/>
          <w:iCs w:val="0"/>
          <w:sz w:val="22"/>
          <w:szCs w:val="22"/>
        </w:rPr>
        <w:t>Minneapolis, Minnesota</w:t>
      </w:r>
      <w:r w:rsidRPr="00B825E2">
        <w:rPr>
          <w:rFonts w:ascii="Arial Narrow" w:eastAsia="宋體" w:hAnsi="Arial Narrow" w:cs="Arial"/>
          <w:i/>
          <w:iCs/>
          <w:sz w:val="22"/>
          <w:szCs w:val="22"/>
        </w:rPr>
        <w:t>.</w:t>
      </w:r>
      <w:r w:rsidRPr="00B825E2">
        <w:rPr>
          <w:rFonts w:ascii="Arial Narrow" w:eastAsia="宋體" w:hAnsi="Arial Narrow" w:cs="Arial"/>
          <w:sz w:val="22"/>
          <w:szCs w:val="22"/>
        </w:rPr>
        <w:t xml:space="preserve"> (</w:t>
      </w:r>
      <w:r w:rsidRPr="00B825E2">
        <w:rPr>
          <w:rFonts w:ascii="Arial Narrow" w:hAnsi="Arial Narrow" w:cs="Arial"/>
          <w:bCs/>
          <w:iCs/>
          <w:sz w:val="22"/>
          <w:szCs w:val="22"/>
        </w:rPr>
        <w:t xml:space="preserve">October 19-20, </w:t>
      </w:r>
      <w:r w:rsidRPr="00B825E2">
        <w:rPr>
          <w:rFonts w:ascii="Arial Narrow" w:eastAsia="宋體" w:hAnsi="Arial Narrow" w:cs="Arial"/>
          <w:sz w:val="22"/>
          <w:szCs w:val="22"/>
        </w:rPr>
        <w:t>2001)</w:t>
      </w:r>
    </w:p>
    <w:p w14:paraId="37DD2591"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in Primary Care. (Conference Faculty). </w:t>
      </w:r>
      <w:r w:rsidRPr="00B825E2">
        <w:rPr>
          <w:rFonts w:ascii="Arial Narrow" w:eastAsia="MingLiU" w:hAnsi="Arial Narrow" w:cs="Arial"/>
          <w:i/>
          <w:iCs/>
          <w:sz w:val="22"/>
          <w:szCs w:val="22"/>
          <w:lang w:eastAsia="zh-TW"/>
        </w:rPr>
        <w:t>Contemporary Forums: Alternative and Complementary Therapies</w:t>
      </w:r>
      <w:r w:rsidRPr="00B825E2">
        <w:rPr>
          <w:rFonts w:ascii="Arial Narrow" w:hAnsi="Arial Narrow" w:cs="Arial"/>
          <w:i/>
          <w:iCs/>
          <w:sz w:val="22"/>
          <w:szCs w:val="22"/>
        </w:rPr>
        <w:t xml:space="preserve">. </w:t>
      </w:r>
      <w:r w:rsidRPr="00B825E2">
        <w:rPr>
          <w:rFonts w:ascii="Arial Narrow" w:eastAsia="宋體" w:hAnsi="Arial Narrow" w:cs="Arial"/>
          <w:sz w:val="22"/>
          <w:szCs w:val="22"/>
        </w:rPr>
        <w:t>Washington, D.C. (October</w:t>
      </w:r>
      <w:r w:rsidRPr="00B825E2">
        <w:rPr>
          <w:rFonts w:ascii="Arial Narrow" w:eastAsia="宋體" w:hAnsi="Arial Narrow" w:cs="Arial"/>
          <w:sz w:val="22"/>
          <w:szCs w:val="22"/>
          <w:lang w:eastAsia="zh-TW"/>
        </w:rPr>
        <w:t xml:space="preserve"> 11-12,</w:t>
      </w:r>
      <w:r w:rsidRPr="00B825E2">
        <w:rPr>
          <w:rFonts w:ascii="Arial Narrow" w:eastAsia="宋體" w:hAnsi="Arial Narrow" w:cs="Arial"/>
          <w:sz w:val="22"/>
          <w:szCs w:val="22"/>
        </w:rPr>
        <w:t xml:space="preserve"> 2001)</w:t>
      </w:r>
    </w:p>
    <w:p w14:paraId="39F6EC57"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Hyperalgesia in rats: </w:t>
      </w:r>
      <w:proofErr w:type="spellStart"/>
      <w:r w:rsidRPr="00B825E2">
        <w:rPr>
          <w:rFonts w:ascii="Arial Narrow" w:hAnsi="Arial Narrow" w:cs="Arial"/>
          <w:sz w:val="22"/>
          <w:szCs w:val="22"/>
        </w:rPr>
        <w:t>Elecroacupuncture</w:t>
      </w:r>
      <w:proofErr w:type="spellEnd"/>
      <w:r w:rsidRPr="00B825E2">
        <w:rPr>
          <w:rFonts w:ascii="Arial Narrow" w:hAnsi="Arial Narrow" w:cs="Arial"/>
          <w:sz w:val="22"/>
          <w:szCs w:val="22"/>
        </w:rPr>
        <w:t xml:space="preserve"> parameters and acupoint specificity. </w:t>
      </w:r>
      <w:r w:rsidRPr="00B825E2">
        <w:rPr>
          <w:rFonts w:ascii="Arial Narrow" w:hAnsi="Arial Narrow" w:cs="Arial"/>
          <w:i/>
          <w:sz w:val="22"/>
          <w:szCs w:val="22"/>
        </w:rPr>
        <w:t xml:space="preserve"> 8</w:t>
      </w:r>
      <w:r w:rsidRPr="00B825E2">
        <w:rPr>
          <w:rFonts w:ascii="Arial Narrow" w:hAnsi="Arial Narrow" w:cs="Arial"/>
          <w:i/>
          <w:sz w:val="22"/>
          <w:szCs w:val="22"/>
          <w:vertAlign w:val="superscript"/>
        </w:rPr>
        <w:t>th</w:t>
      </w:r>
      <w:r w:rsidRPr="00B825E2">
        <w:rPr>
          <w:rFonts w:ascii="Arial Narrow" w:hAnsi="Arial Narrow" w:cs="Arial"/>
          <w:i/>
          <w:sz w:val="22"/>
          <w:szCs w:val="22"/>
        </w:rPr>
        <w:t xml:space="preserve"> Annual Symposium Society for Acupuncture Research</w:t>
      </w:r>
      <w:r w:rsidRPr="00B825E2">
        <w:rPr>
          <w:rFonts w:ascii="Arial Narrow" w:hAnsi="Arial Narrow" w:cs="Arial"/>
          <w:iCs/>
          <w:sz w:val="22"/>
          <w:szCs w:val="22"/>
        </w:rPr>
        <w:t>.  Minneapolis, MN (October 2001)</w:t>
      </w:r>
    </w:p>
    <w:p w14:paraId="50D59614"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Workshop: Placebo/sham acupuncture procedures: Group exercise in credibility testing of placebo/sham needling procedures. </w:t>
      </w:r>
      <w:r w:rsidRPr="00B825E2">
        <w:rPr>
          <w:rFonts w:ascii="Arial Narrow" w:hAnsi="Arial Narrow" w:cs="Arial"/>
          <w:i/>
          <w:sz w:val="22"/>
          <w:szCs w:val="22"/>
        </w:rPr>
        <w:t xml:space="preserve"> 8</w:t>
      </w:r>
      <w:r w:rsidRPr="00B825E2">
        <w:rPr>
          <w:rFonts w:ascii="Arial Narrow" w:hAnsi="Arial Narrow" w:cs="Arial"/>
          <w:i/>
          <w:sz w:val="22"/>
          <w:szCs w:val="22"/>
          <w:vertAlign w:val="superscript"/>
        </w:rPr>
        <w:t>th</w:t>
      </w:r>
      <w:r w:rsidRPr="00B825E2">
        <w:rPr>
          <w:rFonts w:ascii="Arial Narrow" w:hAnsi="Arial Narrow" w:cs="Arial"/>
          <w:i/>
          <w:sz w:val="22"/>
          <w:szCs w:val="22"/>
        </w:rPr>
        <w:t xml:space="preserve"> Annual Symposium Society for Acupuncture Research</w:t>
      </w:r>
      <w:r w:rsidRPr="00B825E2">
        <w:rPr>
          <w:rFonts w:ascii="Arial Narrow" w:hAnsi="Arial Narrow" w:cs="Arial"/>
          <w:iCs/>
          <w:sz w:val="22"/>
          <w:szCs w:val="22"/>
        </w:rPr>
        <w:t>.  Minneapolis, MN (October 2001)</w:t>
      </w:r>
    </w:p>
    <w:p w14:paraId="2CEB5A41"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i/>
          <w:iCs/>
          <w:sz w:val="22"/>
          <w:szCs w:val="22"/>
        </w:rPr>
        <w:t>Panel Chairman</w:t>
      </w:r>
      <w:r w:rsidRPr="00B825E2">
        <w:rPr>
          <w:rFonts w:ascii="Arial Narrow" w:hAnsi="Arial Narrow" w:cs="Arial"/>
          <w:sz w:val="22"/>
          <w:szCs w:val="22"/>
        </w:rPr>
        <w:t xml:space="preserve">, Reports on Research Conferences. </w:t>
      </w:r>
      <w:r w:rsidRPr="00B825E2">
        <w:rPr>
          <w:rFonts w:ascii="Arial Narrow" w:hAnsi="Arial Narrow" w:cs="Arial"/>
          <w:i/>
          <w:sz w:val="22"/>
          <w:szCs w:val="22"/>
        </w:rPr>
        <w:t xml:space="preserve"> 8</w:t>
      </w:r>
      <w:r w:rsidRPr="00B825E2">
        <w:rPr>
          <w:rFonts w:ascii="Arial Narrow" w:hAnsi="Arial Narrow" w:cs="Arial"/>
          <w:i/>
          <w:sz w:val="22"/>
          <w:szCs w:val="22"/>
          <w:vertAlign w:val="superscript"/>
        </w:rPr>
        <w:t>th</w:t>
      </w:r>
      <w:r w:rsidRPr="00B825E2">
        <w:rPr>
          <w:rFonts w:ascii="Arial Narrow" w:hAnsi="Arial Narrow" w:cs="Arial"/>
          <w:i/>
          <w:sz w:val="22"/>
          <w:szCs w:val="22"/>
        </w:rPr>
        <w:t xml:space="preserve"> Annual Symposium Society for Acupuncture Research</w:t>
      </w:r>
      <w:r w:rsidRPr="00B825E2">
        <w:rPr>
          <w:rFonts w:ascii="Arial Narrow" w:hAnsi="Arial Narrow" w:cs="Arial"/>
          <w:iCs/>
          <w:sz w:val="22"/>
          <w:szCs w:val="22"/>
        </w:rPr>
        <w:t>.  Minneapolis, MN (October 2001)</w:t>
      </w:r>
    </w:p>
    <w:p w14:paraId="5BF2330C"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Future Directions in AOM Research. </w:t>
      </w:r>
      <w:r w:rsidRPr="00B825E2">
        <w:rPr>
          <w:rFonts w:ascii="Arial Narrow" w:hAnsi="Arial Narrow" w:cs="Arial"/>
          <w:i/>
          <w:sz w:val="22"/>
          <w:szCs w:val="22"/>
        </w:rPr>
        <w:t xml:space="preserve"> 8</w:t>
      </w:r>
      <w:r w:rsidRPr="00B825E2">
        <w:rPr>
          <w:rFonts w:ascii="Arial Narrow" w:hAnsi="Arial Narrow" w:cs="Arial"/>
          <w:i/>
          <w:sz w:val="22"/>
          <w:szCs w:val="22"/>
          <w:vertAlign w:val="superscript"/>
        </w:rPr>
        <w:t>th</w:t>
      </w:r>
      <w:r w:rsidRPr="00B825E2">
        <w:rPr>
          <w:rFonts w:ascii="Arial Narrow" w:hAnsi="Arial Narrow" w:cs="Arial"/>
          <w:i/>
          <w:sz w:val="22"/>
          <w:szCs w:val="22"/>
        </w:rPr>
        <w:t xml:space="preserve"> Annual Symposium Society for Acupuncture Research</w:t>
      </w:r>
      <w:r w:rsidRPr="00B825E2">
        <w:rPr>
          <w:rFonts w:ascii="Arial Narrow" w:hAnsi="Arial Narrow" w:cs="Arial"/>
          <w:iCs/>
          <w:sz w:val="22"/>
          <w:szCs w:val="22"/>
        </w:rPr>
        <w:t>.  Minneapolis, MN (October 2001)</w:t>
      </w:r>
    </w:p>
    <w:p w14:paraId="759D3F7A" w14:textId="77777777" w:rsidR="00753A8F" w:rsidRPr="00B825E2" w:rsidRDefault="00753A8F" w:rsidP="006E409A">
      <w:pPr>
        <w:pStyle w:val="BodyText"/>
        <w:numPr>
          <w:ilvl w:val="0"/>
          <w:numId w:val="6"/>
        </w:numPr>
        <w:tabs>
          <w:tab w:val="clear" w:pos="0"/>
          <w:tab w:val="clear" w:pos="720"/>
          <w:tab w:val="left"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Rheumatoid arthritis: Consistency of TCM diagnosis and herbal prescriptions. </w:t>
      </w:r>
      <w:r w:rsidRPr="00B825E2">
        <w:rPr>
          <w:rFonts w:ascii="Arial Narrow" w:hAnsi="Arial Narrow" w:cs="Arial"/>
          <w:i/>
          <w:sz w:val="22"/>
          <w:szCs w:val="22"/>
        </w:rPr>
        <w:t xml:space="preserve"> 8</w:t>
      </w:r>
      <w:r w:rsidRPr="00B825E2">
        <w:rPr>
          <w:rFonts w:ascii="Arial Narrow" w:hAnsi="Arial Narrow" w:cs="Arial"/>
          <w:i/>
          <w:sz w:val="22"/>
          <w:szCs w:val="22"/>
          <w:vertAlign w:val="superscript"/>
        </w:rPr>
        <w:t>th</w:t>
      </w:r>
      <w:r w:rsidRPr="00B825E2">
        <w:rPr>
          <w:rFonts w:ascii="Arial Narrow" w:hAnsi="Arial Narrow" w:cs="Arial"/>
          <w:i/>
          <w:sz w:val="22"/>
          <w:szCs w:val="22"/>
        </w:rPr>
        <w:t xml:space="preserve"> Annual Symposium Society for Acupuncture Research</w:t>
      </w:r>
      <w:r w:rsidRPr="00B825E2">
        <w:rPr>
          <w:rFonts w:ascii="Arial Narrow" w:hAnsi="Arial Narrow" w:cs="Arial"/>
          <w:iCs/>
          <w:sz w:val="22"/>
          <w:szCs w:val="22"/>
        </w:rPr>
        <w:t>.  Minneapolis, MN (October 2001)</w:t>
      </w:r>
    </w:p>
    <w:p w14:paraId="2C992FA5" w14:textId="77777777" w:rsidR="00753A8F" w:rsidRPr="00B825E2" w:rsidRDefault="00753A8F" w:rsidP="00753A8F">
      <w:pPr>
        <w:pStyle w:val="BodyText"/>
        <w:tabs>
          <w:tab w:val="clear" w:pos="0"/>
          <w:tab w:val="left" w:pos="360"/>
        </w:tabs>
        <w:ind w:left="360" w:hanging="360"/>
        <w:rPr>
          <w:rFonts w:ascii="Arial Narrow" w:hAnsi="Arial Narrow" w:cs="Arial"/>
          <w:sz w:val="22"/>
          <w:szCs w:val="22"/>
        </w:rPr>
      </w:pPr>
    </w:p>
    <w:p w14:paraId="0BC59E64" w14:textId="77777777" w:rsidR="00753A8F" w:rsidRPr="00B825E2" w:rsidRDefault="00753A8F" w:rsidP="00753A8F">
      <w:pPr>
        <w:autoSpaceDE w:val="0"/>
        <w:autoSpaceDN w:val="0"/>
        <w:adjustRightInd w:val="0"/>
        <w:ind w:left="360" w:hanging="360"/>
        <w:rPr>
          <w:rFonts w:ascii="Arial Narrow" w:hAnsi="Arial Narrow" w:cs="Arial"/>
          <w:b/>
          <w:sz w:val="22"/>
          <w:szCs w:val="22"/>
        </w:rPr>
      </w:pPr>
      <w:r w:rsidRPr="00B825E2">
        <w:rPr>
          <w:rFonts w:ascii="Arial Narrow" w:hAnsi="Arial Narrow" w:cs="Arial"/>
          <w:b/>
          <w:sz w:val="22"/>
          <w:szCs w:val="22"/>
        </w:rPr>
        <w:t>2002</w:t>
      </w:r>
    </w:p>
    <w:p w14:paraId="375A26D0" w14:textId="77777777" w:rsidR="00753A8F" w:rsidRPr="00B825E2" w:rsidRDefault="00753A8F" w:rsidP="006E409A">
      <w:pPr>
        <w:numPr>
          <w:ilvl w:val="0"/>
          <w:numId w:val="6"/>
        </w:numPr>
        <w:tabs>
          <w:tab w:val="left" w:pos="-1080"/>
          <w:tab w:val="left" w:pos="-720"/>
          <w:tab w:val="left"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National Cancer Institute Panel Meeting.  </w:t>
      </w:r>
      <w:r w:rsidRPr="00B825E2">
        <w:rPr>
          <w:rFonts w:ascii="Arial Narrow" w:hAnsi="Arial Narrow" w:cs="Arial"/>
          <w:i/>
          <w:iCs/>
          <w:sz w:val="22"/>
          <w:szCs w:val="22"/>
        </w:rPr>
        <w:t>Acupuncture Clinical Trials: Challenges and Strategies</w:t>
      </w:r>
      <w:r w:rsidRPr="00B825E2">
        <w:rPr>
          <w:rFonts w:ascii="Arial Narrow" w:hAnsi="Arial Narrow" w:cs="Arial"/>
          <w:sz w:val="22"/>
          <w:szCs w:val="22"/>
        </w:rPr>
        <w:t xml:space="preserve">  Bethesda, MD  (January 2002)</w:t>
      </w:r>
    </w:p>
    <w:p w14:paraId="188FD427" w14:textId="77777777" w:rsidR="00753A8F" w:rsidRPr="00B825E2" w:rsidRDefault="00753A8F" w:rsidP="006E409A">
      <w:pPr>
        <w:numPr>
          <w:ilvl w:val="0"/>
          <w:numId w:val="6"/>
        </w:numPr>
        <w:tabs>
          <w:tab w:val="left" w:pos="-1080"/>
          <w:tab w:val="left" w:pos="-720"/>
          <w:tab w:val="left"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Research Methodology in Acupuncture and TCM- An One Week Seminar (Invited speaker), Beijing University of Traditional Chinese Medicine, Beijing, China  (June 2002)</w:t>
      </w:r>
    </w:p>
    <w:p w14:paraId="60CAA6CB" w14:textId="77777777" w:rsidR="00753A8F" w:rsidRPr="00B825E2" w:rsidRDefault="00753A8F" w:rsidP="006E409A">
      <w:pPr>
        <w:numPr>
          <w:ilvl w:val="0"/>
          <w:numId w:val="6"/>
        </w:numPr>
        <w:tabs>
          <w:tab w:val="left" w:pos="-1080"/>
          <w:tab w:val="left" w:pos="-720"/>
          <w:tab w:val="left"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Research Methodology and Evidence Based Medicine in Acupuncture and TCM (Invited speaker), Shanghai University of Traditional Chinese Medicine, Shanghai, China  (July 2002)</w:t>
      </w:r>
    </w:p>
    <w:p w14:paraId="596DB6A6" w14:textId="77777777" w:rsidR="00753A8F" w:rsidRPr="00B825E2" w:rsidRDefault="00753A8F" w:rsidP="006E409A">
      <w:pPr>
        <w:numPr>
          <w:ilvl w:val="0"/>
          <w:numId w:val="6"/>
        </w:numPr>
        <w:tabs>
          <w:tab w:val="left" w:pos="-1080"/>
          <w:tab w:val="left" w:pos="-720"/>
          <w:tab w:val="left"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bCs/>
          <w:sz w:val="22"/>
          <w:szCs w:val="22"/>
        </w:rPr>
        <w:t xml:space="preserve"> Development of Research Programs at Acupuncture Schools and Clinics:  Challenges and Opportunities (Group Discussion Leader), Society for Acupuncture Research 9</w:t>
      </w:r>
      <w:r w:rsidRPr="00B825E2">
        <w:rPr>
          <w:rFonts w:ascii="Arial Narrow" w:hAnsi="Arial Narrow" w:cs="Arial"/>
          <w:bCs/>
          <w:sz w:val="22"/>
          <w:szCs w:val="22"/>
          <w:vertAlign w:val="superscript"/>
        </w:rPr>
        <w:t>th</w:t>
      </w:r>
      <w:r w:rsidRPr="00B825E2">
        <w:rPr>
          <w:rFonts w:ascii="Arial Narrow" w:hAnsi="Arial Narrow" w:cs="Arial"/>
          <w:bCs/>
          <w:sz w:val="22"/>
          <w:szCs w:val="22"/>
        </w:rPr>
        <w:t xml:space="preserve"> Annual Symposium, Seattle, WA  (October 2002)</w:t>
      </w:r>
    </w:p>
    <w:p w14:paraId="6104F6A3" w14:textId="77777777" w:rsidR="00753A8F" w:rsidRPr="00B825E2" w:rsidRDefault="00753A8F" w:rsidP="006E409A">
      <w:pPr>
        <w:numPr>
          <w:ilvl w:val="0"/>
          <w:numId w:val="6"/>
        </w:numPr>
        <w:tabs>
          <w:tab w:val="left" w:pos="-1080"/>
          <w:tab w:val="left" w:pos="-720"/>
          <w:tab w:val="left"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bCs/>
          <w:sz w:val="22"/>
          <w:szCs w:val="22"/>
        </w:rPr>
        <w:t>.   Synergistic and Additive Effects of Electroacupuncture and Morphine or Indomethacin in Rats with Hyperalgesia and Inflammation (Invited speaker) Society for Acupuncture Research 9</w:t>
      </w:r>
      <w:r w:rsidRPr="00B825E2">
        <w:rPr>
          <w:rFonts w:ascii="Arial Narrow" w:hAnsi="Arial Narrow" w:cs="Arial"/>
          <w:bCs/>
          <w:sz w:val="22"/>
          <w:szCs w:val="22"/>
          <w:vertAlign w:val="superscript"/>
        </w:rPr>
        <w:t>th</w:t>
      </w:r>
      <w:r w:rsidRPr="00B825E2">
        <w:rPr>
          <w:rFonts w:ascii="Arial Narrow" w:hAnsi="Arial Narrow" w:cs="Arial"/>
          <w:bCs/>
          <w:sz w:val="22"/>
          <w:szCs w:val="22"/>
        </w:rPr>
        <w:t xml:space="preserve"> Annual Symposium, Seattle, WA  (October 2002)</w:t>
      </w:r>
    </w:p>
    <w:p w14:paraId="1676C07B" w14:textId="77777777" w:rsidR="00753A8F" w:rsidRPr="00B825E2" w:rsidRDefault="00753A8F" w:rsidP="006E409A">
      <w:pPr>
        <w:numPr>
          <w:ilvl w:val="0"/>
          <w:numId w:val="6"/>
        </w:numPr>
        <w:tabs>
          <w:tab w:val="left" w:pos="-1080"/>
          <w:tab w:val="left" w:pos="-720"/>
          <w:tab w:val="left"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bCs/>
          <w:sz w:val="22"/>
          <w:szCs w:val="22"/>
          <w:u w:val="single"/>
        </w:rPr>
        <w:t xml:space="preserve">Lao, L. </w:t>
      </w:r>
      <w:r w:rsidRPr="00B825E2">
        <w:rPr>
          <w:rFonts w:ascii="Arial Narrow" w:hAnsi="Arial Narrow" w:cs="Arial"/>
          <w:bCs/>
          <w:sz w:val="22"/>
          <w:szCs w:val="22"/>
        </w:rPr>
        <w:t xml:space="preserve"> Bridging the Gap Between acupuncture clinical Trials and Clinical Practice (Invited speaker), 3</w:t>
      </w:r>
      <w:r w:rsidRPr="00B825E2">
        <w:rPr>
          <w:rFonts w:ascii="Arial Narrow" w:hAnsi="Arial Narrow" w:cs="Arial"/>
          <w:bCs/>
          <w:sz w:val="22"/>
          <w:szCs w:val="22"/>
          <w:vertAlign w:val="superscript"/>
        </w:rPr>
        <w:t>rd</w:t>
      </w:r>
      <w:r w:rsidRPr="00B825E2">
        <w:rPr>
          <w:rFonts w:ascii="Arial Narrow" w:hAnsi="Arial Narrow" w:cs="Arial"/>
          <w:bCs/>
          <w:sz w:val="22"/>
          <w:szCs w:val="22"/>
        </w:rPr>
        <w:t xml:space="preserve"> TWGHs-CUHK Eddie Wang Symposium on Complementary Chinese and Western Medicine-Integrated Approach, Hong Kong, China (October 2002)</w:t>
      </w:r>
    </w:p>
    <w:p w14:paraId="64C2EC6C" w14:textId="77777777" w:rsidR="00753A8F" w:rsidRPr="00B825E2" w:rsidRDefault="00753A8F" w:rsidP="006E409A">
      <w:pPr>
        <w:numPr>
          <w:ilvl w:val="0"/>
          <w:numId w:val="6"/>
        </w:numPr>
        <w:tabs>
          <w:tab w:val="left" w:pos="-1080"/>
          <w:tab w:val="left" w:pos="-720"/>
          <w:tab w:val="left"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bCs/>
          <w:sz w:val="22"/>
          <w:szCs w:val="22"/>
        </w:rPr>
        <w:t xml:space="preserve">Lao, L. </w:t>
      </w:r>
      <w:r w:rsidRPr="00B825E2">
        <w:rPr>
          <w:rFonts w:ascii="Arial Narrow" w:hAnsi="Arial Narrow" w:cs="Arial"/>
          <w:bCs/>
          <w:sz w:val="22"/>
          <w:szCs w:val="22"/>
        </w:rPr>
        <w:t xml:space="preserve">  Challenges and Issues in TCM Research:  Can a Western Ruler Measure Eastern Distances? (Invited speaker), Hong Kong Health, Welfare and Food Bureau, U.S. National Institute of Health, and University of Maryland, Hong Kong, China (October 2002)</w:t>
      </w:r>
    </w:p>
    <w:p w14:paraId="24F4DEDA" w14:textId="77777777" w:rsidR="00753A8F" w:rsidRPr="00B825E2" w:rsidRDefault="00753A8F" w:rsidP="006E409A">
      <w:pPr>
        <w:numPr>
          <w:ilvl w:val="0"/>
          <w:numId w:val="6"/>
        </w:numPr>
        <w:tabs>
          <w:tab w:val="left" w:pos="-1080"/>
          <w:tab w:val="left" w:pos="-720"/>
          <w:tab w:val="left"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bCs/>
          <w:sz w:val="22"/>
          <w:szCs w:val="22"/>
        </w:rPr>
        <w:t xml:space="preserve"> &amp; Berman, B.   Acupuncture and Pain:  Evidence-based Medicine (Invited speaker), Shanghai University of Traditional Chinese Medicine, Shanghai, China (November 2002)</w:t>
      </w:r>
    </w:p>
    <w:p w14:paraId="61160F16" w14:textId="77777777" w:rsidR="00753A8F" w:rsidRPr="00B825E2" w:rsidRDefault="00753A8F" w:rsidP="006E409A">
      <w:pPr>
        <w:numPr>
          <w:ilvl w:val="0"/>
          <w:numId w:val="6"/>
        </w:numPr>
        <w:tabs>
          <w:tab w:val="left" w:pos="-1080"/>
          <w:tab w:val="left" w:pos="-720"/>
          <w:tab w:val="left"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bCs/>
          <w:sz w:val="22"/>
          <w:szCs w:val="22"/>
        </w:rPr>
        <w:t xml:space="preserve">   Acupuncture: Future Directions for Clinical Research on Acupuncture (Invited speaker), </w:t>
      </w:r>
      <w:r w:rsidRPr="00B825E2">
        <w:rPr>
          <w:rFonts w:ascii="Arial Narrow" w:hAnsi="Arial Narrow" w:cs="Arial"/>
          <w:sz w:val="22"/>
          <w:szCs w:val="22"/>
        </w:rPr>
        <w:t>6</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Congress of the Brazilian Society of Medical Acupuncture</w:t>
      </w:r>
      <w:r w:rsidRPr="00B825E2">
        <w:rPr>
          <w:rFonts w:ascii="Arial Narrow" w:hAnsi="Arial Narrow" w:cs="Arial"/>
          <w:bCs/>
          <w:sz w:val="22"/>
          <w:szCs w:val="22"/>
        </w:rPr>
        <w:t>, Gramado -RS, Brazil (December 2002)</w:t>
      </w:r>
    </w:p>
    <w:p w14:paraId="264D9A2F" w14:textId="77777777" w:rsidR="00753A8F" w:rsidRPr="00B825E2" w:rsidRDefault="00753A8F" w:rsidP="006E409A">
      <w:pPr>
        <w:numPr>
          <w:ilvl w:val="0"/>
          <w:numId w:val="6"/>
        </w:numPr>
        <w:tabs>
          <w:tab w:val="left" w:pos="-1080"/>
          <w:tab w:val="left" w:pos="-720"/>
          <w:tab w:val="left"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bCs/>
          <w:sz w:val="22"/>
          <w:szCs w:val="22"/>
        </w:rPr>
        <w:t xml:space="preserve">   Acupuncture: Physiology of Acupuncture (Invited speaker), </w:t>
      </w:r>
      <w:r w:rsidRPr="00B825E2">
        <w:rPr>
          <w:rFonts w:ascii="Arial Narrow" w:hAnsi="Arial Narrow" w:cs="Arial"/>
          <w:sz w:val="22"/>
          <w:szCs w:val="22"/>
        </w:rPr>
        <w:t>6</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Congress of the Brazilian Society of Medical Acupuncture</w:t>
      </w:r>
      <w:r w:rsidRPr="00B825E2">
        <w:rPr>
          <w:rFonts w:ascii="Arial Narrow" w:hAnsi="Arial Narrow" w:cs="Arial"/>
          <w:bCs/>
          <w:sz w:val="22"/>
          <w:szCs w:val="22"/>
        </w:rPr>
        <w:t>, Gramado -RS, Brazil (December 2002)</w:t>
      </w:r>
    </w:p>
    <w:p w14:paraId="0A20B2BA" w14:textId="77777777" w:rsidR="00753A8F" w:rsidRPr="00B825E2" w:rsidRDefault="00753A8F" w:rsidP="006E409A">
      <w:pPr>
        <w:numPr>
          <w:ilvl w:val="0"/>
          <w:numId w:val="6"/>
        </w:numPr>
        <w:tabs>
          <w:tab w:val="left" w:pos="-1080"/>
          <w:tab w:val="left" w:pos="-720"/>
          <w:tab w:val="left" w:pos="450"/>
          <w:tab w:val="left" w:pos="1710"/>
          <w:tab w:val="left" w:pos="2430"/>
          <w:tab w:val="left" w:pos="3600"/>
        </w:tabs>
        <w:ind w:left="450" w:hanging="450"/>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bCs/>
          <w:sz w:val="22"/>
          <w:szCs w:val="22"/>
        </w:rPr>
        <w:t xml:space="preserve">   Acupuncture: Evidence-based Medicine (Invited speaker), </w:t>
      </w:r>
      <w:r w:rsidRPr="00B825E2">
        <w:rPr>
          <w:rFonts w:ascii="Arial Narrow" w:hAnsi="Arial Narrow" w:cs="Arial"/>
          <w:sz w:val="22"/>
          <w:szCs w:val="22"/>
        </w:rPr>
        <w:t>6</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Congress of the Brazilian Society of Medical Acupuncture</w:t>
      </w:r>
      <w:r w:rsidRPr="00B825E2">
        <w:rPr>
          <w:rFonts w:ascii="Arial Narrow" w:hAnsi="Arial Narrow" w:cs="Arial"/>
          <w:bCs/>
          <w:sz w:val="22"/>
          <w:szCs w:val="22"/>
        </w:rPr>
        <w:t>, Gramado -RS, Brazil (December 2002)</w:t>
      </w:r>
    </w:p>
    <w:p w14:paraId="23753F25" w14:textId="77777777" w:rsidR="00753A8F" w:rsidRPr="00B825E2" w:rsidRDefault="00753A8F" w:rsidP="00753A8F">
      <w:pPr>
        <w:tabs>
          <w:tab w:val="left" w:pos="-1080"/>
          <w:tab w:val="left" w:pos="-720"/>
          <w:tab w:val="left" w:pos="450"/>
          <w:tab w:val="left" w:pos="1710"/>
          <w:tab w:val="left" w:pos="2430"/>
          <w:tab w:val="left" w:pos="3600"/>
        </w:tabs>
        <w:rPr>
          <w:rFonts w:ascii="Arial Narrow" w:hAnsi="Arial Narrow" w:cs="Arial"/>
          <w:sz w:val="22"/>
          <w:szCs w:val="22"/>
        </w:rPr>
      </w:pPr>
    </w:p>
    <w:p w14:paraId="64044369" w14:textId="77777777" w:rsidR="00753A8F" w:rsidRPr="00B825E2" w:rsidRDefault="00753A8F" w:rsidP="00753A8F">
      <w:pPr>
        <w:ind w:left="720" w:hanging="720"/>
        <w:rPr>
          <w:rFonts w:ascii="Arial Narrow" w:hAnsi="Arial Narrow" w:cs="Arial"/>
          <w:b/>
          <w:sz w:val="22"/>
          <w:szCs w:val="22"/>
        </w:rPr>
      </w:pPr>
      <w:r w:rsidRPr="00B825E2">
        <w:rPr>
          <w:rFonts w:ascii="Arial Narrow" w:hAnsi="Arial Narrow" w:cs="Arial"/>
          <w:b/>
          <w:sz w:val="22"/>
          <w:szCs w:val="22"/>
        </w:rPr>
        <w:t>2003</w:t>
      </w:r>
    </w:p>
    <w:p w14:paraId="129AEC3D" w14:textId="77777777" w:rsidR="00753A8F" w:rsidRPr="00B825E2" w:rsidRDefault="00753A8F" w:rsidP="006E409A">
      <w:pPr>
        <w:numPr>
          <w:ilvl w:val="0"/>
          <w:numId w:val="6"/>
        </w:numPr>
        <w:tabs>
          <w:tab w:val="num" w:pos="450"/>
        </w:tabs>
        <w:autoSpaceDE w:val="0"/>
        <w:autoSpaceDN w:val="0"/>
        <w:adjustRightInd w:val="0"/>
        <w:ind w:left="450" w:hanging="450"/>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bCs/>
          <w:sz w:val="22"/>
          <w:szCs w:val="22"/>
        </w:rPr>
        <w:t xml:space="preserve">   </w:t>
      </w:r>
      <w:r w:rsidRPr="00B825E2">
        <w:rPr>
          <w:rFonts w:ascii="Arial Narrow" w:hAnsi="Arial Narrow" w:cs="Arial"/>
          <w:sz w:val="22"/>
          <w:szCs w:val="22"/>
        </w:rPr>
        <w:t xml:space="preserve">Cancer as a Disorder of the Human Energy System </w:t>
      </w:r>
      <w:r w:rsidRPr="00B825E2">
        <w:rPr>
          <w:rFonts w:ascii="Arial Narrow" w:hAnsi="Arial Narrow" w:cs="Arial"/>
          <w:bCs/>
          <w:sz w:val="22"/>
          <w:szCs w:val="22"/>
        </w:rPr>
        <w:t xml:space="preserve">(Invited </w:t>
      </w:r>
      <w:r w:rsidRPr="00B825E2">
        <w:rPr>
          <w:rFonts w:ascii="Arial Narrow" w:hAnsi="Arial Narrow" w:cs="Arial"/>
          <w:sz w:val="22"/>
          <w:szCs w:val="22"/>
        </w:rPr>
        <w:t>commentator</w:t>
      </w:r>
      <w:r w:rsidRPr="00B825E2">
        <w:rPr>
          <w:rFonts w:ascii="Arial Narrow" w:hAnsi="Arial Narrow" w:cs="Arial"/>
          <w:bCs/>
          <w:sz w:val="22"/>
          <w:szCs w:val="22"/>
        </w:rPr>
        <w:t xml:space="preserve">), </w:t>
      </w:r>
      <w:r w:rsidRPr="00B825E2">
        <w:rPr>
          <w:rFonts w:ascii="Arial Narrow" w:hAnsi="Arial Narrow" w:cs="Arial"/>
          <w:sz w:val="22"/>
          <w:szCs w:val="22"/>
        </w:rPr>
        <w:t>Comprehensive Cancer Care 2003, Washington DC (April 2003)</w:t>
      </w:r>
    </w:p>
    <w:p w14:paraId="5C659283" w14:textId="77777777" w:rsidR="00753A8F" w:rsidRPr="00B825E2" w:rsidRDefault="00753A8F" w:rsidP="006E409A">
      <w:pPr>
        <w:numPr>
          <w:ilvl w:val="0"/>
          <w:numId w:val="6"/>
        </w:numPr>
        <w:tabs>
          <w:tab w:val="num" w:pos="450"/>
        </w:tabs>
        <w:autoSpaceDE w:val="0"/>
        <w:autoSpaceDN w:val="0"/>
        <w:adjustRightInd w:val="0"/>
        <w:ind w:left="450" w:hanging="450"/>
        <w:rPr>
          <w:rFonts w:ascii="Arial Narrow" w:hAnsi="Arial Narrow" w:cs="Arial"/>
          <w:sz w:val="22"/>
          <w:szCs w:val="22"/>
        </w:rPr>
      </w:pPr>
      <w:r w:rsidRPr="00B825E2">
        <w:rPr>
          <w:rFonts w:ascii="Arial Narrow" w:hAnsi="Arial Narrow" w:cs="Arial"/>
          <w:b/>
          <w:bCs/>
          <w:sz w:val="22"/>
          <w:szCs w:val="22"/>
        </w:rPr>
        <w:t xml:space="preserve">Lao, L. </w:t>
      </w:r>
      <w:r w:rsidRPr="00B825E2">
        <w:rPr>
          <w:rFonts w:ascii="Arial Narrow" w:hAnsi="Arial Narrow" w:cs="Arial"/>
          <w:bCs/>
          <w:sz w:val="22"/>
          <w:szCs w:val="22"/>
        </w:rPr>
        <w:t xml:space="preserve"> </w:t>
      </w:r>
      <w:r w:rsidRPr="00B825E2">
        <w:rPr>
          <w:rFonts w:ascii="Arial Narrow" w:hAnsi="Arial Narrow" w:cs="Arial"/>
          <w:sz w:val="22"/>
          <w:szCs w:val="22"/>
        </w:rPr>
        <w:t>Effects of Electroacupuncture on Persistent Inflammatory Hyperalgesia in Rats</w:t>
      </w:r>
      <w:r w:rsidRPr="00B825E2">
        <w:rPr>
          <w:rFonts w:ascii="Arial Narrow" w:hAnsi="Arial Narrow" w:cs="Arial"/>
          <w:bCs/>
          <w:sz w:val="22"/>
          <w:szCs w:val="22"/>
        </w:rPr>
        <w:t xml:space="preserve">, </w:t>
      </w:r>
      <w:r w:rsidRPr="00B825E2">
        <w:rPr>
          <w:rFonts w:ascii="Arial Narrow" w:hAnsi="Arial Narrow" w:cs="Arial"/>
          <w:sz w:val="22"/>
          <w:szCs w:val="22"/>
        </w:rPr>
        <w:t>NIH National Center for Complementary &amp; Alternative Medicine, Center Directors’ Meeting, Ann Arbor, Michigan (June 2003)</w:t>
      </w:r>
    </w:p>
    <w:p w14:paraId="3FB287D4" w14:textId="77777777" w:rsidR="00753A8F" w:rsidRPr="00B825E2" w:rsidRDefault="00753A8F" w:rsidP="006E409A">
      <w:pPr>
        <w:numPr>
          <w:ilvl w:val="0"/>
          <w:numId w:val="6"/>
        </w:numPr>
        <w:tabs>
          <w:tab w:val="num" w:pos="450"/>
        </w:tabs>
        <w:autoSpaceDE w:val="0"/>
        <w:autoSpaceDN w:val="0"/>
        <w:adjustRightInd w:val="0"/>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Effects of Chinese Herbs on Inflammatory Hyperalgesia</w:t>
      </w:r>
      <w:r w:rsidRPr="00B825E2">
        <w:rPr>
          <w:rFonts w:ascii="Arial Narrow" w:hAnsi="Arial Narrow" w:cs="Arial"/>
          <w:sz w:val="22"/>
          <w:szCs w:val="22"/>
          <w:lang w:eastAsia="zh-HK"/>
        </w:rPr>
        <w:t xml:space="preserve"> </w:t>
      </w:r>
      <w:r w:rsidRPr="00B825E2">
        <w:rPr>
          <w:rFonts w:ascii="Arial Narrow" w:hAnsi="Arial Narrow" w:cs="Arial"/>
          <w:sz w:val="22"/>
          <w:szCs w:val="22"/>
        </w:rPr>
        <w:t>and Edema in Rats,</w:t>
      </w:r>
      <w:r w:rsidRPr="00B825E2">
        <w:rPr>
          <w:rFonts w:ascii="Arial Narrow" w:hAnsi="Arial Narrow" w:cs="Arial"/>
          <w:sz w:val="22"/>
          <w:szCs w:val="22"/>
          <w:lang w:eastAsia="zh-HK"/>
        </w:rPr>
        <w:t xml:space="preserve"> Building Bridges of Integration for TCM, Traditional Chinese Medicine World Foundation, </w:t>
      </w:r>
      <w:r w:rsidRPr="00B825E2">
        <w:rPr>
          <w:rFonts w:ascii="Arial Narrow" w:hAnsi="Arial Narrow" w:cs="Arial"/>
          <w:sz w:val="22"/>
          <w:szCs w:val="22"/>
        </w:rPr>
        <w:t>East Rutherford, New Jersey, (October 9-12, 2003)</w:t>
      </w:r>
    </w:p>
    <w:p w14:paraId="3F119A7F" w14:textId="77777777" w:rsidR="00753A8F" w:rsidRPr="00B825E2" w:rsidRDefault="00753A8F" w:rsidP="006E409A">
      <w:pPr>
        <w:numPr>
          <w:ilvl w:val="0"/>
          <w:numId w:val="6"/>
        </w:numPr>
        <w:tabs>
          <w:tab w:val="num" w:pos="450"/>
        </w:tabs>
        <w:autoSpaceDE w:val="0"/>
        <w:autoSpaceDN w:val="0"/>
        <w:adjustRightInd w:val="0"/>
        <w:ind w:left="450" w:hanging="450"/>
        <w:rPr>
          <w:rFonts w:ascii="Arial Narrow" w:hAnsi="Arial Narrow" w:cs="Arial"/>
          <w:sz w:val="22"/>
          <w:szCs w:val="22"/>
        </w:rPr>
      </w:pPr>
      <w:r w:rsidRPr="00B825E2">
        <w:rPr>
          <w:rFonts w:ascii="Arial Narrow" w:hAnsi="Arial Narrow" w:cs="Arial"/>
          <w:b/>
          <w:bCs/>
          <w:sz w:val="22"/>
          <w:szCs w:val="22"/>
        </w:rPr>
        <w:t xml:space="preserve">Lao, L. </w:t>
      </w:r>
      <w:r w:rsidRPr="00B825E2">
        <w:rPr>
          <w:rStyle w:val="Emphasis"/>
          <w:rFonts w:ascii="Arial Narrow" w:hAnsi="Arial Narrow" w:cs="Arial"/>
          <w:sz w:val="22"/>
          <w:szCs w:val="22"/>
        </w:rPr>
        <w:t xml:space="preserve">Effects of Electroacupuncture in </w:t>
      </w:r>
      <w:r w:rsidRPr="00B825E2">
        <w:rPr>
          <w:rFonts w:ascii="Arial Narrow" w:hAnsi="Arial Narrow" w:cs="Arial"/>
          <w:sz w:val="22"/>
          <w:szCs w:val="22"/>
        </w:rPr>
        <w:t>Combinations with Morphine or Indomethacin to Synergistically or Additively Alleviate Inflammatory Pain in Rats</w:t>
      </w:r>
      <w:r w:rsidRPr="00B825E2">
        <w:rPr>
          <w:rFonts w:ascii="Arial Narrow" w:hAnsi="Arial Narrow" w:cs="Arial"/>
          <w:bCs/>
          <w:sz w:val="22"/>
          <w:szCs w:val="22"/>
        </w:rPr>
        <w:t xml:space="preserve">, </w:t>
      </w:r>
      <w:r w:rsidRPr="00B825E2">
        <w:rPr>
          <w:rFonts w:ascii="Arial Narrow" w:hAnsi="Arial Narrow" w:cs="Arial"/>
          <w:sz w:val="22"/>
          <w:szCs w:val="22"/>
        </w:rPr>
        <w:t>NIH National Institute of Drug Abuse, Molecular Neurobiology Branch, Baltimore, Maryland (August 2003)</w:t>
      </w:r>
    </w:p>
    <w:p w14:paraId="2160C2BF" w14:textId="77777777" w:rsidR="00753A8F" w:rsidRPr="00B825E2" w:rsidRDefault="00753A8F" w:rsidP="006E409A">
      <w:pPr>
        <w:numPr>
          <w:ilvl w:val="0"/>
          <w:numId w:val="6"/>
        </w:numPr>
        <w:tabs>
          <w:tab w:val="num" w:pos="450"/>
        </w:tabs>
        <w:autoSpaceDE w:val="0"/>
        <w:autoSpaceDN w:val="0"/>
        <w:adjustRightInd w:val="0"/>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sz w:val="22"/>
          <w:szCs w:val="22"/>
          <w:lang w:eastAsia="zh-HK"/>
        </w:rPr>
        <w:t xml:space="preserve">Can a Western Ruler Measure Eastern Distances? Opportunities and Challenges in TCM Research, Building Bridges of Integration for TCM, Traditional Chinese Medicine World Foundation, </w:t>
      </w:r>
      <w:r w:rsidRPr="00B825E2">
        <w:rPr>
          <w:rFonts w:ascii="Arial Narrow" w:hAnsi="Arial Narrow" w:cs="Arial"/>
          <w:sz w:val="22"/>
          <w:szCs w:val="22"/>
        </w:rPr>
        <w:t>East Rutherford, New Jersey, (October 9-12, 2003)</w:t>
      </w:r>
    </w:p>
    <w:p w14:paraId="181BCD3D" w14:textId="77777777" w:rsidR="00753A8F" w:rsidRPr="00B825E2" w:rsidRDefault="00753A8F" w:rsidP="006E409A">
      <w:pPr>
        <w:numPr>
          <w:ilvl w:val="0"/>
          <w:numId w:val="6"/>
        </w:numPr>
        <w:tabs>
          <w:tab w:val="num" w:pos="450"/>
        </w:tabs>
        <w:autoSpaceDE w:val="0"/>
        <w:autoSpaceDN w:val="0"/>
        <w:adjustRightInd w:val="0"/>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Acupuncture/TCM for Inflammatory Pain</w:t>
      </w:r>
      <w:r w:rsidRPr="00B825E2">
        <w:rPr>
          <w:rFonts w:ascii="Arial Narrow" w:hAnsi="Arial Narrow" w:cs="Arial"/>
          <w:sz w:val="22"/>
          <w:szCs w:val="22"/>
          <w:lang w:eastAsia="zh-HK"/>
        </w:rPr>
        <w:t xml:space="preserve">, Building Bridges of Integration for TCM, Traditional Chinese Medicine World Foundation, </w:t>
      </w:r>
      <w:r w:rsidRPr="00B825E2">
        <w:rPr>
          <w:rFonts w:ascii="Arial Narrow" w:hAnsi="Arial Narrow" w:cs="Arial"/>
          <w:sz w:val="22"/>
          <w:szCs w:val="22"/>
        </w:rPr>
        <w:t>East Rutherford, New Jersey, (October 9-12, 2003)</w:t>
      </w:r>
    </w:p>
    <w:p w14:paraId="7D9D6B4F" w14:textId="77777777" w:rsidR="00753A8F" w:rsidRPr="00B825E2" w:rsidRDefault="00753A8F" w:rsidP="006E409A">
      <w:pPr>
        <w:numPr>
          <w:ilvl w:val="0"/>
          <w:numId w:val="6"/>
        </w:numPr>
        <w:tabs>
          <w:tab w:val="num" w:pos="450"/>
        </w:tabs>
        <w:autoSpaceDE w:val="0"/>
        <w:autoSpaceDN w:val="0"/>
        <w:adjustRightInd w:val="0"/>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bCs/>
          <w:sz w:val="22"/>
          <w:szCs w:val="22"/>
        </w:rPr>
        <w:t xml:space="preserve"> C</w:t>
      </w:r>
      <w:r w:rsidRPr="00B825E2">
        <w:rPr>
          <w:rFonts w:ascii="Arial Narrow" w:hAnsi="Arial Narrow" w:cs="Arial"/>
          <w:sz w:val="22"/>
          <w:szCs w:val="22"/>
        </w:rPr>
        <w:t>hinese herb attenuates hyperalgesia and edema in rats with persistent inflammation, a comparison between</w:t>
      </w:r>
      <w:r w:rsidRPr="00B825E2">
        <w:rPr>
          <w:rFonts w:ascii="Arial Narrow" w:hAnsi="Arial Narrow" w:cs="Arial"/>
          <w:i/>
          <w:sz w:val="22"/>
          <w:szCs w:val="22"/>
        </w:rPr>
        <w:t xml:space="preserve"> </w:t>
      </w:r>
      <w:proofErr w:type="spellStart"/>
      <w:r w:rsidRPr="00B825E2">
        <w:rPr>
          <w:rFonts w:ascii="Arial Narrow" w:hAnsi="Arial Narrow" w:cs="Arial"/>
          <w:i/>
          <w:sz w:val="22"/>
          <w:szCs w:val="22"/>
        </w:rPr>
        <w:t>boswellia</w:t>
      </w:r>
      <w:proofErr w:type="spellEnd"/>
      <w:r w:rsidRPr="00B825E2">
        <w:rPr>
          <w:rFonts w:ascii="Arial Narrow" w:hAnsi="Arial Narrow" w:cs="Arial"/>
          <w:i/>
          <w:sz w:val="22"/>
          <w:szCs w:val="22"/>
        </w:rPr>
        <w:t xml:space="preserve"> </w:t>
      </w:r>
      <w:proofErr w:type="spellStart"/>
      <w:r w:rsidRPr="00B825E2">
        <w:rPr>
          <w:rFonts w:ascii="Arial Narrow" w:hAnsi="Arial Narrow" w:cs="Arial"/>
          <w:i/>
          <w:sz w:val="22"/>
          <w:szCs w:val="22"/>
        </w:rPr>
        <w:t>carterii</w:t>
      </w:r>
      <w:proofErr w:type="spellEnd"/>
      <w:r w:rsidRPr="00B825E2">
        <w:rPr>
          <w:rFonts w:ascii="Arial Narrow" w:hAnsi="Arial Narrow" w:cs="Arial"/>
          <w:i/>
          <w:sz w:val="22"/>
          <w:szCs w:val="22"/>
        </w:rPr>
        <w:t xml:space="preserve"> </w:t>
      </w:r>
      <w:r w:rsidRPr="00B825E2">
        <w:rPr>
          <w:rFonts w:ascii="Arial Narrow" w:hAnsi="Arial Narrow" w:cs="Arial"/>
          <w:sz w:val="22"/>
          <w:szCs w:val="22"/>
        </w:rPr>
        <w:t>and</w:t>
      </w:r>
      <w:r w:rsidRPr="00B825E2">
        <w:rPr>
          <w:rFonts w:ascii="Arial Narrow" w:hAnsi="Arial Narrow" w:cs="Arial"/>
          <w:i/>
          <w:sz w:val="22"/>
          <w:szCs w:val="22"/>
        </w:rPr>
        <w:t xml:space="preserve"> modified </w:t>
      </w:r>
      <w:proofErr w:type="spellStart"/>
      <w:r w:rsidRPr="00B825E2">
        <w:rPr>
          <w:rFonts w:ascii="Arial Narrow" w:hAnsi="Arial Narrow" w:cs="Arial"/>
          <w:i/>
          <w:sz w:val="22"/>
          <w:szCs w:val="22"/>
        </w:rPr>
        <w:t>huo</w:t>
      </w:r>
      <w:proofErr w:type="spellEnd"/>
      <w:r w:rsidRPr="00B825E2">
        <w:rPr>
          <w:rFonts w:ascii="Arial Narrow" w:hAnsi="Arial Narrow" w:cs="Arial"/>
          <w:i/>
          <w:sz w:val="22"/>
          <w:szCs w:val="22"/>
        </w:rPr>
        <w:t>-</w:t>
      </w:r>
      <w:proofErr w:type="spellStart"/>
      <w:r w:rsidRPr="00B825E2">
        <w:rPr>
          <w:rFonts w:ascii="Arial Narrow" w:hAnsi="Arial Narrow" w:cs="Arial"/>
          <w:i/>
          <w:sz w:val="22"/>
          <w:szCs w:val="22"/>
        </w:rPr>
        <w:t>luo</w:t>
      </w:r>
      <w:proofErr w:type="spellEnd"/>
      <w:r w:rsidRPr="00B825E2">
        <w:rPr>
          <w:rFonts w:ascii="Arial Narrow" w:hAnsi="Arial Narrow" w:cs="Arial"/>
          <w:i/>
          <w:sz w:val="22"/>
          <w:szCs w:val="22"/>
        </w:rPr>
        <w:t>-xiao-ling-dan</w:t>
      </w:r>
      <w:r w:rsidRPr="00B825E2">
        <w:rPr>
          <w:rFonts w:ascii="Arial Narrow" w:hAnsi="Arial Narrow" w:cs="Arial"/>
          <w:bCs/>
          <w:sz w:val="22"/>
          <w:szCs w:val="22"/>
        </w:rPr>
        <w:t xml:space="preserve">. </w:t>
      </w:r>
      <w:r w:rsidRPr="00B825E2">
        <w:rPr>
          <w:rStyle w:val="Emphasis"/>
          <w:rFonts w:ascii="Arial Narrow" w:hAnsi="Arial Narrow" w:cs="Arial"/>
          <w:i w:val="0"/>
          <w:iCs w:val="0"/>
          <w:sz w:val="22"/>
          <w:szCs w:val="22"/>
        </w:rPr>
        <w:t>Society for Acupuncture Research 10th Annual Symposium</w:t>
      </w:r>
      <w:r w:rsidRPr="00B825E2">
        <w:rPr>
          <w:rFonts w:ascii="Arial Narrow" w:hAnsi="Arial Narrow" w:cs="Arial"/>
          <w:i/>
          <w:iCs/>
          <w:sz w:val="22"/>
          <w:szCs w:val="22"/>
        </w:rPr>
        <w:t xml:space="preserve">. </w:t>
      </w:r>
      <w:r w:rsidRPr="00B825E2">
        <w:rPr>
          <w:rStyle w:val="Emphasis"/>
          <w:rFonts w:ascii="Arial Narrow" w:hAnsi="Arial Narrow" w:cs="Arial"/>
          <w:i w:val="0"/>
          <w:iCs w:val="0"/>
          <w:sz w:val="22"/>
          <w:szCs w:val="22"/>
        </w:rPr>
        <w:t>Cambridge, MA</w:t>
      </w:r>
      <w:r w:rsidRPr="00B825E2">
        <w:rPr>
          <w:rFonts w:ascii="Arial Narrow" w:eastAsia="宋體" w:hAnsi="Arial Narrow" w:cs="Arial"/>
          <w:i/>
          <w:iCs/>
          <w:sz w:val="22"/>
          <w:szCs w:val="22"/>
        </w:rPr>
        <w:t>. (</w:t>
      </w:r>
      <w:r w:rsidRPr="00B825E2">
        <w:rPr>
          <w:rFonts w:ascii="Arial Narrow" w:hAnsi="Arial Narrow" w:cs="Arial"/>
          <w:bCs/>
          <w:i/>
          <w:iCs/>
          <w:sz w:val="22"/>
          <w:szCs w:val="22"/>
        </w:rPr>
        <w:t xml:space="preserve">November 15-16, </w:t>
      </w:r>
      <w:r w:rsidRPr="00B825E2">
        <w:rPr>
          <w:rFonts w:ascii="Arial Narrow" w:eastAsia="宋體" w:hAnsi="Arial Narrow" w:cs="Arial"/>
          <w:i/>
          <w:iCs/>
          <w:sz w:val="22"/>
          <w:szCs w:val="22"/>
        </w:rPr>
        <w:t>2003)</w:t>
      </w:r>
    </w:p>
    <w:p w14:paraId="1B2AA0D9" w14:textId="77777777" w:rsidR="00753A8F" w:rsidRPr="00B825E2" w:rsidRDefault="00753A8F" w:rsidP="006E409A">
      <w:pPr>
        <w:numPr>
          <w:ilvl w:val="0"/>
          <w:numId w:val="6"/>
        </w:numPr>
        <w:tabs>
          <w:tab w:val="num" w:pos="450"/>
        </w:tabs>
        <w:autoSpaceDE w:val="0"/>
        <w:autoSpaceDN w:val="0"/>
        <w:adjustRightInd w:val="0"/>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and TCM clinical research methodology  (Invited speaker), Shanghai University of Traditional Chinese Medicine, Shanghai, China (November, 28, 2003)</w:t>
      </w:r>
    </w:p>
    <w:p w14:paraId="4D697514" w14:textId="77777777" w:rsidR="00753A8F" w:rsidRPr="00B825E2" w:rsidRDefault="00753A8F" w:rsidP="006E409A">
      <w:pPr>
        <w:numPr>
          <w:ilvl w:val="0"/>
          <w:numId w:val="6"/>
        </w:numPr>
        <w:tabs>
          <w:tab w:val="num" w:pos="450"/>
        </w:tabs>
        <w:autoSpaceDE w:val="0"/>
        <w:autoSpaceDN w:val="0"/>
        <w:adjustRightInd w:val="0"/>
        <w:ind w:left="450" w:hanging="450"/>
        <w:rPr>
          <w:rFonts w:ascii="Arial Narrow" w:hAnsi="Arial Narrow" w:cs="Arial"/>
          <w:sz w:val="22"/>
          <w:szCs w:val="22"/>
        </w:rPr>
      </w:pPr>
      <w:r w:rsidRPr="00B825E2">
        <w:rPr>
          <w:rFonts w:ascii="Arial Narrow" w:hAnsi="Arial Narrow" w:cs="Arial"/>
          <w:b/>
          <w:bCs/>
          <w:sz w:val="22"/>
          <w:szCs w:val="22"/>
        </w:rPr>
        <w:t xml:space="preserve">Lao, L. </w:t>
      </w:r>
      <w:r w:rsidRPr="00B825E2">
        <w:rPr>
          <w:rFonts w:ascii="Arial Narrow" w:hAnsi="Arial Narrow" w:cs="Arial"/>
          <w:bCs/>
          <w:sz w:val="22"/>
          <w:szCs w:val="22"/>
        </w:rPr>
        <w:t xml:space="preserve">  </w:t>
      </w:r>
      <w:r w:rsidRPr="00B825E2">
        <w:rPr>
          <w:rFonts w:ascii="Arial Narrow" w:hAnsi="Arial Narrow" w:cs="Arial"/>
          <w:sz w:val="22"/>
          <w:szCs w:val="22"/>
        </w:rPr>
        <w:t>Brief history, development and current status of acupuncture/TCM in the US</w:t>
      </w:r>
      <w:r w:rsidRPr="00B825E2">
        <w:rPr>
          <w:rFonts w:ascii="Arial Narrow" w:hAnsi="Arial Narrow" w:cs="Arial"/>
          <w:bCs/>
          <w:sz w:val="22"/>
          <w:szCs w:val="22"/>
        </w:rPr>
        <w:t xml:space="preserve"> (Invited speaker), Shanghai University of Traditional Chinese Medicine, Shanghai, China (December, 1, 2003)</w:t>
      </w:r>
    </w:p>
    <w:p w14:paraId="61BD6EB5" w14:textId="77777777" w:rsidR="00753A8F" w:rsidRPr="00B825E2" w:rsidRDefault="00753A8F" w:rsidP="006E409A">
      <w:pPr>
        <w:numPr>
          <w:ilvl w:val="0"/>
          <w:numId w:val="6"/>
        </w:numPr>
        <w:tabs>
          <w:tab w:val="num" w:pos="450"/>
        </w:tabs>
        <w:autoSpaceDE w:val="0"/>
        <w:autoSpaceDN w:val="0"/>
        <w:adjustRightInd w:val="0"/>
        <w:ind w:left="450" w:hanging="450"/>
        <w:rPr>
          <w:rFonts w:ascii="Arial Narrow" w:hAnsi="Arial Narrow" w:cs="Arial"/>
          <w:sz w:val="22"/>
          <w:szCs w:val="22"/>
        </w:rPr>
      </w:pPr>
      <w:r w:rsidRPr="00B825E2">
        <w:rPr>
          <w:rFonts w:ascii="Arial Narrow" w:hAnsi="Arial Narrow" w:cs="Arial"/>
          <w:b/>
          <w:bCs/>
          <w:sz w:val="22"/>
          <w:szCs w:val="22"/>
        </w:rPr>
        <w:t xml:space="preserve">Lao, L. </w:t>
      </w:r>
      <w:r w:rsidRPr="00B825E2">
        <w:rPr>
          <w:rFonts w:ascii="Arial Narrow" w:hAnsi="Arial Narrow" w:cs="Arial"/>
          <w:bCs/>
          <w:sz w:val="22"/>
          <w:szCs w:val="22"/>
        </w:rPr>
        <w:t xml:space="preserve">  A</w:t>
      </w:r>
      <w:r w:rsidRPr="00B825E2">
        <w:rPr>
          <w:rFonts w:ascii="Arial Narrow" w:hAnsi="Arial Narrow" w:cs="Arial"/>
          <w:sz w:val="22"/>
          <w:szCs w:val="22"/>
        </w:rPr>
        <w:t xml:space="preserve"> Western ruler and Eastern distances: opportunities and challenges in TCM/acupuncture research</w:t>
      </w:r>
      <w:r w:rsidRPr="00B825E2">
        <w:rPr>
          <w:rFonts w:ascii="Arial Narrow" w:hAnsi="Arial Narrow" w:cs="Arial"/>
          <w:bCs/>
          <w:sz w:val="22"/>
          <w:szCs w:val="22"/>
        </w:rPr>
        <w:t xml:space="preserve"> (Invited speaker), Shanghai University of Traditional Chinese Medicine, Shanghai, China (December, 2, 2003)</w:t>
      </w:r>
    </w:p>
    <w:p w14:paraId="3B4D0BEB" w14:textId="77777777" w:rsidR="00753A8F" w:rsidRPr="00B825E2" w:rsidRDefault="00753A8F" w:rsidP="00753A8F">
      <w:pPr>
        <w:ind w:left="720" w:hanging="720"/>
        <w:rPr>
          <w:rFonts w:ascii="Arial Narrow" w:hAnsi="Arial Narrow" w:cs="Arial"/>
          <w:b/>
          <w:iCs/>
          <w:sz w:val="22"/>
          <w:szCs w:val="22"/>
          <w:u w:val="single"/>
        </w:rPr>
      </w:pPr>
    </w:p>
    <w:p w14:paraId="15CEFB02" w14:textId="77777777" w:rsidR="00753A8F" w:rsidRPr="00B825E2" w:rsidRDefault="00753A8F" w:rsidP="00753A8F">
      <w:pPr>
        <w:ind w:left="720" w:hanging="720"/>
        <w:rPr>
          <w:rFonts w:ascii="Arial Narrow" w:hAnsi="Arial Narrow" w:cs="Arial"/>
          <w:b/>
          <w:sz w:val="22"/>
          <w:szCs w:val="22"/>
        </w:rPr>
      </w:pPr>
      <w:r w:rsidRPr="00B825E2">
        <w:rPr>
          <w:rFonts w:ascii="Arial Narrow" w:hAnsi="Arial Narrow" w:cs="Arial"/>
          <w:b/>
          <w:sz w:val="22"/>
          <w:szCs w:val="22"/>
        </w:rPr>
        <w:t>2004</w:t>
      </w:r>
    </w:p>
    <w:p w14:paraId="40803DE3"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Clinical Trials and Challenges of Acupuncture Therapy for Pain Disorders </w:t>
      </w:r>
      <w:r w:rsidRPr="00B825E2">
        <w:rPr>
          <w:rFonts w:ascii="Arial Narrow" w:hAnsi="Arial Narrow" w:cs="Arial"/>
          <w:bCs/>
          <w:sz w:val="22"/>
          <w:szCs w:val="22"/>
        </w:rPr>
        <w:t xml:space="preserve">(Invited speaker), </w:t>
      </w:r>
      <w:r w:rsidRPr="00B825E2">
        <w:rPr>
          <w:rFonts w:ascii="Arial Narrow" w:hAnsi="Arial Narrow" w:cs="Arial"/>
          <w:sz w:val="22"/>
          <w:szCs w:val="22"/>
        </w:rPr>
        <w:t>Traditional Chinese Medicine Association-Alumni (TCMA)</w:t>
      </w:r>
      <w:r w:rsidRPr="00B825E2">
        <w:rPr>
          <w:rFonts w:ascii="Arial Narrow" w:hAnsi="Arial Narrow" w:cs="Arial"/>
          <w:sz w:val="22"/>
          <w:szCs w:val="22"/>
          <w:lang w:eastAsia="zh-HK"/>
        </w:rPr>
        <w:t xml:space="preserve">, </w:t>
      </w:r>
      <w:r w:rsidRPr="00B825E2">
        <w:rPr>
          <w:rFonts w:ascii="Arial Narrow" w:hAnsi="Arial Narrow" w:cs="Arial"/>
          <w:sz w:val="22"/>
          <w:szCs w:val="22"/>
        </w:rPr>
        <w:t>Mount Sinai Hospital, New York City, NY (January 4, 2004)</w:t>
      </w:r>
    </w:p>
    <w:p w14:paraId="12D31638"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bCs/>
          <w:sz w:val="22"/>
          <w:szCs w:val="22"/>
        </w:rPr>
        <w:t>Nutritional Cantonese Soups: healthy, delicious, yet easy to cook. Howard County Chinese School (HCCS)</w:t>
      </w:r>
      <w:r w:rsidRPr="00B825E2">
        <w:rPr>
          <w:rFonts w:ascii="Arial Narrow" w:hAnsi="Arial Narrow" w:cs="Arial"/>
          <w:sz w:val="22"/>
          <w:szCs w:val="22"/>
        </w:rPr>
        <w:t>, Ellicott City, MD (February, 2004)</w:t>
      </w:r>
    </w:p>
    <w:p w14:paraId="47081346"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bCs/>
          <w:sz w:val="22"/>
          <w:szCs w:val="22"/>
        </w:rPr>
        <w:t>Diffusion of Traditional Chinese Medicine in the Western Medical View. Chinese Med Panel in</w:t>
      </w:r>
      <w:r w:rsidRPr="00B825E2">
        <w:rPr>
          <w:rFonts w:ascii="Arial Narrow" w:hAnsi="Arial Narrow" w:cs="Arial"/>
          <w:b/>
          <w:sz w:val="22"/>
          <w:szCs w:val="22"/>
        </w:rPr>
        <w:t xml:space="preserve"> </w:t>
      </w:r>
      <w:r w:rsidRPr="00B825E2">
        <w:rPr>
          <w:rFonts w:ascii="Arial Narrow" w:hAnsi="Arial Narrow" w:cs="Arial"/>
          <w:sz w:val="22"/>
          <w:szCs w:val="22"/>
        </w:rPr>
        <w:t>Chinese American Intercollegiate Conference (CAIC), Duke University, Durham, NC (April, 2004)</w:t>
      </w:r>
    </w:p>
    <w:p w14:paraId="1BD82F5C"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Electrical Acupuncture: Clinical Applications.  Workshop in </w:t>
      </w:r>
      <w:r w:rsidRPr="00B825E2">
        <w:rPr>
          <w:rFonts w:ascii="Arial Narrow" w:hAnsi="Arial Narrow" w:cs="Arial"/>
          <w:i/>
          <w:sz w:val="22"/>
          <w:szCs w:val="22"/>
        </w:rPr>
        <w:t>2004 Symposium: Medical Acupuncture in the new millennium: integrating science with tradition</w:t>
      </w:r>
      <w:r w:rsidRPr="00B825E2">
        <w:rPr>
          <w:rFonts w:ascii="Arial Narrow" w:hAnsi="Arial Narrow" w:cs="Arial"/>
          <w:sz w:val="22"/>
          <w:szCs w:val="22"/>
        </w:rPr>
        <w:t>, the American Academy of Medical Acupuncture, Chicago, Illinois (April, 2004)</w:t>
      </w:r>
    </w:p>
    <w:p w14:paraId="4F9DA879"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To Provide Electro Acupuncture Perspective to Review of Clinical Vignettes.  Plenary Expert Panel in </w:t>
      </w:r>
      <w:r w:rsidRPr="00B825E2">
        <w:rPr>
          <w:rFonts w:ascii="Arial Narrow" w:hAnsi="Arial Narrow" w:cs="Arial"/>
          <w:i/>
          <w:sz w:val="22"/>
          <w:szCs w:val="22"/>
        </w:rPr>
        <w:t>2004 Symposium: Medical Acupuncture in the new millennium: integrating science with tradition</w:t>
      </w:r>
      <w:r w:rsidRPr="00B825E2">
        <w:rPr>
          <w:rFonts w:ascii="Arial Narrow" w:hAnsi="Arial Narrow" w:cs="Arial"/>
          <w:sz w:val="22"/>
          <w:szCs w:val="22"/>
        </w:rPr>
        <w:t>, the American Academy of Medical Acupuncture, Chicago, Illinois (April, 2004)</w:t>
      </w:r>
    </w:p>
    <w:p w14:paraId="6E5511CE"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Electrical Acupuncture: Basic Research and Clinical Implications.  Plenary Session in </w:t>
      </w:r>
      <w:r w:rsidRPr="00B825E2">
        <w:rPr>
          <w:rFonts w:ascii="Arial Narrow" w:hAnsi="Arial Narrow" w:cs="Arial"/>
          <w:i/>
          <w:sz w:val="22"/>
          <w:szCs w:val="22"/>
        </w:rPr>
        <w:t>2004 Symposium: Medical Acupuncture in the new millennium: integrating science with tradition</w:t>
      </w:r>
      <w:r w:rsidRPr="00B825E2">
        <w:rPr>
          <w:rFonts w:ascii="Arial Narrow" w:hAnsi="Arial Narrow" w:cs="Arial"/>
          <w:sz w:val="22"/>
          <w:szCs w:val="22"/>
        </w:rPr>
        <w:t>, the American Academy of Medical Acupuncture, Chicago, Illinois (April, 2004)</w:t>
      </w:r>
    </w:p>
    <w:p w14:paraId="50990299"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Seminar: Introduction.  Lunch-time seminar sponsored by UMB School of Medicine Students Associations CAO, APSA, and AMSA, Baltimore, Maryland (April, 2004)</w:t>
      </w:r>
    </w:p>
    <w:p w14:paraId="19057DAD"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Patent Herbs Used in Neurological Disorders (I &amp; 2). Seminar Series, Maryland Academy of TCM, Adelphi, MD (May &amp; June, 2004)</w:t>
      </w:r>
    </w:p>
    <w:p w14:paraId="02B32460"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and TCM clinical research methodology Workshop, Shanghai University of Traditional Chinese Medicine, Shanghai, China (June 28-29, 2004)</w:t>
      </w:r>
    </w:p>
    <w:p w14:paraId="2D873824"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eastAsia="PMingLiU" w:hAnsi="Arial Narrow" w:cs="Arial"/>
          <w:sz w:val="22"/>
          <w:szCs w:val="22"/>
          <w:lang w:eastAsia="zh-HK"/>
        </w:rPr>
        <w:t>Design of Acupuncture/TCM Clinical Trials: Opportunities and Challenges in TCM Research</w:t>
      </w:r>
      <w:r w:rsidRPr="00B825E2">
        <w:rPr>
          <w:rFonts w:ascii="Arial Narrow" w:hAnsi="Arial Narrow" w:cs="Arial"/>
          <w:sz w:val="22"/>
          <w:szCs w:val="22"/>
        </w:rPr>
        <w:t>.  Evidence based Chinese medicine Forum, International Society for Chinese Medicine (ISCM), Macao, China (July 5-7, 2004)</w:t>
      </w:r>
    </w:p>
    <w:p w14:paraId="37817893"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Evidence-based Medicine: Cochrane Collaboration in CAM.  Evidence based Chinese medicine Forum, International Society for Chinese Medicine (ISCM), Macao, China (July 5-7, 2004)</w:t>
      </w:r>
    </w:p>
    <w:p w14:paraId="7CFB726B"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bookmarkStart w:id="156" w:name="OLE_LINK5"/>
      <w:r w:rsidRPr="00B825E2">
        <w:rPr>
          <w:rFonts w:ascii="Arial Narrow" w:hAnsi="Arial Narrow" w:cs="Arial"/>
          <w:sz w:val="22"/>
          <w:szCs w:val="22"/>
        </w:rPr>
        <w:t xml:space="preserve"> Patent</w:t>
      </w:r>
      <w:bookmarkEnd w:id="156"/>
      <w:r w:rsidRPr="00B825E2">
        <w:rPr>
          <w:rFonts w:ascii="Arial Narrow" w:hAnsi="Arial Narrow" w:cs="Arial"/>
          <w:sz w:val="22"/>
          <w:szCs w:val="22"/>
        </w:rPr>
        <w:t xml:space="preserve"> Herbs Used in Ear, Nose &amp; Throat Disorders (I &amp; 2). Seminar Series, Maryland Academy of TCM, Adelphi, MD (September, 2004)</w:t>
      </w:r>
    </w:p>
    <w:p w14:paraId="55617CF7"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Electrical Acupuncture: Basic Research and Clinical Applications. CME Seminar, Maryland Society of Medical Acupuncture, Columbia, MD (September, 2004)</w:t>
      </w:r>
    </w:p>
    <w:p w14:paraId="1803E095" w14:textId="77777777" w:rsidR="00753A8F" w:rsidRPr="00B825E2" w:rsidRDefault="00753A8F" w:rsidP="006E409A">
      <w:pPr>
        <w:numPr>
          <w:ilvl w:val="0"/>
          <w:numId w:val="6"/>
        </w:numPr>
        <w:tabs>
          <w:tab w:val="num" w:pos="450"/>
        </w:tabs>
        <w:ind w:left="450" w:hanging="450"/>
        <w:rPr>
          <w:rFonts w:ascii="Arial Narrow" w:eastAsia="宋體"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Mechanisms of electroacupuncture anti-hyperalgesia in peripheral inflammation: opioid receptor involvement.</w:t>
      </w:r>
      <w:r w:rsidRPr="00B825E2">
        <w:rPr>
          <w:rFonts w:ascii="Arial Narrow" w:hAnsi="Arial Narrow" w:cs="Arial"/>
          <w:i/>
          <w:iCs/>
          <w:sz w:val="22"/>
          <w:szCs w:val="22"/>
        </w:rPr>
        <w:t xml:space="preserve"> </w:t>
      </w:r>
      <w:r w:rsidRPr="00B825E2">
        <w:rPr>
          <w:rStyle w:val="Emphasis"/>
          <w:rFonts w:ascii="Arial Narrow" w:hAnsi="Arial Narrow" w:cs="Arial"/>
          <w:i w:val="0"/>
          <w:iCs w:val="0"/>
          <w:sz w:val="22"/>
          <w:szCs w:val="22"/>
        </w:rPr>
        <w:t>Society for Acupuncture Research 11th Annual Symposium</w:t>
      </w:r>
      <w:r w:rsidRPr="00B825E2">
        <w:rPr>
          <w:rFonts w:ascii="Arial Narrow" w:hAnsi="Arial Narrow" w:cs="Arial"/>
          <w:i/>
          <w:iCs/>
          <w:sz w:val="22"/>
          <w:szCs w:val="22"/>
        </w:rPr>
        <w:t xml:space="preserve">. </w:t>
      </w:r>
      <w:r w:rsidRPr="00B825E2">
        <w:rPr>
          <w:rFonts w:ascii="Arial Narrow" w:hAnsi="Arial Narrow" w:cs="Arial"/>
          <w:bCs/>
          <w:sz w:val="22"/>
          <w:szCs w:val="22"/>
        </w:rPr>
        <w:t>San Francisco, CA</w:t>
      </w:r>
      <w:r w:rsidRPr="00B825E2">
        <w:rPr>
          <w:rFonts w:ascii="Arial Narrow" w:eastAsia="宋體" w:hAnsi="Arial Narrow" w:cs="Arial"/>
          <w:bCs/>
          <w:sz w:val="22"/>
          <w:szCs w:val="22"/>
        </w:rPr>
        <w:t>.</w:t>
      </w:r>
      <w:r w:rsidRPr="00B825E2">
        <w:rPr>
          <w:rFonts w:ascii="Arial Narrow" w:eastAsia="宋體" w:hAnsi="Arial Narrow" w:cs="Arial"/>
          <w:i/>
          <w:iCs/>
          <w:sz w:val="22"/>
          <w:szCs w:val="22"/>
        </w:rPr>
        <w:t xml:space="preserve"> </w:t>
      </w:r>
      <w:r w:rsidRPr="00B825E2">
        <w:rPr>
          <w:rFonts w:ascii="Arial Narrow" w:eastAsia="宋體" w:hAnsi="Arial Narrow" w:cs="Arial"/>
          <w:sz w:val="22"/>
          <w:szCs w:val="22"/>
        </w:rPr>
        <w:t>(</w:t>
      </w:r>
      <w:r w:rsidRPr="00B825E2">
        <w:rPr>
          <w:rFonts w:ascii="Arial Narrow" w:hAnsi="Arial Narrow" w:cs="Arial"/>
          <w:bCs/>
          <w:sz w:val="22"/>
          <w:szCs w:val="22"/>
        </w:rPr>
        <w:t xml:space="preserve">October, </w:t>
      </w:r>
      <w:r w:rsidRPr="00B825E2">
        <w:rPr>
          <w:rFonts w:ascii="Arial Narrow" w:eastAsia="宋體" w:hAnsi="Arial Narrow" w:cs="Arial"/>
          <w:sz w:val="22"/>
          <w:szCs w:val="22"/>
        </w:rPr>
        <w:t>200</w:t>
      </w:r>
      <w:r w:rsidRPr="00B825E2">
        <w:rPr>
          <w:rFonts w:ascii="Arial Narrow" w:hAnsi="Arial Narrow" w:cs="Arial"/>
          <w:sz w:val="22"/>
          <w:szCs w:val="22"/>
        </w:rPr>
        <w:t>4</w:t>
      </w:r>
      <w:r w:rsidRPr="00B825E2">
        <w:rPr>
          <w:rFonts w:ascii="Arial Narrow" w:eastAsia="宋體" w:hAnsi="Arial Narrow" w:cs="Arial"/>
          <w:sz w:val="22"/>
          <w:szCs w:val="22"/>
        </w:rPr>
        <w:t>)</w:t>
      </w:r>
    </w:p>
    <w:p w14:paraId="67CB673A" w14:textId="77777777" w:rsidR="00753A8F" w:rsidRPr="00B825E2" w:rsidRDefault="00753A8F" w:rsidP="006E409A">
      <w:pPr>
        <w:numPr>
          <w:ilvl w:val="0"/>
          <w:numId w:val="6"/>
        </w:numPr>
        <w:tabs>
          <w:tab w:val="num" w:pos="450"/>
        </w:tabs>
        <w:ind w:left="450" w:hanging="450"/>
        <w:rPr>
          <w:rFonts w:ascii="Arial Narrow" w:eastAsia="宋體"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The Validation of a Newly Designed Placebo Moxibustion Device: A randomized controlled trial.</w:t>
      </w:r>
      <w:r w:rsidRPr="00B825E2">
        <w:rPr>
          <w:rStyle w:val="FootnoteReference"/>
          <w:rFonts w:ascii="Arial Narrow" w:hAnsi="Arial Narrow" w:cs="Arial"/>
          <w:i/>
          <w:iCs/>
          <w:sz w:val="22"/>
          <w:szCs w:val="22"/>
        </w:rPr>
        <w:t xml:space="preserve"> </w:t>
      </w:r>
      <w:r w:rsidRPr="00B825E2">
        <w:rPr>
          <w:rStyle w:val="Emphasis"/>
          <w:rFonts w:ascii="Arial Narrow" w:hAnsi="Arial Narrow" w:cs="Arial"/>
          <w:i w:val="0"/>
          <w:iCs w:val="0"/>
          <w:sz w:val="22"/>
          <w:szCs w:val="22"/>
        </w:rPr>
        <w:t>Society for Acupuncture Research 11th Annual Symposium</w:t>
      </w:r>
      <w:r w:rsidRPr="00B825E2">
        <w:rPr>
          <w:rFonts w:ascii="Arial Narrow" w:hAnsi="Arial Narrow" w:cs="Arial"/>
          <w:i/>
          <w:iCs/>
          <w:sz w:val="22"/>
          <w:szCs w:val="22"/>
        </w:rPr>
        <w:t xml:space="preserve">. </w:t>
      </w:r>
      <w:r w:rsidRPr="00B825E2">
        <w:rPr>
          <w:rFonts w:ascii="Arial Narrow" w:hAnsi="Arial Narrow" w:cs="Arial"/>
          <w:bCs/>
          <w:sz w:val="22"/>
          <w:szCs w:val="22"/>
        </w:rPr>
        <w:t>San Francisco, CA</w:t>
      </w:r>
      <w:r w:rsidRPr="00B825E2">
        <w:rPr>
          <w:rFonts w:ascii="Arial Narrow" w:eastAsia="宋體" w:hAnsi="Arial Narrow" w:cs="Arial"/>
          <w:bCs/>
          <w:sz w:val="22"/>
          <w:szCs w:val="22"/>
        </w:rPr>
        <w:t>.</w:t>
      </w:r>
      <w:r w:rsidRPr="00B825E2">
        <w:rPr>
          <w:rFonts w:ascii="Arial Narrow" w:eastAsia="宋體" w:hAnsi="Arial Narrow" w:cs="Arial"/>
          <w:i/>
          <w:iCs/>
          <w:sz w:val="22"/>
          <w:szCs w:val="22"/>
        </w:rPr>
        <w:t xml:space="preserve"> </w:t>
      </w:r>
      <w:r w:rsidRPr="00B825E2">
        <w:rPr>
          <w:rFonts w:ascii="Arial Narrow" w:eastAsia="宋體" w:hAnsi="Arial Narrow" w:cs="Arial"/>
          <w:sz w:val="22"/>
          <w:szCs w:val="22"/>
        </w:rPr>
        <w:t>(</w:t>
      </w:r>
      <w:r w:rsidRPr="00B825E2">
        <w:rPr>
          <w:rFonts w:ascii="Arial Narrow" w:hAnsi="Arial Narrow" w:cs="Arial"/>
          <w:bCs/>
          <w:sz w:val="22"/>
          <w:szCs w:val="22"/>
        </w:rPr>
        <w:t xml:space="preserve">October, 1-3, </w:t>
      </w:r>
      <w:r w:rsidRPr="00B825E2">
        <w:rPr>
          <w:rFonts w:ascii="Arial Narrow" w:eastAsia="宋體" w:hAnsi="Arial Narrow" w:cs="Arial"/>
          <w:sz w:val="22"/>
          <w:szCs w:val="22"/>
        </w:rPr>
        <w:t>200</w:t>
      </w:r>
      <w:r w:rsidRPr="00B825E2">
        <w:rPr>
          <w:rFonts w:ascii="Arial Narrow" w:hAnsi="Arial Narrow" w:cs="Arial"/>
          <w:sz w:val="22"/>
          <w:szCs w:val="22"/>
        </w:rPr>
        <w:t>4</w:t>
      </w:r>
      <w:r w:rsidRPr="00B825E2">
        <w:rPr>
          <w:rFonts w:ascii="Arial Narrow" w:eastAsia="宋體" w:hAnsi="Arial Narrow" w:cs="Arial"/>
          <w:sz w:val="22"/>
          <w:szCs w:val="22"/>
        </w:rPr>
        <w:t>)</w:t>
      </w:r>
    </w:p>
    <w:p w14:paraId="014417A2"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sz w:val="22"/>
          <w:szCs w:val="22"/>
          <w:lang w:eastAsia="zh-HK"/>
        </w:rPr>
        <w:t xml:space="preserve">Is there a Scientific Basis for TCM? Building Bridges of Integration for TCM, Traditional Chinese Medicine World Foundation, </w:t>
      </w:r>
      <w:r w:rsidRPr="00B825E2">
        <w:rPr>
          <w:rFonts w:ascii="Arial Narrow" w:hAnsi="Arial Narrow" w:cs="Arial"/>
          <w:sz w:val="22"/>
          <w:szCs w:val="22"/>
        </w:rPr>
        <w:t>East Rutherford, New Jersey, (October 7-10, 2004)</w:t>
      </w:r>
    </w:p>
    <w:p w14:paraId="2C4B431F"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Traditional Chinese Medicine for Inflammatory Pain</w:t>
      </w:r>
      <w:r w:rsidRPr="00B825E2">
        <w:rPr>
          <w:rFonts w:ascii="Arial Narrow" w:hAnsi="Arial Narrow" w:cs="Arial"/>
          <w:sz w:val="22"/>
          <w:szCs w:val="22"/>
          <w:lang w:eastAsia="zh-HK"/>
        </w:rPr>
        <w:t xml:space="preserve">. Building Bridges of Integration for TCM, Traditional Chinese Medicine World Foundation, </w:t>
      </w:r>
      <w:r w:rsidRPr="00B825E2">
        <w:rPr>
          <w:rFonts w:ascii="Arial Narrow" w:hAnsi="Arial Narrow" w:cs="Arial"/>
          <w:sz w:val="22"/>
          <w:szCs w:val="22"/>
        </w:rPr>
        <w:t>East Rutherford, New Jersey, (October 7-10, 2004)</w:t>
      </w:r>
    </w:p>
    <w:p w14:paraId="5E5AC89D"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Standard TCM Curriculum Requirements in the U.S.</w:t>
      </w:r>
      <w:r w:rsidRPr="00B825E2">
        <w:rPr>
          <w:rFonts w:ascii="Arial Narrow" w:hAnsi="Arial Narrow" w:cs="Arial"/>
          <w:bCs/>
          <w:sz w:val="22"/>
          <w:szCs w:val="22"/>
        </w:rPr>
        <w:t xml:space="preserve"> </w:t>
      </w:r>
      <w:r w:rsidRPr="00B825E2">
        <w:rPr>
          <w:rFonts w:ascii="Arial Narrow" w:hAnsi="Arial Narrow" w:cs="Arial"/>
          <w:sz w:val="22"/>
          <w:szCs w:val="22"/>
        </w:rPr>
        <w:t>The 2</w:t>
      </w:r>
      <w:r w:rsidRPr="00B825E2">
        <w:rPr>
          <w:rFonts w:ascii="Arial Narrow" w:hAnsi="Arial Narrow" w:cs="Arial"/>
          <w:sz w:val="22"/>
          <w:szCs w:val="22"/>
          <w:vertAlign w:val="superscript"/>
        </w:rPr>
        <w:t>nd</w:t>
      </w:r>
      <w:r w:rsidRPr="00B825E2">
        <w:rPr>
          <w:rFonts w:ascii="Arial Narrow" w:hAnsi="Arial Narrow" w:cs="Arial"/>
          <w:sz w:val="22"/>
          <w:szCs w:val="22"/>
        </w:rPr>
        <w:t xml:space="preserve"> International Symposium on Traditional Chinese Medicine Education, Shanghai, China (November 2-3, 2004)</w:t>
      </w:r>
    </w:p>
    <w:p w14:paraId="5BCF17E5"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Safe Practices, Patient &amp; Staff Education</w:t>
      </w:r>
      <w:r w:rsidRPr="00B825E2">
        <w:rPr>
          <w:rFonts w:ascii="Arial Narrow" w:hAnsi="Arial Narrow" w:cs="Arial"/>
          <w:sz w:val="22"/>
          <w:szCs w:val="22"/>
          <w:lang w:eastAsia="zh-HK"/>
        </w:rPr>
        <w:t xml:space="preserve"> -- Acupuncture in Oncology Practice and Research, Society for Integrative Oncology First International Conference, Times Square, </w:t>
      </w:r>
      <w:r w:rsidRPr="00B825E2">
        <w:rPr>
          <w:rFonts w:ascii="Arial Narrow" w:hAnsi="Arial Narrow" w:cs="Arial"/>
          <w:sz w:val="22"/>
          <w:szCs w:val="22"/>
        </w:rPr>
        <w:t xml:space="preserve">New York, NY (November 17-19, 2004)  </w:t>
      </w:r>
    </w:p>
    <w:p w14:paraId="32D4A115" w14:textId="77777777" w:rsidR="00753A8F" w:rsidRPr="00B825E2" w:rsidRDefault="00753A8F" w:rsidP="00753A8F">
      <w:pPr>
        <w:rPr>
          <w:rFonts w:ascii="Arial Narrow" w:hAnsi="Arial Narrow" w:cs="Arial"/>
          <w:sz w:val="22"/>
          <w:szCs w:val="22"/>
        </w:rPr>
      </w:pPr>
    </w:p>
    <w:p w14:paraId="223463E5" w14:textId="77777777" w:rsidR="00753A8F" w:rsidRPr="00B825E2" w:rsidRDefault="00753A8F" w:rsidP="00753A8F">
      <w:pPr>
        <w:ind w:left="720" w:hanging="720"/>
        <w:rPr>
          <w:rFonts w:ascii="Arial Narrow" w:hAnsi="Arial Narrow" w:cs="Arial"/>
          <w:b/>
          <w:sz w:val="22"/>
          <w:szCs w:val="22"/>
        </w:rPr>
      </w:pPr>
      <w:r w:rsidRPr="00B825E2">
        <w:rPr>
          <w:rFonts w:ascii="Arial Narrow" w:hAnsi="Arial Narrow" w:cs="Arial"/>
          <w:b/>
          <w:sz w:val="22"/>
          <w:szCs w:val="22"/>
        </w:rPr>
        <w:t>2005</w:t>
      </w:r>
    </w:p>
    <w:p w14:paraId="4EE903AF"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 Manheimer E, and Berman B. Systematic Reviews of Chinese Medicine, International Society of   Chinese Medicine conference: Chinese Medicine for the Prevention and Treatment of Contemporary Diseases: An Evidence-based Approach, Macao, China (April 3, 2005) </w:t>
      </w:r>
    </w:p>
    <w:p w14:paraId="5C3F32F4"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Effect of Chinese herbs on persistent inflammation in rats, International Society of Chinese Medicine conference: Chinese Medicine for the Prevention and Treatment of Contemporary Diseases: An Evidence-based Approach, Macao, China (April 3, 2005)</w:t>
      </w:r>
    </w:p>
    <w:p w14:paraId="7F92A76F"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bCs/>
          <w:sz w:val="22"/>
          <w:szCs w:val="22"/>
        </w:rPr>
        <w:t>Lao, L.</w:t>
      </w:r>
      <w:r w:rsidRPr="00B825E2">
        <w:rPr>
          <w:rFonts w:ascii="Arial Narrow" w:hAnsi="Arial Narrow" w:cs="Arial"/>
          <w:bCs/>
          <w:sz w:val="22"/>
          <w:szCs w:val="22"/>
        </w:rPr>
        <w:t xml:space="preserve">  How to write a scientific paper on TCM research? Shanghai University of Traditional Chinese Medicine, Shanghai, China (April, 2005).</w:t>
      </w:r>
      <w:r w:rsidRPr="00B825E2">
        <w:rPr>
          <w:rFonts w:ascii="Arial Narrow" w:hAnsi="Arial Narrow" w:cs="Arial"/>
          <w:bCs/>
          <w:sz w:val="22"/>
          <w:szCs w:val="22"/>
          <w:u w:val="single"/>
        </w:rPr>
        <w:t xml:space="preserve"> </w:t>
      </w:r>
    </w:p>
    <w:p w14:paraId="382E43A3"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bCs/>
          <w:sz w:val="22"/>
          <w:szCs w:val="22"/>
        </w:rPr>
        <w:t xml:space="preserve">Lao, L. </w:t>
      </w:r>
      <w:r w:rsidRPr="00B825E2">
        <w:rPr>
          <w:rFonts w:ascii="Arial Narrow" w:hAnsi="Arial Narrow" w:cs="Arial"/>
          <w:bCs/>
          <w:sz w:val="22"/>
          <w:szCs w:val="22"/>
        </w:rPr>
        <w:t xml:space="preserve"> How to design a clinical trial of TCM research? Shu Guang Hospital, Shanghai University of Traditional Chinese Medicine, Shanghai, China (April, 2005).</w:t>
      </w:r>
    </w:p>
    <w:p w14:paraId="61E596DC"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Demonstration of Electro-Acupuncture; Harvard Continuing Medical Education Course, Structural Acupuncture for Physicians, Harvard Medical School, Cambridge, Massachusetts   (April 21, 2005)</w:t>
      </w:r>
    </w:p>
    <w:p w14:paraId="3FD95D2C"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Scientific paper:  Electro-Acupuncture;  Harvard Continuing Medical Education Course, Structural Acupuncture for Physicians, Harvard Medical School, Cambridge, Massachusetts   (April 21, 2005)</w:t>
      </w:r>
    </w:p>
    <w:p w14:paraId="10D8465E"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Is there scientific basis for TCM? -- challenges and strategies for TCM research, Australian Acupuncture &amp; Chinese Medicine Annual Conference, </w:t>
      </w:r>
      <w:r w:rsidRPr="00B825E2">
        <w:rPr>
          <w:rFonts w:ascii="Arial Narrow" w:hAnsi="Arial Narrow" w:cs="Arial"/>
          <w:sz w:val="22"/>
          <w:szCs w:val="22"/>
          <w:lang w:val="en-AU"/>
        </w:rPr>
        <w:t>Melbourne, Australia (May 15, 2005)</w:t>
      </w:r>
      <w:r w:rsidRPr="00B825E2">
        <w:rPr>
          <w:rFonts w:ascii="Arial Narrow" w:hAnsi="Arial Narrow" w:cs="Arial"/>
          <w:sz w:val="22"/>
          <w:szCs w:val="22"/>
          <w:u w:val="single"/>
        </w:rPr>
        <w:t xml:space="preserve"> </w:t>
      </w:r>
    </w:p>
    <w:p w14:paraId="54102E68"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Effect of acupuncture on osteoarthritis, Australian Acupuncture &amp; Chinese Medicine Annual Conference, </w:t>
      </w:r>
      <w:r w:rsidRPr="00B825E2">
        <w:rPr>
          <w:rFonts w:ascii="Arial Narrow" w:hAnsi="Arial Narrow" w:cs="Arial"/>
          <w:sz w:val="22"/>
          <w:szCs w:val="22"/>
          <w:lang w:val="en-AU"/>
        </w:rPr>
        <w:t>Melbourne, Australia (May 14, 2005)</w:t>
      </w:r>
    </w:p>
    <w:p w14:paraId="0BD136B5"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Research methodology, Tri-State College of Acupuncture Faculty Development Course, New York City, NY</w:t>
      </w:r>
      <w:r w:rsidRPr="00B825E2">
        <w:rPr>
          <w:rFonts w:ascii="Arial Narrow" w:hAnsi="Arial Narrow" w:cs="Arial"/>
          <w:sz w:val="22"/>
          <w:szCs w:val="22"/>
          <w:lang w:val="en-AU"/>
        </w:rPr>
        <w:t xml:space="preserve"> (June 18, 2005)</w:t>
      </w:r>
    </w:p>
    <w:p w14:paraId="742C78F2"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bCs/>
          <w:sz w:val="22"/>
          <w:szCs w:val="22"/>
        </w:rPr>
        <w:t xml:space="preserve">Building bridges between scientific research and clinical practice – challenges and strategies for TCM research; </w:t>
      </w:r>
      <w:r w:rsidRPr="00B825E2">
        <w:rPr>
          <w:rFonts w:ascii="Arial Narrow" w:hAnsi="Arial Narrow" w:cs="Arial"/>
          <w:sz w:val="22"/>
          <w:szCs w:val="22"/>
          <w:lang w:eastAsia="zh-HK"/>
        </w:rPr>
        <w:t xml:space="preserve">Building Bridges of Integration for TCM, Traditional Chinese Medicine World Foundation, </w:t>
      </w:r>
      <w:r w:rsidRPr="00B825E2">
        <w:rPr>
          <w:rFonts w:ascii="Arial Narrow" w:hAnsi="Arial Narrow" w:cs="Arial"/>
          <w:sz w:val="22"/>
          <w:szCs w:val="22"/>
        </w:rPr>
        <w:t xml:space="preserve">East Rutherford, New Jersey, (October 8, 2005). </w:t>
      </w:r>
    </w:p>
    <w:p w14:paraId="6928C8C8"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bookmarkStart w:id="157" w:name="OLE_LINK13"/>
      <w:bookmarkStart w:id="158" w:name="OLE_LINK14"/>
      <w:r w:rsidRPr="00B825E2">
        <w:rPr>
          <w:rFonts w:ascii="Arial Narrow" w:hAnsi="Arial Narrow" w:cs="Arial"/>
          <w:b/>
          <w:sz w:val="22"/>
          <w:szCs w:val="22"/>
        </w:rPr>
        <w:t xml:space="preserve">Lao, L. </w:t>
      </w:r>
      <w:r w:rsidRPr="00B825E2">
        <w:rPr>
          <w:rFonts w:ascii="Arial Narrow" w:hAnsi="Arial Narrow" w:cs="Arial"/>
          <w:sz w:val="22"/>
          <w:szCs w:val="22"/>
        </w:rPr>
        <w:t xml:space="preserve"> Effectiveness of acupuncture as adjunctive therapy in osteoarthritis of the knee: a randomized trial </w:t>
      </w:r>
      <w:r w:rsidRPr="00B825E2">
        <w:rPr>
          <w:rFonts w:ascii="Arial Narrow" w:hAnsi="Arial Narrow" w:cs="Arial"/>
          <w:sz w:val="22"/>
          <w:szCs w:val="22"/>
          <w:lang w:eastAsia="zh-HK"/>
        </w:rPr>
        <w:t xml:space="preserve">Building Bridges of Integration for TCM, Traditional Chinese Medicine World Foundation, </w:t>
      </w:r>
      <w:r w:rsidRPr="00B825E2">
        <w:rPr>
          <w:rFonts w:ascii="Arial Narrow" w:hAnsi="Arial Narrow" w:cs="Arial"/>
          <w:sz w:val="22"/>
          <w:szCs w:val="22"/>
        </w:rPr>
        <w:t>East Rutherford, New Jersey, (October 8, 2005).</w:t>
      </w:r>
    </w:p>
    <w:bookmarkEnd w:id="157"/>
    <w:bookmarkEnd w:id="158"/>
    <w:p w14:paraId="5CAB9E03"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Acupuncture in MS, Multiple Sclerosis: Advances in Management, Baltimore, MD </w:t>
      </w:r>
      <w:r w:rsidRPr="00B825E2">
        <w:rPr>
          <w:rFonts w:ascii="Arial Narrow" w:hAnsi="Arial Narrow" w:cs="Arial"/>
          <w:sz w:val="22"/>
          <w:szCs w:val="22"/>
          <w:lang w:val="en-AU"/>
        </w:rPr>
        <w:t>(October 15, 2005)</w:t>
      </w:r>
    </w:p>
    <w:p w14:paraId="3ED9AE82"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Alternative Medicine Approaches to MS, Multiple Sclerosis: Advances in Management, Baltimore, MD </w:t>
      </w:r>
      <w:r w:rsidRPr="00B825E2">
        <w:rPr>
          <w:rFonts w:ascii="Arial Narrow" w:hAnsi="Arial Narrow" w:cs="Arial"/>
          <w:sz w:val="22"/>
          <w:szCs w:val="22"/>
          <w:lang w:val="en-AU"/>
        </w:rPr>
        <w:t>(October 15, 2005)</w:t>
      </w:r>
    </w:p>
    <w:p w14:paraId="40088DC3"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E</w:t>
      </w:r>
      <w:proofErr w:type="spellStart"/>
      <w:r w:rsidRPr="00B825E2">
        <w:rPr>
          <w:rFonts w:ascii="Arial Narrow" w:hAnsi="Arial Narrow" w:cs="Arial"/>
          <w:sz w:val="22"/>
          <w:szCs w:val="22"/>
          <w:lang w:val="en-AU"/>
        </w:rPr>
        <w:t>ffect</w:t>
      </w:r>
      <w:proofErr w:type="spellEnd"/>
      <w:r w:rsidRPr="00B825E2">
        <w:rPr>
          <w:rFonts w:ascii="Arial Narrow" w:hAnsi="Arial Narrow" w:cs="Arial"/>
          <w:sz w:val="22"/>
          <w:szCs w:val="22"/>
          <w:lang w:val="en-AU"/>
        </w:rPr>
        <w:t xml:space="preserve"> of acupuncture on osteoarthritis- a phase III, </w:t>
      </w:r>
      <w:proofErr w:type="spellStart"/>
      <w:r w:rsidRPr="00B825E2">
        <w:rPr>
          <w:rFonts w:ascii="Arial Narrow" w:hAnsi="Arial Narrow" w:cs="Arial"/>
          <w:sz w:val="22"/>
          <w:szCs w:val="22"/>
          <w:lang w:val="en-AU"/>
        </w:rPr>
        <w:t>ramdomized</w:t>
      </w:r>
      <w:proofErr w:type="spellEnd"/>
      <w:r w:rsidRPr="00B825E2">
        <w:rPr>
          <w:rFonts w:ascii="Arial Narrow" w:hAnsi="Arial Narrow" w:cs="Arial"/>
          <w:sz w:val="22"/>
          <w:szCs w:val="22"/>
          <w:lang w:val="en-AU"/>
        </w:rPr>
        <w:t>, placebo-controlled clinical trial.</w:t>
      </w:r>
      <w:r w:rsidRPr="00B825E2">
        <w:rPr>
          <w:rStyle w:val="Emphasis"/>
          <w:rFonts w:ascii="Arial Narrow" w:hAnsi="Arial Narrow" w:cs="Arial"/>
          <w:i w:val="0"/>
          <w:iCs w:val="0"/>
          <w:sz w:val="22"/>
          <w:szCs w:val="22"/>
        </w:rPr>
        <w:t xml:space="preserve"> Society for Acupuncture Research 12th Annual Symposium</w:t>
      </w:r>
      <w:r w:rsidRPr="00B825E2">
        <w:rPr>
          <w:rFonts w:ascii="Arial Narrow" w:hAnsi="Arial Narrow" w:cs="Arial"/>
          <w:i/>
          <w:iCs/>
          <w:sz w:val="22"/>
          <w:szCs w:val="22"/>
        </w:rPr>
        <w:t xml:space="preserve">. </w:t>
      </w:r>
      <w:r w:rsidRPr="00B825E2">
        <w:rPr>
          <w:rFonts w:ascii="Arial Narrow" w:hAnsi="Arial Narrow" w:cs="Arial"/>
          <w:sz w:val="22"/>
          <w:szCs w:val="22"/>
        </w:rPr>
        <w:t>Albuquerque, NM</w:t>
      </w:r>
      <w:r w:rsidRPr="00B825E2">
        <w:rPr>
          <w:rFonts w:ascii="Arial Narrow" w:eastAsia="宋體" w:hAnsi="Arial Narrow" w:cs="Arial"/>
          <w:bCs/>
          <w:sz w:val="22"/>
          <w:szCs w:val="22"/>
        </w:rPr>
        <w:t>.</w:t>
      </w:r>
      <w:r w:rsidRPr="00B825E2">
        <w:rPr>
          <w:rFonts w:ascii="Arial Narrow" w:eastAsia="宋體" w:hAnsi="Arial Narrow" w:cs="Arial"/>
          <w:i/>
          <w:iCs/>
          <w:sz w:val="22"/>
          <w:szCs w:val="22"/>
        </w:rPr>
        <w:t xml:space="preserve"> </w:t>
      </w:r>
      <w:r w:rsidRPr="00B825E2">
        <w:rPr>
          <w:rFonts w:ascii="Arial Narrow" w:eastAsia="宋體" w:hAnsi="Arial Narrow" w:cs="Arial"/>
          <w:sz w:val="22"/>
          <w:szCs w:val="22"/>
        </w:rPr>
        <w:t>(</w:t>
      </w:r>
      <w:r w:rsidRPr="00B825E2">
        <w:rPr>
          <w:rFonts w:ascii="Arial Narrow" w:hAnsi="Arial Narrow" w:cs="Arial"/>
          <w:sz w:val="22"/>
          <w:szCs w:val="22"/>
        </w:rPr>
        <w:t>October  23</w:t>
      </w:r>
      <w:r w:rsidRPr="00B825E2">
        <w:rPr>
          <w:rFonts w:ascii="Arial Narrow" w:hAnsi="Arial Narrow" w:cs="Arial"/>
          <w:bCs/>
          <w:sz w:val="22"/>
          <w:szCs w:val="22"/>
        </w:rPr>
        <w:t xml:space="preserve">, </w:t>
      </w:r>
      <w:r w:rsidRPr="00B825E2">
        <w:rPr>
          <w:rFonts w:ascii="Arial Narrow" w:eastAsia="宋體" w:hAnsi="Arial Narrow" w:cs="Arial"/>
          <w:sz w:val="22"/>
          <w:szCs w:val="22"/>
        </w:rPr>
        <w:t>2005)</w:t>
      </w:r>
    </w:p>
    <w:p w14:paraId="23335832"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Invited panelist. Neurobiological Correlates of Acupuncture. NCCAM, NIH, Bethesda, MD (November 18, 2005)</w:t>
      </w:r>
      <w:r w:rsidRPr="00B825E2">
        <w:rPr>
          <w:rFonts w:ascii="Arial Narrow" w:hAnsi="Arial Narrow" w:cs="Arial"/>
          <w:sz w:val="22"/>
          <w:szCs w:val="22"/>
          <w:u w:val="single"/>
        </w:rPr>
        <w:t xml:space="preserve"> </w:t>
      </w:r>
    </w:p>
    <w:p w14:paraId="03CB2E4A"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bCs/>
          <w:sz w:val="22"/>
          <w:szCs w:val="22"/>
        </w:rPr>
        <w:t xml:space="preserve">PAIN &amp; ANALGESIA – III: </w:t>
      </w:r>
      <w:r w:rsidRPr="00B825E2">
        <w:rPr>
          <w:rFonts w:ascii="Arial Narrow" w:hAnsi="Arial Narrow" w:cs="Arial"/>
          <w:sz w:val="22"/>
          <w:szCs w:val="22"/>
        </w:rPr>
        <w:t xml:space="preserve">Acupuncture and Chiropractic. </w:t>
      </w:r>
      <w:r w:rsidRPr="00B825E2">
        <w:rPr>
          <w:rFonts w:ascii="Arial Narrow" w:hAnsi="Arial Narrow" w:cs="Arial"/>
          <w:bCs/>
          <w:sz w:val="22"/>
          <w:szCs w:val="22"/>
        </w:rPr>
        <w:t>Pathophysiology &amp; Therapeutics, 1 (MSPR 521)</w:t>
      </w:r>
      <w:r w:rsidRPr="00B825E2">
        <w:rPr>
          <w:rFonts w:ascii="Arial Narrow" w:hAnsi="Arial Narrow" w:cs="Arial"/>
          <w:sz w:val="22"/>
          <w:szCs w:val="22"/>
        </w:rPr>
        <w:t>. UMB, Baltimore, MD (December 2, 2005)</w:t>
      </w:r>
      <w:r w:rsidRPr="00B825E2">
        <w:rPr>
          <w:rFonts w:ascii="Arial Narrow" w:hAnsi="Arial Narrow" w:cs="Arial"/>
          <w:sz w:val="22"/>
          <w:szCs w:val="22"/>
          <w:u w:val="single"/>
        </w:rPr>
        <w:t xml:space="preserve"> </w:t>
      </w:r>
    </w:p>
    <w:p w14:paraId="24BB823C"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in Primary Care. Core Lecture, Dept. Family Medicine, UMB, Baltimore, MD (December 21, 2005)</w:t>
      </w:r>
    </w:p>
    <w:p w14:paraId="487FF7DC" w14:textId="77777777" w:rsidR="00753A8F" w:rsidRPr="00B825E2" w:rsidRDefault="00753A8F" w:rsidP="00753A8F">
      <w:pPr>
        <w:rPr>
          <w:rFonts w:ascii="Arial Narrow" w:hAnsi="Arial Narrow" w:cs="Arial"/>
          <w:sz w:val="22"/>
          <w:szCs w:val="22"/>
        </w:rPr>
      </w:pPr>
    </w:p>
    <w:p w14:paraId="7054985F" w14:textId="77777777" w:rsidR="00753A8F" w:rsidRPr="00B825E2" w:rsidRDefault="00753A8F" w:rsidP="00753A8F">
      <w:pPr>
        <w:ind w:left="720" w:hanging="720"/>
        <w:rPr>
          <w:rFonts w:ascii="Arial Narrow" w:hAnsi="Arial Narrow" w:cs="Arial"/>
          <w:b/>
          <w:sz w:val="22"/>
          <w:szCs w:val="22"/>
        </w:rPr>
      </w:pPr>
      <w:r w:rsidRPr="00B825E2">
        <w:rPr>
          <w:rFonts w:ascii="Arial Narrow" w:hAnsi="Arial Narrow" w:cs="Arial"/>
          <w:b/>
          <w:sz w:val="22"/>
          <w:szCs w:val="22"/>
        </w:rPr>
        <w:t>2006</w:t>
      </w:r>
    </w:p>
    <w:p w14:paraId="78667277"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bookmarkStart w:id="159" w:name="OLE_LINK15"/>
      <w:bookmarkStart w:id="160" w:name="OLE_LINK16"/>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and TCM History, Evidence-based Practice and Safety. CAM Course, Johns Hopkins University Medical School, Baltimore, MD (February 15, 2006)</w:t>
      </w:r>
      <w:r w:rsidRPr="00B825E2">
        <w:rPr>
          <w:rFonts w:ascii="Arial Narrow" w:hAnsi="Arial Narrow" w:cs="Arial"/>
          <w:sz w:val="22"/>
          <w:szCs w:val="22"/>
          <w:u w:val="single"/>
        </w:rPr>
        <w:t xml:space="preserve"> </w:t>
      </w:r>
    </w:p>
    <w:bookmarkEnd w:id="159"/>
    <w:bookmarkEnd w:id="160"/>
    <w:p w14:paraId="0D42261C"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Acupuncture History, Safety and Research. CAM Elective Course, University of Maryland Baltimore School of </w:t>
      </w:r>
      <w:r w:rsidR="001008BE" w:rsidRPr="00B825E2">
        <w:rPr>
          <w:rFonts w:ascii="Arial Narrow" w:hAnsi="Arial Narrow" w:cs="Arial"/>
          <w:sz w:val="22"/>
          <w:szCs w:val="22"/>
        </w:rPr>
        <w:t>Medicine</w:t>
      </w:r>
      <w:r w:rsidRPr="00B825E2">
        <w:rPr>
          <w:rFonts w:ascii="Arial Narrow" w:hAnsi="Arial Narrow" w:cs="Arial"/>
          <w:sz w:val="22"/>
          <w:szCs w:val="22"/>
        </w:rPr>
        <w:t>, Baltimore, MD (March 2, 2006)</w:t>
      </w:r>
      <w:r w:rsidRPr="00B825E2">
        <w:rPr>
          <w:rFonts w:ascii="Arial Narrow" w:hAnsi="Arial Narrow" w:cs="Arial"/>
          <w:sz w:val="22"/>
          <w:szCs w:val="22"/>
          <w:u w:val="single"/>
        </w:rPr>
        <w:t xml:space="preserve"> </w:t>
      </w:r>
    </w:p>
    <w:p w14:paraId="3DBCC2C9"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Traditional Chinese Medicine (TCM) -- an introduction</w:t>
      </w:r>
      <w:r w:rsidRPr="00B825E2">
        <w:rPr>
          <w:rFonts w:ascii="Arial Narrow" w:hAnsi="Arial Narrow" w:cs="Arial"/>
          <w:sz w:val="22"/>
          <w:szCs w:val="22"/>
        </w:rPr>
        <w:t>. CAM Elective Course, University of Maryland Baltimore School of Medicine, Baltimore, MD (March 9, 2006)</w:t>
      </w:r>
      <w:r w:rsidRPr="00B825E2">
        <w:rPr>
          <w:rFonts w:ascii="Arial Narrow" w:hAnsi="Arial Narrow" w:cs="Arial"/>
          <w:sz w:val="22"/>
          <w:szCs w:val="22"/>
          <w:u w:val="single"/>
        </w:rPr>
        <w:t xml:space="preserve"> </w:t>
      </w:r>
    </w:p>
    <w:p w14:paraId="0D895EDB"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bookmarkStart w:id="161" w:name="OLE_LINK17"/>
      <w:bookmarkStart w:id="162" w:name="OLE_LINK18"/>
      <w:r w:rsidRPr="00B825E2">
        <w:rPr>
          <w:rFonts w:ascii="Arial Narrow" w:hAnsi="Arial Narrow" w:cs="Arial"/>
          <w:b/>
          <w:sz w:val="22"/>
          <w:szCs w:val="22"/>
        </w:rPr>
        <w:t xml:space="preserve">Lao, L. </w:t>
      </w:r>
      <w:r w:rsidRPr="00B825E2">
        <w:rPr>
          <w:rFonts w:ascii="Arial Narrow" w:hAnsi="Arial Narrow" w:cs="Arial"/>
          <w:sz w:val="22"/>
          <w:szCs w:val="22"/>
        </w:rPr>
        <w:t>Acupuncture and CAM - History, Evidence-based Practice and Safety. Course PHMY 595, University of Maryland Baltimore School of Pharmacy, Baltimore, MD (March 16, 2006)</w:t>
      </w:r>
      <w:bookmarkEnd w:id="161"/>
      <w:bookmarkEnd w:id="162"/>
      <w:r w:rsidRPr="00B825E2">
        <w:rPr>
          <w:rFonts w:ascii="Arial Narrow" w:hAnsi="Arial Narrow" w:cs="Arial"/>
          <w:sz w:val="22"/>
          <w:szCs w:val="22"/>
          <w:u w:val="single"/>
        </w:rPr>
        <w:t xml:space="preserve"> </w:t>
      </w:r>
    </w:p>
    <w:p w14:paraId="6A08B61F"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
          <w:iCs/>
          <w:sz w:val="22"/>
          <w:szCs w:val="22"/>
        </w:rPr>
        <w:t xml:space="preserve">  </w:t>
      </w:r>
      <w:r w:rsidRPr="00B825E2">
        <w:rPr>
          <w:rFonts w:ascii="Arial Narrow" w:hAnsi="Arial Narrow" w:cs="Arial"/>
          <w:bCs/>
          <w:iCs/>
          <w:sz w:val="22"/>
          <w:szCs w:val="22"/>
        </w:rPr>
        <w:t>The Effect of Traditional Chinese Medicine on Arthritis</w:t>
      </w:r>
      <w:r w:rsidRPr="00B825E2">
        <w:rPr>
          <w:rFonts w:ascii="Arial Narrow" w:hAnsi="Arial Narrow" w:cs="Arial"/>
          <w:iCs/>
          <w:sz w:val="22"/>
          <w:szCs w:val="22"/>
        </w:rPr>
        <w:t xml:space="preserve">. Grand Rounds, </w:t>
      </w:r>
      <w:r w:rsidRPr="00B825E2">
        <w:rPr>
          <w:rStyle w:val="Emphasis"/>
          <w:rFonts w:ascii="Arial Narrow" w:hAnsi="Arial Narrow" w:cs="Arial"/>
          <w:bCs/>
          <w:i w:val="0"/>
          <w:noProof/>
          <w:sz w:val="22"/>
          <w:szCs w:val="22"/>
        </w:rPr>
        <w:t>Chester River Hospital</w:t>
      </w:r>
      <w:r w:rsidRPr="00B825E2">
        <w:rPr>
          <w:rFonts w:ascii="Arial Narrow" w:hAnsi="Arial Narrow" w:cs="Arial"/>
          <w:i/>
          <w:sz w:val="22"/>
          <w:szCs w:val="22"/>
        </w:rPr>
        <w:t xml:space="preserve">, </w:t>
      </w:r>
      <w:r w:rsidRPr="00B825E2">
        <w:rPr>
          <w:rStyle w:val="Emphasis"/>
          <w:rFonts w:ascii="Arial Narrow" w:hAnsi="Arial Narrow" w:cs="Arial"/>
          <w:bCs/>
          <w:i w:val="0"/>
          <w:noProof/>
          <w:sz w:val="22"/>
          <w:szCs w:val="22"/>
        </w:rPr>
        <w:t>Chestertown</w:t>
      </w:r>
      <w:r w:rsidRPr="00B825E2">
        <w:rPr>
          <w:rFonts w:ascii="Arial Narrow" w:hAnsi="Arial Narrow" w:cs="Arial"/>
          <w:sz w:val="22"/>
          <w:szCs w:val="22"/>
        </w:rPr>
        <w:t>, MD, (March 22, 2006)</w:t>
      </w:r>
      <w:r w:rsidRPr="00B825E2">
        <w:rPr>
          <w:rFonts w:ascii="Arial Narrow" w:hAnsi="Arial Narrow" w:cs="Arial"/>
          <w:sz w:val="22"/>
          <w:szCs w:val="22"/>
          <w:u w:val="single"/>
        </w:rPr>
        <w:t xml:space="preserve"> </w:t>
      </w:r>
    </w:p>
    <w:p w14:paraId="6B3FB6CD"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
          <w:iCs/>
          <w:sz w:val="22"/>
          <w:szCs w:val="22"/>
        </w:rPr>
        <w:t xml:space="preserve">  </w:t>
      </w:r>
      <w:r w:rsidRPr="00B825E2">
        <w:rPr>
          <w:rFonts w:ascii="Arial Narrow" w:hAnsi="Arial Narrow" w:cs="Arial"/>
          <w:iCs/>
          <w:sz w:val="22"/>
          <w:szCs w:val="22"/>
        </w:rPr>
        <w:t xml:space="preserve">International Research Collaboration – University of Maryland Experience. </w:t>
      </w:r>
      <w:r w:rsidRPr="00B825E2">
        <w:rPr>
          <w:rFonts w:ascii="Arial Narrow" w:hAnsi="Arial Narrow" w:cs="Arial"/>
          <w:sz w:val="22"/>
          <w:szCs w:val="22"/>
        </w:rPr>
        <w:t>Traditional Chinese Medicine (TCM) and Cancer Research: Fostering Collaborations; Advancing the Science, NCI, NIH, Bethesda, MD, (April 12, 2006)</w:t>
      </w:r>
      <w:r w:rsidRPr="00B825E2">
        <w:rPr>
          <w:rFonts w:ascii="Arial Narrow" w:hAnsi="Arial Narrow" w:cs="Arial"/>
          <w:sz w:val="22"/>
          <w:szCs w:val="22"/>
          <w:u w:val="single"/>
        </w:rPr>
        <w:t xml:space="preserve"> </w:t>
      </w:r>
    </w:p>
    <w:p w14:paraId="0654B3C3"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b/>
          <w:i/>
          <w:iCs/>
          <w:sz w:val="22"/>
          <w:szCs w:val="22"/>
        </w:rPr>
        <w:t xml:space="preserve">  </w:t>
      </w:r>
      <w:r w:rsidRPr="00B825E2">
        <w:rPr>
          <w:rFonts w:ascii="Arial Narrow" w:hAnsi="Arial Narrow" w:cs="Arial"/>
          <w:iCs/>
          <w:sz w:val="22"/>
          <w:szCs w:val="22"/>
        </w:rPr>
        <w:t xml:space="preserve">Effect of </w:t>
      </w:r>
      <w:r w:rsidRPr="00B825E2">
        <w:rPr>
          <w:rFonts w:ascii="Arial Narrow" w:hAnsi="Arial Narrow" w:cs="Arial"/>
          <w:bCs/>
          <w:iCs/>
          <w:sz w:val="22"/>
          <w:szCs w:val="22"/>
        </w:rPr>
        <w:t>Acupuncture on Pain – Clinical Trials</w:t>
      </w:r>
      <w:r w:rsidRPr="00B825E2">
        <w:rPr>
          <w:rFonts w:ascii="Arial Narrow" w:hAnsi="Arial Narrow" w:cs="Arial"/>
          <w:iCs/>
          <w:sz w:val="22"/>
          <w:szCs w:val="22"/>
        </w:rPr>
        <w:t xml:space="preserve">. </w:t>
      </w:r>
      <w:r w:rsidRPr="00B825E2">
        <w:rPr>
          <w:rFonts w:ascii="Arial Narrow" w:hAnsi="Arial Narrow" w:cs="Arial"/>
          <w:bCs/>
          <w:sz w:val="22"/>
          <w:szCs w:val="22"/>
        </w:rPr>
        <w:t>25th American Pain Society’s Annual Scientific Meeting</w:t>
      </w:r>
      <w:r w:rsidRPr="00B825E2">
        <w:rPr>
          <w:rFonts w:ascii="Arial Narrow" w:hAnsi="Arial Narrow" w:cs="Arial"/>
          <w:sz w:val="22"/>
          <w:szCs w:val="22"/>
        </w:rPr>
        <w:t>, San Antonio, TX, (May 4, 2006)</w:t>
      </w:r>
      <w:r w:rsidRPr="00B825E2">
        <w:rPr>
          <w:rFonts w:ascii="Arial Narrow" w:hAnsi="Arial Narrow" w:cs="Arial"/>
          <w:sz w:val="22"/>
          <w:szCs w:val="22"/>
          <w:u w:val="single"/>
        </w:rPr>
        <w:t xml:space="preserve"> </w:t>
      </w:r>
    </w:p>
    <w:p w14:paraId="7A80F8DB"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
          <w:iCs/>
          <w:sz w:val="22"/>
          <w:szCs w:val="22"/>
        </w:rPr>
        <w:t xml:space="preserve">  </w:t>
      </w:r>
      <w:r w:rsidRPr="00B825E2">
        <w:rPr>
          <w:rFonts w:ascii="Arial Narrow" w:hAnsi="Arial Narrow" w:cs="Arial"/>
          <w:bCs/>
          <w:iCs/>
          <w:sz w:val="22"/>
          <w:szCs w:val="22"/>
        </w:rPr>
        <w:t>Sham Acupuncture Control – What do we learn from animal studies</w:t>
      </w:r>
      <w:r w:rsidRPr="00B825E2">
        <w:rPr>
          <w:rFonts w:ascii="Arial Narrow" w:hAnsi="Arial Narrow" w:cs="Arial"/>
          <w:iCs/>
          <w:sz w:val="22"/>
          <w:szCs w:val="22"/>
        </w:rPr>
        <w:t xml:space="preserve">. </w:t>
      </w:r>
      <w:r w:rsidRPr="00B825E2">
        <w:rPr>
          <w:rFonts w:ascii="Arial Narrow" w:hAnsi="Arial Narrow" w:cs="Arial"/>
          <w:sz w:val="22"/>
          <w:szCs w:val="22"/>
        </w:rPr>
        <w:t>North American Research Conference On Complementary and Integrative Medicine, Edmonton, Canada, (May 25, 2006)</w:t>
      </w:r>
      <w:r w:rsidRPr="00B825E2">
        <w:rPr>
          <w:rFonts w:ascii="Arial Narrow" w:hAnsi="Arial Narrow" w:cs="Arial"/>
          <w:sz w:val="22"/>
          <w:szCs w:val="22"/>
          <w:u w:val="single"/>
        </w:rPr>
        <w:t xml:space="preserve"> </w:t>
      </w:r>
    </w:p>
    <w:p w14:paraId="40D7F287"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
          <w:iCs/>
          <w:sz w:val="22"/>
          <w:szCs w:val="22"/>
        </w:rPr>
        <w:t xml:space="preserve">  </w:t>
      </w:r>
      <w:r w:rsidRPr="00B825E2">
        <w:rPr>
          <w:rFonts w:ascii="Arial Narrow" w:hAnsi="Arial Narrow" w:cs="Arial"/>
          <w:iCs/>
          <w:sz w:val="22"/>
          <w:szCs w:val="22"/>
        </w:rPr>
        <w:t xml:space="preserve">Acupuncture: A Therapeutic Approach to Chronic Pain. </w:t>
      </w:r>
      <w:r w:rsidRPr="00B825E2">
        <w:rPr>
          <w:rFonts w:ascii="Arial Narrow" w:hAnsi="Arial Narrow" w:cs="Arial"/>
          <w:bCs/>
          <w:sz w:val="22"/>
          <w:szCs w:val="22"/>
        </w:rPr>
        <w:t>The</w:t>
      </w:r>
      <w:r w:rsidRPr="00B825E2">
        <w:rPr>
          <w:rFonts w:ascii="Arial Narrow" w:hAnsi="Arial Narrow" w:cs="Arial"/>
          <w:sz w:val="22"/>
          <w:szCs w:val="22"/>
        </w:rPr>
        <w:t xml:space="preserve"> 14</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Annual Congress on Women’s Health, Hilton Head Island, South Carolina, (June 4, 2006)</w:t>
      </w:r>
      <w:r w:rsidRPr="00B825E2">
        <w:rPr>
          <w:rFonts w:ascii="Arial Narrow" w:hAnsi="Arial Narrow" w:cs="Arial"/>
          <w:sz w:val="22"/>
          <w:szCs w:val="22"/>
          <w:u w:val="single"/>
        </w:rPr>
        <w:t xml:space="preserve"> </w:t>
      </w:r>
    </w:p>
    <w:p w14:paraId="37800062"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bookmarkStart w:id="163" w:name="OLE_LINK11"/>
      <w:bookmarkStart w:id="164" w:name="OLE_LINK12"/>
      <w:r w:rsidRPr="00B825E2">
        <w:rPr>
          <w:rFonts w:ascii="Arial Narrow" w:hAnsi="Arial Narrow" w:cs="Arial"/>
          <w:b/>
          <w:sz w:val="22"/>
          <w:szCs w:val="22"/>
        </w:rPr>
        <w:t>Lao, L.</w:t>
      </w:r>
      <w:r w:rsidRPr="00B825E2">
        <w:rPr>
          <w:rFonts w:ascii="Arial Narrow" w:hAnsi="Arial Narrow" w:cs="Arial"/>
          <w:sz w:val="22"/>
          <w:szCs w:val="22"/>
        </w:rPr>
        <w:t xml:space="preserve"> Workshop on Clinical Research Methodology in TCM. Korea Institute of Oriental Medicine, </w:t>
      </w:r>
      <w:r w:rsidRPr="00B825E2">
        <w:rPr>
          <w:rFonts w:ascii="Arial Narrow" w:hAnsi="Arial Narrow" w:cs="Arial"/>
          <w:iCs/>
          <w:sz w:val="22"/>
          <w:szCs w:val="22"/>
        </w:rPr>
        <w:t>Daejeon,</w:t>
      </w:r>
      <w:r w:rsidRPr="00B825E2">
        <w:rPr>
          <w:rFonts w:ascii="Arial Narrow" w:hAnsi="Arial Narrow" w:cs="Arial"/>
          <w:i/>
          <w:iCs/>
          <w:sz w:val="22"/>
          <w:szCs w:val="22"/>
        </w:rPr>
        <w:t xml:space="preserve"> </w:t>
      </w:r>
      <w:r w:rsidRPr="00B825E2">
        <w:rPr>
          <w:rFonts w:ascii="Arial Narrow" w:hAnsi="Arial Narrow" w:cs="Arial"/>
          <w:sz w:val="22"/>
          <w:szCs w:val="22"/>
        </w:rPr>
        <w:t>Korea (June 17-18, 2006)</w:t>
      </w:r>
      <w:bookmarkEnd w:id="163"/>
      <w:bookmarkEnd w:id="164"/>
      <w:r w:rsidRPr="00B825E2">
        <w:rPr>
          <w:rFonts w:ascii="Arial Narrow" w:hAnsi="Arial Narrow" w:cs="Arial"/>
          <w:sz w:val="22"/>
          <w:szCs w:val="22"/>
          <w:u w:val="single"/>
        </w:rPr>
        <w:t xml:space="preserve"> </w:t>
      </w:r>
    </w:p>
    <w:p w14:paraId="449B7330"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in Primary Care. Grand Round, Frederick Memorial Hospital, Frederick, MD (June 23, 2006)</w:t>
      </w:r>
      <w:r w:rsidRPr="00B825E2">
        <w:rPr>
          <w:rFonts w:ascii="Arial Narrow" w:hAnsi="Arial Narrow" w:cs="Arial"/>
          <w:sz w:val="22"/>
          <w:szCs w:val="22"/>
          <w:u w:val="single"/>
        </w:rPr>
        <w:t xml:space="preserve"> </w:t>
      </w:r>
    </w:p>
    <w:p w14:paraId="1A9ECC23"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Arthritis and TCM. </w:t>
      </w:r>
      <w:r w:rsidRPr="00B825E2">
        <w:rPr>
          <w:rFonts w:ascii="Arial Narrow" w:hAnsi="Arial Narrow" w:cs="Arial"/>
          <w:iCs/>
          <w:sz w:val="22"/>
          <w:szCs w:val="22"/>
        </w:rPr>
        <w:t>Traditional Chinese Medicine Association &amp; Alumni (TCMAA)</w:t>
      </w:r>
      <w:r w:rsidRPr="00B825E2">
        <w:rPr>
          <w:rFonts w:ascii="Arial Narrow" w:hAnsi="Arial Narrow" w:cs="Arial"/>
          <w:sz w:val="22"/>
          <w:szCs w:val="22"/>
        </w:rPr>
        <w:t>, New York City, NY (June 25, 2006)</w:t>
      </w:r>
      <w:r w:rsidRPr="00B825E2">
        <w:rPr>
          <w:rFonts w:ascii="Arial Narrow" w:hAnsi="Arial Narrow" w:cs="Arial"/>
          <w:sz w:val="22"/>
          <w:szCs w:val="22"/>
          <w:u w:val="single"/>
        </w:rPr>
        <w:t xml:space="preserve"> </w:t>
      </w:r>
    </w:p>
    <w:p w14:paraId="590A0A11"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Panelist, Acupuncture Research Workshop Foundation for Traditional Chinese Medicine, York, United Kingdom (July 5-8, 2006)</w:t>
      </w:r>
    </w:p>
    <w:p w14:paraId="71312695" w14:textId="77777777" w:rsidR="00753A8F" w:rsidRPr="00B825E2" w:rsidRDefault="00753A8F" w:rsidP="006E409A">
      <w:pPr>
        <w:numPr>
          <w:ilvl w:val="0"/>
          <w:numId w:val="6"/>
        </w:numPr>
        <w:tabs>
          <w:tab w:val="num" w:pos="450"/>
        </w:tabs>
        <w:ind w:left="450" w:hanging="450"/>
        <w:rPr>
          <w:rFonts w:ascii="Arial Narrow" w:hAnsi="Arial Narrow" w:cs="Arial"/>
          <w:bCs/>
          <w:i/>
          <w:sz w:val="22"/>
          <w:szCs w:val="22"/>
          <w:lang w:val="en-GB"/>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Clinical Researches on Traditional Chinese Medicine: Challenges and Strategies. </w:t>
      </w:r>
      <w:r w:rsidRPr="00B825E2">
        <w:rPr>
          <w:rFonts w:ascii="Arial Narrow" w:hAnsi="Arial Narrow" w:cs="Arial"/>
          <w:bCs/>
          <w:sz w:val="22"/>
          <w:szCs w:val="22"/>
        </w:rPr>
        <w:t>Shanghai University of Traditional Chinese Medicine, Shanghai, China (Sept. 13, 2006).</w:t>
      </w:r>
      <w:r w:rsidRPr="00B825E2">
        <w:rPr>
          <w:rFonts w:ascii="Arial Narrow" w:hAnsi="Arial Narrow"/>
          <w:sz w:val="22"/>
          <w:szCs w:val="22"/>
        </w:rPr>
        <w:t xml:space="preserve"> </w:t>
      </w:r>
    </w:p>
    <w:p w14:paraId="05A21E5D"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lang w:val="en-GB"/>
        </w:rPr>
        <w:t>Use of Animal Models to Investigate the Effects of Acupuncture on Pain (I &amp; II)</w:t>
      </w:r>
      <w:r w:rsidRPr="00B825E2">
        <w:rPr>
          <w:rFonts w:ascii="Arial Narrow" w:hAnsi="Arial Narrow" w:cs="Arial"/>
          <w:sz w:val="22"/>
          <w:szCs w:val="22"/>
        </w:rPr>
        <w:t xml:space="preserve">. </w:t>
      </w:r>
      <w:r w:rsidRPr="00B825E2">
        <w:rPr>
          <w:rFonts w:ascii="Arial Narrow" w:hAnsi="Arial Narrow" w:cs="Arial"/>
          <w:sz w:val="22"/>
          <w:szCs w:val="22"/>
          <w:lang w:val="en-GB"/>
        </w:rPr>
        <w:t xml:space="preserve">International Training Course, </w:t>
      </w:r>
      <w:r w:rsidRPr="00B825E2">
        <w:rPr>
          <w:rFonts w:ascii="Arial Narrow" w:hAnsi="Arial Narrow" w:cs="Arial"/>
          <w:bCs/>
          <w:sz w:val="22"/>
          <w:szCs w:val="22"/>
        </w:rPr>
        <w:t>Fudan University, Shanghai, China (Sept. 22, 2006).</w:t>
      </w:r>
    </w:p>
    <w:p w14:paraId="37738F8E"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Methodological quality of RCTs. Seminar on Systematic Review/Meta-Analysis Methodology, Beijing University of Chinese Medicine, Beijing, China (Sept. 25-29, 2006).</w:t>
      </w:r>
    </w:p>
    <w:p w14:paraId="67571625"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Effectiveness of Acupuncture as Adjunctive Therapy in Osteoarthritis of the Knee: A Randomized Trial</w:t>
      </w:r>
      <w:r w:rsidRPr="00B825E2">
        <w:rPr>
          <w:rFonts w:ascii="Arial Narrow" w:hAnsi="Arial Narrow" w:cs="Arial"/>
          <w:b/>
          <w:bCs/>
          <w:sz w:val="22"/>
          <w:szCs w:val="22"/>
        </w:rPr>
        <w:t xml:space="preserve">. </w:t>
      </w:r>
      <w:r w:rsidRPr="00B825E2">
        <w:rPr>
          <w:rFonts w:ascii="Arial Narrow" w:hAnsi="Arial Narrow" w:cs="Arial"/>
          <w:bCs/>
          <w:sz w:val="22"/>
          <w:szCs w:val="22"/>
        </w:rPr>
        <w:t xml:space="preserve">The International Conference of Oriental Medicine, </w:t>
      </w:r>
      <w:r w:rsidRPr="00B825E2">
        <w:rPr>
          <w:rFonts w:ascii="Arial Narrow" w:hAnsi="Arial Narrow" w:cs="Arial"/>
          <w:sz w:val="22"/>
          <w:szCs w:val="22"/>
        </w:rPr>
        <w:t>Kyung Hee</w:t>
      </w:r>
      <w:r w:rsidRPr="00B825E2">
        <w:rPr>
          <w:rFonts w:ascii="Arial Narrow" w:hAnsi="Arial Narrow" w:cs="Arial"/>
          <w:bCs/>
          <w:sz w:val="22"/>
          <w:szCs w:val="22"/>
        </w:rPr>
        <w:t xml:space="preserve"> University,</w:t>
      </w:r>
      <w:r w:rsidRPr="00B825E2">
        <w:rPr>
          <w:rFonts w:ascii="Arial Narrow" w:hAnsi="Arial Narrow" w:cs="Arial"/>
          <w:b/>
          <w:bCs/>
          <w:sz w:val="22"/>
          <w:szCs w:val="22"/>
        </w:rPr>
        <w:t xml:space="preserve"> </w:t>
      </w:r>
      <w:r w:rsidRPr="00B825E2">
        <w:rPr>
          <w:rFonts w:ascii="Arial Narrow" w:hAnsi="Arial Narrow" w:cs="Arial"/>
          <w:sz w:val="22"/>
          <w:szCs w:val="22"/>
        </w:rPr>
        <w:t>Seoul, Korea (Sept. 28, 2006)</w:t>
      </w:r>
    </w:p>
    <w:p w14:paraId="12F9884C"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 xml:space="preserve">Controversies in Acupuncture Research: Selection of Controls and Outcome Measures. </w:t>
      </w:r>
      <w:r w:rsidRPr="00B825E2">
        <w:rPr>
          <w:rFonts w:ascii="Arial Narrow" w:hAnsi="Arial Narrow" w:cs="Arial"/>
          <w:sz w:val="22"/>
          <w:szCs w:val="22"/>
          <w:lang w:eastAsia="zh-HK"/>
        </w:rPr>
        <w:t xml:space="preserve">Building Bridges of Integration for TCM, Traditional Chinese Medicine World Foundation, </w:t>
      </w:r>
      <w:r w:rsidRPr="00B825E2">
        <w:rPr>
          <w:rFonts w:ascii="Arial Narrow" w:hAnsi="Arial Narrow" w:cs="Arial"/>
          <w:sz w:val="22"/>
          <w:szCs w:val="22"/>
        </w:rPr>
        <w:t>East Rutherford, New Jersey (October 7, 2006).</w:t>
      </w:r>
    </w:p>
    <w:p w14:paraId="09EE92F2" w14:textId="77777777" w:rsidR="00753A8F" w:rsidRPr="00B825E2" w:rsidRDefault="00753A8F" w:rsidP="006E409A">
      <w:pPr>
        <w:numPr>
          <w:ilvl w:val="0"/>
          <w:numId w:val="6"/>
        </w:numPr>
        <w:tabs>
          <w:tab w:val="num" w:pos="450"/>
        </w:tabs>
        <w:ind w:left="450" w:hanging="450"/>
        <w:rPr>
          <w:rFonts w:ascii="Arial Narrow" w:hAnsi="Arial Narrow" w:cs="Arial"/>
          <w:sz w:val="22"/>
          <w:szCs w:val="22"/>
          <w:lang w:eastAsia="zh-HK"/>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 xml:space="preserve">Acupuncture and Arthritis - Evidence-Based Medicine. </w:t>
      </w:r>
      <w:r w:rsidRPr="00B825E2">
        <w:rPr>
          <w:rFonts w:ascii="Arial Narrow" w:hAnsi="Arial Narrow" w:cs="Arial"/>
          <w:iCs/>
          <w:sz w:val="22"/>
          <w:szCs w:val="22"/>
          <w:lang w:eastAsia="zh-HK"/>
        </w:rPr>
        <w:t>Integrative Health Options conference</w:t>
      </w:r>
      <w:r w:rsidRPr="00B825E2">
        <w:rPr>
          <w:rFonts w:ascii="Arial Narrow" w:hAnsi="Arial Narrow" w:cs="Arial"/>
          <w:iCs/>
          <w:sz w:val="22"/>
          <w:szCs w:val="22"/>
        </w:rPr>
        <w:t xml:space="preserve">, </w:t>
      </w:r>
      <w:r w:rsidRPr="00B825E2">
        <w:rPr>
          <w:rFonts w:ascii="Arial Narrow" w:hAnsi="Arial Narrow" w:cs="Arial"/>
          <w:iCs/>
          <w:sz w:val="22"/>
          <w:szCs w:val="22"/>
          <w:lang w:eastAsia="zh-HK"/>
        </w:rPr>
        <w:t>New Jersey Medical School, Newark, New Jersey</w:t>
      </w:r>
      <w:r w:rsidRPr="00B825E2">
        <w:rPr>
          <w:rFonts w:ascii="Arial Narrow" w:hAnsi="Arial Narrow" w:cs="Arial"/>
          <w:sz w:val="22"/>
          <w:szCs w:val="22"/>
        </w:rPr>
        <w:t xml:space="preserve"> (</w:t>
      </w:r>
      <w:r w:rsidRPr="00B825E2">
        <w:rPr>
          <w:rFonts w:ascii="Arial Narrow" w:hAnsi="Arial Narrow" w:cs="Arial"/>
          <w:sz w:val="22"/>
          <w:szCs w:val="22"/>
          <w:lang w:eastAsia="zh-HK"/>
        </w:rPr>
        <w:t>October 20, 2006</w:t>
      </w:r>
      <w:r w:rsidRPr="00B825E2">
        <w:rPr>
          <w:rFonts w:ascii="Arial Narrow" w:hAnsi="Arial Narrow" w:cs="Arial"/>
          <w:sz w:val="22"/>
          <w:szCs w:val="22"/>
        </w:rPr>
        <w:t>)</w:t>
      </w:r>
    </w:p>
    <w:p w14:paraId="2087FE65"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in Primary Care. Core Lecture, Dept. of Family &amp; Community Medicine, UMB, Baltimore, MD (November 22, 2006)</w:t>
      </w:r>
    </w:p>
    <w:p w14:paraId="1C37302D"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Nociception, Pain And Analgesia</w:t>
      </w:r>
      <w:r w:rsidRPr="00B825E2">
        <w:rPr>
          <w:rFonts w:ascii="Arial Narrow" w:hAnsi="Arial Narrow" w:cs="Arial"/>
          <w:sz w:val="22"/>
          <w:szCs w:val="22"/>
        </w:rPr>
        <w:t xml:space="preserve">: Integrative Medicine and Pain Management. Course # </w:t>
      </w:r>
      <w:r w:rsidRPr="00B825E2">
        <w:rPr>
          <w:rFonts w:ascii="Arial Narrow" w:hAnsi="Arial Narrow" w:cs="Arial"/>
          <w:bCs/>
          <w:sz w:val="22"/>
          <w:szCs w:val="22"/>
        </w:rPr>
        <w:t xml:space="preserve">DBMS 642, Department of Biomedical Sciences, Dental School, </w:t>
      </w:r>
      <w:r w:rsidRPr="00B825E2">
        <w:rPr>
          <w:rFonts w:ascii="Arial Narrow" w:hAnsi="Arial Narrow" w:cs="Arial"/>
          <w:sz w:val="22"/>
          <w:szCs w:val="22"/>
        </w:rPr>
        <w:t>UMB, Baltimore, MD (November 29, 2006)</w:t>
      </w:r>
    </w:p>
    <w:p w14:paraId="0C3FECC4" w14:textId="77777777" w:rsidR="00753A8F" w:rsidRPr="00B825E2" w:rsidRDefault="00753A8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bCs/>
          <w:sz w:val="22"/>
          <w:szCs w:val="22"/>
        </w:rPr>
        <w:t xml:space="preserve">PAIN &amp; ANALGESIA – III: </w:t>
      </w:r>
      <w:r w:rsidRPr="00B825E2">
        <w:rPr>
          <w:rFonts w:ascii="Arial Narrow" w:hAnsi="Arial Narrow" w:cs="Arial"/>
          <w:sz w:val="22"/>
          <w:szCs w:val="22"/>
        </w:rPr>
        <w:t xml:space="preserve">Acupuncture and Chiropractic. </w:t>
      </w:r>
      <w:r w:rsidRPr="00B825E2">
        <w:rPr>
          <w:rFonts w:ascii="Arial Narrow" w:hAnsi="Arial Narrow" w:cs="Arial"/>
          <w:bCs/>
          <w:sz w:val="22"/>
          <w:szCs w:val="22"/>
        </w:rPr>
        <w:t>Pathophysiology &amp; Therapeutics, 1 (MSPR 521)</w:t>
      </w:r>
      <w:r w:rsidRPr="00B825E2">
        <w:rPr>
          <w:rFonts w:ascii="Arial Narrow" w:hAnsi="Arial Narrow" w:cs="Arial"/>
          <w:sz w:val="22"/>
          <w:szCs w:val="22"/>
        </w:rPr>
        <w:t>. UMB, Baltimore, MD (December 1, 2006)</w:t>
      </w:r>
    </w:p>
    <w:p w14:paraId="0B6ADA72" w14:textId="77777777" w:rsidR="005D5950" w:rsidRPr="00B825E2" w:rsidRDefault="005D5950" w:rsidP="005D5950">
      <w:pPr>
        <w:rPr>
          <w:rFonts w:ascii="Arial Narrow" w:hAnsi="Arial Narrow" w:cs="Arial"/>
          <w:sz w:val="22"/>
          <w:szCs w:val="22"/>
        </w:rPr>
      </w:pPr>
    </w:p>
    <w:bookmarkEnd w:id="20"/>
    <w:bookmarkEnd w:id="21"/>
    <w:p w14:paraId="1D4B0695" w14:textId="77777777" w:rsidR="00B83ADB" w:rsidRPr="00B825E2" w:rsidRDefault="00B83ADB" w:rsidP="00B83ADB">
      <w:pPr>
        <w:jc w:val="both"/>
        <w:rPr>
          <w:rFonts w:ascii="Arial Narrow" w:hAnsi="Arial Narrow" w:cs="Arial"/>
          <w:b/>
          <w:sz w:val="22"/>
          <w:szCs w:val="22"/>
        </w:rPr>
      </w:pPr>
      <w:r w:rsidRPr="00B825E2">
        <w:rPr>
          <w:rFonts w:ascii="Arial Narrow" w:hAnsi="Arial Narrow"/>
          <w:b/>
          <w:sz w:val="22"/>
        </w:rPr>
        <w:t>2007</w:t>
      </w:r>
    </w:p>
    <w:p w14:paraId="62483A53" w14:textId="77777777" w:rsidR="00595B2D" w:rsidRPr="00B825E2" w:rsidRDefault="00595B2D" w:rsidP="006E409A">
      <w:pPr>
        <w:numPr>
          <w:ilvl w:val="0"/>
          <w:numId w:val="6"/>
        </w:numPr>
        <w:tabs>
          <w:tab w:val="num" w:pos="450"/>
        </w:tabs>
        <w:ind w:left="450" w:hanging="450"/>
        <w:rPr>
          <w:rFonts w:ascii="Arial Narrow" w:hAnsi="Arial Narrow" w:cs="Arial"/>
          <w:sz w:val="22"/>
          <w:szCs w:val="22"/>
        </w:rPr>
      </w:pPr>
      <w:bookmarkStart w:id="165" w:name="OLE_LINK19"/>
      <w:bookmarkStart w:id="166" w:name="OLE_LINK20"/>
      <w:r w:rsidRPr="00B825E2">
        <w:rPr>
          <w:rFonts w:ascii="Arial Narrow" w:hAnsi="Arial Narrow" w:cs="Arial"/>
          <w:b/>
          <w:sz w:val="22"/>
          <w:szCs w:val="22"/>
        </w:rPr>
        <w:t xml:space="preserve">Lao, L. </w:t>
      </w:r>
      <w:r w:rsidRPr="00B825E2">
        <w:rPr>
          <w:rFonts w:ascii="Arial Narrow" w:hAnsi="Arial Narrow" w:cs="Arial"/>
          <w:sz w:val="22"/>
          <w:szCs w:val="22"/>
        </w:rPr>
        <w:t>Acupuncture &amp; Chinese Medicine - History, Evidence-based Practice and Safety. Course PHMY 595, University of Maryland Baltimore School of Pharmacy, Baltimore, MD (March 29, 2007)</w:t>
      </w:r>
    </w:p>
    <w:bookmarkEnd w:id="165"/>
    <w:bookmarkEnd w:id="166"/>
    <w:p w14:paraId="07F264D6" w14:textId="77777777" w:rsidR="00E603BA" w:rsidRPr="00B825E2" w:rsidRDefault="00595B2D"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Acupuncture &amp; Pain Management, </w:t>
      </w:r>
      <w:r w:rsidRPr="00B825E2">
        <w:rPr>
          <w:rFonts w:ascii="Arial Narrow" w:hAnsi="Arial Narrow"/>
          <w:sz w:val="22"/>
          <w:szCs w:val="22"/>
        </w:rPr>
        <w:t>Department of Physiology and Biophysics, School of Medicine, Georgetown University, Washington DC (April 2, 2007)</w:t>
      </w:r>
    </w:p>
    <w:p w14:paraId="791321AF" w14:textId="77777777" w:rsidR="00D44F37" w:rsidRPr="00B825E2" w:rsidRDefault="00D44F37"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Evidence Based TCM Practice: -- Challenges and Opportunities</w:t>
      </w:r>
      <w:r w:rsidRPr="00B825E2">
        <w:rPr>
          <w:rFonts w:ascii="Arial Narrow" w:hAnsi="Arial Narrow" w:cs="Arial" w:hint="eastAsia"/>
          <w:sz w:val="22"/>
          <w:szCs w:val="22"/>
        </w:rPr>
        <w:t>.</w:t>
      </w:r>
      <w:r w:rsidRPr="00B825E2">
        <w:rPr>
          <w:rFonts w:ascii="Arial Narrow" w:hAnsi="Arial Narrow" w:cs="Arial"/>
          <w:sz w:val="22"/>
          <w:szCs w:val="22"/>
        </w:rPr>
        <w:t xml:space="preserve"> International TCM Congress</w:t>
      </w:r>
      <w:r w:rsidRPr="00B825E2">
        <w:rPr>
          <w:rFonts w:ascii="Arial Narrow" w:hAnsi="Arial Narrow" w:cs="Arial" w:hint="eastAsia"/>
          <w:sz w:val="22"/>
          <w:szCs w:val="22"/>
        </w:rPr>
        <w:t xml:space="preserve">. </w:t>
      </w:r>
      <w:r w:rsidRPr="00B825E2">
        <w:rPr>
          <w:rFonts w:ascii="Arial Narrow" w:hAnsi="Arial Narrow" w:cs="Arial"/>
          <w:sz w:val="22"/>
          <w:szCs w:val="22"/>
        </w:rPr>
        <w:t>Vienna, Australia</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 September 28, 2007</w:t>
      </w:r>
      <w:r w:rsidRPr="00B825E2">
        <w:rPr>
          <w:rFonts w:ascii="Arial Narrow" w:hAnsi="Arial Narrow" w:cs="Arial" w:hint="eastAsia"/>
          <w:sz w:val="22"/>
          <w:szCs w:val="22"/>
        </w:rPr>
        <w:t>)</w:t>
      </w:r>
    </w:p>
    <w:p w14:paraId="6E001C66" w14:textId="77777777" w:rsidR="00B83ADB" w:rsidRPr="00B825E2" w:rsidRDefault="00B83AD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Chinese Herbal Soup Recipes for Health</w:t>
      </w:r>
      <w:r w:rsidRPr="00B825E2">
        <w:rPr>
          <w:rFonts w:ascii="Arial Narrow" w:hAnsi="Arial Narrow" w:cs="Arial" w:hint="eastAsia"/>
          <w:sz w:val="22"/>
          <w:szCs w:val="22"/>
        </w:rPr>
        <w:t>. TCM Congress - Tao of Jing. Vienna, Austria (September 28, 2007)</w:t>
      </w:r>
    </w:p>
    <w:p w14:paraId="154E6F91" w14:textId="77777777" w:rsidR="00B83ADB" w:rsidRPr="00B825E2" w:rsidRDefault="00B83AD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Applications of Electroacupuncture</w:t>
      </w:r>
      <w:r w:rsidRPr="00B825E2">
        <w:rPr>
          <w:rFonts w:ascii="Arial Narrow" w:hAnsi="Arial Narrow" w:cs="Arial" w:hint="eastAsia"/>
          <w:sz w:val="22"/>
          <w:szCs w:val="22"/>
        </w:rPr>
        <w:t xml:space="preserve">. </w:t>
      </w:r>
      <w:r w:rsidRPr="00B825E2">
        <w:rPr>
          <w:rFonts w:ascii="Arial Narrow" w:hAnsi="Arial Narrow" w:cs="Arial"/>
          <w:sz w:val="22"/>
          <w:szCs w:val="22"/>
        </w:rPr>
        <w:t>International TCM Congress</w:t>
      </w:r>
      <w:r w:rsidRPr="00B825E2">
        <w:rPr>
          <w:rFonts w:ascii="Arial Narrow" w:hAnsi="Arial Narrow" w:cs="Arial" w:hint="eastAsia"/>
          <w:sz w:val="22"/>
          <w:szCs w:val="22"/>
        </w:rPr>
        <w:t xml:space="preserve">. </w:t>
      </w:r>
      <w:r w:rsidRPr="00B825E2">
        <w:rPr>
          <w:rFonts w:ascii="Arial Narrow" w:hAnsi="Arial Narrow" w:cs="Arial"/>
          <w:sz w:val="22"/>
          <w:szCs w:val="22"/>
        </w:rPr>
        <w:t>Vienna, Australia</w:t>
      </w:r>
      <w:r w:rsidRPr="00B825E2">
        <w:rPr>
          <w:rFonts w:ascii="Arial Narrow" w:hAnsi="Arial Narrow" w:cs="Arial" w:hint="eastAsia"/>
          <w:sz w:val="22"/>
          <w:szCs w:val="22"/>
        </w:rPr>
        <w:t xml:space="preserve"> (</w:t>
      </w:r>
      <w:r w:rsidRPr="00B825E2">
        <w:rPr>
          <w:rFonts w:ascii="Arial Narrow" w:hAnsi="Arial Narrow" w:cs="Arial"/>
          <w:sz w:val="22"/>
          <w:szCs w:val="22"/>
        </w:rPr>
        <w:t>September 28, 2007</w:t>
      </w:r>
      <w:r w:rsidRPr="00B825E2">
        <w:rPr>
          <w:rFonts w:ascii="Arial Narrow" w:hAnsi="Arial Narrow" w:cs="Arial" w:hint="eastAsia"/>
          <w:sz w:val="22"/>
          <w:szCs w:val="22"/>
        </w:rPr>
        <w:t>)</w:t>
      </w:r>
    </w:p>
    <w:p w14:paraId="7D1AC08C" w14:textId="77777777" w:rsidR="00B83ADB" w:rsidRPr="00B825E2" w:rsidRDefault="00B83AD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w:t>
      </w:r>
      <w:r w:rsidRPr="00B825E2">
        <w:rPr>
          <w:rFonts w:ascii="Arial Narrow" w:hAnsi="Arial Narrow" w:cs="Arial" w:hint="eastAsia"/>
          <w:sz w:val="22"/>
          <w:szCs w:val="22"/>
        </w:rPr>
        <w:t>West meets the East</w:t>
      </w:r>
      <w:r w:rsidRPr="00B825E2">
        <w:rPr>
          <w:rFonts w:ascii="Arial Narrow" w:hAnsi="Arial Narrow" w:cs="Arial"/>
          <w:sz w:val="22"/>
          <w:szCs w:val="22"/>
        </w:rPr>
        <w:t>”</w:t>
      </w:r>
      <w:r w:rsidRPr="00B825E2">
        <w:rPr>
          <w:rFonts w:ascii="Arial Narrow" w:hAnsi="Arial Narrow" w:cs="Arial" w:hint="eastAsia"/>
          <w:sz w:val="22"/>
          <w:szCs w:val="22"/>
        </w:rPr>
        <w:t xml:space="preserve"> - The Role of Acupuncture and Chinese Medicine in Patient Care. Abbott Northwestern Hospital. (October 5, 2007)</w:t>
      </w:r>
    </w:p>
    <w:p w14:paraId="0659C7E1" w14:textId="77777777" w:rsidR="00B83ADB" w:rsidRPr="00B825E2" w:rsidRDefault="00B83AD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00FC18C0" w:rsidRPr="00B825E2">
        <w:rPr>
          <w:rFonts w:ascii="Arial Narrow" w:hAnsi="Arial Narrow" w:cs="Arial" w:hint="eastAsia"/>
          <w:sz w:val="22"/>
          <w:szCs w:val="22"/>
        </w:rPr>
        <w:t xml:space="preserve">Invited Keynote Speaker. </w:t>
      </w:r>
      <w:r w:rsidRPr="00B825E2">
        <w:rPr>
          <w:rFonts w:ascii="Arial Narrow" w:hAnsi="Arial Narrow" w:cs="Arial"/>
          <w:sz w:val="22"/>
          <w:szCs w:val="22"/>
        </w:rPr>
        <w:t>Ancient Acupuncture and Modern Evidence Based Medicine -- Challenges and Opportunities</w:t>
      </w:r>
      <w:r w:rsidRPr="00B825E2">
        <w:rPr>
          <w:rFonts w:ascii="Arial Narrow" w:hAnsi="Arial Narrow" w:cs="Arial" w:hint="eastAsia"/>
          <w:sz w:val="22"/>
          <w:szCs w:val="22"/>
        </w:rPr>
        <w:t xml:space="preserve">. </w:t>
      </w:r>
      <w:r w:rsidRPr="00B825E2">
        <w:rPr>
          <w:rFonts w:ascii="Arial Narrow" w:hAnsi="Arial Narrow" w:cs="Arial"/>
          <w:sz w:val="22"/>
          <w:szCs w:val="22"/>
        </w:rPr>
        <w:t>International Conference on Automation Science and Technology</w:t>
      </w:r>
      <w:r w:rsidRPr="00B825E2">
        <w:rPr>
          <w:rFonts w:ascii="Arial Narrow" w:hAnsi="Arial Narrow" w:cs="Arial" w:hint="eastAsia"/>
          <w:sz w:val="22"/>
          <w:szCs w:val="22"/>
        </w:rPr>
        <w:t xml:space="preserve">. </w:t>
      </w:r>
      <w:r w:rsidRPr="00B825E2">
        <w:rPr>
          <w:rFonts w:ascii="Arial Narrow" w:hAnsi="Arial Narrow" w:cs="Arial"/>
          <w:sz w:val="22"/>
          <w:szCs w:val="22"/>
        </w:rPr>
        <w:t>Chinese Academy of Sciences</w:t>
      </w:r>
      <w:r w:rsidRPr="00B825E2">
        <w:rPr>
          <w:rFonts w:ascii="Arial Narrow" w:hAnsi="Arial Narrow" w:cs="Arial" w:hint="eastAsia"/>
          <w:sz w:val="22"/>
          <w:szCs w:val="22"/>
        </w:rPr>
        <w:t xml:space="preserve">. </w:t>
      </w:r>
      <w:r w:rsidRPr="00B825E2">
        <w:rPr>
          <w:rFonts w:ascii="Arial Narrow" w:hAnsi="Arial Narrow" w:cs="Arial"/>
          <w:sz w:val="22"/>
          <w:szCs w:val="22"/>
        </w:rPr>
        <w:t>Beijing, China</w:t>
      </w:r>
      <w:r w:rsidRPr="00B825E2">
        <w:rPr>
          <w:rFonts w:ascii="Arial Narrow" w:hAnsi="Arial Narrow" w:cs="Arial" w:hint="eastAsia"/>
          <w:sz w:val="22"/>
          <w:szCs w:val="22"/>
        </w:rPr>
        <w:t>. (</w:t>
      </w:r>
      <w:r w:rsidRPr="00B825E2">
        <w:rPr>
          <w:rFonts w:ascii="Arial Narrow" w:hAnsi="Arial Narrow" w:cs="Arial"/>
          <w:sz w:val="22"/>
          <w:szCs w:val="22"/>
        </w:rPr>
        <w:t>October 19, 2007</w:t>
      </w:r>
      <w:r w:rsidRPr="00B825E2">
        <w:rPr>
          <w:rFonts w:ascii="Arial Narrow" w:hAnsi="Arial Narrow" w:cs="Arial" w:hint="eastAsia"/>
          <w:sz w:val="22"/>
          <w:szCs w:val="22"/>
        </w:rPr>
        <w:t>)</w:t>
      </w:r>
    </w:p>
    <w:p w14:paraId="3D55B085" w14:textId="77777777" w:rsidR="00FC18C0" w:rsidRPr="00B825E2" w:rsidRDefault="00FC18C0"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hint="eastAsia"/>
          <w:b/>
          <w:sz w:val="22"/>
          <w:szCs w:val="22"/>
        </w:rPr>
        <w:t>L</w:t>
      </w:r>
      <w:r w:rsidRPr="00B825E2">
        <w:rPr>
          <w:rFonts w:ascii="Arial Narrow" w:hAnsi="Arial Narrow" w:cs="Arial"/>
          <w:b/>
          <w:sz w:val="22"/>
          <w:szCs w:val="22"/>
        </w:rPr>
        <w:t xml:space="preserve">ao, L. </w:t>
      </w:r>
      <w:r w:rsidRPr="00B825E2">
        <w:rPr>
          <w:rFonts w:ascii="Arial Narrow" w:hAnsi="Arial Narrow" w:cs="Arial" w:hint="eastAsia"/>
          <w:sz w:val="22"/>
          <w:szCs w:val="22"/>
        </w:rPr>
        <w:t xml:space="preserve">Invited Keynote Speaker. </w:t>
      </w:r>
      <w:r w:rsidRPr="00B825E2">
        <w:rPr>
          <w:rFonts w:ascii="Arial Narrow" w:hAnsi="Arial Narrow" w:cs="Arial"/>
          <w:sz w:val="22"/>
          <w:szCs w:val="22"/>
        </w:rPr>
        <w:t>Acupuncture in Evidence Based Medicine</w:t>
      </w:r>
      <w:r w:rsidRPr="00B825E2">
        <w:rPr>
          <w:rFonts w:ascii="Arial Narrow" w:hAnsi="Arial Narrow" w:cs="Arial" w:hint="eastAsia"/>
          <w:sz w:val="22"/>
          <w:szCs w:val="22"/>
        </w:rPr>
        <w:t>. The 20</w:t>
      </w:r>
      <w:r w:rsidRPr="00B825E2">
        <w:rPr>
          <w:rFonts w:ascii="Arial Narrow" w:hAnsi="Arial Narrow" w:cs="Arial" w:hint="eastAsia"/>
          <w:sz w:val="22"/>
          <w:szCs w:val="22"/>
          <w:vertAlign w:val="superscript"/>
        </w:rPr>
        <w:t>th</w:t>
      </w:r>
      <w:r w:rsidRPr="00B825E2">
        <w:rPr>
          <w:rFonts w:ascii="Arial Narrow" w:hAnsi="Arial Narrow" w:cs="Arial" w:hint="eastAsia"/>
          <w:sz w:val="22"/>
          <w:szCs w:val="22"/>
        </w:rPr>
        <w:t xml:space="preserve"> Anniversary of World Federation of Acupuncture- </w:t>
      </w:r>
      <w:proofErr w:type="spellStart"/>
      <w:r w:rsidRPr="00B825E2">
        <w:rPr>
          <w:rFonts w:ascii="Arial Narrow" w:hAnsi="Arial Narrow" w:cs="Arial" w:hint="eastAsia"/>
          <w:sz w:val="22"/>
          <w:szCs w:val="22"/>
        </w:rPr>
        <w:t>Mosibustion</w:t>
      </w:r>
      <w:proofErr w:type="spellEnd"/>
      <w:r w:rsidRPr="00B825E2">
        <w:rPr>
          <w:rFonts w:ascii="Arial Narrow" w:hAnsi="Arial Narrow" w:cs="Arial" w:hint="eastAsia"/>
          <w:sz w:val="22"/>
          <w:szCs w:val="22"/>
        </w:rPr>
        <w:t xml:space="preserve"> Societies (WFAS</w:t>
      </w:r>
      <w:r w:rsidRPr="00B825E2">
        <w:rPr>
          <w:rFonts w:ascii="Arial Narrow" w:hAnsi="Arial Narrow" w:cs="Arial"/>
          <w:sz w:val="22"/>
          <w:szCs w:val="22"/>
        </w:rPr>
        <w:t xml:space="preserve">) and International Acupuncture Congress. </w:t>
      </w:r>
      <w:r w:rsidRPr="00B825E2">
        <w:rPr>
          <w:rFonts w:ascii="Arial Narrow" w:hAnsi="Arial Narrow" w:cs="Arial" w:hint="eastAsia"/>
          <w:sz w:val="22"/>
          <w:szCs w:val="22"/>
        </w:rPr>
        <w:t>Beijing, China. (October 20, 2007)</w:t>
      </w:r>
    </w:p>
    <w:p w14:paraId="1B61B77C" w14:textId="77777777" w:rsidR="00B83ADB" w:rsidRPr="00B825E2" w:rsidRDefault="00B83AD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hint="eastAsia"/>
          <w:b/>
          <w:sz w:val="22"/>
          <w:szCs w:val="22"/>
        </w:rPr>
        <w:t xml:space="preserve"> </w:t>
      </w:r>
      <w:r w:rsidRPr="00B825E2">
        <w:rPr>
          <w:rFonts w:ascii="Arial Narrow" w:hAnsi="Arial Narrow" w:cs="Arial" w:hint="eastAsia"/>
          <w:sz w:val="22"/>
          <w:szCs w:val="22"/>
        </w:rPr>
        <w:t>Functions and Specificities of Acupuncture Points.  The 20</w:t>
      </w:r>
      <w:r w:rsidRPr="00B825E2">
        <w:rPr>
          <w:rFonts w:ascii="Arial Narrow" w:hAnsi="Arial Narrow" w:cs="Arial" w:hint="eastAsia"/>
          <w:sz w:val="22"/>
          <w:szCs w:val="22"/>
          <w:vertAlign w:val="superscript"/>
        </w:rPr>
        <w:t>th</w:t>
      </w:r>
      <w:r w:rsidRPr="00B825E2">
        <w:rPr>
          <w:rFonts w:ascii="Arial Narrow" w:hAnsi="Arial Narrow" w:cs="Arial" w:hint="eastAsia"/>
          <w:sz w:val="22"/>
          <w:szCs w:val="22"/>
        </w:rPr>
        <w:t xml:space="preserve"> Anniversary of World Federation of Acupuncture- </w:t>
      </w:r>
      <w:proofErr w:type="spellStart"/>
      <w:r w:rsidRPr="00B825E2">
        <w:rPr>
          <w:rFonts w:ascii="Arial Narrow" w:hAnsi="Arial Narrow" w:cs="Arial" w:hint="eastAsia"/>
          <w:sz w:val="22"/>
          <w:szCs w:val="22"/>
        </w:rPr>
        <w:t>Mosibustion</w:t>
      </w:r>
      <w:proofErr w:type="spellEnd"/>
      <w:r w:rsidRPr="00B825E2">
        <w:rPr>
          <w:rFonts w:ascii="Arial Narrow" w:hAnsi="Arial Narrow" w:cs="Arial" w:hint="eastAsia"/>
          <w:sz w:val="22"/>
          <w:szCs w:val="22"/>
        </w:rPr>
        <w:t xml:space="preserve"> Societies (WFAS</w:t>
      </w:r>
      <w:r w:rsidRPr="00B825E2">
        <w:rPr>
          <w:rFonts w:ascii="Arial Narrow" w:hAnsi="Arial Narrow" w:cs="Arial"/>
          <w:sz w:val="22"/>
          <w:szCs w:val="22"/>
        </w:rPr>
        <w:t xml:space="preserve">) and International Acupuncture Congress. </w:t>
      </w:r>
      <w:r w:rsidRPr="00B825E2">
        <w:rPr>
          <w:rFonts w:ascii="Arial Narrow" w:hAnsi="Arial Narrow" w:cs="Arial" w:hint="eastAsia"/>
          <w:sz w:val="22"/>
          <w:szCs w:val="22"/>
        </w:rPr>
        <w:t>Beijing, China</w:t>
      </w:r>
      <w:r w:rsidR="00FC18C0" w:rsidRPr="00B825E2">
        <w:rPr>
          <w:rFonts w:ascii="Arial Narrow" w:hAnsi="Arial Narrow" w:cs="Arial" w:hint="eastAsia"/>
          <w:sz w:val="22"/>
          <w:szCs w:val="22"/>
        </w:rPr>
        <w:t>. (October 21</w:t>
      </w:r>
      <w:r w:rsidRPr="00B825E2">
        <w:rPr>
          <w:rFonts w:ascii="Arial Narrow" w:hAnsi="Arial Narrow" w:cs="Arial" w:hint="eastAsia"/>
          <w:sz w:val="22"/>
          <w:szCs w:val="22"/>
        </w:rPr>
        <w:t>, 2007)</w:t>
      </w:r>
    </w:p>
    <w:p w14:paraId="0EC8C95F" w14:textId="77777777" w:rsidR="00B83ADB" w:rsidRPr="00B825E2" w:rsidRDefault="00B83AD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t xml:space="preserve"> </w:t>
      </w:r>
      <w:r w:rsidRPr="00B825E2">
        <w:rPr>
          <w:rFonts w:ascii="Arial Narrow" w:hAnsi="Arial Narrow" w:cs="Arial"/>
          <w:sz w:val="22"/>
          <w:szCs w:val="22"/>
        </w:rPr>
        <w:t>TCM Education in US</w:t>
      </w:r>
      <w:r w:rsidRPr="00B825E2">
        <w:rPr>
          <w:rFonts w:ascii="Arial Narrow" w:hAnsi="Arial Narrow" w:cs="Arial" w:hint="eastAsia"/>
          <w:sz w:val="22"/>
          <w:szCs w:val="22"/>
        </w:rPr>
        <w:t>. The</w:t>
      </w:r>
      <w:r w:rsidRPr="00B825E2">
        <w:rPr>
          <w:rFonts w:ascii="Arial Narrow" w:hAnsi="Arial Narrow" w:cs="Arial"/>
          <w:sz w:val="22"/>
          <w:szCs w:val="22"/>
        </w:rPr>
        <w:t> </w:t>
      </w:r>
      <w:r w:rsidRPr="00B825E2">
        <w:rPr>
          <w:rFonts w:ascii="Arial Narrow" w:hAnsi="Arial Narrow" w:cs="Arial" w:hint="eastAsia"/>
          <w:sz w:val="22"/>
          <w:szCs w:val="22"/>
        </w:rPr>
        <w:t>20th</w:t>
      </w:r>
      <w:r w:rsidRPr="00B825E2">
        <w:rPr>
          <w:rFonts w:ascii="Arial Narrow" w:hAnsi="Arial Narrow" w:cs="Arial"/>
          <w:sz w:val="22"/>
          <w:szCs w:val="22"/>
        </w:rPr>
        <w:t> </w:t>
      </w:r>
      <w:r w:rsidRPr="00B825E2">
        <w:rPr>
          <w:rFonts w:ascii="Arial Narrow" w:hAnsi="Arial Narrow" w:cs="Arial" w:hint="eastAsia"/>
          <w:sz w:val="22"/>
          <w:szCs w:val="22"/>
        </w:rPr>
        <w:t>Anniversary</w:t>
      </w:r>
      <w:r w:rsidRPr="00B825E2">
        <w:rPr>
          <w:rFonts w:ascii="Arial Narrow" w:hAnsi="Arial Narrow" w:cs="Arial"/>
          <w:sz w:val="22"/>
          <w:szCs w:val="22"/>
        </w:rPr>
        <w:t> </w:t>
      </w:r>
      <w:r w:rsidRPr="00B825E2">
        <w:rPr>
          <w:rFonts w:ascii="Arial Narrow" w:hAnsi="Arial Narrow" w:cs="Arial" w:hint="eastAsia"/>
          <w:sz w:val="22"/>
          <w:szCs w:val="22"/>
        </w:rPr>
        <w:t>of</w:t>
      </w:r>
      <w:r w:rsidRPr="00B825E2">
        <w:rPr>
          <w:rFonts w:ascii="Arial Narrow" w:hAnsi="Arial Narrow" w:cs="Arial"/>
          <w:sz w:val="22"/>
          <w:szCs w:val="22"/>
        </w:rPr>
        <w:t> </w:t>
      </w:r>
      <w:r w:rsidRPr="00B825E2">
        <w:rPr>
          <w:rFonts w:ascii="Arial Narrow" w:hAnsi="Arial Narrow" w:cs="Arial" w:hint="eastAsia"/>
          <w:sz w:val="22"/>
          <w:szCs w:val="22"/>
        </w:rPr>
        <w:t>World</w:t>
      </w:r>
      <w:r w:rsidRPr="00B825E2">
        <w:rPr>
          <w:rFonts w:ascii="Arial Narrow" w:hAnsi="Arial Narrow" w:cs="Arial"/>
          <w:sz w:val="22"/>
          <w:szCs w:val="22"/>
        </w:rPr>
        <w:t> </w:t>
      </w:r>
      <w:r w:rsidRPr="00B825E2">
        <w:rPr>
          <w:rFonts w:ascii="Arial Narrow" w:hAnsi="Arial Narrow" w:cs="Arial" w:hint="eastAsia"/>
          <w:sz w:val="22"/>
          <w:szCs w:val="22"/>
        </w:rPr>
        <w:t>Federation</w:t>
      </w:r>
      <w:r w:rsidRPr="00B825E2">
        <w:rPr>
          <w:rFonts w:ascii="Arial Narrow" w:hAnsi="Arial Narrow" w:cs="Arial"/>
          <w:sz w:val="22"/>
          <w:szCs w:val="22"/>
        </w:rPr>
        <w:t> </w:t>
      </w:r>
      <w:r w:rsidRPr="00B825E2">
        <w:rPr>
          <w:rFonts w:ascii="Arial Narrow" w:hAnsi="Arial Narrow" w:cs="Arial" w:hint="eastAsia"/>
          <w:sz w:val="22"/>
          <w:szCs w:val="22"/>
        </w:rPr>
        <w:t>of</w:t>
      </w:r>
      <w:r w:rsidRPr="00B825E2">
        <w:rPr>
          <w:rFonts w:ascii="Arial Narrow" w:hAnsi="Arial Narrow" w:cs="Arial"/>
          <w:sz w:val="22"/>
          <w:szCs w:val="22"/>
        </w:rPr>
        <w:t> </w:t>
      </w:r>
      <w:r w:rsidRPr="00B825E2">
        <w:rPr>
          <w:rFonts w:ascii="Arial Narrow" w:hAnsi="Arial Narrow" w:cs="Arial" w:hint="eastAsia"/>
          <w:sz w:val="22"/>
          <w:szCs w:val="22"/>
        </w:rPr>
        <w:t>Acupuncture-Moxibustion</w:t>
      </w:r>
      <w:r w:rsidRPr="00B825E2">
        <w:rPr>
          <w:rFonts w:ascii="Arial Narrow" w:hAnsi="Arial Narrow" w:cs="Arial"/>
          <w:sz w:val="22"/>
          <w:szCs w:val="22"/>
        </w:rPr>
        <w:t> </w:t>
      </w:r>
      <w:r w:rsidRPr="00B825E2">
        <w:rPr>
          <w:rFonts w:ascii="Arial Narrow" w:hAnsi="Arial Narrow" w:cs="Arial" w:hint="eastAsia"/>
          <w:sz w:val="22"/>
          <w:szCs w:val="22"/>
        </w:rPr>
        <w:t>Societies</w:t>
      </w:r>
      <w:r w:rsidRPr="00B825E2">
        <w:rPr>
          <w:rFonts w:ascii="Arial Narrow" w:hAnsi="Arial Narrow" w:cs="Arial"/>
          <w:sz w:val="22"/>
          <w:szCs w:val="22"/>
        </w:rPr>
        <w:t> </w:t>
      </w:r>
      <w:r w:rsidRPr="00B825E2">
        <w:rPr>
          <w:rFonts w:ascii="Arial Narrow" w:hAnsi="Arial Narrow" w:cs="Arial" w:hint="eastAsia"/>
          <w:sz w:val="22"/>
          <w:szCs w:val="22"/>
        </w:rPr>
        <w:t>(WFAS)</w:t>
      </w:r>
      <w:r w:rsidRPr="00B825E2">
        <w:rPr>
          <w:rFonts w:ascii="Arial Narrow" w:hAnsi="Arial Narrow" w:cs="Arial"/>
          <w:sz w:val="22"/>
          <w:szCs w:val="22"/>
        </w:rPr>
        <w:t> </w:t>
      </w:r>
      <w:r w:rsidRPr="00B825E2">
        <w:rPr>
          <w:rFonts w:ascii="Arial Narrow" w:hAnsi="Arial Narrow" w:cs="Arial" w:hint="eastAsia"/>
          <w:sz w:val="22"/>
          <w:szCs w:val="22"/>
        </w:rPr>
        <w:t>and</w:t>
      </w:r>
      <w:r w:rsidRPr="00B825E2">
        <w:rPr>
          <w:rFonts w:ascii="Arial Narrow" w:hAnsi="Arial Narrow" w:cs="Arial"/>
          <w:sz w:val="22"/>
          <w:szCs w:val="22"/>
        </w:rPr>
        <w:t> </w:t>
      </w:r>
      <w:r w:rsidRPr="00B825E2">
        <w:rPr>
          <w:rFonts w:ascii="Arial Narrow" w:hAnsi="Arial Narrow" w:cs="Arial" w:hint="eastAsia"/>
          <w:sz w:val="22"/>
          <w:szCs w:val="22"/>
        </w:rPr>
        <w:t>International</w:t>
      </w:r>
      <w:r w:rsidRPr="00B825E2">
        <w:rPr>
          <w:rFonts w:ascii="Arial Narrow" w:hAnsi="Arial Narrow" w:cs="Arial"/>
          <w:sz w:val="22"/>
          <w:szCs w:val="22"/>
        </w:rPr>
        <w:t> </w:t>
      </w:r>
      <w:r w:rsidRPr="00B825E2">
        <w:rPr>
          <w:rFonts w:ascii="Arial Narrow" w:hAnsi="Arial Narrow" w:cs="Arial" w:hint="eastAsia"/>
          <w:sz w:val="22"/>
          <w:szCs w:val="22"/>
        </w:rPr>
        <w:t>Acupuncture</w:t>
      </w:r>
      <w:r w:rsidRPr="00B825E2">
        <w:rPr>
          <w:rFonts w:ascii="Arial Narrow" w:hAnsi="Arial Narrow" w:cs="Arial"/>
          <w:sz w:val="22"/>
          <w:szCs w:val="22"/>
        </w:rPr>
        <w:t> </w:t>
      </w:r>
      <w:r w:rsidRPr="00B825E2">
        <w:rPr>
          <w:rFonts w:ascii="Arial Narrow" w:hAnsi="Arial Narrow" w:cs="Arial" w:hint="eastAsia"/>
          <w:sz w:val="22"/>
          <w:szCs w:val="22"/>
        </w:rPr>
        <w:t xml:space="preserve">Congress. </w:t>
      </w:r>
      <w:r w:rsidRPr="00B825E2">
        <w:rPr>
          <w:rFonts w:ascii="Arial Narrow" w:hAnsi="Arial Narrow" w:cs="Arial"/>
          <w:sz w:val="22"/>
          <w:szCs w:val="22"/>
        </w:rPr>
        <w:t>Beijing, China</w:t>
      </w:r>
      <w:r w:rsidRPr="00B825E2">
        <w:rPr>
          <w:rFonts w:ascii="Arial Narrow" w:hAnsi="Arial Narrow" w:cs="Arial" w:hint="eastAsia"/>
          <w:sz w:val="22"/>
          <w:szCs w:val="22"/>
        </w:rPr>
        <w:t>. (</w:t>
      </w:r>
      <w:r w:rsidRPr="00B825E2">
        <w:rPr>
          <w:rFonts w:ascii="Arial Narrow" w:hAnsi="Arial Narrow" w:cs="Arial"/>
          <w:sz w:val="22"/>
          <w:szCs w:val="22"/>
        </w:rPr>
        <w:t xml:space="preserve"> October 21, 2007</w:t>
      </w:r>
      <w:r w:rsidRPr="00B825E2">
        <w:rPr>
          <w:rFonts w:ascii="Arial Narrow" w:hAnsi="Arial Narrow" w:cs="Arial" w:hint="eastAsia"/>
          <w:sz w:val="22"/>
          <w:szCs w:val="22"/>
        </w:rPr>
        <w:t>)</w:t>
      </w:r>
    </w:p>
    <w:p w14:paraId="47E1F344" w14:textId="77777777" w:rsidR="00B83ADB" w:rsidRPr="00B825E2" w:rsidRDefault="00B83AD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Electroacupuncture (EA) Mechanisms on Persistent Inflammation and Pain</w:t>
      </w:r>
      <w:r w:rsidRPr="00B825E2">
        <w:rPr>
          <w:rFonts w:ascii="Arial Narrow" w:hAnsi="Arial Narrow" w:cs="Arial" w:hint="eastAsia"/>
          <w:sz w:val="22"/>
          <w:szCs w:val="22"/>
        </w:rPr>
        <w:t xml:space="preserve">. </w:t>
      </w:r>
      <w:r w:rsidRPr="00B825E2">
        <w:rPr>
          <w:rFonts w:ascii="Arial Narrow" w:hAnsi="Arial Narrow" w:cs="Arial"/>
          <w:sz w:val="22"/>
          <w:szCs w:val="22"/>
        </w:rPr>
        <w:t>Society for Acupuncture Research 2007 Annual Conference</w:t>
      </w:r>
      <w:r w:rsidRPr="00B825E2">
        <w:rPr>
          <w:rFonts w:ascii="Arial Narrow" w:hAnsi="Arial Narrow" w:cs="Arial" w:hint="eastAsia"/>
          <w:sz w:val="22"/>
          <w:szCs w:val="22"/>
        </w:rPr>
        <w:t xml:space="preserve">. </w:t>
      </w:r>
      <w:r w:rsidRPr="00B825E2">
        <w:rPr>
          <w:rFonts w:ascii="Arial Narrow" w:hAnsi="Arial Narrow" w:cs="Arial"/>
          <w:sz w:val="22"/>
          <w:szCs w:val="22"/>
        </w:rPr>
        <w:t>Baltimore, Maryland</w:t>
      </w:r>
      <w:r w:rsidRPr="00B825E2">
        <w:rPr>
          <w:rFonts w:ascii="Arial Narrow" w:hAnsi="Arial Narrow" w:cs="Arial" w:hint="eastAsia"/>
          <w:sz w:val="22"/>
          <w:szCs w:val="22"/>
        </w:rPr>
        <w:t>. (</w:t>
      </w:r>
      <w:r w:rsidRPr="00B825E2">
        <w:rPr>
          <w:rFonts w:ascii="Arial Narrow" w:hAnsi="Arial Narrow" w:cs="Arial"/>
          <w:sz w:val="22"/>
          <w:szCs w:val="22"/>
        </w:rPr>
        <w:t>November 10, 2007</w:t>
      </w:r>
      <w:r w:rsidRPr="00B825E2">
        <w:rPr>
          <w:rFonts w:ascii="Arial Narrow" w:hAnsi="Arial Narrow" w:cs="Arial" w:hint="eastAsia"/>
          <w:sz w:val="22"/>
          <w:szCs w:val="22"/>
        </w:rPr>
        <w:t>)</w:t>
      </w:r>
    </w:p>
    <w:p w14:paraId="423E428F" w14:textId="77777777" w:rsidR="00B83ADB" w:rsidRPr="00B825E2" w:rsidRDefault="00B83AD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Acupuncture Clinical Studies and Evidence Based Medicine -- An Update</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International Symposium on </w:t>
      </w:r>
      <w:r w:rsidRPr="00B825E2">
        <w:rPr>
          <w:rFonts w:ascii="Arial Narrow" w:hAnsi="Arial Narrow" w:cs="Arial" w:hint="eastAsia"/>
          <w:sz w:val="22"/>
          <w:szCs w:val="22"/>
        </w:rPr>
        <w:t>A</w:t>
      </w:r>
      <w:r w:rsidRPr="00B825E2">
        <w:rPr>
          <w:rFonts w:ascii="Arial Narrow" w:hAnsi="Arial Narrow" w:cs="Arial"/>
          <w:sz w:val="22"/>
          <w:szCs w:val="22"/>
        </w:rPr>
        <w:t>cupuncture Research</w:t>
      </w:r>
      <w:r w:rsidRPr="00B825E2">
        <w:rPr>
          <w:rFonts w:ascii="Arial Narrow" w:hAnsi="Arial Narrow" w:cs="Arial" w:hint="eastAsia"/>
          <w:sz w:val="22"/>
          <w:szCs w:val="22"/>
        </w:rPr>
        <w:t xml:space="preserve">. </w:t>
      </w:r>
      <w:r w:rsidRPr="00B825E2">
        <w:rPr>
          <w:rFonts w:ascii="Arial Narrow" w:hAnsi="Arial Narrow" w:cs="Arial"/>
          <w:sz w:val="22"/>
          <w:szCs w:val="22"/>
        </w:rPr>
        <w:t>China Academy of Chinese Medical Sciences</w:t>
      </w:r>
      <w:r w:rsidRPr="00B825E2">
        <w:rPr>
          <w:rFonts w:ascii="Arial Narrow" w:hAnsi="Arial Narrow" w:cs="Arial" w:hint="eastAsia"/>
          <w:sz w:val="22"/>
          <w:szCs w:val="22"/>
        </w:rPr>
        <w:t xml:space="preserve">. </w:t>
      </w:r>
      <w:r w:rsidRPr="00B825E2">
        <w:rPr>
          <w:rFonts w:ascii="Arial Narrow" w:hAnsi="Arial Narrow" w:cs="Arial"/>
          <w:sz w:val="22"/>
          <w:szCs w:val="22"/>
        </w:rPr>
        <w:t>Beijing, China</w:t>
      </w:r>
      <w:r w:rsidRPr="00B825E2">
        <w:rPr>
          <w:rFonts w:ascii="Arial Narrow" w:hAnsi="Arial Narrow" w:cs="Arial" w:hint="eastAsia"/>
          <w:sz w:val="22"/>
          <w:szCs w:val="22"/>
        </w:rPr>
        <w:t xml:space="preserve"> (</w:t>
      </w:r>
      <w:r w:rsidR="00FC18C0" w:rsidRPr="00B825E2">
        <w:rPr>
          <w:rFonts w:ascii="Arial Narrow" w:hAnsi="Arial Narrow" w:cs="Arial" w:hint="eastAsia"/>
          <w:sz w:val="22"/>
          <w:szCs w:val="22"/>
        </w:rPr>
        <w:t>November 20</w:t>
      </w:r>
      <w:r w:rsidRPr="00B825E2">
        <w:rPr>
          <w:rFonts w:ascii="Arial Narrow" w:hAnsi="Arial Narrow" w:cs="Arial" w:hint="eastAsia"/>
          <w:sz w:val="22"/>
          <w:szCs w:val="22"/>
        </w:rPr>
        <w:t>, 2007)</w:t>
      </w:r>
    </w:p>
    <w:p w14:paraId="698C2D08" w14:textId="77777777" w:rsidR="00B83ADB" w:rsidRPr="00B825E2" w:rsidRDefault="00B83AD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Acupuncture Clinical Studies and Evidence Based Medicine -- An Update</w:t>
      </w:r>
      <w:r w:rsidRPr="00B825E2">
        <w:rPr>
          <w:rFonts w:ascii="Arial Narrow" w:hAnsi="Arial Narrow" w:cs="Arial" w:hint="eastAsia"/>
          <w:sz w:val="22"/>
          <w:szCs w:val="22"/>
        </w:rPr>
        <w:t xml:space="preserve">. </w:t>
      </w:r>
      <w:r w:rsidRPr="00B825E2">
        <w:rPr>
          <w:rFonts w:ascii="Arial Narrow" w:hAnsi="Arial Narrow" w:cs="Arial"/>
          <w:sz w:val="22"/>
          <w:szCs w:val="22"/>
        </w:rPr>
        <w:t>Shanghai University of Traditional Chinese Medicine</w:t>
      </w:r>
      <w:r w:rsidRPr="00B825E2">
        <w:rPr>
          <w:rFonts w:ascii="Arial Narrow" w:hAnsi="Arial Narrow" w:cs="Arial" w:hint="eastAsia"/>
          <w:sz w:val="22"/>
          <w:szCs w:val="22"/>
        </w:rPr>
        <w:t xml:space="preserve">. </w:t>
      </w:r>
      <w:r w:rsidRPr="00B825E2">
        <w:rPr>
          <w:rFonts w:ascii="Arial Narrow" w:hAnsi="Arial Narrow" w:cs="Arial"/>
          <w:sz w:val="22"/>
          <w:szCs w:val="22"/>
        </w:rPr>
        <w:t>Shanghai, China</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 </w:t>
      </w:r>
      <w:r w:rsidRPr="00B825E2">
        <w:rPr>
          <w:rFonts w:ascii="Arial Narrow" w:hAnsi="Arial Narrow" w:cs="Arial" w:hint="eastAsia"/>
          <w:sz w:val="22"/>
          <w:szCs w:val="22"/>
        </w:rPr>
        <w:t>(</w:t>
      </w:r>
      <w:r w:rsidRPr="00B825E2">
        <w:rPr>
          <w:rFonts w:ascii="Arial Narrow" w:hAnsi="Arial Narrow" w:cs="Arial"/>
          <w:sz w:val="22"/>
          <w:szCs w:val="22"/>
        </w:rPr>
        <w:t>November 22, 2007</w:t>
      </w:r>
      <w:r w:rsidRPr="00B825E2">
        <w:rPr>
          <w:rFonts w:ascii="Arial Narrow" w:hAnsi="Arial Narrow" w:cs="Arial" w:hint="eastAsia"/>
          <w:sz w:val="22"/>
          <w:szCs w:val="22"/>
        </w:rPr>
        <w:t>)</w:t>
      </w:r>
    </w:p>
    <w:p w14:paraId="41A877E1" w14:textId="77777777" w:rsidR="006871E5" w:rsidRPr="00B825E2" w:rsidRDefault="00B83AD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Clinical Researches on Traditional Chinese Medicine: -- Challenges and Strategies</w:t>
      </w:r>
      <w:r w:rsidRPr="00B825E2">
        <w:rPr>
          <w:rFonts w:ascii="Arial Narrow" w:hAnsi="Arial Narrow" w:cs="Arial" w:hint="eastAsia"/>
          <w:sz w:val="22"/>
          <w:szCs w:val="22"/>
        </w:rPr>
        <w:t xml:space="preserve">. </w:t>
      </w:r>
      <w:r w:rsidRPr="00B825E2">
        <w:rPr>
          <w:rFonts w:ascii="Arial Narrow" w:hAnsi="Arial Narrow" w:cs="Arial"/>
          <w:sz w:val="22"/>
          <w:szCs w:val="22"/>
        </w:rPr>
        <w:t>Chang Zheng Hospital</w:t>
      </w:r>
      <w:r w:rsidRPr="00B825E2">
        <w:rPr>
          <w:rFonts w:ascii="Arial Narrow" w:hAnsi="Arial Narrow" w:cs="Arial" w:hint="eastAsia"/>
          <w:sz w:val="22"/>
          <w:szCs w:val="22"/>
        </w:rPr>
        <w:t xml:space="preserve">. </w:t>
      </w:r>
      <w:r w:rsidRPr="00B825E2">
        <w:rPr>
          <w:rFonts w:ascii="Arial Narrow" w:hAnsi="Arial Narrow" w:cs="Arial"/>
          <w:sz w:val="22"/>
          <w:szCs w:val="22"/>
        </w:rPr>
        <w:t>Shanghai, China</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 November  23, 2007</w:t>
      </w:r>
      <w:r w:rsidRPr="00B825E2">
        <w:rPr>
          <w:rFonts w:ascii="Arial Narrow" w:hAnsi="Arial Narrow" w:cs="Arial" w:hint="eastAsia"/>
          <w:sz w:val="22"/>
          <w:szCs w:val="22"/>
        </w:rPr>
        <w:t>)</w:t>
      </w:r>
    </w:p>
    <w:p w14:paraId="770BC2C2" w14:textId="77777777" w:rsidR="005D5950" w:rsidRPr="00B825E2" w:rsidRDefault="005D5950" w:rsidP="005D5950">
      <w:pPr>
        <w:tabs>
          <w:tab w:val="num" w:pos="1080"/>
        </w:tabs>
        <w:rPr>
          <w:rFonts w:ascii="Arial Narrow" w:hAnsi="Arial Narrow" w:cs="Arial"/>
          <w:sz w:val="22"/>
          <w:szCs w:val="22"/>
        </w:rPr>
      </w:pPr>
    </w:p>
    <w:p w14:paraId="193B8C62" w14:textId="77777777" w:rsidR="00877F9D" w:rsidRPr="00B825E2" w:rsidRDefault="000C342B" w:rsidP="000C342B">
      <w:pPr>
        <w:tabs>
          <w:tab w:val="num" w:pos="1080"/>
        </w:tabs>
        <w:rPr>
          <w:rFonts w:ascii="Arial Narrow" w:hAnsi="Arial Narrow" w:cs="Arial"/>
          <w:b/>
          <w:sz w:val="22"/>
          <w:szCs w:val="22"/>
        </w:rPr>
      </w:pPr>
      <w:r w:rsidRPr="00B825E2">
        <w:rPr>
          <w:rFonts w:ascii="Arial Narrow" w:hAnsi="Arial Narrow" w:cs="Arial" w:hint="eastAsia"/>
          <w:b/>
          <w:sz w:val="22"/>
          <w:szCs w:val="22"/>
        </w:rPr>
        <w:t>2008</w:t>
      </w:r>
    </w:p>
    <w:p w14:paraId="1C85417A" w14:textId="77777777" w:rsidR="00877F9D" w:rsidRPr="00B825E2" w:rsidRDefault="00877F9D"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and Parkinson’s’ disease. Kernan Parkinson’s supporting group (</w:t>
      </w:r>
      <w:r w:rsidRPr="00B825E2">
        <w:rPr>
          <w:rFonts w:ascii="Arial Narrow" w:hAnsi="Arial Narrow" w:cs="Arial" w:hint="eastAsia"/>
          <w:sz w:val="22"/>
          <w:szCs w:val="22"/>
        </w:rPr>
        <w:t>March 1</w:t>
      </w:r>
      <w:r w:rsidRPr="00B825E2">
        <w:rPr>
          <w:rFonts w:ascii="Arial Narrow" w:hAnsi="Arial Narrow" w:cs="Arial"/>
          <w:sz w:val="22"/>
          <w:szCs w:val="22"/>
        </w:rPr>
        <w:t>1</w:t>
      </w:r>
      <w:r w:rsidRPr="00B825E2">
        <w:rPr>
          <w:rFonts w:ascii="Arial Narrow" w:hAnsi="Arial Narrow" w:cs="Arial" w:hint="eastAsia"/>
          <w:sz w:val="22"/>
          <w:szCs w:val="22"/>
        </w:rPr>
        <w:t xml:space="preserve">, </w:t>
      </w:r>
      <w:r w:rsidRPr="00B825E2">
        <w:rPr>
          <w:rFonts w:ascii="Arial Narrow" w:hAnsi="Arial Narrow" w:cs="Arial"/>
          <w:sz w:val="22"/>
          <w:szCs w:val="22"/>
        </w:rPr>
        <w:t>200</w:t>
      </w:r>
      <w:r w:rsidRPr="00B825E2">
        <w:rPr>
          <w:rFonts w:ascii="Arial Narrow" w:hAnsi="Arial Narrow" w:cs="Arial" w:hint="eastAsia"/>
          <w:sz w:val="22"/>
          <w:szCs w:val="22"/>
        </w:rPr>
        <w:t>8</w:t>
      </w:r>
      <w:r w:rsidRPr="00B825E2">
        <w:rPr>
          <w:rFonts w:ascii="Arial Narrow" w:hAnsi="Arial Narrow" w:cs="Arial"/>
          <w:sz w:val="22"/>
          <w:szCs w:val="22"/>
        </w:rPr>
        <w:t>)</w:t>
      </w:r>
    </w:p>
    <w:p w14:paraId="3F2DAFCD" w14:textId="77777777" w:rsidR="0007201C" w:rsidRPr="00B825E2" w:rsidRDefault="0007201C" w:rsidP="006E409A">
      <w:pPr>
        <w:numPr>
          <w:ilvl w:val="0"/>
          <w:numId w:val="6"/>
        </w:numPr>
        <w:tabs>
          <w:tab w:val="num" w:pos="450"/>
        </w:tabs>
        <w:ind w:left="450" w:hanging="450"/>
        <w:rPr>
          <w:rFonts w:ascii="Arial Narrow" w:hAnsi="Arial Narrow" w:cs="Arial"/>
          <w:sz w:val="22"/>
          <w:szCs w:val="22"/>
        </w:rPr>
      </w:pPr>
      <w:bookmarkStart w:id="167" w:name="OLE_LINK25"/>
      <w:bookmarkStart w:id="168" w:name="OLE_LINK26"/>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in Primary Care</w:t>
      </w:r>
      <w:r w:rsidRPr="00B825E2">
        <w:rPr>
          <w:rFonts w:ascii="Arial Narrow" w:hAnsi="Arial Narrow" w:cs="Arial" w:hint="eastAsia"/>
          <w:sz w:val="22"/>
          <w:szCs w:val="22"/>
        </w:rPr>
        <w:t>--</w:t>
      </w:r>
      <w:r w:rsidRPr="00B825E2">
        <w:rPr>
          <w:rFonts w:ascii="Arial Narrow" w:hAnsi="Arial Narrow" w:cs="Arial"/>
          <w:sz w:val="22"/>
          <w:szCs w:val="22"/>
        </w:rPr>
        <w:t>History, Evidence-based Practice and Safety</w:t>
      </w:r>
      <w:r w:rsidRPr="00B825E2">
        <w:rPr>
          <w:rFonts w:ascii="Arial Narrow" w:hAnsi="Arial Narrow" w:cs="Arial" w:hint="eastAsia"/>
          <w:sz w:val="22"/>
          <w:szCs w:val="22"/>
        </w:rPr>
        <w:t>. 3</w:t>
      </w:r>
      <w:r w:rsidRPr="00B825E2">
        <w:rPr>
          <w:rFonts w:ascii="Arial Narrow" w:hAnsi="Arial Narrow" w:cs="Arial" w:hint="eastAsia"/>
          <w:sz w:val="22"/>
          <w:szCs w:val="22"/>
          <w:vertAlign w:val="superscript"/>
        </w:rPr>
        <w:t>rd</w:t>
      </w:r>
      <w:r w:rsidRPr="00B825E2">
        <w:rPr>
          <w:rFonts w:ascii="Arial Narrow" w:hAnsi="Arial Narrow" w:cs="Arial" w:hint="eastAsia"/>
          <w:sz w:val="22"/>
          <w:szCs w:val="22"/>
        </w:rPr>
        <w:t xml:space="preserve"> Year Medical Student </w:t>
      </w:r>
      <w:r w:rsidRPr="00B825E2">
        <w:rPr>
          <w:rFonts w:ascii="Arial Narrow" w:hAnsi="Arial Narrow" w:cs="Arial"/>
          <w:sz w:val="22"/>
          <w:szCs w:val="22"/>
        </w:rPr>
        <w:t>Clerkship</w:t>
      </w:r>
      <w:r w:rsidRPr="00B825E2">
        <w:rPr>
          <w:rFonts w:ascii="Arial Narrow" w:hAnsi="Arial Narrow" w:cs="Arial" w:hint="eastAsia"/>
          <w:sz w:val="22"/>
          <w:szCs w:val="22"/>
        </w:rPr>
        <w:t xml:space="preserve"> </w:t>
      </w:r>
      <w:r w:rsidRPr="00B825E2">
        <w:rPr>
          <w:rFonts w:ascii="Arial Narrow" w:hAnsi="Arial Narrow" w:cs="Arial"/>
          <w:sz w:val="22"/>
          <w:szCs w:val="22"/>
        </w:rPr>
        <w:t>Lecture, Dept. of Family &amp; Community Medicine, UMB, Baltimore, MD (</w:t>
      </w:r>
      <w:r w:rsidR="00DD565D" w:rsidRPr="00B825E2">
        <w:rPr>
          <w:rFonts w:ascii="Arial Narrow" w:hAnsi="Arial Narrow" w:cs="Arial"/>
          <w:sz w:val="22"/>
          <w:szCs w:val="22"/>
        </w:rPr>
        <w:t>On</w:t>
      </w:r>
      <w:r w:rsidR="00512F21" w:rsidRPr="00B825E2">
        <w:rPr>
          <w:rFonts w:ascii="Arial Narrow" w:hAnsi="Arial Narrow" w:cs="Arial"/>
          <w:sz w:val="22"/>
          <w:szCs w:val="22"/>
        </w:rPr>
        <w:t>c</w:t>
      </w:r>
      <w:r w:rsidR="00DD565D" w:rsidRPr="00B825E2">
        <w:rPr>
          <w:rFonts w:ascii="Arial Narrow" w:hAnsi="Arial Narrow" w:cs="Arial"/>
          <w:sz w:val="22"/>
          <w:szCs w:val="22"/>
        </w:rPr>
        <w:t xml:space="preserve">e a month from </w:t>
      </w:r>
      <w:r w:rsidR="00DD565D" w:rsidRPr="00B825E2">
        <w:rPr>
          <w:rFonts w:ascii="Arial Narrow" w:hAnsi="Arial Narrow" w:cs="Arial" w:hint="eastAsia"/>
          <w:sz w:val="22"/>
          <w:szCs w:val="22"/>
        </w:rPr>
        <w:t xml:space="preserve">January </w:t>
      </w:r>
      <w:r w:rsidR="00DD565D" w:rsidRPr="00B825E2">
        <w:rPr>
          <w:rFonts w:ascii="Arial Narrow" w:hAnsi="Arial Narrow" w:cs="Arial"/>
          <w:sz w:val="22"/>
          <w:szCs w:val="22"/>
        </w:rPr>
        <w:t>through December</w:t>
      </w:r>
      <w:r w:rsidR="00A17EC4" w:rsidRPr="00B825E2">
        <w:rPr>
          <w:rFonts w:ascii="Arial Narrow" w:hAnsi="Arial Narrow" w:cs="Arial" w:hint="eastAsia"/>
          <w:sz w:val="22"/>
          <w:szCs w:val="22"/>
        </w:rPr>
        <w:t xml:space="preserve">, </w:t>
      </w:r>
      <w:r w:rsidRPr="00B825E2">
        <w:rPr>
          <w:rFonts w:ascii="Arial Narrow" w:hAnsi="Arial Narrow" w:cs="Arial"/>
          <w:sz w:val="22"/>
          <w:szCs w:val="22"/>
        </w:rPr>
        <w:t>200</w:t>
      </w:r>
      <w:r w:rsidR="00A17EC4" w:rsidRPr="00B825E2">
        <w:rPr>
          <w:rFonts w:ascii="Arial Narrow" w:hAnsi="Arial Narrow" w:cs="Arial" w:hint="eastAsia"/>
          <w:sz w:val="22"/>
          <w:szCs w:val="22"/>
        </w:rPr>
        <w:t>8</w:t>
      </w:r>
      <w:r w:rsidRPr="00B825E2">
        <w:rPr>
          <w:rFonts w:ascii="Arial Narrow" w:hAnsi="Arial Narrow" w:cs="Arial"/>
          <w:sz w:val="22"/>
          <w:szCs w:val="22"/>
        </w:rPr>
        <w:t>)</w:t>
      </w:r>
    </w:p>
    <w:bookmarkEnd w:id="167"/>
    <w:bookmarkEnd w:id="168"/>
    <w:p w14:paraId="56BE1414" w14:textId="77777777" w:rsidR="004F10B2" w:rsidRPr="00B825E2" w:rsidRDefault="004F10B2"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Acupuncture &amp; Chinese Medicine - History, Evidence-based Practice and Safety. Course PHMY 595, University of Maryland Baltimore School of Pharmacy, Baltimore, MD (March </w:t>
      </w:r>
      <w:r w:rsidRPr="00B825E2">
        <w:rPr>
          <w:rFonts w:ascii="Arial Narrow" w:hAnsi="Arial Narrow" w:cs="Arial" w:hint="eastAsia"/>
          <w:sz w:val="22"/>
          <w:szCs w:val="22"/>
        </w:rPr>
        <w:t>13</w:t>
      </w:r>
      <w:r w:rsidRPr="00B825E2">
        <w:rPr>
          <w:rFonts w:ascii="Arial Narrow" w:hAnsi="Arial Narrow" w:cs="Arial"/>
          <w:sz w:val="22"/>
          <w:szCs w:val="22"/>
        </w:rPr>
        <w:t>, 200</w:t>
      </w:r>
      <w:r w:rsidRPr="00B825E2">
        <w:rPr>
          <w:rFonts w:ascii="Arial Narrow" w:hAnsi="Arial Narrow" w:cs="Arial" w:hint="eastAsia"/>
          <w:sz w:val="22"/>
          <w:szCs w:val="22"/>
        </w:rPr>
        <w:t>8</w:t>
      </w:r>
      <w:r w:rsidRPr="00B825E2">
        <w:rPr>
          <w:rFonts w:ascii="Arial Narrow" w:hAnsi="Arial Narrow" w:cs="Arial"/>
          <w:sz w:val="22"/>
          <w:szCs w:val="22"/>
        </w:rPr>
        <w:t>)</w:t>
      </w:r>
    </w:p>
    <w:p w14:paraId="55151D7A" w14:textId="77777777" w:rsidR="005C6DF0" w:rsidRPr="00B825E2" w:rsidRDefault="005C6DF0" w:rsidP="006E409A">
      <w:pPr>
        <w:numPr>
          <w:ilvl w:val="0"/>
          <w:numId w:val="6"/>
        </w:numPr>
        <w:tabs>
          <w:tab w:val="num" w:pos="450"/>
        </w:tabs>
        <w:ind w:left="450" w:hanging="450"/>
        <w:rPr>
          <w:rFonts w:ascii="Arial Narrow" w:hAnsi="Arial Narrow" w:cs="Arial"/>
          <w:sz w:val="22"/>
          <w:szCs w:val="22"/>
        </w:rPr>
      </w:pPr>
      <w:bookmarkStart w:id="169" w:name="OLE_LINK23"/>
      <w:bookmarkStart w:id="170" w:name="OLE_LINK24"/>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bookmarkEnd w:id="169"/>
      <w:bookmarkEnd w:id="170"/>
      <w:r w:rsidRPr="00B825E2">
        <w:rPr>
          <w:rFonts w:ascii="Arial Narrow" w:hAnsi="Arial Narrow" w:cs="Arial"/>
          <w:sz w:val="22"/>
          <w:szCs w:val="22"/>
        </w:rPr>
        <w:t xml:space="preserve">Clinical Research Design I (24 hours credit). Course #DA711, </w:t>
      </w:r>
      <w:r w:rsidRPr="00B825E2">
        <w:rPr>
          <w:rFonts w:ascii="Arial Narrow" w:hAnsi="Arial Narrow"/>
          <w:sz w:val="22"/>
          <w:szCs w:val="22"/>
        </w:rPr>
        <w:t xml:space="preserve">American College of Traditional Chinese Medicine, San Francisco, CA (March 27-31, 2008) </w:t>
      </w:r>
    </w:p>
    <w:p w14:paraId="2618C5D6" w14:textId="77777777" w:rsidR="005C6DF0" w:rsidRPr="00B825E2" w:rsidRDefault="005C6DF0"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Code of Ethics. </w:t>
      </w:r>
      <w:r w:rsidR="00B81CA1" w:rsidRPr="00B825E2">
        <w:rPr>
          <w:rFonts w:ascii="Arial Narrow" w:hAnsi="Arial Narrow" w:cs="Arial"/>
          <w:sz w:val="22"/>
          <w:szCs w:val="22"/>
        </w:rPr>
        <w:t>Seminar series, Maryland Academy of TCM, Bethesda, MD (April 20, 2008)</w:t>
      </w:r>
    </w:p>
    <w:p w14:paraId="1F6A6787" w14:textId="77777777" w:rsidR="00B81CA1" w:rsidRPr="00B825E2" w:rsidRDefault="00B81CA1"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Medical Qigong. Maryland Academy of TCM, Bethesda, MD (April 27, 2008)</w:t>
      </w:r>
    </w:p>
    <w:p w14:paraId="50127624" w14:textId="77777777" w:rsidR="000C342B" w:rsidRPr="00B825E2" w:rsidRDefault="000C342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bCs/>
          <w:sz w:val="22"/>
          <w:szCs w:val="22"/>
        </w:rPr>
        <w:t>Promoting Traditional Chinese Medicine in the United States and the Western World:</w:t>
      </w:r>
      <w:r w:rsidRPr="00B825E2">
        <w:rPr>
          <w:rFonts w:ascii="Arial Narrow" w:hAnsi="Arial Narrow" w:cs="Arial"/>
          <w:sz w:val="22"/>
          <w:szCs w:val="22"/>
        </w:rPr>
        <w:t xml:space="preserve"> </w:t>
      </w:r>
      <w:r w:rsidRPr="00B825E2">
        <w:rPr>
          <w:rFonts w:ascii="Arial Narrow" w:hAnsi="Arial Narrow" w:cs="Arial"/>
          <w:iCs/>
          <w:sz w:val="22"/>
          <w:szCs w:val="22"/>
        </w:rPr>
        <w:t>Challenges and Strategies</w:t>
      </w:r>
      <w:r w:rsidRPr="00B825E2">
        <w:rPr>
          <w:rFonts w:ascii="Arial Narrow" w:hAnsi="Arial Narrow" w:cs="Arial" w:hint="eastAsia"/>
          <w:iCs/>
          <w:sz w:val="22"/>
          <w:szCs w:val="22"/>
        </w:rPr>
        <w:t>. State Administration of TCM, Beijing, China (May 5, 2008)</w:t>
      </w:r>
    </w:p>
    <w:p w14:paraId="6F4B2395" w14:textId="77777777" w:rsidR="000C342B" w:rsidRPr="00B825E2" w:rsidRDefault="000C342B" w:rsidP="006E409A">
      <w:pPr>
        <w:numPr>
          <w:ilvl w:val="0"/>
          <w:numId w:val="6"/>
        </w:numPr>
        <w:tabs>
          <w:tab w:val="clear" w:pos="1080"/>
          <w:tab w:val="num" w:pos="450"/>
          <w:tab w:val="num" w:pos="644"/>
        </w:tabs>
        <w:ind w:left="450" w:hanging="450"/>
        <w:rPr>
          <w:rFonts w:ascii="Arial Narrow" w:hAnsi="Arial Narrow" w:cs="Arial"/>
          <w:sz w:val="22"/>
          <w:szCs w:val="22"/>
        </w:rPr>
      </w:pPr>
      <w:bookmarkStart w:id="171" w:name="OLE_LINK27"/>
      <w:bookmarkStart w:id="172" w:name="OLE_LINK28"/>
      <w:r w:rsidRPr="00B825E2">
        <w:rPr>
          <w:rFonts w:ascii="Arial Narrow" w:hAnsi="Arial Narrow" w:cs="Arial"/>
          <w:b/>
          <w:sz w:val="22"/>
          <w:szCs w:val="22"/>
        </w:rPr>
        <w:t xml:space="preserve">Lao, L. </w:t>
      </w:r>
      <w:r w:rsidRPr="00B825E2">
        <w:rPr>
          <w:rFonts w:ascii="Arial Narrow" w:hAnsi="Arial Narrow" w:cs="Arial"/>
          <w:bCs/>
          <w:iCs/>
          <w:sz w:val="22"/>
          <w:szCs w:val="22"/>
          <w:lang w:val="en-GB"/>
        </w:rPr>
        <w:t>TCM Clinical Research and Acceptance in USA</w:t>
      </w:r>
      <w:r w:rsidRPr="00B825E2">
        <w:rPr>
          <w:rFonts w:ascii="Arial Narrow" w:hAnsi="Arial Narrow" w:cs="Arial" w:hint="eastAsia"/>
          <w:bCs/>
          <w:iCs/>
          <w:sz w:val="22"/>
          <w:szCs w:val="22"/>
          <w:lang w:val="en-GB"/>
        </w:rPr>
        <w:t xml:space="preserve">: </w:t>
      </w:r>
      <w:r w:rsidRPr="00B825E2">
        <w:rPr>
          <w:rFonts w:ascii="Arial Narrow" w:hAnsi="Arial Narrow" w:cs="Arial"/>
          <w:bCs/>
          <w:sz w:val="22"/>
          <w:szCs w:val="22"/>
        </w:rPr>
        <w:t>Challenges and Difficulties</w:t>
      </w:r>
      <w:r w:rsidRPr="00B825E2">
        <w:rPr>
          <w:rFonts w:ascii="Arial Narrow" w:hAnsi="Arial Narrow" w:cs="Arial" w:hint="eastAsia"/>
          <w:bCs/>
          <w:sz w:val="22"/>
          <w:szCs w:val="22"/>
        </w:rPr>
        <w:t xml:space="preserve">. Guangzhou University of TCM, Guangzhou, </w:t>
      </w:r>
      <w:r w:rsidRPr="00B825E2">
        <w:rPr>
          <w:rFonts w:ascii="Arial Narrow" w:hAnsi="Arial Narrow" w:cs="Arial" w:hint="eastAsia"/>
          <w:iCs/>
          <w:sz w:val="22"/>
          <w:szCs w:val="22"/>
        </w:rPr>
        <w:t>China (May 6, 2008)</w:t>
      </w:r>
    </w:p>
    <w:bookmarkEnd w:id="171"/>
    <w:bookmarkEnd w:id="172"/>
    <w:p w14:paraId="30A10989" w14:textId="77777777" w:rsidR="000C342B" w:rsidRPr="00B825E2" w:rsidRDefault="000C342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bCs/>
          <w:iCs/>
          <w:sz w:val="22"/>
          <w:szCs w:val="22"/>
        </w:rPr>
        <w:t>Promoting Clinical Research on Traditional Chinese Medicine: Strategies and Methodology</w:t>
      </w:r>
      <w:r w:rsidRPr="00B825E2">
        <w:rPr>
          <w:rFonts w:ascii="Arial Narrow" w:hAnsi="Arial Narrow" w:cs="Arial" w:hint="eastAsia"/>
          <w:bCs/>
          <w:iCs/>
          <w:sz w:val="22"/>
          <w:szCs w:val="22"/>
        </w:rPr>
        <w:t>.</w:t>
      </w:r>
      <w:r w:rsidRPr="00B825E2">
        <w:rPr>
          <w:rFonts w:ascii="Arial Narrow" w:hAnsi="Arial Narrow" w:cs="Arial" w:hint="eastAsia"/>
          <w:bCs/>
          <w:sz w:val="22"/>
          <w:szCs w:val="22"/>
        </w:rPr>
        <w:t xml:space="preserve"> Guangzhou University of TCM, Guangzhou, </w:t>
      </w:r>
      <w:r w:rsidRPr="00B825E2">
        <w:rPr>
          <w:rFonts w:ascii="Arial Narrow" w:hAnsi="Arial Narrow" w:cs="Arial" w:hint="eastAsia"/>
          <w:iCs/>
          <w:sz w:val="22"/>
          <w:szCs w:val="22"/>
        </w:rPr>
        <w:t>China (May 8, 2008)</w:t>
      </w:r>
    </w:p>
    <w:p w14:paraId="2CF790BB" w14:textId="77777777" w:rsidR="00D30DF8" w:rsidRPr="00B825E2" w:rsidRDefault="00D30DF8"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BernardMT-Condensed"/>
          <w:sz w:val="22"/>
          <w:szCs w:val="22"/>
        </w:rPr>
        <w:t>Clinical Efficacy of Acupuncture: Challenges and Methodology</w:t>
      </w:r>
      <w:r w:rsidRPr="00B825E2">
        <w:rPr>
          <w:rFonts w:ascii="Arial Narrow" w:hAnsi="Arial Narrow" w:cs="Arial"/>
          <w:bCs/>
          <w:iCs/>
          <w:sz w:val="22"/>
          <w:szCs w:val="22"/>
        </w:rPr>
        <w:t>.</w:t>
      </w:r>
      <w:r w:rsidRPr="00B825E2">
        <w:rPr>
          <w:rFonts w:ascii="Arial Narrow" w:hAnsi="Arial Narrow" w:cs="Arial"/>
          <w:bCs/>
          <w:sz w:val="22"/>
          <w:szCs w:val="22"/>
        </w:rPr>
        <w:t xml:space="preserve"> </w:t>
      </w:r>
      <w:r w:rsidRPr="00B825E2">
        <w:rPr>
          <w:rFonts w:ascii="Arial Narrow" w:hAnsi="Arial Narrow" w:cs="BernardMT-Condensed"/>
          <w:sz w:val="22"/>
          <w:szCs w:val="22"/>
        </w:rPr>
        <w:t>CCTN-DCNBR/NIDA Joint Workshop</w:t>
      </w:r>
      <w:r w:rsidR="00F77CB3" w:rsidRPr="00B825E2">
        <w:rPr>
          <w:rFonts w:ascii="Arial Narrow" w:hAnsi="Arial Narrow" w:cs="BernardMT-Condensed"/>
          <w:sz w:val="22"/>
          <w:szCs w:val="22"/>
        </w:rPr>
        <w:t>: Pain, Stress, and Healthier Life Choices with an Eastern Approach</w:t>
      </w:r>
      <w:r w:rsidRPr="00B825E2">
        <w:rPr>
          <w:rFonts w:ascii="Arial Narrow" w:hAnsi="Arial Narrow" w:cs="Arial"/>
          <w:bCs/>
          <w:sz w:val="22"/>
          <w:szCs w:val="22"/>
        </w:rPr>
        <w:t xml:space="preserve">, </w:t>
      </w:r>
      <w:r w:rsidR="00F77CB3" w:rsidRPr="00B825E2">
        <w:rPr>
          <w:rFonts w:ascii="Arial Narrow" w:hAnsi="Arial Narrow" w:cs="Arial"/>
          <w:bCs/>
          <w:sz w:val="22"/>
          <w:szCs w:val="22"/>
        </w:rPr>
        <w:t>NIDA/NIH, Rockville, Maryland</w:t>
      </w:r>
      <w:r w:rsidRPr="00B825E2">
        <w:rPr>
          <w:rFonts w:ascii="Arial Narrow" w:hAnsi="Arial Narrow" w:cs="Arial"/>
          <w:iCs/>
          <w:sz w:val="22"/>
          <w:szCs w:val="22"/>
        </w:rPr>
        <w:t xml:space="preserve"> (May </w:t>
      </w:r>
      <w:r w:rsidR="00F77CB3" w:rsidRPr="00B825E2">
        <w:rPr>
          <w:rFonts w:ascii="Arial Narrow" w:hAnsi="Arial Narrow" w:cs="Arial"/>
          <w:iCs/>
          <w:sz w:val="22"/>
          <w:szCs w:val="22"/>
        </w:rPr>
        <w:t>20</w:t>
      </w:r>
      <w:r w:rsidRPr="00B825E2">
        <w:rPr>
          <w:rFonts w:ascii="Arial Narrow" w:hAnsi="Arial Narrow" w:cs="Arial"/>
          <w:iCs/>
          <w:sz w:val="22"/>
          <w:szCs w:val="22"/>
        </w:rPr>
        <w:t>, 2008)</w:t>
      </w:r>
    </w:p>
    <w:p w14:paraId="3078261C" w14:textId="77777777" w:rsidR="0013638E" w:rsidRPr="00B825E2" w:rsidRDefault="0013638E"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in Primary Care</w:t>
      </w:r>
      <w:r w:rsidRPr="00B825E2">
        <w:rPr>
          <w:rFonts w:ascii="Arial Narrow" w:hAnsi="Arial Narrow" w:cs="Arial" w:hint="eastAsia"/>
          <w:sz w:val="22"/>
          <w:szCs w:val="22"/>
        </w:rPr>
        <w:t>--</w:t>
      </w:r>
      <w:r w:rsidRPr="00B825E2">
        <w:rPr>
          <w:rFonts w:ascii="Arial Narrow" w:hAnsi="Arial Narrow" w:cs="Arial"/>
          <w:sz w:val="22"/>
          <w:szCs w:val="22"/>
        </w:rPr>
        <w:t>History, Evidence-based Practice and Safety</w:t>
      </w:r>
      <w:r w:rsidRPr="00B825E2">
        <w:rPr>
          <w:rFonts w:ascii="Arial Narrow" w:hAnsi="Arial Narrow" w:cs="Arial" w:hint="eastAsia"/>
          <w:sz w:val="22"/>
          <w:szCs w:val="22"/>
        </w:rPr>
        <w:t xml:space="preserve">. </w:t>
      </w:r>
      <w:r w:rsidRPr="00B825E2">
        <w:rPr>
          <w:rFonts w:ascii="Arial Narrow" w:hAnsi="Arial Narrow" w:cs="Arial"/>
          <w:sz w:val="22"/>
          <w:szCs w:val="22"/>
        </w:rPr>
        <w:t>Core Lecture for Residents, Dept. of Family &amp; Community Medicine, UMB, Baltimore, MD (July 9</w:t>
      </w:r>
      <w:r w:rsidRPr="00B825E2">
        <w:rPr>
          <w:rFonts w:ascii="Arial Narrow" w:hAnsi="Arial Narrow" w:cs="Arial" w:hint="eastAsia"/>
          <w:sz w:val="22"/>
          <w:szCs w:val="22"/>
        </w:rPr>
        <w:t xml:space="preserve">, </w:t>
      </w:r>
      <w:r w:rsidRPr="00B825E2">
        <w:rPr>
          <w:rFonts w:ascii="Arial Narrow" w:hAnsi="Arial Narrow" w:cs="Arial"/>
          <w:sz w:val="22"/>
          <w:szCs w:val="22"/>
        </w:rPr>
        <w:t>200</w:t>
      </w:r>
      <w:r w:rsidRPr="00B825E2">
        <w:rPr>
          <w:rFonts w:ascii="Arial Narrow" w:hAnsi="Arial Narrow" w:cs="Arial" w:hint="eastAsia"/>
          <w:sz w:val="22"/>
          <w:szCs w:val="22"/>
        </w:rPr>
        <w:t>8</w:t>
      </w:r>
      <w:r w:rsidRPr="00B825E2">
        <w:rPr>
          <w:rFonts w:ascii="Arial Narrow" w:hAnsi="Arial Narrow" w:cs="Arial"/>
          <w:sz w:val="22"/>
          <w:szCs w:val="22"/>
        </w:rPr>
        <w:t>)</w:t>
      </w:r>
    </w:p>
    <w:p w14:paraId="0C5AC14A" w14:textId="77777777" w:rsidR="00A6025F" w:rsidRPr="00B825E2" w:rsidRDefault="00A6025F"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sz w:val="22"/>
          <w:szCs w:val="22"/>
        </w:rPr>
        <w:t>Treatment for inflammatory pain and related diseases -- Clinical applications of electroacupuncture (EA)</w:t>
      </w:r>
      <w:r w:rsidRPr="00B825E2">
        <w:rPr>
          <w:rFonts w:ascii="Arial Narrow" w:hAnsi="Arial Narrow" w:cs="Arial"/>
          <w:sz w:val="22"/>
          <w:szCs w:val="22"/>
        </w:rPr>
        <w:t>. Ameri</w:t>
      </w:r>
      <w:r w:rsidR="0007719C" w:rsidRPr="00B825E2">
        <w:rPr>
          <w:rFonts w:ascii="Arial Narrow" w:hAnsi="Arial Narrow" w:cs="Arial"/>
          <w:sz w:val="22"/>
          <w:szCs w:val="22"/>
        </w:rPr>
        <w:t xml:space="preserve">can Association of Acupuncture </w:t>
      </w:r>
      <w:r w:rsidR="0007719C" w:rsidRPr="00B825E2">
        <w:rPr>
          <w:rFonts w:ascii="Arial Narrow" w:hAnsi="Arial Narrow" w:cs="Arial" w:hint="eastAsia"/>
          <w:sz w:val="22"/>
          <w:szCs w:val="22"/>
        </w:rPr>
        <w:t>&amp;</w:t>
      </w:r>
      <w:r w:rsidRPr="00B825E2">
        <w:rPr>
          <w:rFonts w:ascii="Arial Narrow" w:hAnsi="Arial Narrow" w:cs="Arial"/>
          <w:sz w:val="22"/>
          <w:szCs w:val="22"/>
        </w:rPr>
        <w:t xml:space="preserve"> Oriental Medicine (AAAOM)</w:t>
      </w:r>
      <w:r w:rsidR="006C15CC" w:rsidRPr="00B825E2">
        <w:rPr>
          <w:rFonts w:ascii="Arial Narrow" w:hAnsi="Arial Narrow" w:cs="Arial"/>
          <w:sz w:val="22"/>
          <w:szCs w:val="22"/>
        </w:rPr>
        <w:t xml:space="preserve"> Conference</w:t>
      </w:r>
      <w:r w:rsidRPr="00B825E2">
        <w:rPr>
          <w:rFonts w:ascii="Arial Narrow" w:hAnsi="Arial Narrow" w:cs="Arial"/>
          <w:sz w:val="22"/>
          <w:szCs w:val="22"/>
        </w:rPr>
        <w:t>, Chicago, IL (Oct. 18, 2008)</w:t>
      </w:r>
    </w:p>
    <w:p w14:paraId="10B5E171" w14:textId="77777777" w:rsidR="006C15CC" w:rsidRPr="00B825E2" w:rsidRDefault="006C15CC"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000043F6" w:rsidRPr="00B825E2">
        <w:rPr>
          <w:rFonts w:ascii="Arial Narrow" w:hAnsi="Arial Narrow" w:hint="eastAsia"/>
          <w:sz w:val="22"/>
          <w:szCs w:val="22"/>
        </w:rPr>
        <w:t xml:space="preserve">Acupuncture </w:t>
      </w:r>
      <w:r w:rsidRPr="00B825E2">
        <w:rPr>
          <w:rFonts w:ascii="Arial Narrow" w:hAnsi="Arial Narrow"/>
          <w:sz w:val="22"/>
          <w:szCs w:val="22"/>
        </w:rPr>
        <w:t>Activates endogenous resilience to inflammatory pain</w:t>
      </w:r>
      <w:r w:rsidRPr="00B825E2">
        <w:rPr>
          <w:rFonts w:ascii="Arial Narrow" w:hAnsi="Arial Narrow" w:cs="Arial"/>
          <w:sz w:val="22"/>
          <w:szCs w:val="22"/>
        </w:rPr>
        <w:t xml:space="preserve">. </w:t>
      </w:r>
      <w:r w:rsidRPr="00B825E2">
        <w:rPr>
          <w:rFonts w:ascii="Arial Narrow" w:hAnsi="Arial Narrow" w:cs="Tahoma"/>
          <w:sz w:val="22"/>
          <w:szCs w:val="22"/>
        </w:rPr>
        <w:t>Beijing Joint Conference of Physiological Sciences, Beijing, China (Oct. 21, 2008)</w:t>
      </w:r>
    </w:p>
    <w:p w14:paraId="2C967050" w14:textId="77777777" w:rsidR="008E40AE" w:rsidRPr="00B825E2" w:rsidRDefault="006C15CC"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008E40AE" w:rsidRPr="00B825E2">
        <w:rPr>
          <w:rFonts w:ascii="Arial Narrow" w:hAnsi="Arial Narrow" w:cs="Arial"/>
          <w:sz w:val="22"/>
          <w:szCs w:val="22"/>
        </w:rPr>
        <w:t>Clinical Research on Acupuncture and TCM: Research Design, Grant Writing, and Manuscript Preparation</w:t>
      </w:r>
      <w:r w:rsidR="008E40AE" w:rsidRPr="00B825E2">
        <w:rPr>
          <w:rFonts w:ascii="Arial Narrow" w:hAnsi="Arial Narrow" w:cs="Arial" w:hint="eastAsia"/>
          <w:sz w:val="22"/>
          <w:szCs w:val="22"/>
        </w:rPr>
        <w:t xml:space="preserve">. </w:t>
      </w:r>
      <w:proofErr w:type="spellStart"/>
      <w:r w:rsidR="008E40AE" w:rsidRPr="00B825E2">
        <w:rPr>
          <w:rFonts w:ascii="Arial Narrow" w:hAnsi="Arial Narrow" w:cs="Arial"/>
          <w:sz w:val="22"/>
          <w:szCs w:val="22"/>
        </w:rPr>
        <w:t>Chang</w:t>
      </w:r>
      <w:r w:rsidR="008E40AE" w:rsidRPr="00B825E2">
        <w:rPr>
          <w:rFonts w:ascii="Arial Narrow" w:hAnsi="Arial Narrow" w:cs="Arial" w:hint="eastAsia"/>
          <w:sz w:val="22"/>
          <w:szCs w:val="22"/>
        </w:rPr>
        <w:t>hai</w:t>
      </w:r>
      <w:proofErr w:type="spellEnd"/>
      <w:r w:rsidR="008E40AE" w:rsidRPr="00B825E2">
        <w:rPr>
          <w:rFonts w:ascii="Arial Narrow" w:hAnsi="Arial Narrow" w:cs="Arial"/>
          <w:sz w:val="22"/>
          <w:szCs w:val="22"/>
        </w:rPr>
        <w:t xml:space="preserve"> Hospital</w:t>
      </w:r>
      <w:r w:rsidR="008E40AE" w:rsidRPr="00B825E2">
        <w:rPr>
          <w:rFonts w:ascii="Arial Narrow" w:hAnsi="Arial Narrow" w:cs="Arial" w:hint="eastAsia"/>
          <w:sz w:val="22"/>
          <w:szCs w:val="22"/>
        </w:rPr>
        <w:t xml:space="preserve">. </w:t>
      </w:r>
      <w:r w:rsidR="008E40AE" w:rsidRPr="00B825E2">
        <w:rPr>
          <w:rFonts w:ascii="Arial Narrow" w:hAnsi="Arial Narrow" w:cs="Arial"/>
          <w:sz w:val="22"/>
          <w:szCs w:val="22"/>
        </w:rPr>
        <w:t>Shanghai, China</w:t>
      </w:r>
      <w:r w:rsidR="008E40AE" w:rsidRPr="00B825E2">
        <w:rPr>
          <w:rFonts w:ascii="Arial Narrow" w:hAnsi="Arial Narrow" w:cs="Arial" w:hint="eastAsia"/>
          <w:sz w:val="22"/>
          <w:szCs w:val="22"/>
        </w:rPr>
        <w:t xml:space="preserve"> (</w:t>
      </w:r>
      <w:r w:rsidR="008E40AE" w:rsidRPr="00B825E2">
        <w:rPr>
          <w:rFonts w:ascii="Arial Narrow" w:hAnsi="Arial Narrow" w:cs="Arial"/>
          <w:sz w:val="22"/>
          <w:szCs w:val="22"/>
        </w:rPr>
        <w:t>October</w:t>
      </w:r>
      <w:r w:rsidR="008E40AE" w:rsidRPr="00B825E2">
        <w:rPr>
          <w:rFonts w:ascii="Arial Narrow" w:hAnsi="Arial Narrow" w:cs="Arial" w:hint="eastAsia"/>
          <w:sz w:val="22"/>
          <w:szCs w:val="22"/>
        </w:rPr>
        <w:t xml:space="preserve"> 30</w:t>
      </w:r>
      <w:r w:rsidR="008E40AE" w:rsidRPr="00B825E2">
        <w:rPr>
          <w:rFonts w:ascii="Arial Narrow" w:hAnsi="Arial Narrow" w:cs="Arial"/>
          <w:sz w:val="22"/>
          <w:szCs w:val="22"/>
        </w:rPr>
        <w:t>, 200</w:t>
      </w:r>
      <w:r w:rsidR="008E40AE" w:rsidRPr="00B825E2">
        <w:rPr>
          <w:rFonts w:ascii="Arial Narrow" w:hAnsi="Arial Narrow" w:cs="Arial" w:hint="eastAsia"/>
          <w:sz w:val="22"/>
          <w:szCs w:val="22"/>
        </w:rPr>
        <w:t>8)</w:t>
      </w:r>
    </w:p>
    <w:p w14:paraId="225F72BF" w14:textId="77777777" w:rsidR="008E40AE" w:rsidRPr="00B825E2" w:rsidRDefault="008E40AE" w:rsidP="006E409A">
      <w:pPr>
        <w:numPr>
          <w:ilvl w:val="0"/>
          <w:numId w:val="6"/>
        </w:numPr>
        <w:tabs>
          <w:tab w:val="clear" w:pos="1080"/>
          <w:tab w:val="num" w:pos="450"/>
          <w:tab w:val="num" w:pos="644"/>
        </w:tabs>
        <w:ind w:left="450" w:hanging="450"/>
        <w:rPr>
          <w:rFonts w:ascii="Arial Narrow" w:hAnsi="Arial Narrow" w:cs="Arial"/>
          <w:sz w:val="22"/>
          <w:szCs w:val="22"/>
        </w:rPr>
      </w:pPr>
      <w:bookmarkStart w:id="173" w:name="OLE_LINK34"/>
      <w:bookmarkStart w:id="174" w:name="OLE_LINK35"/>
      <w:r w:rsidRPr="00B825E2">
        <w:rPr>
          <w:rFonts w:ascii="Arial Narrow" w:hAnsi="Arial Narrow" w:cs="Arial"/>
          <w:b/>
          <w:sz w:val="22"/>
          <w:szCs w:val="22"/>
        </w:rPr>
        <w:t xml:space="preserve">Lao, L. </w:t>
      </w:r>
      <w:r w:rsidRPr="00B825E2">
        <w:rPr>
          <w:rFonts w:ascii="Arial Narrow" w:hAnsi="Arial Narrow" w:cs="Arial"/>
          <w:sz w:val="22"/>
          <w:szCs w:val="22"/>
        </w:rPr>
        <w:t>Clinical Research on TCM: Challenges, Research Design, and Manuscript Preparation</w:t>
      </w:r>
      <w:r w:rsidR="007F7756" w:rsidRPr="00B825E2">
        <w:rPr>
          <w:rFonts w:ascii="Arial Narrow" w:hAnsi="Arial Narrow" w:cs="Arial" w:hint="eastAsia"/>
          <w:sz w:val="22"/>
          <w:szCs w:val="22"/>
        </w:rPr>
        <w:t xml:space="preserve">. Shanghai University of TCM, </w:t>
      </w:r>
      <w:r w:rsidRPr="00B825E2">
        <w:rPr>
          <w:rFonts w:ascii="Arial Narrow" w:hAnsi="Arial Narrow" w:cs="Arial"/>
          <w:sz w:val="22"/>
          <w:szCs w:val="22"/>
        </w:rPr>
        <w:t>Shanghai, China</w:t>
      </w:r>
      <w:r w:rsidRPr="00B825E2">
        <w:rPr>
          <w:rFonts w:ascii="Arial Narrow" w:hAnsi="Arial Narrow" w:cs="Arial" w:hint="eastAsia"/>
          <w:sz w:val="22"/>
          <w:szCs w:val="22"/>
        </w:rPr>
        <w:t xml:space="preserve"> (</w:t>
      </w:r>
      <w:r w:rsidR="007F7756" w:rsidRPr="00B825E2">
        <w:rPr>
          <w:rFonts w:ascii="Arial Narrow" w:hAnsi="Arial Narrow" w:cs="Arial"/>
          <w:sz w:val="22"/>
          <w:szCs w:val="22"/>
        </w:rPr>
        <w:t>November</w:t>
      </w:r>
      <w:r w:rsidRPr="00B825E2">
        <w:rPr>
          <w:rFonts w:ascii="Arial Narrow" w:hAnsi="Arial Narrow" w:cs="Arial" w:hint="eastAsia"/>
          <w:sz w:val="22"/>
          <w:szCs w:val="22"/>
        </w:rPr>
        <w:t xml:space="preserve"> </w:t>
      </w:r>
      <w:r w:rsidR="007F7756" w:rsidRPr="00B825E2">
        <w:rPr>
          <w:rFonts w:ascii="Arial Narrow" w:hAnsi="Arial Narrow" w:cs="Arial" w:hint="eastAsia"/>
          <w:sz w:val="22"/>
          <w:szCs w:val="22"/>
        </w:rPr>
        <w:t>5</w:t>
      </w:r>
      <w:r w:rsidRPr="00B825E2">
        <w:rPr>
          <w:rFonts w:ascii="Arial Narrow" w:hAnsi="Arial Narrow" w:cs="Arial"/>
          <w:sz w:val="22"/>
          <w:szCs w:val="22"/>
        </w:rPr>
        <w:t>, 200</w:t>
      </w:r>
      <w:r w:rsidRPr="00B825E2">
        <w:rPr>
          <w:rFonts w:ascii="Arial Narrow" w:hAnsi="Arial Narrow" w:cs="Arial" w:hint="eastAsia"/>
          <w:sz w:val="22"/>
          <w:szCs w:val="22"/>
        </w:rPr>
        <w:t>8)</w:t>
      </w:r>
    </w:p>
    <w:bookmarkEnd w:id="173"/>
    <w:bookmarkEnd w:id="174"/>
    <w:p w14:paraId="42C1E061" w14:textId="77777777" w:rsidR="006C15CC" w:rsidRPr="00B825E2" w:rsidRDefault="007F7756" w:rsidP="006E409A">
      <w:pPr>
        <w:numPr>
          <w:ilvl w:val="0"/>
          <w:numId w:val="6"/>
        </w:numPr>
        <w:tabs>
          <w:tab w:val="clear" w:pos="1080"/>
          <w:tab w:val="num" w:pos="450"/>
          <w:tab w:val="num" w:pos="644"/>
        </w:tabs>
        <w:ind w:left="450" w:hanging="450"/>
        <w:rPr>
          <w:rFonts w:ascii="Arial Narrow" w:hAnsi="Arial Narrow" w:cs="Arial"/>
          <w:bCs/>
          <w:iCs/>
          <w:sz w:val="22"/>
          <w:szCs w:val="22"/>
        </w:rPr>
      </w:pPr>
      <w:r w:rsidRPr="00B825E2">
        <w:rPr>
          <w:rFonts w:ascii="Arial Narrow" w:hAnsi="Arial Narrow" w:cs="Arial"/>
          <w:b/>
          <w:sz w:val="22"/>
          <w:szCs w:val="22"/>
        </w:rPr>
        <w:t xml:space="preserve">Lao, L. </w:t>
      </w:r>
      <w:r w:rsidRPr="00B825E2">
        <w:rPr>
          <w:rFonts w:ascii="Arial Narrow" w:hAnsi="Arial Narrow" w:cs="Arial"/>
          <w:bCs/>
          <w:iCs/>
          <w:sz w:val="22"/>
          <w:szCs w:val="22"/>
          <w:lang w:val="en-GB"/>
        </w:rPr>
        <w:t>TCM Clinical Research and Acceptance in USA</w:t>
      </w:r>
      <w:r w:rsidRPr="00B825E2">
        <w:rPr>
          <w:rFonts w:ascii="Arial Narrow" w:hAnsi="Arial Narrow" w:cs="Arial" w:hint="eastAsia"/>
          <w:bCs/>
          <w:iCs/>
          <w:sz w:val="22"/>
          <w:szCs w:val="22"/>
          <w:lang w:val="en-GB"/>
        </w:rPr>
        <w:t xml:space="preserve"> </w:t>
      </w:r>
      <w:r w:rsidRPr="00B825E2">
        <w:rPr>
          <w:rFonts w:ascii="Arial Narrow" w:hAnsi="Arial Narrow" w:cs="Arial"/>
          <w:bCs/>
          <w:iCs/>
          <w:sz w:val="22"/>
          <w:szCs w:val="22"/>
        </w:rPr>
        <w:t>- Challenges and Difficulties</w:t>
      </w:r>
      <w:r w:rsidRPr="00B825E2">
        <w:rPr>
          <w:rFonts w:ascii="Arial Narrow" w:hAnsi="Arial Narrow" w:cs="Arial" w:hint="eastAsia"/>
          <w:bCs/>
          <w:sz w:val="22"/>
          <w:szCs w:val="22"/>
        </w:rPr>
        <w:t xml:space="preserve">. World Health </w:t>
      </w:r>
      <w:r w:rsidRPr="00B825E2">
        <w:rPr>
          <w:rFonts w:ascii="Arial Narrow" w:hAnsi="Arial Narrow" w:cs="Arial"/>
          <w:bCs/>
          <w:sz w:val="22"/>
          <w:szCs w:val="22"/>
        </w:rPr>
        <w:t>Organization</w:t>
      </w:r>
      <w:r w:rsidRPr="00B825E2">
        <w:rPr>
          <w:rFonts w:ascii="Arial Narrow" w:hAnsi="Arial Narrow" w:cs="Arial" w:hint="eastAsia"/>
          <w:bCs/>
          <w:sz w:val="22"/>
          <w:szCs w:val="22"/>
        </w:rPr>
        <w:t xml:space="preserve"> -</w:t>
      </w:r>
      <w:r w:rsidRPr="00B825E2">
        <w:rPr>
          <w:rFonts w:ascii="Arial Narrow" w:hAnsi="Arial Narrow" w:cs="Arial" w:hint="eastAsia"/>
          <w:iCs/>
          <w:sz w:val="22"/>
          <w:szCs w:val="22"/>
        </w:rPr>
        <w:t xml:space="preserve"> State Administration of TCM Workshop,</w:t>
      </w:r>
      <w:r w:rsidRPr="00B825E2">
        <w:rPr>
          <w:rFonts w:ascii="Arial Narrow" w:hAnsi="Arial Narrow" w:cs="Arial" w:hint="eastAsia"/>
          <w:bCs/>
          <w:sz w:val="22"/>
          <w:szCs w:val="22"/>
        </w:rPr>
        <w:t xml:space="preserve"> Guangzhou University of TCM, Guangzhou, </w:t>
      </w:r>
      <w:r w:rsidRPr="00B825E2">
        <w:rPr>
          <w:rFonts w:ascii="Arial Narrow" w:hAnsi="Arial Narrow" w:cs="Arial" w:hint="eastAsia"/>
          <w:iCs/>
          <w:sz w:val="22"/>
          <w:szCs w:val="22"/>
        </w:rPr>
        <w:t>China (Nov. 11, 2008)</w:t>
      </w:r>
    </w:p>
    <w:p w14:paraId="22C9BEA9" w14:textId="77777777" w:rsidR="00304ED7" w:rsidRPr="00B825E2" w:rsidRDefault="00304ED7" w:rsidP="006E409A">
      <w:pPr>
        <w:numPr>
          <w:ilvl w:val="0"/>
          <w:numId w:val="6"/>
        </w:numPr>
        <w:tabs>
          <w:tab w:val="clear" w:pos="1080"/>
          <w:tab w:val="num" w:pos="450"/>
          <w:tab w:val="num" w:pos="644"/>
        </w:tabs>
        <w:ind w:left="450" w:hanging="450"/>
        <w:rPr>
          <w:rFonts w:ascii="Arial Narrow" w:hAnsi="Arial Narrow" w:cs="Arial"/>
          <w:bCs/>
          <w:iCs/>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Clinical Research Design I (24 hours credits). Course #DA711, </w:t>
      </w:r>
      <w:r w:rsidRPr="00B825E2">
        <w:rPr>
          <w:rFonts w:ascii="Arial Narrow" w:hAnsi="Arial Narrow"/>
          <w:sz w:val="22"/>
          <w:szCs w:val="22"/>
        </w:rPr>
        <w:t>American College of Traditional Chinese Medicine, San Francisco, CA (Dec 12-14, 2008)</w:t>
      </w:r>
    </w:p>
    <w:p w14:paraId="30A40F92" w14:textId="77777777" w:rsidR="00697C0A" w:rsidRPr="00B825E2" w:rsidRDefault="00697C0A" w:rsidP="00697C0A">
      <w:pPr>
        <w:tabs>
          <w:tab w:val="num" w:pos="1080"/>
        </w:tabs>
        <w:rPr>
          <w:rFonts w:ascii="Arial Narrow" w:hAnsi="Arial Narrow" w:cs="Arial"/>
          <w:bCs/>
          <w:iCs/>
          <w:sz w:val="22"/>
          <w:szCs w:val="22"/>
        </w:rPr>
      </w:pPr>
    </w:p>
    <w:p w14:paraId="20F61408" w14:textId="77777777" w:rsidR="00DD565D" w:rsidRPr="00B825E2" w:rsidRDefault="00697C0A" w:rsidP="00697C0A">
      <w:pPr>
        <w:tabs>
          <w:tab w:val="num" w:pos="1080"/>
        </w:tabs>
        <w:rPr>
          <w:rFonts w:ascii="Arial Narrow" w:hAnsi="Arial Narrow" w:cs="Arial"/>
          <w:b/>
          <w:sz w:val="22"/>
          <w:szCs w:val="22"/>
        </w:rPr>
      </w:pPr>
      <w:r w:rsidRPr="00B825E2">
        <w:rPr>
          <w:rFonts w:ascii="Arial Narrow" w:hAnsi="Arial Narrow" w:cs="Arial" w:hint="eastAsia"/>
          <w:b/>
          <w:sz w:val="22"/>
          <w:szCs w:val="22"/>
        </w:rPr>
        <w:t>200</w:t>
      </w:r>
      <w:r w:rsidRPr="00B825E2">
        <w:rPr>
          <w:rFonts w:ascii="Arial Narrow" w:hAnsi="Arial Narrow" w:cs="Arial"/>
          <w:b/>
          <w:sz w:val="22"/>
          <w:szCs w:val="22"/>
        </w:rPr>
        <w:t>9</w:t>
      </w:r>
    </w:p>
    <w:p w14:paraId="1B6B2F08" w14:textId="77777777" w:rsidR="00DC206E" w:rsidRPr="00B825E2" w:rsidRDefault="00DC206E"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sz w:val="22"/>
          <w:szCs w:val="22"/>
        </w:rPr>
        <w:t>Evidence-Based Medicine</w:t>
      </w:r>
      <w:r w:rsidRPr="00B825E2">
        <w:rPr>
          <w:rFonts w:ascii="Arial Narrow" w:hAnsi="Arial Narrow"/>
          <w:i/>
          <w:sz w:val="22"/>
          <w:szCs w:val="22"/>
        </w:rPr>
        <w:t xml:space="preserve"> </w:t>
      </w:r>
      <w:r w:rsidRPr="00B825E2">
        <w:rPr>
          <w:rFonts w:ascii="Arial Narrow" w:hAnsi="Arial Narrow"/>
          <w:sz w:val="22"/>
          <w:szCs w:val="22"/>
        </w:rPr>
        <w:t>in Traditional Chinese Medicine</w:t>
      </w:r>
      <w:r w:rsidRPr="00B825E2">
        <w:rPr>
          <w:rFonts w:ascii="Arial Narrow" w:hAnsi="Arial Narrow" w:hint="eastAsia"/>
          <w:sz w:val="22"/>
          <w:szCs w:val="22"/>
        </w:rPr>
        <w:t>.</w:t>
      </w:r>
      <w:r w:rsidRPr="00B825E2">
        <w:rPr>
          <w:rFonts w:ascii="Arial Narrow" w:hAnsi="Arial Narrow"/>
          <w:sz w:val="22"/>
          <w:szCs w:val="22"/>
        </w:rPr>
        <w:t xml:space="preserve"> The National Center for Complementary and Alternative Medicine (NCCAM)</w:t>
      </w:r>
      <w:r w:rsidRPr="00B825E2">
        <w:rPr>
          <w:rFonts w:ascii="Arial Narrow" w:hAnsi="Arial Narrow" w:hint="eastAsia"/>
          <w:sz w:val="22"/>
          <w:szCs w:val="22"/>
        </w:rPr>
        <w:t>,</w:t>
      </w:r>
      <w:r w:rsidRPr="00B825E2">
        <w:rPr>
          <w:rFonts w:ascii="Arial Narrow" w:hAnsi="Arial Narrow"/>
          <w:sz w:val="22"/>
          <w:szCs w:val="22"/>
        </w:rPr>
        <w:t xml:space="preserve"> Education Series on Complementary and Integrative Medicine, NIH</w:t>
      </w:r>
      <w:r w:rsidRPr="00B825E2">
        <w:rPr>
          <w:rFonts w:ascii="Arial Narrow" w:hAnsi="Arial Narrow" w:hint="eastAsia"/>
          <w:sz w:val="22"/>
          <w:szCs w:val="22"/>
        </w:rPr>
        <w:t>, Bethesda, MD</w:t>
      </w:r>
      <w:r w:rsidRPr="00B825E2">
        <w:rPr>
          <w:rFonts w:ascii="Arial Narrow" w:hAnsi="Arial Narrow"/>
          <w:sz w:val="22"/>
          <w:szCs w:val="22"/>
        </w:rPr>
        <w:t xml:space="preserve"> (Jan 5, 2009)</w:t>
      </w:r>
    </w:p>
    <w:p w14:paraId="79F7FB41" w14:textId="77777777" w:rsidR="00DD565D" w:rsidRPr="00B825E2" w:rsidRDefault="00DD565D"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in Primary Care</w:t>
      </w:r>
      <w:r w:rsidRPr="00B825E2">
        <w:rPr>
          <w:rFonts w:ascii="Arial Narrow" w:hAnsi="Arial Narrow" w:cs="Arial" w:hint="eastAsia"/>
          <w:sz w:val="22"/>
          <w:szCs w:val="22"/>
        </w:rPr>
        <w:t>--</w:t>
      </w:r>
      <w:r w:rsidRPr="00B825E2">
        <w:rPr>
          <w:rFonts w:ascii="Arial Narrow" w:hAnsi="Arial Narrow" w:cs="Arial"/>
          <w:sz w:val="22"/>
          <w:szCs w:val="22"/>
        </w:rPr>
        <w:t>History, Evidence-based Practice and Safety</w:t>
      </w:r>
      <w:r w:rsidRPr="00B825E2">
        <w:rPr>
          <w:rFonts w:ascii="Arial Narrow" w:hAnsi="Arial Narrow" w:cs="Arial" w:hint="eastAsia"/>
          <w:sz w:val="22"/>
          <w:szCs w:val="22"/>
        </w:rPr>
        <w:t>. 3</w:t>
      </w:r>
      <w:r w:rsidRPr="00B825E2">
        <w:rPr>
          <w:rFonts w:ascii="Arial Narrow" w:hAnsi="Arial Narrow" w:cs="Arial" w:hint="eastAsia"/>
          <w:sz w:val="22"/>
          <w:szCs w:val="22"/>
          <w:vertAlign w:val="superscript"/>
        </w:rPr>
        <w:t>rd</w:t>
      </w:r>
      <w:r w:rsidRPr="00B825E2">
        <w:rPr>
          <w:rFonts w:ascii="Arial Narrow" w:hAnsi="Arial Narrow" w:cs="Arial" w:hint="eastAsia"/>
          <w:sz w:val="22"/>
          <w:szCs w:val="22"/>
        </w:rPr>
        <w:t xml:space="preserve"> Year Medical Student </w:t>
      </w:r>
      <w:r w:rsidRPr="00B825E2">
        <w:rPr>
          <w:rFonts w:ascii="Arial Narrow" w:hAnsi="Arial Narrow" w:cs="Arial"/>
          <w:sz w:val="22"/>
          <w:szCs w:val="22"/>
        </w:rPr>
        <w:t>Clerkship</w:t>
      </w:r>
      <w:r w:rsidRPr="00B825E2">
        <w:rPr>
          <w:rFonts w:ascii="Arial Narrow" w:hAnsi="Arial Narrow" w:cs="Arial" w:hint="eastAsia"/>
          <w:sz w:val="22"/>
          <w:szCs w:val="22"/>
        </w:rPr>
        <w:t xml:space="preserve"> </w:t>
      </w:r>
      <w:r w:rsidRPr="00B825E2">
        <w:rPr>
          <w:rFonts w:ascii="Arial Narrow" w:hAnsi="Arial Narrow" w:cs="Arial"/>
          <w:sz w:val="22"/>
          <w:szCs w:val="22"/>
        </w:rPr>
        <w:t>Monthly Lecture, Dept. of Family &amp; Community Medicine, UMB, Baltimore, MD (On</w:t>
      </w:r>
      <w:r w:rsidR="00512F21" w:rsidRPr="00B825E2">
        <w:rPr>
          <w:rFonts w:ascii="Arial Narrow" w:hAnsi="Arial Narrow" w:cs="Arial"/>
          <w:sz w:val="22"/>
          <w:szCs w:val="22"/>
        </w:rPr>
        <w:t>c</w:t>
      </w:r>
      <w:r w:rsidRPr="00B825E2">
        <w:rPr>
          <w:rFonts w:ascii="Arial Narrow" w:hAnsi="Arial Narrow" w:cs="Arial"/>
          <w:sz w:val="22"/>
          <w:szCs w:val="22"/>
        </w:rPr>
        <w:t xml:space="preserve">e a month from </w:t>
      </w:r>
      <w:r w:rsidRPr="00B825E2">
        <w:rPr>
          <w:rFonts w:ascii="Arial Narrow" w:hAnsi="Arial Narrow" w:cs="Arial" w:hint="eastAsia"/>
          <w:sz w:val="22"/>
          <w:szCs w:val="22"/>
        </w:rPr>
        <w:t xml:space="preserve">January </w:t>
      </w:r>
      <w:r w:rsidRPr="00B825E2">
        <w:rPr>
          <w:rFonts w:ascii="Arial Narrow" w:hAnsi="Arial Narrow" w:cs="Arial"/>
          <w:sz w:val="22"/>
          <w:szCs w:val="22"/>
        </w:rPr>
        <w:t>through December</w:t>
      </w:r>
      <w:r w:rsidRPr="00B825E2">
        <w:rPr>
          <w:rFonts w:ascii="Arial Narrow" w:hAnsi="Arial Narrow" w:cs="Arial" w:hint="eastAsia"/>
          <w:sz w:val="22"/>
          <w:szCs w:val="22"/>
        </w:rPr>
        <w:t xml:space="preserve">, </w:t>
      </w:r>
      <w:r w:rsidRPr="00B825E2">
        <w:rPr>
          <w:rFonts w:ascii="Arial Narrow" w:hAnsi="Arial Narrow" w:cs="Arial"/>
          <w:sz w:val="22"/>
          <w:szCs w:val="22"/>
        </w:rPr>
        <w:t>2009)</w:t>
      </w:r>
    </w:p>
    <w:p w14:paraId="396ED30A" w14:textId="77777777" w:rsidR="001008BE" w:rsidRPr="00B825E2" w:rsidRDefault="001008BE" w:rsidP="006E409A">
      <w:pPr>
        <w:numPr>
          <w:ilvl w:val="0"/>
          <w:numId w:val="6"/>
        </w:numPr>
        <w:tabs>
          <w:tab w:val="num" w:pos="450"/>
        </w:tabs>
        <w:ind w:left="450" w:hanging="450"/>
        <w:rPr>
          <w:rFonts w:ascii="Arial Narrow" w:hAnsi="Arial Narrow" w:cs="Arial"/>
          <w:sz w:val="22"/>
          <w:szCs w:val="22"/>
        </w:rPr>
      </w:pPr>
      <w:bookmarkStart w:id="175" w:name="OLE_LINK30"/>
      <w:bookmarkStart w:id="176" w:name="OLE_LINK31"/>
      <w:r w:rsidRPr="00B825E2">
        <w:rPr>
          <w:rFonts w:ascii="Arial Narrow" w:hAnsi="Arial Narrow" w:cs="Arial"/>
          <w:b/>
          <w:sz w:val="22"/>
          <w:szCs w:val="22"/>
        </w:rPr>
        <w:t xml:space="preserve">Lao, L.  </w:t>
      </w:r>
      <w:r w:rsidRPr="00B825E2">
        <w:rPr>
          <w:rFonts w:ascii="Arial Narrow" w:hAnsi="Arial Narrow" w:cs="Arial"/>
          <w:sz w:val="22"/>
          <w:szCs w:val="22"/>
        </w:rPr>
        <w:t>Acupuncture History, Safety and Research. CAM Elective Course, Center for Integrative Medicine, University of Maryland Baltimore School of Medicine, Baltimore, MD (</w:t>
      </w:r>
      <w:bookmarkStart w:id="177" w:name="OLE_LINK29"/>
      <w:r w:rsidRPr="00B825E2">
        <w:rPr>
          <w:rFonts w:ascii="Arial Narrow" w:hAnsi="Arial Narrow" w:cs="Arial"/>
          <w:sz w:val="22"/>
          <w:szCs w:val="22"/>
        </w:rPr>
        <w:t>February 11, 2009</w:t>
      </w:r>
      <w:bookmarkEnd w:id="177"/>
      <w:r w:rsidRPr="00B825E2">
        <w:rPr>
          <w:rFonts w:ascii="Arial Narrow" w:hAnsi="Arial Narrow" w:cs="Arial"/>
          <w:sz w:val="22"/>
          <w:szCs w:val="22"/>
        </w:rPr>
        <w:t>)</w:t>
      </w:r>
      <w:r w:rsidRPr="00B825E2">
        <w:rPr>
          <w:rFonts w:ascii="Arial Narrow" w:hAnsi="Arial Narrow" w:cs="Arial"/>
          <w:sz w:val="22"/>
          <w:szCs w:val="22"/>
          <w:u w:val="single"/>
        </w:rPr>
        <w:t xml:space="preserve"> </w:t>
      </w:r>
    </w:p>
    <w:bookmarkEnd w:id="175"/>
    <w:bookmarkEnd w:id="176"/>
    <w:p w14:paraId="6BA30C29" w14:textId="77777777" w:rsidR="001008BE" w:rsidRPr="00B825E2" w:rsidRDefault="001008BE"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bCs/>
          <w:sz w:val="22"/>
          <w:szCs w:val="22"/>
        </w:rPr>
        <w:t xml:space="preserve">PAIN &amp; ANALGESIA – III: </w:t>
      </w:r>
      <w:r w:rsidRPr="00B825E2">
        <w:rPr>
          <w:rFonts w:ascii="Arial Narrow" w:hAnsi="Arial Narrow" w:cs="Arial"/>
          <w:sz w:val="22"/>
          <w:szCs w:val="22"/>
        </w:rPr>
        <w:t>Acupuncture fo</w:t>
      </w:r>
      <w:r w:rsidR="00067364" w:rsidRPr="00B825E2">
        <w:rPr>
          <w:rFonts w:ascii="Arial Narrow" w:hAnsi="Arial Narrow" w:cs="Arial"/>
          <w:sz w:val="22"/>
          <w:szCs w:val="22"/>
        </w:rPr>
        <w:t>r</w:t>
      </w:r>
      <w:r w:rsidRPr="00B825E2">
        <w:rPr>
          <w:rFonts w:ascii="Arial Narrow" w:hAnsi="Arial Narrow" w:cs="Arial"/>
          <w:sz w:val="22"/>
          <w:szCs w:val="22"/>
        </w:rPr>
        <w:t xml:space="preserve"> Chronic Pain. </w:t>
      </w:r>
      <w:r w:rsidRPr="00B825E2">
        <w:rPr>
          <w:rFonts w:ascii="Arial Narrow" w:hAnsi="Arial Narrow" w:cs="Arial"/>
          <w:bCs/>
          <w:sz w:val="22"/>
          <w:szCs w:val="22"/>
        </w:rPr>
        <w:t>Pathophysiology &amp; Therapeutics, 1 (MSPR 521)</w:t>
      </w:r>
      <w:r w:rsidRPr="00B825E2">
        <w:rPr>
          <w:rFonts w:ascii="Arial Narrow" w:hAnsi="Arial Narrow" w:cs="Arial"/>
          <w:sz w:val="22"/>
          <w:szCs w:val="22"/>
        </w:rPr>
        <w:t>. UMB, Baltimore, MD (February 17, 2009)</w:t>
      </w:r>
    </w:p>
    <w:p w14:paraId="69165F74" w14:textId="5E98EDE3" w:rsidR="001008BE" w:rsidRPr="00B825E2" w:rsidRDefault="001008BE" w:rsidP="006E409A">
      <w:pPr>
        <w:numPr>
          <w:ilvl w:val="0"/>
          <w:numId w:val="6"/>
        </w:numPr>
        <w:tabs>
          <w:tab w:val="num" w:pos="450"/>
        </w:tabs>
        <w:ind w:left="450" w:hanging="450"/>
        <w:rPr>
          <w:rFonts w:ascii="Arial Narrow" w:hAnsi="Arial Narrow" w:cs="Arial"/>
          <w:sz w:val="22"/>
          <w:szCs w:val="22"/>
        </w:rPr>
      </w:pPr>
      <w:bookmarkStart w:id="178" w:name="OLE_LINK32"/>
      <w:bookmarkStart w:id="179" w:name="OLE_LINK33"/>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Traditional Chinese Medicine (TCM) -- an introduction</w:t>
      </w:r>
      <w:r w:rsidRPr="00B825E2">
        <w:rPr>
          <w:rFonts w:ascii="Arial Narrow" w:hAnsi="Arial Narrow" w:cs="Arial"/>
          <w:sz w:val="22"/>
          <w:szCs w:val="22"/>
        </w:rPr>
        <w:t>. CAM Elective Course, Center for Integrative Medicine, University of Maryland Baltimore School of Medicine, Baltimore, MD (February 25, 2009)</w:t>
      </w:r>
      <w:r w:rsidRPr="00B825E2">
        <w:rPr>
          <w:rFonts w:ascii="Arial Narrow" w:hAnsi="Arial Narrow" w:cs="Arial"/>
          <w:sz w:val="22"/>
          <w:szCs w:val="22"/>
          <w:u w:val="single"/>
        </w:rPr>
        <w:t xml:space="preserve"> </w:t>
      </w:r>
      <w:bookmarkEnd w:id="178"/>
      <w:bookmarkEnd w:id="179"/>
    </w:p>
    <w:p w14:paraId="1A58C7F9" w14:textId="77777777" w:rsidR="00067364" w:rsidRPr="00B825E2" w:rsidRDefault="00067364" w:rsidP="006E409A">
      <w:pPr>
        <w:numPr>
          <w:ilvl w:val="0"/>
          <w:numId w:val="6"/>
        </w:numPr>
        <w:tabs>
          <w:tab w:val="clear" w:pos="1080"/>
          <w:tab w:val="num" w:pos="450"/>
          <w:tab w:val="num" w:pos="644"/>
        </w:tabs>
        <w:ind w:left="450" w:hanging="450"/>
        <w:rPr>
          <w:rFonts w:ascii="Arial Narrow" w:hAnsi="Arial Narrow" w:cs="Arial"/>
          <w:bCs/>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Invited Presentation: Clinical Research on Traditional Chinese Medicine: Methodological Problems and Challenges.</w:t>
      </w:r>
      <w:r w:rsidRPr="00B825E2">
        <w:rPr>
          <w:rFonts w:ascii="Arial Narrow" w:hAnsi="Arial Narrow" w:cs="Arial"/>
          <w:b/>
          <w:bCs/>
          <w:sz w:val="22"/>
          <w:szCs w:val="22"/>
        </w:rPr>
        <w:t xml:space="preserve"> </w:t>
      </w:r>
      <w:r w:rsidRPr="00B825E2">
        <w:rPr>
          <w:rFonts w:ascii="Arial Narrow" w:hAnsi="Arial Narrow" w:cs="Arial"/>
          <w:bCs/>
          <w:sz w:val="22"/>
          <w:szCs w:val="22"/>
        </w:rPr>
        <w:t>WHO working group meeting on clinical studies, Milan, Italy (March 30, 2009)</w:t>
      </w:r>
    </w:p>
    <w:p w14:paraId="5AFC6556" w14:textId="77777777" w:rsidR="00C22844" w:rsidRPr="00B825E2" w:rsidRDefault="00C22844"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Acupuncture &amp; Chinese Medicine - History, Evidence-based Practice and Safety. Course PHMY 595, University of Maryland Baltimore School of Pharmacy, Baltimore, MD (</w:t>
      </w:r>
      <w:r w:rsidR="0046418B" w:rsidRPr="00B825E2">
        <w:rPr>
          <w:rFonts w:ascii="Arial Narrow" w:hAnsi="Arial Narrow" w:cs="Arial"/>
          <w:sz w:val="22"/>
          <w:szCs w:val="22"/>
        </w:rPr>
        <w:t>April 16</w:t>
      </w:r>
      <w:r w:rsidRPr="00B825E2">
        <w:rPr>
          <w:rFonts w:ascii="Arial Narrow" w:hAnsi="Arial Narrow" w:cs="Arial"/>
          <w:sz w:val="22"/>
          <w:szCs w:val="22"/>
        </w:rPr>
        <w:t>, 200</w:t>
      </w:r>
      <w:r w:rsidR="0046418B" w:rsidRPr="00B825E2">
        <w:rPr>
          <w:rFonts w:ascii="Arial Narrow" w:hAnsi="Arial Narrow" w:cs="Arial"/>
          <w:sz w:val="22"/>
          <w:szCs w:val="22"/>
        </w:rPr>
        <w:t>9</w:t>
      </w:r>
      <w:r w:rsidRPr="00B825E2">
        <w:rPr>
          <w:rFonts w:ascii="Arial Narrow" w:hAnsi="Arial Narrow" w:cs="Arial"/>
          <w:sz w:val="22"/>
          <w:szCs w:val="22"/>
        </w:rPr>
        <w:t>)</w:t>
      </w:r>
    </w:p>
    <w:p w14:paraId="1FC871D4" w14:textId="77777777" w:rsidR="0046418B" w:rsidRPr="00B825E2" w:rsidRDefault="0046418B"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Unicode MS"/>
          <w:bCs/>
          <w:sz w:val="22"/>
          <w:szCs w:val="22"/>
        </w:rPr>
        <w:t>TCM Treatment of Arthritis and Related Disorders-- Research Update</w:t>
      </w:r>
      <w:r w:rsidRPr="00B825E2">
        <w:rPr>
          <w:rFonts w:ascii="Arial Narrow" w:hAnsi="Arial Narrow" w:cs="Arial"/>
          <w:sz w:val="22"/>
          <w:szCs w:val="22"/>
        </w:rPr>
        <w:t>. Seminar series, Maryland Academy of TCM, Bethesda, MD (April 19, 2009)</w:t>
      </w:r>
    </w:p>
    <w:p w14:paraId="67C3A6D5" w14:textId="77777777" w:rsidR="00413490" w:rsidRPr="00B825E2" w:rsidRDefault="00413490"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hint="eastAsia"/>
          <w:sz w:val="22"/>
          <w:szCs w:val="22"/>
        </w:rPr>
        <w:t>and</w:t>
      </w:r>
      <w:r w:rsidRPr="00B825E2">
        <w:rPr>
          <w:rFonts w:ascii="Arial Narrow" w:hAnsi="Arial Narrow" w:cs="Arial"/>
          <w:sz w:val="22"/>
          <w:szCs w:val="22"/>
        </w:rPr>
        <w:t xml:space="preserve"> Che</w:t>
      </w:r>
      <w:r w:rsidRPr="00B825E2">
        <w:rPr>
          <w:rFonts w:ascii="Arial Narrow" w:hAnsi="Arial Narrow" w:cs="Arial" w:hint="eastAsia"/>
          <w:sz w:val="22"/>
          <w:szCs w:val="22"/>
        </w:rPr>
        <w:t xml:space="preserve">, CT. </w:t>
      </w:r>
      <w:r w:rsidRPr="00B825E2">
        <w:rPr>
          <w:rFonts w:ascii="Arial Narrow" w:hAnsi="Arial Narrow"/>
          <w:bCs/>
          <w:sz w:val="22"/>
          <w:szCs w:val="22"/>
        </w:rPr>
        <w:t>Safety Profile and Biological Property of a Chinese Herbal Formula</w:t>
      </w:r>
      <w:r w:rsidRPr="00B825E2">
        <w:rPr>
          <w:rFonts w:ascii="Arial Narrow" w:hAnsi="Arial Narrow" w:hint="eastAsia"/>
          <w:bCs/>
          <w:sz w:val="22"/>
          <w:szCs w:val="22"/>
        </w:rPr>
        <w:t xml:space="preserve">. North American Research Conference on </w:t>
      </w:r>
      <w:r w:rsidRPr="00B825E2">
        <w:rPr>
          <w:rFonts w:ascii="Arial Narrow" w:hAnsi="Arial Narrow"/>
          <w:bCs/>
          <w:sz w:val="22"/>
          <w:szCs w:val="22"/>
        </w:rPr>
        <w:t>Complementary</w:t>
      </w:r>
      <w:r w:rsidRPr="00B825E2">
        <w:rPr>
          <w:rFonts w:ascii="Arial Narrow" w:hAnsi="Arial Narrow" w:hint="eastAsia"/>
          <w:bCs/>
          <w:sz w:val="22"/>
          <w:szCs w:val="22"/>
        </w:rPr>
        <w:t xml:space="preserve"> and Integrative Medicine (NARCCIM). </w:t>
      </w:r>
      <w:r w:rsidRPr="00B825E2">
        <w:rPr>
          <w:rFonts w:ascii="Arial Narrow" w:hAnsi="Arial Narrow" w:cs="Arial"/>
          <w:sz w:val="22"/>
          <w:szCs w:val="22"/>
        </w:rPr>
        <w:t>Minneapolis, Minnesota</w:t>
      </w:r>
      <w:r w:rsidRPr="00B825E2">
        <w:rPr>
          <w:rFonts w:ascii="Arial Narrow" w:hAnsi="Arial Narrow" w:hint="eastAsia"/>
          <w:sz w:val="22"/>
          <w:szCs w:val="22"/>
        </w:rPr>
        <w:t xml:space="preserve">, </w:t>
      </w:r>
      <w:r w:rsidRPr="00B825E2">
        <w:rPr>
          <w:rFonts w:ascii="Arial Narrow" w:hAnsi="Arial Narrow"/>
          <w:sz w:val="22"/>
          <w:szCs w:val="22"/>
        </w:rPr>
        <w:t>(</w:t>
      </w:r>
      <w:r w:rsidRPr="00B825E2">
        <w:rPr>
          <w:rFonts w:ascii="Arial Narrow" w:hAnsi="Arial Narrow" w:hint="eastAsia"/>
          <w:sz w:val="22"/>
          <w:szCs w:val="22"/>
        </w:rPr>
        <w:t>May 13</w:t>
      </w:r>
      <w:r w:rsidRPr="00B825E2">
        <w:rPr>
          <w:rFonts w:ascii="Arial Narrow" w:hAnsi="Arial Narrow"/>
          <w:sz w:val="22"/>
          <w:szCs w:val="22"/>
        </w:rPr>
        <w:t>, 2009)</w:t>
      </w:r>
    </w:p>
    <w:p w14:paraId="57E42AE5" w14:textId="77777777" w:rsidR="00413490" w:rsidRPr="00B825E2" w:rsidRDefault="00413490"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003E16E3" w:rsidRPr="00B825E2">
        <w:rPr>
          <w:rFonts w:ascii="Arial Narrow" w:hAnsi="Arial Narrow" w:cs="Arial"/>
          <w:sz w:val="22"/>
          <w:szCs w:val="22"/>
        </w:rPr>
        <w:t>(co-chair of the symposium)</w:t>
      </w:r>
      <w:r w:rsidRPr="00B825E2">
        <w:rPr>
          <w:rFonts w:ascii="Arial Narrow" w:hAnsi="Arial Narrow" w:cs="Arial"/>
          <w:sz w:val="22"/>
          <w:szCs w:val="22"/>
        </w:rPr>
        <w:t xml:space="preserve"> </w:t>
      </w:r>
      <w:r w:rsidRPr="00B825E2">
        <w:rPr>
          <w:rFonts w:ascii="Arial Narrow" w:hAnsi="Arial Narrow" w:cs="Arial"/>
          <w:bCs/>
          <w:sz w:val="22"/>
          <w:szCs w:val="22"/>
        </w:rPr>
        <w:t>Acupuncture Activates Endogenous Resilience to Inflammatory Pain</w:t>
      </w:r>
      <w:r w:rsidRPr="00B825E2">
        <w:rPr>
          <w:rFonts w:ascii="Arial Narrow" w:hAnsi="Arial Narrow" w:hint="eastAsia"/>
          <w:bCs/>
          <w:sz w:val="22"/>
          <w:szCs w:val="22"/>
        </w:rPr>
        <w:t xml:space="preserve">. North American Research Conference on </w:t>
      </w:r>
      <w:r w:rsidRPr="00B825E2">
        <w:rPr>
          <w:rFonts w:ascii="Arial Narrow" w:hAnsi="Arial Narrow"/>
          <w:bCs/>
          <w:sz w:val="22"/>
          <w:szCs w:val="22"/>
        </w:rPr>
        <w:t>Complementary</w:t>
      </w:r>
      <w:r w:rsidRPr="00B825E2">
        <w:rPr>
          <w:rFonts w:ascii="Arial Narrow" w:hAnsi="Arial Narrow" w:hint="eastAsia"/>
          <w:bCs/>
          <w:sz w:val="22"/>
          <w:szCs w:val="22"/>
        </w:rPr>
        <w:t xml:space="preserve"> and Integrative Medicine (NARCCIM). </w:t>
      </w:r>
      <w:r w:rsidRPr="00B825E2">
        <w:rPr>
          <w:rFonts w:ascii="Arial Narrow" w:hAnsi="Arial Narrow" w:cs="Arial"/>
          <w:sz w:val="22"/>
          <w:szCs w:val="22"/>
        </w:rPr>
        <w:t>Minneapolis, Minnesota</w:t>
      </w:r>
      <w:r w:rsidRPr="00B825E2">
        <w:rPr>
          <w:rFonts w:ascii="Arial Narrow" w:hAnsi="Arial Narrow" w:hint="eastAsia"/>
          <w:sz w:val="22"/>
          <w:szCs w:val="22"/>
        </w:rPr>
        <w:t xml:space="preserve">, </w:t>
      </w:r>
      <w:r w:rsidRPr="00B825E2">
        <w:rPr>
          <w:rFonts w:ascii="Arial Narrow" w:hAnsi="Arial Narrow"/>
          <w:sz w:val="22"/>
          <w:szCs w:val="22"/>
        </w:rPr>
        <w:t>(</w:t>
      </w:r>
      <w:r w:rsidRPr="00B825E2">
        <w:rPr>
          <w:rFonts w:ascii="Arial Narrow" w:hAnsi="Arial Narrow" w:hint="eastAsia"/>
          <w:sz w:val="22"/>
          <w:szCs w:val="22"/>
        </w:rPr>
        <w:t>May 14</w:t>
      </w:r>
      <w:r w:rsidRPr="00B825E2">
        <w:rPr>
          <w:rFonts w:ascii="Arial Narrow" w:hAnsi="Arial Narrow"/>
          <w:sz w:val="22"/>
          <w:szCs w:val="22"/>
        </w:rPr>
        <w:t>, 2009)</w:t>
      </w:r>
    </w:p>
    <w:p w14:paraId="674E7426" w14:textId="77777777" w:rsidR="008C7FEF" w:rsidRPr="00B825E2" w:rsidRDefault="008C7FEF"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003E16E3" w:rsidRPr="00B825E2">
        <w:rPr>
          <w:rFonts w:ascii="Arial Narrow" w:hAnsi="Arial Narrow" w:cs="Arial"/>
          <w:sz w:val="22"/>
          <w:szCs w:val="22"/>
        </w:rPr>
        <w:t>Acupuncture</w:t>
      </w:r>
      <w:r w:rsidRPr="00B825E2">
        <w:rPr>
          <w:rFonts w:ascii="Arial Narrow" w:hAnsi="Arial Narrow" w:cs="Arial"/>
          <w:sz w:val="22"/>
          <w:szCs w:val="22"/>
        </w:rPr>
        <w:t xml:space="preserve"> in Primary Care</w:t>
      </w:r>
      <w:r w:rsidRPr="00B825E2">
        <w:rPr>
          <w:rFonts w:ascii="Arial Narrow" w:hAnsi="Arial Narrow" w:cs="Arial" w:hint="eastAsia"/>
          <w:sz w:val="22"/>
          <w:szCs w:val="22"/>
        </w:rPr>
        <w:t>--</w:t>
      </w:r>
      <w:r w:rsidRPr="00B825E2">
        <w:rPr>
          <w:rFonts w:ascii="Arial Narrow" w:hAnsi="Arial Narrow" w:cs="Arial"/>
          <w:sz w:val="22"/>
          <w:szCs w:val="22"/>
        </w:rPr>
        <w:t>History, Evidence-based Practice and Safety</w:t>
      </w:r>
      <w:r w:rsidRPr="00B825E2">
        <w:rPr>
          <w:rFonts w:ascii="Arial Narrow" w:hAnsi="Arial Narrow" w:cs="Arial" w:hint="eastAsia"/>
          <w:sz w:val="22"/>
          <w:szCs w:val="22"/>
        </w:rPr>
        <w:t xml:space="preserve">. </w:t>
      </w:r>
      <w:r w:rsidRPr="00B825E2">
        <w:rPr>
          <w:rFonts w:ascii="Arial Narrow" w:hAnsi="Arial Narrow" w:cs="Arial"/>
          <w:sz w:val="22"/>
          <w:szCs w:val="22"/>
        </w:rPr>
        <w:t>Core Lecture for Residents, Dept. of Family &amp; Community Medicine, UMB, Baltimore, MD (May 20</w:t>
      </w:r>
      <w:r w:rsidRPr="00B825E2">
        <w:rPr>
          <w:rFonts w:ascii="Arial Narrow" w:hAnsi="Arial Narrow" w:cs="Arial" w:hint="eastAsia"/>
          <w:sz w:val="22"/>
          <w:szCs w:val="22"/>
        </w:rPr>
        <w:t xml:space="preserve">, </w:t>
      </w:r>
      <w:r w:rsidRPr="00B825E2">
        <w:rPr>
          <w:rFonts w:ascii="Arial Narrow" w:hAnsi="Arial Narrow" w:cs="Arial"/>
          <w:sz w:val="22"/>
          <w:szCs w:val="22"/>
        </w:rPr>
        <w:t>2009)</w:t>
      </w:r>
    </w:p>
    <w:p w14:paraId="47CAB14B" w14:textId="77777777" w:rsidR="005D5950" w:rsidRPr="00B825E2" w:rsidRDefault="005D5950"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bCs/>
          <w:iCs/>
          <w:sz w:val="22"/>
          <w:szCs w:val="22"/>
          <w:lang w:val="en-GB"/>
        </w:rPr>
        <w:t>TCM Clinical Research Design and Development in the West</w:t>
      </w:r>
      <w:r w:rsidRPr="00B825E2">
        <w:rPr>
          <w:rFonts w:ascii="Arial Narrow" w:hAnsi="Arial Narrow" w:cs="Arial"/>
          <w:bCs/>
          <w:iCs/>
          <w:sz w:val="22"/>
          <w:szCs w:val="22"/>
        </w:rPr>
        <w:t>-- A Workshop</w:t>
      </w:r>
      <w:r w:rsidRPr="00B825E2">
        <w:rPr>
          <w:rFonts w:ascii="Arial Narrow" w:hAnsi="Arial Narrow" w:cs="Arial" w:hint="eastAsia"/>
          <w:bCs/>
          <w:iCs/>
          <w:sz w:val="22"/>
          <w:szCs w:val="22"/>
        </w:rPr>
        <w:t xml:space="preserve">. </w:t>
      </w:r>
      <w:r w:rsidRPr="00B825E2">
        <w:rPr>
          <w:rFonts w:ascii="Arial Narrow" w:hAnsi="Arial Narrow"/>
          <w:sz w:val="22"/>
          <w:szCs w:val="22"/>
        </w:rPr>
        <w:t>Third Annual International Symposium on Evaluation of Clinical Trial Methodologies, Applications, Design, and Frontiers of Data Analysis--</w:t>
      </w:r>
      <w:r w:rsidRPr="00B825E2">
        <w:rPr>
          <w:rFonts w:ascii="Arial Narrow" w:hAnsi="Arial Narrow"/>
          <w:iCs/>
          <w:sz w:val="22"/>
          <w:szCs w:val="22"/>
        </w:rPr>
        <w:t xml:space="preserve"> New Methodological Developments in Traditional Chinese Medicine Research</w:t>
      </w:r>
      <w:r w:rsidRPr="00B825E2">
        <w:rPr>
          <w:rFonts w:ascii="Arial Narrow" w:hAnsi="Arial Narrow" w:hint="eastAsia"/>
          <w:iCs/>
          <w:sz w:val="22"/>
          <w:szCs w:val="22"/>
        </w:rPr>
        <w:t>. Beijing, China, (June 26, 2009)</w:t>
      </w:r>
    </w:p>
    <w:p w14:paraId="46005BC5" w14:textId="77777777" w:rsidR="00413490" w:rsidRPr="00B825E2" w:rsidRDefault="009A6EB0"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005D5950" w:rsidRPr="00B825E2">
        <w:rPr>
          <w:rFonts w:ascii="Arial Narrow" w:hAnsi="Arial Narrow" w:cs="Arial" w:hint="eastAsia"/>
          <w:sz w:val="22"/>
          <w:szCs w:val="22"/>
        </w:rPr>
        <w:t>Invited keynote speech</w:t>
      </w:r>
      <w:r w:rsidR="005D5950" w:rsidRPr="00B825E2">
        <w:rPr>
          <w:rFonts w:ascii="Arial Narrow" w:hAnsi="Arial Narrow" w:hint="eastAsia"/>
          <w:iCs/>
          <w:sz w:val="22"/>
          <w:szCs w:val="22"/>
        </w:rPr>
        <w:t xml:space="preserve">: </w:t>
      </w:r>
      <w:r w:rsidRPr="00B825E2">
        <w:rPr>
          <w:rFonts w:ascii="Arial Narrow" w:hAnsi="Arial Narrow"/>
          <w:iCs/>
          <w:sz w:val="22"/>
          <w:szCs w:val="22"/>
        </w:rPr>
        <w:t>Key Issues and Strategies in TCM Research</w:t>
      </w:r>
      <w:r w:rsidRPr="00B825E2">
        <w:rPr>
          <w:rFonts w:ascii="Arial Narrow" w:hAnsi="Arial Narrow" w:hint="eastAsia"/>
          <w:iCs/>
          <w:sz w:val="22"/>
          <w:szCs w:val="22"/>
        </w:rPr>
        <w:t>.</w:t>
      </w:r>
      <w:r w:rsidRPr="00B825E2">
        <w:rPr>
          <w:rFonts w:ascii="Arial Narrow" w:hAnsi="Arial Narrow" w:cs="Arial" w:hint="eastAsia"/>
          <w:bCs/>
          <w:iCs/>
          <w:sz w:val="20"/>
        </w:rPr>
        <w:t xml:space="preserve"> </w:t>
      </w:r>
      <w:r w:rsidRPr="00B825E2">
        <w:rPr>
          <w:rFonts w:ascii="Arial Narrow" w:hAnsi="Arial Narrow"/>
          <w:sz w:val="22"/>
          <w:szCs w:val="22"/>
        </w:rPr>
        <w:t>Third Annual International Symposium on Evaluation of Clinical Trial Methodologies, Applications, Design, and Frontiers of Data Analysis--</w:t>
      </w:r>
      <w:r w:rsidRPr="00B825E2">
        <w:rPr>
          <w:rFonts w:ascii="Arial Narrow" w:hAnsi="Arial Narrow"/>
          <w:iCs/>
          <w:sz w:val="22"/>
          <w:szCs w:val="22"/>
        </w:rPr>
        <w:t xml:space="preserve"> New Methodological Developments in Traditional Chinese Medicine Research</w:t>
      </w:r>
      <w:r w:rsidR="008E7F85" w:rsidRPr="00B825E2">
        <w:rPr>
          <w:rFonts w:ascii="Arial Narrow" w:hAnsi="Arial Narrow" w:hint="eastAsia"/>
          <w:iCs/>
          <w:sz w:val="22"/>
          <w:szCs w:val="22"/>
        </w:rPr>
        <w:t>. Beijing, China, (June 27, 2009)</w:t>
      </w:r>
    </w:p>
    <w:p w14:paraId="16CD6006" w14:textId="77777777" w:rsidR="003E16E3" w:rsidRPr="00B825E2" w:rsidRDefault="003E16E3"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Traditional Chinese Medicine in Primary Care</w:t>
      </w:r>
      <w:r w:rsidRPr="00B825E2">
        <w:rPr>
          <w:rFonts w:ascii="Arial Narrow" w:hAnsi="Arial Narrow" w:cs="Arial" w:hint="eastAsia"/>
          <w:sz w:val="22"/>
          <w:szCs w:val="22"/>
        </w:rPr>
        <w:t>--</w:t>
      </w:r>
      <w:r w:rsidRPr="00B825E2">
        <w:rPr>
          <w:rFonts w:ascii="Arial Narrow" w:hAnsi="Arial Narrow" w:cs="Arial"/>
          <w:sz w:val="22"/>
          <w:szCs w:val="22"/>
        </w:rPr>
        <w:t>History, Evidence-based Practice and Safety</w:t>
      </w:r>
      <w:r w:rsidRPr="00B825E2">
        <w:rPr>
          <w:rFonts w:ascii="Arial Narrow" w:hAnsi="Arial Narrow" w:cs="Arial" w:hint="eastAsia"/>
          <w:sz w:val="22"/>
          <w:szCs w:val="22"/>
        </w:rPr>
        <w:t xml:space="preserve">. </w:t>
      </w:r>
      <w:r w:rsidRPr="00B825E2">
        <w:rPr>
          <w:rFonts w:ascii="Arial Narrow" w:hAnsi="Arial Narrow" w:cs="Arial"/>
          <w:sz w:val="22"/>
          <w:szCs w:val="22"/>
        </w:rPr>
        <w:t>Core Lecture for Residents, Dept. of Family &amp; Community Medicine, UMB, Baltimore, MD (July 29</w:t>
      </w:r>
      <w:r w:rsidRPr="00B825E2">
        <w:rPr>
          <w:rFonts w:ascii="Arial Narrow" w:hAnsi="Arial Narrow" w:cs="Arial" w:hint="eastAsia"/>
          <w:sz w:val="22"/>
          <w:szCs w:val="22"/>
        </w:rPr>
        <w:t xml:space="preserve">, </w:t>
      </w:r>
      <w:r w:rsidRPr="00B825E2">
        <w:rPr>
          <w:rFonts w:ascii="Arial Narrow" w:hAnsi="Arial Narrow" w:cs="Arial"/>
          <w:sz w:val="22"/>
          <w:szCs w:val="22"/>
        </w:rPr>
        <w:t>2009)</w:t>
      </w:r>
    </w:p>
    <w:p w14:paraId="5FE97648" w14:textId="77777777" w:rsidR="003E16E3" w:rsidRPr="00B825E2" w:rsidRDefault="003E16E3"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and Pain Management. Grand Round</w:t>
      </w:r>
      <w:r w:rsidR="00DC206E" w:rsidRPr="00B825E2">
        <w:rPr>
          <w:rFonts w:ascii="Arial Narrow" w:hAnsi="Arial Narrow" w:cs="Arial"/>
          <w:sz w:val="22"/>
          <w:szCs w:val="22"/>
        </w:rPr>
        <w:t>. Kernan Hospital, Baltimore, MD (Aug. 12, 2009)</w:t>
      </w:r>
    </w:p>
    <w:p w14:paraId="1A6B9986" w14:textId="77777777" w:rsidR="00DC206E" w:rsidRPr="00B825E2" w:rsidRDefault="00DC206E" w:rsidP="006E409A">
      <w:pPr>
        <w:numPr>
          <w:ilvl w:val="0"/>
          <w:numId w:val="6"/>
        </w:numPr>
        <w:tabs>
          <w:tab w:val="num" w:pos="450"/>
        </w:tabs>
        <w:ind w:left="450" w:hanging="450"/>
        <w:rPr>
          <w:rFonts w:ascii="Arial Narrow" w:hAnsi="Arial Narrow" w:cs="Arial"/>
          <w:sz w:val="22"/>
          <w:szCs w:val="22"/>
        </w:rPr>
      </w:pPr>
      <w:bookmarkStart w:id="180" w:name="OLE_LINK38"/>
      <w:bookmarkStart w:id="181" w:name="OLE_LINK39"/>
      <w:r w:rsidRPr="00B825E2">
        <w:rPr>
          <w:rFonts w:ascii="Arial Narrow" w:hAnsi="Arial Narrow" w:cs="Arial"/>
          <w:b/>
          <w:sz w:val="22"/>
          <w:szCs w:val="22"/>
        </w:rPr>
        <w:t xml:space="preserve">Lao, L.  </w:t>
      </w:r>
      <w:r w:rsidRPr="00B825E2">
        <w:rPr>
          <w:rFonts w:ascii="Arial Narrow" w:hAnsi="Arial Narrow" w:cs="Arial"/>
          <w:sz w:val="22"/>
          <w:szCs w:val="22"/>
        </w:rPr>
        <w:t>Acupuncture History, Safety and Research. CAM Elective Course, Center for Integrative Medicine, University of Maryland Baltimore School of Medicine, Baltimore, MD (Oct. 28, 2009)</w:t>
      </w:r>
      <w:r w:rsidRPr="00B825E2">
        <w:rPr>
          <w:rFonts w:ascii="Arial Narrow" w:hAnsi="Arial Narrow" w:cs="Arial"/>
          <w:sz w:val="22"/>
          <w:szCs w:val="22"/>
          <w:u w:val="single"/>
        </w:rPr>
        <w:t xml:space="preserve"> </w:t>
      </w:r>
    </w:p>
    <w:p w14:paraId="2CED7CB4" w14:textId="77777777" w:rsidR="00DC206E" w:rsidRPr="00B825E2" w:rsidRDefault="000D6F9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Traditional Chinese Medicine (TCM) -- an introduction</w:t>
      </w:r>
      <w:r w:rsidRPr="00B825E2">
        <w:rPr>
          <w:rFonts w:ascii="Arial Narrow" w:hAnsi="Arial Narrow" w:cs="Arial"/>
          <w:sz w:val="22"/>
          <w:szCs w:val="22"/>
        </w:rPr>
        <w:t>. CAM Elective Course, Center for Integrative Medicine, University of Maryland Baltimore School of Medicine, Baltimore, MD (Nov. 2, 2009)</w:t>
      </w:r>
    </w:p>
    <w:bookmarkEnd w:id="180"/>
    <w:bookmarkEnd w:id="181"/>
    <w:p w14:paraId="2DD5C2C2" w14:textId="77777777" w:rsidR="006E6410" w:rsidRPr="00B825E2" w:rsidRDefault="006E6410"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sz w:val="22"/>
          <w:szCs w:val="22"/>
        </w:rPr>
        <w:t>A discussion/demonstration on acupuncture</w:t>
      </w:r>
      <w:r w:rsidRPr="00B825E2">
        <w:rPr>
          <w:rFonts w:ascii="Arial Narrow" w:hAnsi="Arial Narrow" w:cs="Arial"/>
          <w:bCs/>
          <w:iCs/>
          <w:sz w:val="22"/>
          <w:szCs w:val="22"/>
        </w:rPr>
        <w:t xml:space="preserve">. </w:t>
      </w:r>
      <w:r w:rsidRPr="00B825E2">
        <w:rPr>
          <w:rFonts w:ascii="Arial Narrow" w:hAnsi="Arial Narrow"/>
          <w:sz w:val="22"/>
          <w:szCs w:val="22"/>
        </w:rPr>
        <w:t>The Complementary and  Integrative Medicine Student Interest Group</w:t>
      </w:r>
      <w:r w:rsidRPr="00B825E2">
        <w:rPr>
          <w:rFonts w:ascii="Arial Narrow" w:hAnsi="Arial Narrow"/>
          <w:iCs/>
          <w:sz w:val="22"/>
          <w:szCs w:val="22"/>
        </w:rPr>
        <w:t xml:space="preserve">, University of Maryland School of medicine, Baltimore, MD  (November </w:t>
      </w:r>
      <w:r w:rsidR="000D6F9B" w:rsidRPr="00B825E2">
        <w:rPr>
          <w:rFonts w:ascii="Arial Narrow" w:hAnsi="Arial Narrow"/>
          <w:iCs/>
          <w:sz w:val="22"/>
          <w:szCs w:val="22"/>
        </w:rPr>
        <w:t>4</w:t>
      </w:r>
      <w:r w:rsidRPr="00B825E2">
        <w:rPr>
          <w:rFonts w:ascii="Arial Narrow" w:hAnsi="Arial Narrow"/>
          <w:iCs/>
          <w:sz w:val="22"/>
          <w:szCs w:val="22"/>
        </w:rPr>
        <w:t>, 2009)</w:t>
      </w:r>
      <w:r w:rsidRPr="00B825E2">
        <w:rPr>
          <w:rFonts w:ascii="Arial Narrow" w:hAnsi="Arial Narrow"/>
          <w:sz w:val="22"/>
          <w:szCs w:val="22"/>
        </w:rPr>
        <w:t xml:space="preserve"> </w:t>
      </w:r>
    </w:p>
    <w:p w14:paraId="7C9D5D3F" w14:textId="77777777" w:rsidR="000D6F9B" w:rsidRPr="00B825E2" w:rsidRDefault="000D6F9B" w:rsidP="006E409A">
      <w:pPr>
        <w:numPr>
          <w:ilvl w:val="0"/>
          <w:numId w:val="6"/>
        </w:numPr>
        <w:tabs>
          <w:tab w:val="clear" w:pos="1080"/>
          <w:tab w:val="num" w:pos="450"/>
          <w:tab w:val="num" w:pos="644"/>
        </w:tabs>
        <w:ind w:left="450" w:hanging="450"/>
        <w:rPr>
          <w:rFonts w:ascii="Arial Narrow" w:hAnsi="Arial Narrow"/>
          <w:sz w:val="22"/>
          <w:szCs w:val="22"/>
        </w:rPr>
      </w:pPr>
      <w:r w:rsidRPr="00B825E2">
        <w:rPr>
          <w:rFonts w:ascii="Arial Narrow" w:hAnsi="Arial Narrow" w:cs="Arial"/>
          <w:b/>
          <w:sz w:val="22"/>
          <w:szCs w:val="22"/>
        </w:rPr>
        <w:t xml:space="preserve">Lao, L. </w:t>
      </w:r>
      <w:r w:rsidRPr="00B825E2">
        <w:rPr>
          <w:rFonts w:ascii="Arial Narrow" w:hAnsi="Arial Narrow"/>
          <w:bCs/>
          <w:iCs/>
          <w:sz w:val="22"/>
          <w:szCs w:val="22"/>
        </w:rPr>
        <w:t xml:space="preserve">Key Issues and Strategies in TCM Research. </w:t>
      </w:r>
      <w:r w:rsidRPr="00B825E2">
        <w:rPr>
          <w:rFonts w:ascii="Arial Narrow" w:hAnsi="Arial Narrow"/>
          <w:noProof/>
          <w:sz w:val="22"/>
          <w:szCs w:val="22"/>
        </w:rPr>
        <w:t xml:space="preserve">International Conference and Exposition on Traditional Medicine 2009. </w:t>
      </w:r>
      <w:r w:rsidRPr="00B825E2">
        <w:rPr>
          <w:rFonts w:ascii="Arial Narrow" w:hAnsi="Arial Narrow"/>
          <w:sz w:val="22"/>
          <w:szCs w:val="22"/>
        </w:rPr>
        <w:t>Guangzhou, China (Nov. 10, 2009)</w:t>
      </w:r>
    </w:p>
    <w:p w14:paraId="3C0F32BF" w14:textId="77777777" w:rsidR="006E6410" w:rsidRPr="00B825E2" w:rsidRDefault="0069209E"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00697C0A" w:rsidRPr="00B825E2">
        <w:rPr>
          <w:rFonts w:ascii="Arial Narrow" w:hAnsi="Arial Narrow"/>
          <w:sz w:val="22"/>
          <w:szCs w:val="22"/>
        </w:rPr>
        <w:t>C</w:t>
      </w:r>
      <w:r w:rsidRPr="00B825E2">
        <w:rPr>
          <w:rFonts w:ascii="Arial Narrow" w:hAnsi="Arial Narrow"/>
          <w:sz w:val="22"/>
          <w:szCs w:val="22"/>
        </w:rPr>
        <w:t>omplementary and alternative medicine-a workshop</w:t>
      </w:r>
      <w:r w:rsidRPr="00B825E2">
        <w:rPr>
          <w:rFonts w:ascii="Arial Narrow" w:hAnsi="Arial Narrow" w:cs="Arial"/>
          <w:bCs/>
          <w:iCs/>
          <w:sz w:val="22"/>
          <w:szCs w:val="22"/>
        </w:rPr>
        <w:t xml:space="preserve">. </w:t>
      </w:r>
      <w:r w:rsidRPr="00B825E2">
        <w:rPr>
          <w:rFonts w:ascii="Arial Narrow" w:hAnsi="Arial Narrow"/>
          <w:sz w:val="22"/>
          <w:szCs w:val="22"/>
        </w:rPr>
        <w:t>Asian Pacific American Medical Student Association</w:t>
      </w:r>
      <w:r w:rsidRPr="00B825E2">
        <w:rPr>
          <w:rFonts w:ascii="Arial Narrow" w:hAnsi="Arial Narrow"/>
          <w:iCs/>
          <w:sz w:val="22"/>
          <w:szCs w:val="22"/>
        </w:rPr>
        <w:t xml:space="preserve">, </w:t>
      </w:r>
      <w:r w:rsidRPr="00B825E2">
        <w:rPr>
          <w:rFonts w:ascii="Arial Narrow" w:hAnsi="Arial Narrow"/>
          <w:sz w:val="22"/>
          <w:szCs w:val="22"/>
        </w:rPr>
        <w:t>Johns Hopkins School of Medicine</w:t>
      </w:r>
      <w:r w:rsidRPr="00B825E2">
        <w:rPr>
          <w:rFonts w:ascii="Arial Narrow" w:hAnsi="Arial Narrow"/>
          <w:iCs/>
          <w:sz w:val="22"/>
          <w:szCs w:val="22"/>
        </w:rPr>
        <w:t>, Baltimore, MD  (December 9, 2009)</w:t>
      </w:r>
      <w:r w:rsidRPr="00B825E2">
        <w:rPr>
          <w:rFonts w:ascii="Arial Narrow" w:hAnsi="Arial Narrow"/>
          <w:sz w:val="22"/>
          <w:szCs w:val="22"/>
        </w:rPr>
        <w:t xml:space="preserve"> </w:t>
      </w:r>
    </w:p>
    <w:p w14:paraId="2E1AA2C7" w14:textId="77777777" w:rsidR="00304ED7" w:rsidRPr="00B825E2" w:rsidRDefault="00304ED7"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Clinical Research Design I (24 hours credits). Course #DA711, </w:t>
      </w:r>
      <w:r w:rsidRPr="00B825E2">
        <w:rPr>
          <w:rFonts w:ascii="Arial Narrow" w:hAnsi="Arial Narrow"/>
          <w:sz w:val="22"/>
          <w:szCs w:val="22"/>
        </w:rPr>
        <w:t>American College of Traditional Chinese Medicine, San Francisco, CA (Dec 11-13, 2009</w:t>
      </w:r>
      <w:r w:rsidR="000D6F9B" w:rsidRPr="00B825E2">
        <w:rPr>
          <w:rFonts w:ascii="Arial Narrow" w:hAnsi="Arial Narrow"/>
          <w:sz w:val="22"/>
          <w:szCs w:val="22"/>
        </w:rPr>
        <w:t>)</w:t>
      </w:r>
    </w:p>
    <w:p w14:paraId="4EE37A84" w14:textId="77777777" w:rsidR="006B3A79" w:rsidRPr="00B825E2" w:rsidRDefault="006B3A79" w:rsidP="006B3A79">
      <w:pPr>
        <w:rPr>
          <w:rFonts w:ascii="Arial Narrow" w:hAnsi="Arial Narrow" w:cs="Arial"/>
          <w:sz w:val="22"/>
          <w:szCs w:val="22"/>
        </w:rPr>
      </w:pPr>
    </w:p>
    <w:p w14:paraId="07E00C13" w14:textId="77777777" w:rsidR="006B3A79" w:rsidRPr="00B825E2" w:rsidRDefault="006B3A79" w:rsidP="006B3A79">
      <w:pPr>
        <w:tabs>
          <w:tab w:val="num" w:pos="1080"/>
        </w:tabs>
        <w:rPr>
          <w:rFonts w:ascii="Arial Narrow" w:hAnsi="Arial Narrow" w:cs="Arial"/>
          <w:b/>
          <w:sz w:val="22"/>
          <w:szCs w:val="22"/>
        </w:rPr>
      </w:pPr>
      <w:r w:rsidRPr="00B825E2">
        <w:rPr>
          <w:rFonts w:ascii="Arial Narrow" w:hAnsi="Arial Narrow" w:cs="Arial" w:hint="eastAsia"/>
          <w:b/>
          <w:sz w:val="22"/>
          <w:szCs w:val="22"/>
        </w:rPr>
        <w:t>2010</w:t>
      </w:r>
    </w:p>
    <w:p w14:paraId="393BDA84" w14:textId="77777777" w:rsidR="003E1B10" w:rsidRPr="00B825E2" w:rsidRDefault="003E1B10" w:rsidP="006E409A">
      <w:pPr>
        <w:numPr>
          <w:ilvl w:val="0"/>
          <w:numId w:val="6"/>
        </w:numPr>
        <w:tabs>
          <w:tab w:val="num" w:pos="450"/>
        </w:tabs>
        <w:ind w:left="450" w:hanging="450"/>
        <w:rPr>
          <w:rFonts w:ascii="Arial Narrow" w:hAnsi="Arial Narrow" w:cs="Arial"/>
          <w:sz w:val="22"/>
          <w:szCs w:val="22"/>
        </w:rPr>
      </w:pPr>
      <w:bookmarkStart w:id="182" w:name="OLE_LINK46"/>
      <w:bookmarkStart w:id="183" w:name="OLE_LINK47"/>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in Primary Care</w:t>
      </w:r>
      <w:r w:rsidRPr="00B825E2">
        <w:rPr>
          <w:rFonts w:ascii="Arial Narrow" w:hAnsi="Arial Narrow" w:cs="Arial" w:hint="eastAsia"/>
          <w:sz w:val="22"/>
          <w:szCs w:val="22"/>
        </w:rPr>
        <w:t>--</w:t>
      </w:r>
      <w:r w:rsidRPr="00B825E2">
        <w:rPr>
          <w:rFonts w:ascii="Arial Narrow" w:hAnsi="Arial Narrow" w:cs="Arial"/>
          <w:sz w:val="22"/>
          <w:szCs w:val="22"/>
        </w:rPr>
        <w:t>History, Evidence-based Practice and Safety</w:t>
      </w:r>
      <w:r w:rsidRPr="00B825E2">
        <w:rPr>
          <w:rFonts w:ascii="Arial Narrow" w:hAnsi="Arial Narrow" w:cs="Arial" w:hint="eastAsia"/>
          <w:sz w:val="22"/>
          <w:szCs w:val="22"/>
        </w:rPr>
        <w:t>. 3</w:t>
      </w:r>
      <w:r w:rsidRPr="00B825E2">
        <w:rPr>
          <w:rFonts w:ascii="Arial Narrow" w:hAnsi="Arial Narrow" w:cs="Arial" w:hint="eastAsia"/>
          <w:sz w:val="22"/>
          <w:szCs w:val="22"/>
          <w:vertAlign w:val="superscript"/>
        </w:rPr>
        <w:t>rd</w:t>
      </w:r>
      <w:r w:rsidRPr="00B825E2">
        <w:rPr>
          <w:rFonts w:ascii="Arial Narrow" w:hAnsi="Arial Narrow" w:cs="Arial" w:hint="eastAsia"/>
          <w:sz w:val="22"/>
          <w:szCs w:val="22"/>
        </w:rPr>
        <w:t xml:space="preserve"> Year Medical Student </w:t>
      </w:r>
      <w:r w:rsidRPr="00B825E2">
        <w:rPr>
          <w:rFonts w:ascii="Arial Narrow" w:hAnsi="Arial Narrow" w:cs="Arial"/>
          <w:sz w:val="22"/>
          <w:szCs w:val="22"/>
        </w:rPr>
        <w:t>Clerkship</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Monthly Lecture, Dept. of Family &amp; Community Medicine, UMB, Baltimore, MD (Once a month from </w:t>
      </w:r>
      <w:r w:rsidRPr="00B825E2">
        <w:rPr>
          <w:rFonts w:ascii="Arial Narrow" w:hAnsi="Arial Narrow" w:cs="Arial" w:hint="eastAsia"/>
          <w:sz w:val="22"/>
          <w:szCs w:val="22"/>
        </w:rPr>
        <w:t xml:space="preserve">January </w:t>
      </w:r>
      <w:r w:rsidRPr="00B825E2">
        <w:rPr>
          <w:rFonts w:ascii="Arial Narrow" w:hAnsi="Arial Narrow" w:cs="Arial"/>
          <w:sz w:val="22"/>
          <w:szCs w:val="22"/>
        </w:rPr>
        <w:t>through December</w:t>
      </w:r>
      <w:r w:rsidRPr="00B825E2">
        <w:rPr>
          <w:rFonts w:ascii="Arial Narrow" w:hAnsi="Arial Narrow" w:cs="Arial" w:hint="eastAsia"/>
          <w:sz w:val="22"/>
          <w:szCs w:val="22"/>
        </w:rPr>
        <w:t xml:space="preserve">, </w:t>
      </w:r>
      <w:r w:rsidRPr="00B825E2">
        <w:rPr>
          <w:rFonts w:ascii="Arial Narrow" w:hAnsi="Arial Narrow" w:cs="Arial"/>
          <w:sz w:val="22"/>
          <w:szCs w:val="22"/>
        </w:rPr>
        <w:t>2010)</w:t>
      </w:r>
    </w:p>
    <w:p w14:paraId="483ADAD6" w14:textId="77777777" w:rsidR="00F525F3" w:rsidRPr="00B825E2" w:rsidRDefault="00F525F3" w:rsidP="006E409A">
      <w:pPr>
        <w:numPr>
          <w:ilvl w:val="0"/>
          <w:numId w:val="6"/>
        </w:numPr>
        <w:tabs>
          <w:tab w:val="num" w:pos="450"/>
        </w:tabs>
        <w:ind w:left="450" w:hanging="450"/>
        <w:rPr>
          <w:rFonts w:ascii="Arial Narrow" w:hAnsi="Arial Narrow" w:cs="Arial"/>
          <w:sz w:val="22"/>
          <w:szCs w:val="22"/>
        </w:rPr>
      </w:pPr>
      <w:bookmarkStart w:id="184" w:name="OLE_LINK42"/>
      <w:bookmarkStart w:id="185" w:name="OLE_LINK43"/>
      <w:bookmarkEnd w:id="182"/>
      <w:bookmarkEnd w:id="183"/>
      <w:r w:rsidRPr="00B825E2">
        <w:rPr>
          <w:rFonts w:ascii="Arial Narrow" w:hAnsi="Arial Narrow" w:cs="Arial"/>
          <w:b/>
          <w:sz w:val="22"/>
          <w:szCs w:val="22"/>
        </w:rPr>
        <w:t xml:space="preserve">Lao, L.  </w:t>
      </w:r>
      <w:r w:rsidRPr="00B825E2">
        <w:rPr>
          <w:rFonts w:ascii="Arial Narrow" w:hAnsi="Arial Narrow" w:cs="Arial"/>
          <w:sz w:val="22"/>
          <w:szCs w:val="22"/>
        </w:rPr>
        <w:t xml:space="preserve">Acupuncture History, Safety and Research. </w:t>
      </w:r>
      <w:r w:rsidR="003E1B10" w:rsidRPr="00B825E2">
        <w:rPr>
          <w:rFonts w:ascii="Arial Narrow" w:hAnsi="Arial Narrow" w:cs="Arial"/>
          <w:sz w:val="22"/>
          <w:szCs w:val="22"/>
        </w:rPr>
        <w:t>4</w:t>
      </w:r>
      <w:r w:rsidR="003E1B10" w:rsidRPr="00B825E2">
        <w:rPr>
          <w:rFonts w:ascii="Arial Narrow" w:hAnsi="Arial Narrow" w:cs="Arial"/>
          <w:sz w:val="22"/>
          <w:szCs w:val="22"/>
          <w:vertAlign w:val="superscript"/>
        </w:rPr>
        <w:t>th</w:t>
      </w:r>
      <w:r w:rsidR="003E1B10" w:rsidRPr="00B825E2">
        <w:rPr>
          <w:rFonts w:ascii="Arial Narrow" w:hAnsi="Arial Narrow" w:cs="Arial"/>
          <w:sz w:val="22"/>
          <w:szCs w:val="22"/>
        </w:rPr>
        <w:t xml:space="preserve"> Year </w:t>
      </w:r>
      <w:r w:rsidRPr="00B825E2">
        <w:rPr>
          <w:rFonts w:ascii="Arial Narrow" w:hAnsi="Arial Narrow" w:cs="Arial"/>
          <w:sz w:val="22"/>
          <w:szCs w:val="22"/>
        </w:rPr>
        <w:t>CAM Elective Course, Center for Integrative Medicine, University of Maryland Baltimore School of Medicine, Baltimore, MD (</w:t>
      </w:r>
      <w:r w:rsidR="003E1B10" w:rsidRPr="00B825E2">
        <w:rPr>
          <w:rFonts w:ascii="Arial Narrow" w:hAnsi="Arial Narrow" w:cs="Arial"/>
          <w:sz w:val="22"/>
          <w:szCs w:val="22"/>
        </w:rPr>
        <w:t>Feb. 4</w:t>
      </w:r>
      <w:r w:rsidR="00B251D0" w:rsidRPr="00B825E2">
        <w:rPr>
          <w:rFonts w:ascii="Arial Narrow" w:hAnsi="Arial Narrow" w:cs="Arial" w:hint="eastAsia"/>
          <w:sz w:val="22"/>
          <w:szCs w:val="22"/>
        </w:rPr>
        <w:t xml:space="preserve"> &amp; Oct. 27, 2010</w:t>
      </w:r>
      <w:r w:rsidRPr="00B825E2">
        <w:rPr>
          <w:rFonts w:ascii="Arial Narrow" w:hAnsi="Arial Narrow" w:cs="Arial"/>
          <w:sz w:val="22"/>
          <w:szCs w:val="22"/>
        </w:rPr>
        <w:t>)</w:t>
      </w:r>
      <w:r w:rsidRPr="00B825E2">
        <w:rPr>
          <w:rFonts w:ascii="Arial Narrow" w:hAnsi="Arial Narrow" w:cs="Arial"/>
          <w:sz w:val="22"/>
          <w:szCs w:val="22"/>
          <w:u w:val="single"/>
        </w:rPr>
        <w:t xml:space="preserve"> </w:t>
      </w:r>
    </w:p>
    <w:bookmarkEnd w:id="184"/>
    <w:bookmarkEnd w:id="185"/>
    <w:p w14:paraId="14EA1844" w14:textId="77777777" w:rsidR="003E1B10" w:rsidRPr="00B825E2" w:rsidRDefault="003E1B10"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Acupuncture &amp; Chinese Medicine - History, Evidence-based Practice and Safety. Course PHMY 595, University of Maryland Baltimore School of Pharmacy, Baltimore, MD (Feb. 12, 2010</w:t>
      </w:r>
      <w:r w:rsidR="00B251D0" w:rsidRPr="00B825E2">
        <w:rPr>
          <w:rFonts w:ascii="Arial Narrow" w:hAnsi="Arial Narrow" w:cs="Arial" w:hint="eastAsia"/>
          <w:sz w:val="22"/>
          <w:szCs w:val="22"/>
        </w:rPr>
        <w:t xml:space="preserve"> </w:t>
      </w:r>
      <w:r w:rsidRPr="00B825E2">
        <w:rPr>
          <w:rFonts w:ascii="Arial Narrow" w:hAnsi="Arial Narrow" w:cs="Arial"/>
          <w:sz w:val="22"/>
          <w:szCs w:val="22"/>
        </w:rPr>
        <w:t>)</w:t>
      </w:r>
    </w:p>
    <w:p w14:paraId="73B197FB" w14:textId="77777777" w:rsidR="00F525F3" w:rsidRPr="00B825E2" w:rsidRDefault="00F525F3"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Traditional Chinese Medicine (TCM) -- an introduction</w:t>
      </w:r>
      <w:r w:rsidRPr="00B825E2">
        <w:rPr>
          <w:rFonts w:ascii="Arial Narrow" w:hAnsi="Arial Narrow" w:cs="Arial"/>
          <w:sz w:val="22"/>
          <w:szCs w:val="22"/>
        </w:rPr>
        <w:t xml:space="preserve">. </w:t>
      </w:r>
      <w:r w:rsidR="003E1B10" w:rsidRPr="00B825E2">
        <w:rPr>
          <w:rFonts w:ascii="Arial Narrow" w:hAnsi="Arial Narrow" w:cs="Arial"/>
          <w:sz w:val="22"/>
          <w:szCs w:val="22"/>
        </w:rPr>
        <w:t>4</w:t>
      </w:r>
      <w:r w:rsidR="003E1B10" w:rsidRPr="00B825E2">
        <w:rPr>
          <w:rFonts w:ascii="Arial Narrow" w:hAnsi="Arial Narrow" w:cs="Arial"/>
          <w:sz w:val="22"/>
          <w:szCs w:val="22"/>
          <w:vertAlign w:val="superscript"/>
        </w:rPr>
        <w:t>th</w:t>
      </w:r>
      <w:r w:rsidR="003E1B10" w:rsidRPr="00B825E2">
        <w:rPr>
          <w:rFonts w:ascii="Arial Narrow" w:hAnsi="Arial Narrow" w:cs="Arial"/>
          <w:sz w:val="22"/>
          <w:szCs w:val="22"/>
        </w:rPr>
        <w:t xml:space="preserve"> Year </w:t>
      </w:r>
      <w:r w:rsidRPr="00B825E2">
        <w:rPr>
          <w:rFonts w:ascii="Arial Narrow" w:hAnsi="Arial Narrow" w:cs="Arial"/>
          <w:sz w:val="22"/>
          <w:szCs w:val="22"/>
        </w:rPr>
        <w:t>CAM Elective Course, Center for Integrative Medicine, University of Maryland Baltimore School of Medicine, Baltimore, MD (</w:t>
      </w:r>
      <w:r w:rsidR="003E1B10" w:rsidRPr="00B825E2">
        <w:rPr>
          <w:rFonts w:ascii="Arial Narrow" w:hAnsi="Arial Narrow" w:cs="Arial"/>
          <w:sz w:val="22"/>
          <w:szCs w:val="22"/>
        </w:rPr>
        <w:t>Feb</w:t>
      </w:r>
      <w:r w:rsidRPr="00B825E2">
        <w:rPr>
          <w:rFonts w:ascii="Arial Narrow" w:hAnsi="Arial Narrow" w:cs="Arial"/>
          <w:sz w:val="22"/>
          <w:szCs w:val="22"/>
        </w:rPr>
        <w:t xml:space="preserve">. </w:t>
      </w:r>
      <w:r w:rsidR="003E1B10" w:rsidRPr="00B825E2">
        <w:rPr>
          <w:rFonts w:ascii="Arial Narrow" w:hAnsi="Arial Narrow" w:cs="Arial"/>
          <w:sz w:val="22"/>
          <w:szCs w:val="22"/>
        </w:rPr>
        <w:t>17</w:t>
      </w:r>
      <w:r w:rsidR="00B251D0" w:rsidRPr="00B825E2">
        <w:rPr>
          <w:rFonts w:ascii="Arial Narrow" w:hAnsi="Arial Narrow" w:cs="Arial" w:hint="eastAsia"/>
          <w:sz w:val="22"/>
          <w:szCs w:val="22"/>
        </w:rPr>
        <w:t xml:space="preserve"> &amp; Nov. 3, 2010</w:t>
      </w:r>
      <w:r w:rsidRPr="00B825E2">
        <w:rPr>
          <w:rFonts w:ascii="Arial Narrow" w:hAnsi="Arial Narrow" w:cs="Arial"/>
          <w:sz w:val="22"/>
          <w:szCs w:val="22"/>
        </w:rPr>
        <w:t>)</w:t>
      </w:r>
    </w:p>
    <w:p w14:paraId="7F20699F" w14:textId="77777777" w:rsidR="003E1B10" w:rsidRPr="00B825E2" w:rsidRDefault="003E1B10"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bCs/>
          <w:sz w:val="22"/>
          <w:szCs w:val="22"/>
        </w:rPr>
        <w:t xml:space="preserve">PAIN &amp; ANALGESIA – III: </w:t>
      </w:r>
      <w:r w:rsidRPr="00B825E2">
        <w:rPr>
          <w:rFonts w:ascii="Arial Narrow" w:hAnsi="Arial Narrow" w:cs="Arial"/>
          <w:sz w:val="22"/>
          <w:szCs w:val="22"/>
        </w:rPr>
        <w:t xml:space="preserve">Acupuncture for Chronic Pain. </w:t>
      </w:r>
      <w:r w:rsidRPr="00B825E2">
        <w:rPr>
          <w:rFonts w:ascii="Arial Narrow" w:hAnsi="Arial Narrow" w:cs="Arial"/>
          <w:bCs/>
          <w:sz w:val="22"/>
          <w:szCs w:val="22"/>
        </w:rPr>
        <w:t>Pathophysiology &amp; Therapeutics, 1 (MSPR 521)</w:t>
      </w:r>
      <w:r w:rsidRPr="00B825E2">
        <w:rPr>
          <w:rFonts w:ascii="Arial Narrow" w:hAnsi="Arial Narrow" w:cs="Arial"/>
          <w:sz w:val="22"/>
          <w:szCs w:val="22"/>
        </w:rPr>
        <w:t>. UMB, Baltimore, MD (February 24, 2010)</w:t>
      </w:r>
    </w:p>
    <w:p w14:paraId="1980F944" w14:textId="77777777" w:rsidR="00F525F3" w:rsidRPr="00B825E2" w:rsidRDefault="006B3A79"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sz w:val="22"/>
          <w:szCs w:val="22"/>
        </w:rPr>
        <w:t>Involvement of supraspinal opioid receptors in electroacupuncture-produced anti-hyperalgesia in rats with peripheral inflammation</w:t>
      </w:r>
      <w:r w:rsidRPr="00B825E2">
        <w:rPr>
          <w:rFonts w:ascii="Arial Narrow" w:hAnsi="Arial Narrow" w:hint="eastAsia"/>
          <w:b/>
          <w:sz w:val="22"/>
          <w:szCs w:val="22"/>
        </w:rPr>
        <w:t xml:space="preserve">. </w:t>
      </w:r>
      <w:r w:rsidRPr="00B825E2">
        <w:rPr>
          <w:rFonts w:ascii="Arial Narrow" w:hAnsi="Arial Narrow" w:cs="Arial"/>
          <w:sz w:val="22"/>
          <w:szCs w:val="22"/>
        </w:rPr>
        <w:t>Society for Acupuncture Research 20</w:t>
      </w:r>
      <w:r w:rsidRPr="00B825E2">
        <w:rPr>
          <w:rFonts w:ascii="Arial Narrow" w:hAnsi="Arial Narrow" w:cs="Arial" w:hint="eastAsia"/>
          <w:sz w:val="22"/>
          <w:szCs w:val="22"/>
        </w:rPr>
        <w:t>10</w:t>
      </w:r>
      <w:r w:rsidRPr="00B825E2">
        <w:rPr>
          <w:rFonts w:ascii="Arial Narrow" w:hAnsi="Arial Narrow" w:cs="Arial"/>
          <w:sz w:val="22"/>
          <w:szCs w:val="22"/>
        </w:rPr>
        <w:t xml:space="preserve"> Annual Conference</w:t>
      </w:r>
      <w:r w:rsidRPr="00B825E2">
        <w:rPr>
          <w:rFonts w:ascii="Arial Narrow" w:hAnsi="Arial Narrow" w:cs="Arial" w:hint="eastAsia"/>
          <w:sz w:val="22"/>
          <w:szCs w:val="22"/>
        </w:rPr>
        <w:t xml:space="preserve">. </w:t>
      </w:r>
      <w:r w:rsidRPr="00B825E2">
        <w:rPr>
          <w:rFonts w:ascii="Arial Narrow" w:hAnsi="Arial Narrow" w:cs="Arial"/>
          <w:iCs/>
          <w:sz w:val="22"/>
          <w:szCs w:val="22"/>
        </w:rPr>
        <w:t xml:space="preserve">Chapel Hill, North Carolina, </w:t>
      </w:r>
      <w:r w:rsidRPr="00B825E2">
        <w:rPr>
          <w:rFonts w:ascii="Arial Narrow" w:hAnsi="Arial Narrow" w:cs="Arial" w:hint="eastAsia"/>
          <w:iCs/>
          <w:sz w:val="22"/>
          <w:szCs w:val="22"/>
        </w:rPr>
        <w:t>(</w:t>
      </w:r>
      <w:r w:rsidRPr="00B825E2">
        <w:rPr>
          <w:rFonts w:ascii="Arial Narrow" w:hAnsi="Arial Narrow" w:cs="Arial"/>
          <w:iCs/>
          <w:sz w:val="22"/>
          <w:szCs w:val="22"/>
        </w:rPr>
        <w:t>March 20, 2010</w:t>
      </w:r>
      <w:r w:rsidRPr="00B825E2">
        <w:rPr>
          <w:rFonts w:ascii="Arial Narrow" w:hAnsi="Arial Narrow" w:cs="Arial" w:hint="eastAsia"/>
          <w:iCs/>
          <w:sz w:val="22"/>
          <w:szCs w:val="22"/>
        </w:rPr>
        <w:t>)</w:t>
      </w:r>
    </w:p>
    <w:p w14:paraId="03E76CF7" w14:textId="77777777" w:rsidR="00CC06D5" w:rsidRPr="00B825E2" w:rsidRDefault="00CC06D5"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
          <w:iCs/>
          <w:sz w:val="22"/>
          <w:szCs w:val="22"/>
        </w:rPr>
        <w:t xml:space="preserve">  </w:t>
      </w:r>
      <w:r w:rsidRPr="00B825E2">
        <w:rPr>
          <w:rFonts w:ascii="Arial Narrow" w:hAnsi="Arial Narrow" w:cs="Arial"/>
          <w:bCs/>
          <w:iCs/>
          <w:sz w:val="22"/>
          <w:szCs w:val="22"/>
        </w:rPr>
        <w:t>Acupuncture in Primary Care</w:t>
      </w:r>
      <w:r w:rsidRPr="00B825E2">
        <w:rPr>
          <w:rFonts w:ascii="Arial Narrow" w:hAnsi="Arial Narrow" w:cs="Arial" w:hint="eastAsia"/>
          <w:bCs/>
          <w:iCs/>
          <w:sz w:val="22"/>
          <w:szCs w:val="22"/>
        </w:rPr>
        <w:t xml:space="preserve">. </w:t>
      </w:r>
      <w:r w:rsidRPr="00B825E2">
        <w:rPr>
          <w:rFonts w:ascii="Arial Narrow" w:hAnsi="Arial Narrow" w:cs="Arial"/>
          <w:iCs/>
          <w:sz w:val="22"/>
          <w:szCs w:val="22"/>
        </w:rPr>
        <w:t xml:space="preserve"> Grand Rounds, </w:t>
      </w:r>
      <w:r w:rsidRPr="00B825E2">
        <w:rPr>
          <w:rFonts w:ascii="Arial Narrow" w:hAnsi="Arial Narrow" w:cs="Arial" w:hint="eastAsia"/>
          <w:iCs/>
          <w:sz w:val="22"/>
          <w:szCs w:val="22"/>
        </w:rPr>
        <w:t xml:space="preserve">Department of </w:t>
      </w:r>
      <w:r w:rsidRPr="00B825E2">
        <w:rPr>
          <w:rFonts w:ascii="Arial Narrow" w:hAnsi="Arial Narrow" w:cs="Arial"/>
          <w:bCs/>
          <w:iCs/>
          <w:noProof/>
          <w:sz w:val="22"/>
          <w:szCs w:val="22"/>
        </w:rPr>
        <w:t>Family &amp; Community Medicine</w:t>
      </w:r>
      <w:r w:rsidRPr="00B825E2">
        <w:rPr>
          <w:rFonts w:ascii="Arial Narrow" w:hAnsi="Arial Narrow" w:cs="Arial" w:hint="eastAsia"/>
          <w:bCs/>
          <w:iCs/>
          <w:noProof/>
          <w:sz w:val="22"/>
          <w:szCs w:val="22"/>
        </w:rPr>
        <w:t>, University of Maryland School of Medicine, Baltimore</w:t>
      </w:r>
      <w:r w:rsidRPr="00B825E2">
        <w:rPr>
          <w:rFonts w:ascii="Arial Narrow" w:hAnsi="Arial Narrow" w:cs="Arial"/>
          <w:sz w:val="22"/>
          <w:szCs w:val="22"/>
        </w:rPr>
        <w:t>, MD, (</w:t>
      </w:r>
      <w:r w:rsidRPr="00B825E2">
        <w:rPr>
          <w:rFonts w:ascii="Arial Narrow" w:hAnsi="Arial Narrow" w:cs="Arial" w:hint="eastAsia"/>
          <w:sz w:val="22"/>
          <w:szCs w:val="22"/>
        </w:rPr>
        <w:t>Aug.</w:t>
      </w:r>
      <w:r w:rsidRPr="00B825E2">
        <w:rPr>
          <w:rFonts w:ascii="Arial Narrow" w:hAnsi="Arial Narrow" w:cs="Arial"/>
          <w:sz w:val="22"/>
          <w:szCs w:val="22"/>
        </w:rPr>
        <w:t xml:space="preserve"> 2</w:t>
      </w:r>
      <w:r w:rsidRPr="00B825E2">
        <w:rPr>
          <w:rFonts w:ascii="Arial Narrow" w:hAnsi="Arial Narrow" w:cs="Arial" w:hint="eastAsia"/>
          <w:sz w:val="22"/>
          <w:szCs w:val="22"/>
        </w:rPr>
        <w:t>5</w:t>
      </w:r>
      <w:r w:rsidRPr="00B825E2">
        <w:rPr>
          <w:rFonts w:ascii="Arial Narrow" w:hAnsi="Arial Narrow" w:cs="Arial"/>
          <w:sz w:val="22"/>
          <w:szCs w:val="22"/>
        </w:rPr>
        <w:t>, 20</w:t>
      </w:r>
      <w:r w:rsidRPr="00B825E2">
        <w:rPr>
          <w:rFonts w:ascii="Arial Narrow" w:hAnsi="Arial Narrow" w:cs="Arial" w:hint="eastAsia"/>
          <w:sz w:val="22"/>
          <w:szCs w:val="22"/>
        </w:rPr>
        <w:t>10</w:t>
      </w:r>
      <w:r w:rsidRPr="00B825E2">
        <w:rPr>
          <w:rFonts w:ascii="Arial Narrow" w:hAnsi="Arial Narrow" w:cs="Arial"/>
          <w:sz w:val="22"/>
          <w:szCs w:val="22"/>
        </w:rPr>
        <w:t>)</w:t>
      </w:r>
      <w:r w:rsidRPr="00B825E2">
        <w:rPr>
          <w:rFonts w:ascii="Arial Narrow" w:hAnsi="Arial Narrow" w:cs="Arial"/>
          <w:sz w:val="22"/>
          <w:szCs w:val="22"/>
          <w:u w:val="single"/>
        </w:rPr>
        <w:t xml:space="preserve"> </w:t>
      </w:r>
    </w:p>
    <w:p w14:paraId="604BE93D" w14:textId="77777777" w:rsidR="00CC06D5" w:rsidRPr="00B825E2" w:rsidRDefault="00CC06D5" w:rsidP="006E409A">
      <w:pPr>
        <w:numPr>
          <w:ilvl w:val="0"/>
          <w:numId w:val="6"/>
        </w:numPr>
        <w:tabs>
          <w:tab w:val="num" w:pos="450"/>
        </w:tabs>
        <w:ind w:left="450" w:hanging="450"/>
        <w:rPr>
          <w:rFonts w:ascii="Arial Narrow" w:hAnsi="Arial Narrow" w:cs="Arial"/>
          <w:sz w:val="22"/>
          <w:szCs w:val="22"/>
        </w:rPr>
      </w:pPr>
      <w:bookmarkStart w:id="186" w:name="OLE_LINK48"/>
      <w:bookmarkStart w:id="187" w:name="OLE_LINK50"/>
      <w:r w:rsidRPr="00B825E2">
        <w:rPr>
          <w:rFonts w:ascii="Arial Narrow" w:hAnsi="Arial Narrow" w:cs="Arial"/>
          <w:b/>
          <w:sz w:val="22"/>
          <w:szCs w:val="22"/>
        </w:rPr>
        <w:t>Lao, L.</w:t>
      </w:r>
      <w:r w:rsidRPr="00B825E2">
        <w:rPr>
          <w:rFonts w:ascii="Arial Narrow" w:hAnsi="Arial Narrow" w:cs="Arial"/>
          <w:iCs/>
          <w:sz w:val="22"/>
          <w:szCs w:val="22"/>
        </w:rPr>
        <w:t xml:space="preserve">  </w:t>
      </w:r>
      <w:r w:rsidRPr="00B825E2">
        <w:rPr>
          <w:rFonts w:ascii="Arial Narrow" w:hAnsi="Arial Narrow" w:cs="Arial" w:hint="eastAsia"/>
          <w:iCs/>
          <w:sz w:val="22"/>
          <w:szCs w:val="22"/>
        </w:rPr>
        <w:t>Auricular</w:t>
      </w:r>
      <w:r w:rsidRPr="00B825E2">
        <w:rPr>
          <w:rFonts w:ascii="Arial Narrow" w:hAnsi="Arial Narrow" w:cs="Arial" w:hint="eastAsia"/>
          <w:i/>
          <w:iCs/>
          <w:sz w:val="22"/>
          <w:szCs w:val="22"/>
        </w:rPr>
        <w:t xml:space="preserve"> </w:t>
      </w:r>
      <w:r w:rsidRPr="00B825E2">
        <w:rPr>
          <w:rFonts w:ascii="Arial Narrow" w:hAnsi="Arial Narrow" w:cs="Arial"/>
          <w:bCs/>
          <w:iCs/>
          <w:sz w:val="22"/>
          <w:szCs w:val="22"/>
        </w:rPr>
        <w:t>Acupuncture</w:t>
      </w:r>
      <w:r w:rsidRPr="00B825E2">
        <w:rPr>
          <w:rFonts w:ascii="Arial Narrow" w:hAnsi="Arial Narrow" w:cs="Arial" w:hint="eastAsia"/>
          <w:bCs/>
          <w:iCs/>
          <w:sz w:val="22"/>
          <w:szCs w:val="22"/>
        </w:rPr>
        <w:t xml:space="preserve">. </w:t>
      </w:r>
      <w:r w:rsidRPr="00B825E2">
        <w:rPr>
          <w:rFonts w:ascii="Arial Narrow" w:hAnsi="Arial Narrow" w:cs="Arial"/>
          <w:iCs/>
          <w:sz w:val="22"/>
          <w:szCs w:val="22"/>
        </w:rPr>
        <w:t xml:space="preserve"> </w:t>
      </w:r>
      <w:r w:rsidRPr="00B825E2">
        <w:rPr>
          <w:rFonts w:ascii="Arial Narrow" w:hAnsi="Arial Narrow" w:cs="Arial" w:hint="eastAsia"/>
          <w:iCs/>
          <w:sz w:val="22"/>
          <w:szCs w:val="22"/>
        </w:rPr>
        <w:t>Resident Core Lecture</w:t>
      </w:r>
      <w:r w:rsidRPr="00B825E2">
        <w:rPr>
          <w:rFonts w:ascii="Arial Narrow" w:hAnsi="Arial Narrow" w:cs="Arial"/>
          <w:iCs/>
          <w:sz w:val="22"/>
          <w:szCs w:val="22"/>
        </w:rPr>
        <w:t xml:space="preserve">, </w:t>
      </w:r>
      <w:r w:rsidRPr="00B825E2">
        <w:rPr>
          <w:rFonts w:ascii="Arial Narrow" w:hAnsi="Arial Narrow" w:cs="Arial" w:hint="eastAsia"/>
          <w:iCs/>
          <w:sz w:val="22"/>
          <w:szCs w:val="22"/>
        </w:rPr>
        <w:t xml:space="preserve">Department of </w:t>
      </w:r>
      <w:r w:rsidRPr="00B825E2">
        <w:rPr>
          <w:rFonts w:ascii="Arial Narrow" w:hAnsi="Arial Narrow" w:cs="Arial"/>
          <w:bCs/>
          <w:iCs/>
          <w:noProof/>
          <w:sz w:val="22"/>
          <w:szCs w:val="22"/>
        </w:rPr>
        <w:t>Family &amp; Community Medicine</w:t>
      </w:r>
      <w:r w:rsidRPr="00B825E2">
        <w:rPr>
          <w:rFonts w:ascii="Arial Narrow" w:hAnsi="Arial Narrow" w:cs="Arial" w:hint="eastAsia"/>
          <w:bCs/>
          <w:iCs/>
          <w:noProof/>
          <w:sz w:val="22"/>
          <w:szCs w:val="22"/>
        </w:rPr>
        <w:t>, University of Maryland School of Medicine, Baltimore</w:t>
      </w:r>
      <w:r w:rsidRPr="00B825E2">
        <w:rPr>
          <w:rFonts w:ascii="Arial Narrow" w:hAnsi="Arial Narrow" w:cs="Arial"/>
          <w:sz w:val="22"/>
          <w:szCs w:val="22"/>
        </w:rPr>
        <w:t>, MD, (</w:t>
      </w:r>
      <w:r w:rsidRPr="00B825E2">
        <w:rPr>
          <w:rFonts w:ascii="Arial Narrow" w:hAnsi="Arial Narrow" w:cs="Arial" w:hint="eastAsia"/>
          <w:sz w:val="22"/>
          <w:szCs w:val="22"/>
        </w:rPr>
        <w:t>Aug.</w:t>
      </w:r>
      <w:r w:rsidRPr="00B825E2">
        <w:rPr>
          <w:rFonts w:ascii="Arial Narrow" w:hAnsi="Arial Narrow" w:cs="Arial"/>
          <w:sz w:val="22"/>
          <w:szCs w:val="22"/>
        </w:rPr>
        <w:t xml:space="preserve"> 2</w:t>
      </w:r>
      <w:r w:rsidRPr="00B825E2">
        <w:rPr>
          <w:rFonts w:ascii="Arial Narrow" w:hAnsi="Arial Narrow" w:cs="Arial" w:hint="eastAsia"/>
          <w:sz w:val="22"/>
          <w:szCs w:val="22"/>
        </w:rPr>
        <w:t>5</w:t>
      </w:r>
      <w:r w:rsidRPr="00B825E2">
        <w:rPr>
          <w:rFonts w:ascii="Arial Narrow" w:hAnsi="Arial Narrow" w:cs="Arial"/>
          <w:sz w:val="22"/>
          <w:szCs w:val="22"/>
        </w:rPr>
        <w:t>, 20</w:t>
      </w:r>
      <w:r w:rsidRPr="00B825E2">
        <w:rPr>
          <w:rFonts w:ascii="Arial Narrow" w:hAnsi="Arial Narrow" w:cs="Arial" w:hint="eastAsia"/>
          <w:sz w:val="22"/>
          <w:szCs w:val="22"/>
        </w:rPr>
        <w:t>10</w:t>
      </w:r>
      <w:r w:rsidRPr="00B825E2">
        <w:rPr>
          <w:rFonts w:ascii="Arial Narrow" w:hAnsi="Arial Narrow" w:cs="Arial"/>
          <w:sz w:val="22"/>
          <w:szCs w:val="22"/>
        </w:rPr>
        <w:t>)</w:t>
      </w:r>
      <w:r w:rsidRPr="00B825E2">
        <w:rPr>
          <w:rFonts w:ascii="Arial Narrow" w:hAnsi="Arial Narrow" w:cs="Arial"/>
          <w:sz w:val="22"/>
          <w:szCs w:val="22"/>
          <w:u w:val="single"/>
        </w:rPr>
        <w:t xml:space="preserve"> </w:t>
      </w:r>
    </w:p>
    <w:bookmarkEnd w:id="186"/>
    <w:bookmarkEnd w:id="187"/>
    <w:p w14:paraId="5B3FBB20" w14:textId="77777777" w:rsidR="00B251D0" w:rsidRPr="00B825E2" w:rsidRDefault="00B251D0"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bCs/>
          <w:iCs/>
          <w:sz w:val="22"/>
          <w:szCs w:val="22"/>
        </w:rPr>
        <w:t>Key Issues and Strategies in TCM Research</w:t>
      </w:r>
      <w:r w:rsidRPr="00B825E2">
        <w:rPr>
          <w:rFonts w:ascii="Arial Narrow" w:hAnsi="Arial Narrow" w:cs="Arial"/>
          <w:sz w:val="22"/>
          <w:szCs w:val="22"/>
        </w:rPr>
        <w:t xml:space="preserve">. </w:t>
      </w:r>
      <w:r w:rsidRPr="00B825E2">
        <w:rPr>
          <w:rFonts w:ascii="Arial Narrow" w:hAnsi="Arial Narrow" w:hint="eastAsia"/>
          <w:sz w:val="22"/>
          <w:szCs w:val="22"/>
        </w:rPr>
        <w:t>Long Hua</w:t>
      </w:r>
      <w:r w:rsidRPr="00B825E2">
        <w:rPr>
          <w:rFonts w:ascii="Arial Narrow" w:hAnsi="Arial Narrow"/>
          <w:sz w:val="22"/>
          <w:szCs w:val="22"/>
        </w:rPr>
        <w:t xml:space="preserve"> Hospital, Shanghai, China (</w:t>
      </w:r>
      <w:r w:rsidRPr="00B825E2">
        <w:rPr>
          <w:rFonts w:ascii="Arial Narrow" w:hAnsi="Arial Narrow" w:hint="eastAsia"/>
          <w:sz w:val="22"/>
          <w:szCs w:val="22"/>
        </w:rPr>
        <w:t>Sept</w:t>
      </w:r>
      <w:r w:rsidRPr="00B825E2">
        <w:rPr>
          <w:rFonts w:ascii="Arial Narrow" w:hAnsi="Arial Narrow"/>
          <w:sz w:val="22"/>
          <w:szCs w:val="22"/>
        </w:rPr>
        <w:t xml:space="preserve">. </w:t>
      </w:r>
      <w:r w:rsidRPr="00B825E2">
        <w:rPr>
          <w:rFonts w:ascii="Arial Narrow" w:hAnsi="Arial Narrow" w:hint="eastAsia"/>
          <w:sz w:val="22"/>
          <w:szCs w:val="22"/>
        </w:rPr>
        <w:t>9</w:t>
      </w:r>
      <w:r w:rsidRPr="00B825E2">
        <w:rPr>
          <w:rFonts w:ascii="Arial Narrow" w:hAnsi="Arial Narrow"/>
          <w:sz w:val="22"/>
          <w:szCs w:val="22"/>
        </w:rPr>
        <w:t>, 201</w:t>
      </w:r>
      <w:r w:rsidRPr="00B825E2">
        <w:rPr>
          <w:rFonts w:ascii="Arial Narrow" w:hAnsi="Arial Narrow" w:hint="eastAsia"/>
          <w:sz w:val="22"/>
          <w:szCs w:val="22"/>
        </w:rPr>
        <w:t>0</w:t>
      </w:r>
      <w:r w:rsidRPr="00B825E2">
        <w:rPr>
          <w:rFonts w:ascii="Arial Narrow" w:hAnsi="Arial Narrow"/>
          <w:sz w:val="22"/>
          <w:szCs w:val="22"/>
        </w:rPr>
        <w:t>)</w:t>
      </w:r>
    </w:p>
    <w:p w14:paraId="36FA9F08" w14:textId="77777777" w:rsidR="00C30DCC" w:rsidRPr="00B825E2" w:rsidRDefault="00C30DCC"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hint="eastAsia"/>
          <w:b/>
          <w:bCs/>
          <w:sz w:val="22"/>
          <w:szCs w:val="22"/>
        </w:rPr>
        <w:t xml:space="preserve">Lao, L. </w:t>
      </w:r>
      <w:r w:rsidRPr="00B825E2">
        <w:rPr>
          <w:rFonts w:ascii="Arial Narrow" w:hAnsi="Arial Narrow" w:cs="Arial"/>
          <w:bCs/>
          <w:sz w:val="22"/>
          <w:szCs w:val="22"/>
        </w:rPr>
        <w:t>C</w:t>
      </w:r>
      <w:r w:rsidRPr="00B825E2">
        <w:rPr>
          <w:rFonts w:ascii="Arial Narrow" w:hAnsi="Arial Narrow" w:cs="Arial"/>
          <w:bCs/>
          <w:iCs/>
          <w:sz w:val="22"/>
          <w:szCs w:val="22"/>
        </w:rPr>
        <w:t>hallenges and Strategies on Acupuncture Clinical Trial Design</w:t>
      </w:r>
      <w:r w:rsidRPr="00B825E2">
        <w:rPr>
          <w:rFonts w:ascii="Arial Narrow" w:hAnsi="Arial Narrow" w:cs="Arial" w:hint="eastAsia"/>
          <w:bCs/>
          <w:iCs/>
          <w:sz w:val="22"/>
          <w:szCs w:val="22"/>
        </w:rPr>
        <w:t xml:space="preserve"> </w:t>
      </w:r>
      <w:r w:rsidRPr="00B825E2">
        <w:rPr>
          <w:rFonts w:ascii="Arial Narrow" w:hAnsi="Arial Narrow" w:cs="Arial"/>
          <w:bCs/>
          <w:sz w:val="22"/>
          <w:szCs w:val="22"/>
        </w:rPr>
        <w:t>-- a panel discussion</w:t>
      </w:r>
      <w:r w:rsidRPr="00B825E2">
        <w:rPr>
          <w:rFonts w:ascii="Arial Narrow" w:hAnsi="Arial Narrow" w:cs="Arial" w:hint="eastAsia"/>
          <w:bCs/>
          <w:sz w:val="22"/>
          <w:szCs w:val="22"/>
        </w:rPr>
        <w:t>.</w:t>
      </w:r>
      <w:r w:rsidRPr="00B825E2">
        <w:rPr>
          <w:rFonts w:eastAsia="PMingLiU"/>
          <w:sz w:val="40"/>
          <w:szCs w:val="40"/>
          <w:lang w:eastAsia="zh-TW"/>
        </w:rPr>
        <w:t xml:space="preserve"> </w:t>
      </w:r>
      <w:r w:rsidRPr="00B825E2">
        <w:rPr>
          <w:rFonts w:ascii="Arial Narrow" w:hAnsi="Arial Narrow" w:cs="Arial"/>
          <w:bCs/>
          <w:sz w:val="22"/>
          <w:szCs w:val="22"/>
        </w:rPr>
        <w:t>Congress of the Medical Acupuncture College of São Paulo (CMASP)</w:t>
      </w:r>
      <w:r w:rsidRPr="00B825E2">
        <w:rPr>
          <w:rFonts w:ascii="Arial Narrow" w:hAnsi="Arial Narrow" w:cs="Arial" w:hint="eastAsia"/>
          <w:bCs/>
          <w:sz w:val="22"/>
          <w:szCs w:val="22"/>
        </w:rPr>
        <w:t xml:space="preserve">, </w:t>
      </w:r>
      <w:r w:rsidRPr="00B825E2">
        <w:rPr>
          <w:rFonts w:ascii="Arial Narrow" w:hAnsi="Arial Narrow" w:cs="Arial"/>
          <w:bCs/>
          <w:sz w:val="22"/>
          <w:szCs w:val="22"/>
        </w:rPr>
        <w:t>São Paulo</w:t>
      </w:r>
      <w:r w:rsidRPr="00B825E2">
        <w:rPr>
          <w:rFonts w:ascii="Arial Narrow" w:hAnsi="Arial Narrow" w:cs="Arial"/>
          <w:bCs/>
          <w:i/>
          <w:iCs/>
          <w:sz w:val="22"/>
          <w:szCs w:val="22"/>
        </w:rPr>
        <w:t xml:space="preserve">, </w:t>
      </w:r>
      <w:r w:rsidRPr="00B825E2">
        <w:rPr>
          <w:rFonts w:ascii="Arial Narrow" w:hAnsi="Arial Narrow" w:cs="Arial"/>
          <w:bCs/>
          <w:iCs/>
          <w:sz w:val="22"/>
          <w:szCs w:val="22"/>
        </w:rPr>
        <w:t>Brazil</w:t>
      </w:r>
      <w:r w:rsidRPr="00B825E2">
        <w:rPr>
          <w:rFonts w:ascii="Arial Narrow" w:hAnsi="Arial Narrow" w:cs="Arial" w:hint="eastAsia"/>
          <w:bCs/>
          <w:iCs/>
          <w:sz w:val="22"/>
          <w:szCs w:val="22"/>
        </w:rPr>
        <w:t xml:space="preserve"> (</w:t>
      </w:r>
      <w:r w:rsidRPr="00B825E2">
        <w:rPr>
          <w:rFonts w:ascii="Arial Narrow" w:hAnsi="Arial Narrow" w:cs="Arial"/>
          <w:bCs/>
          <w:iCs/>
          <w:sz w:val="22"/>
          <w:szCs w:val="22"/>
        </w:rPr>
        <w:t>October 14, 2010</w:t>
      </w:r>
      <w:r w:rsidRPr="00B825E2">
        <w:rPr>
          <w:rFonts w:ascii="Arial Narrow" w:hAnsi="Arial Narrow" w:cs="Arial" w:hint="eastAsia"/>
          <w:bCs/>
          <w:iCs/>
          <w:sz w:val="22"/>
          <w:szCs w:val="22"/>
        </w:rPr>
        <w:t>)</w:t>
      </w:r>
    </w:p>
    <w:p w14:paraId="47B3B8AB" w14:textId="77777777" w:rsidR="00330D4B" w:rsidRPr="00B825E2" w:rsidRDefault="00330D4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bCs/>
          <w:sz w:val="22"/>
          <w:szCs w:val="22"/>
        </w:rPr>
        <w:t xml:space="preserve">Lao, L. </w:t>
      </w:r>
      <w:r w:rsidRPr="00B825E2">
        <w:rPr>
          <w:rFonts w:ascii="Arial Narrow" w:hAnsi="Arial Narrow"/>
          <w:sz w:val="22"/>
          <w:szCs w:val="22"/>
        </w:rPr>
        <w:t>Mechanism of acupuncture on inflammation and persistent pain</w:t>
      </w:r>
      <w:r w:rsidRPr="00B825E2">
        <w:rPr>
          <w:rFonts w:ascii="Arial Narrow" w:hAnsi="Arial Narrow" w:cs="Arial"/>
          <w:bCs/>
          <w:sz w:val="22"/>
          <w:szCs w:val="22"/>
        </w:rPr>
        <w:t>.</w:t>
      </w:r>
      <w:r w:rsidRPr="00B825E2">
        <w:rPr>
          <w:rFonts w:ascii="Arial Narrow" w:eastAsia="PMingLiU" w:hAnsi="Arial Narrow"/>
          <w:sz w:val="22"/>
          <w:szCs w:val="22"/>
          <w:lang w:eastAsia="zh-TW"/>
        </w:rPr>
        <w:t xml:space="preserve"> </w:t>
      </w:r>
      <w:r w:rsidRPr="00B825E2">
        <w:rPr>
          <w:rFonts w:ascii="Arial Narrow" w:hAnsi="Arial Narrow" w:cs="Arial"/>
          <w:bCs/>
          <w:sz w:val="22"/>
          <w:szCs w:val="22"/>
        </w:rPr>
        <w:t>Congress of the Medical Acupuncture College of São Paulo (CMASP), São Paulo</w:t>
      </w:r>
      <w:r w:rsidRPr="00B825E2">
        <w:rPr>
          <w:rFonts w:ascii="Arial Narrow" w:hAnsi="Arial Narrow" w:cs="Arial"/>
          <w:bCs/>
          <w:i/>
          <w:iCs/>
          <w:sz w:val="22"/>
          <w:szCs w:val="22"/>
        </w:rPr>
        <w:t xml:space="preserve">, </w:t>
      </w:r>
      <w:r w:rsidRPr="00B825E2">
        <w:rPr>
          <w:rFonts w:ascii="Arial Narrow" w:hAnsi="Arial Narrow" w:cs="Arial"/>
          <w:bCs/>
          <w:iCs/>
          <w:sz w:val="22"/>
          <w:szCs w:val="22"/>
        </w:rPr>
        <w:t>Brazil (October 14, 2010)</w:t>
      </w:r>
    </w:p>
    <w:p w14:paraId="54C04BE4" w14:textId="77777777" w:rsidR="00330D4B" w:rsidRPr="00B825E2" w:rsidRDefault="00330D4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bCs/>
          <w:sz w:val="22"/>
          <w:szCs w:val="22"/>
        </w:rPr>
        <w:t xml:space="preserve">Lao, L. </w:t>
      </w:r>
      <w:r w:rsidRPr="00B825E2">
        <w:rPr>
          <w:rFonts w:ascii="Arial Narrow" w:hAnsi="Arial Narrow"/>
          <w:sz w:val="22"/>
          <w:szCs w:val="22"/>
        </w:rPr>
        <w:t>Acupuncture treatment for knee pain</w:t>
      </w:r>
      <w:r w:rsidRPr="00B825E2">
        <w:rPr>
          <w:rFonts w:ascii="Arial Narrow" w:hAnsi="Arial Narrow" w:cs="Arial"/>
          <w:bCs/>
          <w:sz w:val="22"/>
          <w:szCs w:val="22"/>
        </w:rPr>
        <w:t>.</w:t>
      </w:r>
      <w:r w:rsidRPr="00B825E2">
        <w:rPr>
          <w:rFonts w:ascii="Arial Narrow" w:eastAsia="PMingLiU" w:hAnsi="Arial Narrow"/>
          <w:sz w:val="22"/>
          <w:szCs w:val="22"/>
          <w:lang w:eastAsia="zh-TW"/>
        </w:rPr>
        <w:t xml:space="preserve"> </w:t>
      </w:r>
      <w:r w:rsidRPr="00B825E2">
        <w:rPr>
          <w:rFonts w:ascii="Arial Narrow" w:hAnsi="Arial Narrow" w:cs="Arial"/>
          <w:bCs/>
          <w:sz w:val="22"/>
          <w:szCs w:val="22"/>
        </w:rPr>
        <w:t>Congress of the Medical Acupuncture College of São Paulo (CMASP), São Paulo</w:t>
      </w:r>
      <w:r w:rsidRPr="00B825E2">
        <w:rPr>
          <w:rFonts w:ascii="Arial Narrow" w:hAnsi="Arial Narrow" w:cs="Arial"/>
          <w:bCs/>
          <w:i/>
          <w:iCs/>
          <w:sz w:val="22"/>
          <w:szCs w:val="22"/>
        </w:rPr>
        <w:t xml:space="preserve">, </w:t>
      </w:r>
      <w:r w:rsidRPr="00B825E2">
        <w:rPr>
          <w:rFonts w:ascii="Arial Narrow" w:hAnsi="Arial Narrow" w:cs="Arial"/>
          <w:bCs/>
          <w:iCs/>
          <w:sz w:val="22"/>
          <w:szCs w:val="22"/>
        </w:rPr>
        <w:t>Brazil (October 15, 2010)</w:t>
      </w:r>
    </w:p>
    <w:p w14:paraId="702C4683" w14:textId="77777777" w:rsidR="00330D4B" w:rsidRPr="00B825E2" w:rsidRDefault="00330D4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bCs/>
          <w:sz w:val="22"/>
          <w:szCs w:val="22"/>
        </w:rPr>
        <w:t xml:space="preserve">Lao, L. </w:t>
      </w:r>
      <w:r w:rsidRPr="00B825E2">
        <w:rPr>
          <w:rFonts w:ascii="Arial Narrow" w:hAnsi="Arial Narrow"/>
          <w:sz w:val="22"/>
          <w:szCs w:val="22"/>
        </w:rPr>
        <w:t>Electroacupuncture: clinical application – a workshop</w:t>
      </w:r>
      <w:r w:rsidRPr="00B825E2">
        <w:rPr>
          <w:rFonts w:ascii="Arial Narrow" w:hAnsi="Arial Narrow" w:cs="Arial"/>
          <w:bCs/>
          <w:sz w:val="22"/>
          <w:szCs w:val="22"/>
        </w:rPr>
        <w:t>.</w:t>
      </w:r>
      <w:r w:rsidRPr="00B825E2">
        <w:rPr>
          <w:rFonts w:ascii="Arial Narrow" w:eastAsia="PMingLiU" w:hAnsi="Arial Narrow"/>
          <w:sz w:val="22"/>
          <w:szCs w:val="22"/>
          <w:lang w:eastAsia="zh-TW"/>
        </w:rPr>
        <w:t xml:space="preserve"> </w:t>
      </w:r>
      <w:r w:rsidRPr="00B825E2">
        <w:rPr>
          <w:rFonts w:ascii="Arial Narrow" w:hAnsi="Arial Narrow" w:cs="Arial"/>
          <w:bCs/>
          <w:sz w:val="22"/>
          <w:szCs w:val="22"/>
        </w:rPr>
        <w:t>Congress of the Medical Acupuncture College of São Paulo (CMASP), São Paulo</w:t>
      </w:r>
      <w:r w:rsidRPr="00B825E2">
        <w:rPr>
          <w:rFonts w:ascii="Arial Narrow" w:hAnsi="Arial Narrow" w:cs="Arial"/>
          <w:bCs/>
          <w:i/>
          <w:iCs/>
          <w:sz w:val="22"/>
          <w:szCs w:val="22"/>
        </w:rPr>
        <w:t xml:space="preserve">, </w:t>
      </w:r>
      <w:r w:rsidRPr="00B825E2">
        <w:rPr>
          <w:rFonts w:ascii="Arial Narrow" w:hAnsi="Arial Narrow" w:cs="Arial"/>
          <w:bCs/>
          <w:iCs/>
          <w:sz w:val="22"/>
          <w:szCs w:val="22"/>
        </w:rPr>
        <w:t>Brazil (October 1</w:t>
      </w:r>
      <w:r w:rsidRPr="00B825E2">
        <w:rPr>
          <w:rFonts w:ascii="Arial Narrow" w:hAnsi="Arial Narrow" w:cs="Arial" w:hint="eastAsia"/>
          <w:bCs/>
          <w:iCs/>
          <w:sz w:val="22"/>
          <w:szCs w:val="22"/>
        </w:rPr>
        <w:t>6</w:t>
      </w:r>
      <w:r w:rsidRPr="00B825E2">
        <w:rPr>
          <w:rFonts w:ascii="Arial Narrow" w:hAnsi="Arial Narrow" w:cs="Arial"/>
          <w:bCs/>
          <w:iCs/>
          <w:sz w:val="22"/>
          <w:szCs w:val="22"/>
        </w:rPr>
        <w:t>, 2010)</w:t>
      </w:r>
    </w:p>
    <w:p w14:paraId="6D9A03E0" w14:textId="77777777" w:rsidR="00330D4B" w:rsidRPr="00B825E2" w:rsidRDefault="00330D4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b/>
          <w:sz w:val="22"/>
          <w:szCs w:val="22"/>
        </w:rPr>
        <w:t xml:space="preserve">Lao, L. </w:t>
      </w:r>
      <w:r w:rsidRPr="00B825E2">
        <w:rPr>
          <w:rFonts w:ascii="Arial Narrow" w:hAnsi="Arial Narrow"/>
          <w:sz w:val="22"/>
          <w:szCs w:val="22"/>
        </w:rPr>
        <w:t>The Effect of Acupuncture on Postoperative Oral Surgical Pain: a Placebo-Controlled Clinical Trial.</w:t>
      </w:r>
      <w:r w:rsidRPr="00B825E2">
        <w:rPr>
          <w:rFonts w:ascii="Arial Narrow" w:eastAsia="PMingLiU" w:hAnsi="Arial Narrow"/>
          <w:sz w:val="22"/>
          <w:szCs w:val="22"/>
          <w:lang w:eastAsia="zh-TW"/>
        </w:rPr>
        <w:t xml:space="preserve"> </w:t>
      </w:r>
      <w:r w:rsidRPr="00B825E2">
        <w:rPr>
          <w:rFonts w:ascii="Arial Narrow" w:hAnsi="Arial Narrow"/>
          <w:sz w:val="22"/>
          <w:szCs w:val="22"/>
        </w:rPr>
        <w:t>Congress of the Medical Acupuncture College of São Paulo (CMASP), São Paulo</w:t>
      </w:r>
      <w:r w:rsidRPr="00B825E2">
        <w:rPr>
          <w:rFonts w:ascii="Arial Narrow" w:hAnsi="Arial Narrow"/>
          <w:i/>
          <w:iCs/>
          <w:sz w:val="22"/>
          <w:szCs w:val="22"/>
        </w:rPr>
        <w:t xml:space="preserve">, </w:t>
      </w:r>
      <w:r w:rsidRPr="00B825E2">
        <w:rPr>
          <w:rFonts w:ascii="Arial Narrow" w:hAnsi="Arial Narrow"/>
          <w:iCs/>
          <w:sz w:val="22"/>
          <w:szCs w:val="22"/>
        </w:rPr>
        <w:t>Brazil (October 17, 2010)</w:t>
      </w:r>
    </w:p>
    <w:p w14:paraId="4893A4FB" w14:textId="77777777" w:rsidR="00330D4B" w:rsidRPr="00B825E2" w:rsidRDefault="00330D4B"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b/>
          <w:sz w:val="22"/>
          <w:szCs w:val="22"/>
        </w:rPr>
        <w:t xml:space="preserve">Lao, L. </w:t>
      </w:r>
      <w:r w:rsidRPr="00B825E2">
        <w:rPr>
          <w:rFonts w:ascii="Arial Narrow" w:hAnsi="Arial Narrow"/>
          <w:sz w:val="22"/>
          <w:szCs w:val="22"/>
        </w:rPr>
        <w:t xml:space="preserve">Auricular </w:t>
      </w:r>
      <w:r w:rsidR="00F33B17" w:rsidRPr="00B825E2">
        <w:rPr>
          <w:rFonts w:ascii="Arial Narrow" w:hAnsi="Arial Narrow" w:hint="eastAsia"/>
          <w:sz w:val="22"/>
          <w:szCs w:val="22"/>
        </w:rPr>
        <w:t>A</w:t>
      </w:r>
      <w:r w:rsidRPr="00B825E2">
        <w:rPr>
          <w:rFonts w:ascii="Arial Narrow" w:hAnsi="Arial Narrow"/>
          <w:sz w:val="22"/>
          <w:szCs w:val="22"/>
        </w:rPr>
        <w:t>cupuncture-A Workshop.</w:t>
      </w:r>
      <w:r w:rsidRPr="00B825E2">
        <w:rPr>
          <w:rFonts w:ascii="Arial Narrow" w:eastAsia="PMingLiU" w:hAnsi="Arial Narrow"/>
          <w:sz w:val="22"/>
          <w:szCs w:val="22"/>
          <w:lang w:eastAsia="zh-TW"/>
        </w:rPr>
        <w:t xml:space="preserve"> </w:t>
      </w:r>
      <w:r w:rsidRPr="00B825E2">
        <w:rPr>
          <w:rFonts w:ascii="Arial Narrow" w:hAnsi="Arial Narrow"/>
          <w:sz w:val="22"/>
          <w:szCs w:val="22"/>
        </w:rPr>
        <w:t>Congress of the Medical Acupuncture College of São Paulo (CMASP), São Paulo</w:t>
      </w:r>
      <w:r w:rsidRPr="00B825E2">
        <w:rPr>
          <w:rFonts w:ascii="Arial Narrow" w:hAnsi="Arial Narrow"/>
          <w:i/>
          <w:iCs/>
          <w:sz w:val="22"/>
          <w:szCs w:val="22"/>
        </w:rPr>
        <w:t xml:space="preserve">, </w:t>
      </w:r>
      <w:r w:rsidRPr="00B825E2">
        <w:rPr>
          <w:rFonts w:ascii="Arial Narrow" w:hAnsi="Arial Narrow"/>
          <w:iCs/>
          <w:sz w:val="22"/>
          <w:szCs w:val="22"/>
        </w:rPr>
        <w:t>Brazil (October 17, 2010)</w:t>
      </w:r>
    </w:p>
    <w:p w14:paraId="632D0DB8" w14:textId="77777777" w:rsidR="007B5CC0" w:rsidRPr="00DC5B16" w:rsidRDefault="00C30DCC" w:rsidP="006E409A">
      <w:pPr>
        <w:numPr>
          <w:ilvl w:val="0"/>
          <w:numId w:val="6"/>
        </w:numPr>
        <w:tabs>
          <w:tab w:val="clear" w:pos="1080"/>
          <w:tab w:val="num" w:pos="450"/>
          <w:tab w:val="num" w:pos="644"/>
        </w:tabs>
        <w:ind w:left="450" w:hanging="450"/>
        <w:rPr>
          <w:rFonts w:ascii="Arial Narrow" w:hAnsi="Arial Narrow" w:cs="Arial"/>
          <w:sz w:val="22"/>
          <w:szCs w:val="22"/>
          <w:lang w:val="pt-BR"/>
        </w:rPr>
      </w:pPr>
      <w:r w:rsidRPr="00B825E2">
        <w:rPr>
          <w:rFonts w:ascii="Arial Narrow" w:hAnsi="Arial Narrow"/>
          <w:b/>
          <w:sz w:val="22"/>
          <w:szCs w:val="22"/>
        </w:rPr>
        <w:t>Lao. L</w:t>
      </w:r>
      <w:r w:rsidRPr="00B825E2">
        <w:rPr>
          <w:rFonts w:ascii="Arial Narrow" w:hAnsi="Arial Narrow"/>
          <w:sz w:val="22"/>
          <w:szCs w:val="22"/>
        </w:rPr>
        <w:t xml:space="preserve">. Integrative Medicine an Emerging Model In Clinical Practice and University Curriculum. </w:t>
      </w:r>
      <w:r w:rsidRPr="00DC5B16">
        <w:rPr>
          <w:rFonts w:ascii="Arial Narrow" w:hAnsi="Arial Narrow"/>
          <w:sz w:val="22"/>
          <w:szCs w:val="22"/>
          <w:lang w:val="pt-BR"/>
        </w:rPr>
        <w:t xml:space="preserve">Seminar. </w:t>
      </w:r>
      <w:r w:rsidR="00EC20A1" w:rsidRPr="00DC5B16">
        <w:rPr>
          <w:rFonts w:ascii="Arial Narrow" w:hAnsi="Arial Narrow" w:cs="+mn-cs"/>
          <w:kern w:val="24"/>
          <w:sz w:val="22"/>
          <w:szCs w:val="22"/>
          <w:lang w:val="pt-BR"/>
        </w:rPr>
        <w:t xml:space="preserve">Universidade Federal de Santa Catarina.  (UFSC), </w:t>
      </w:r>
      <w:r w:rsidR="00EC20A1" w:rsidRPr="00DC5B16">
        <w:rPr>
          <w:rFonts w:ascii="Arial Narrow" w:hAnsi="Arial Narrow" w:cs="+mn-cs"/>
          <w:bCs/>
          <w:kern w:val="24"/>
          <w:sz w:val="22"/>
          <w:szCs w:val="22"/>
          <w:lang w:val="pt-BR"/>
        </w:rPr>
        <w:t xml:space="preserve">Florianopolis, </w:t>
      </w:r>
      <w:r w:rsidRPr="00DC5B16">
        <w:rPr>
          <w:rFonts w:ascii="Arial Narrow" w:hAnsi="Arial Narrow" w:cs="Arial"/>
          <w:bCs/>
          <w:iCs/>
          <w:sz w:val="22"/>
          <w:szCs w:val="22"/>
          <w:lang w:val="pt-BR"/>
        </w:rPr>
        <w:t>Brazil (October 20, 2010)</w:t>
      </w:r>
    </w:p>
    <w:p w14:paraId="52743232" w14:textId="77777777" w:rsidR="00B251D0" w:rsidRPr="00B825E2" w:rsidRDefault="00B251D0"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hint="eastAsia"/>
          <w:sz w:val="22"/>
          <w:szCs w:val="22"/>
        </w:rPr>
        <w:t xml:space="preserve">Auricular </w:t>
      </w:r>
      <w:r w:rsidRPr="00B825E2">
        <w:rPr>
          <w:rFonts w:ascii="Arial Narrow" w:hAnsi="Arial Narrow" w:cs="Arial"/>
          <w:sz w:val="22"/>
          <w:szCs w:val="22"/>
        </w:rPr>
        <w:t>Acupuncture. 4</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Year CAM Elective Course, Center for Integrative Medicine, University of Maryland Baltimore School of Medicine, Baltimore, MD (</w:t>
      </w:r>
      <w:r w:rsidRPr="00B825E2">
        <w:rPr>
          <w:rFonts w:ascii="Arial Narrow" w:hAnsi="Arial Narrow" w:cs="Arial" w:hint="eastAsia"/>
          <w:sz w:val="22"/>
          <w:szCs w:val="22"/>
        </w:rPr>
        <w:t>Nov</w:t>
      </w:r>
      <w:r w:rsidRPr="00B825E2">
        <w:rPr>
          <w:rFonts w:ascii="Arial Narrow" w:hAnsi="Arial Narrow" w:cs="Arial"/>
          <w:sz w:val="22"/>
          <w:szCs w:val="22"/>
        </w:rPr>
        <w:t xml:space="preserve">. </w:t>
      </w:r>
      <w:r w:rsidRPr="00B825E2">
        <w:rPr>
          <w:rFonts w:ascii="Arial Narrow" w:hAnsi="Arial Narrow" w:cs="Arial" w:hint="eastAsia"/>
          <w:sz w:val="22"/>
          <w:szCs w:val="22"/>
        </w:rPr>
        <w:t>1, 2010</w:t>
      </w:r>
      <w:r w:rsidRPr="00B825E2">
        <w:rPr>
          <w:rFonts w:ascii="Arial Narrow" w:hAnsi="Arial Narrow" w:cs="Arial"/>
          <w:sz w:val="22"/>
          <w:szCs w:val="22"/>
        </w:rPr>
        <w:t>)</w:t>
      </w:r>
      <w:r w:rsidRPr="00B825E2">
        <w:rPr>
          <w:rFonts w:ascii="Arial Narrow" w:hAnsi="Arial Narrow" w:cs="Arial"/>
          <w:sz w:val="22"/>
          <w:szCs w:val="22"/>
          <w:u w:val="single"/>
        </w:rPr>
        <w:t xml:space="preserve"> </w:t>
      </w:r>
    </w:p>
    <w:p w14:paraId="4EB686A6" w14:textId="77777777" w:rsidR="00B251D0" w:rsidRPr="00B825E2" w:rsidRDefault="00B251D0" w:rsidP="006E409A">
      <w:pPr>
        <w:numPr>
          <w:ilvl w:val="0"/>
          <w:numId w:val="6"/>
        </w:numPr>
        <w:tabs>
          <w:tab w:val="num" w:pos="450"/>
        </w:tabs>
        <w:ind w:left="450" w:hanging="450"/>
        <w:rPr>
          <w:rFonts w:ascii="Arial Narrow" w:hAnsi="Arial Narrow" w:cs="Arial"/>
          <w:i/>
          <w:iCs/>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hint="eastAsia"/>
          <w:sz w:val="22"/>
          <w:szCs w:val="22"/>
        </w:rPr>
        <w:t xml:space="preserve">Keynote Speech: </w:t>
      </w:r>
      <w:r w:rsidRPr="00B825E2">
        <w:rPr>
          <w:rFonts w:ascii="Arial Narrow" w:hAnsi="Arial Narrow" w:cs="Arial"/>
          <w:sz w:val="22"/>
          <w:szCs w:val="22"/>
        </w:rPr>
        <w:t>Acupuncture Research</w:t>
      </w:r>
      <w:r w:rsidRPr="00B825E2">
        <w:rPr>
          <w:rFonts w:ascii="Arial Narrow" w:hAnsi="Arial Narrow" w:cs="Arial" w:hint="eastAsia"/>
          <w:sz w:val="22"/>
          <w:szCs w:val="22"/>
        </w:rPr>
        <w:t xml:space="preserve"> </w:t>
      </w:r>
      <w:r w:rsidRPr="00B825E2">
        <w:rPr>
          <w:rFonts w:ascii="Arial Narrow" w:hAnsi="Arial Narrow" w:cs="Arial"/>
          <w:sz w:val="22"/>
          <w:szCs w:val="22"/>
        </w:rPr>
        <w:t>–</w:t>
      </w:r>
      <w:r w:rsidRPr="00B825E2">
        <w:rPr>
          <w:rFonts w:ascii="Arial Narrow" w:hAnsi="Arial Narrow" w:cs="Arial" w:hint="eastAsia"/>
          <w:sz w:val="22"/>
          <w:szCs w:val="22"/>
        </w:rPr>
        <w:t>An Update</w:t>
      </w:r>
      <w:r w:rsidRPr="00B825E2">
        <w:rPr>
          <w:rFonts w:ascii="Arial Narrow" w:hAnsi="Arial Narrow" w:cs="Arial"/>
          <w:sz w:val="22"/>
          <w:szCs w:val="22"/>
        </w:rPr>
        <w:t>. W</w:t>
      </w:r>
      <w:r w:rsidRPr="00B825E2">
        <w:rPr>
          <w:rFonts w:ascii="Arial Narrow" w:hAnsi="Arial Narrow" w:cs="Arial" w:hint="eastAsia"/>
          <w:sz w:val="22"/>
          <w:szCs w:val="22"/>
        </w:rPr>
        <w:t xml:space="preserve">orld </w:t>
      </w:r>
      <w:r w:rsidRPr="00B825E2">
        <w:rPr>
          <w:rFonts w:ascii="Arial Narrow" w:hAnsi="Arial Narrow" w:cs="Arial"/>
          <w:sz w:val="22"/>
          <w:szCs w:val="22"/>
        </w:rPr>
        <w:t>F</w:t>
      </w:r>
      <w:r w:rsidRPr="00B825E2">
        <w:rPr>
          <w:rFonts w:ascii="Arial Narrow" w:hAnsi="Arial Narrow" w:cs="Arial" w:hint="eastAsia"/>
          <w:sz w:val="22"/>
          <w:szCs w:val="22"/>
        </w:rPr>
        <w:t xml:space="preserve">ederation of </w:t>
      </w:r>
      <w:r w:rsidRPr="00B825E2">
        <w:rPr>
          <w:rFonts w:ascii="Arial Narrow" w:hAnsi="Arial Narrow" w:cs="Arial"/>
          <w:sz w:val="22"/>
          <w:szCs w:val="22"/>
        </w:rPr>
        <w:t>A</w:t>
      </w:r>
      <w:r w:rsidRPr="00B825E2">
        <w:rPr>
          <w:rFonts w:ascii="Arial Narrow" w:hAnsi="Arial Narrow" w:cs="Arial" w:hint="eastAsia"/>
          <w:sz w:val="22"/>
          <w:szCs w:val="22"/>
        </w:rPr>
        <w:t xml:space="preserve">cupuncture and Moxibustion </w:t>
      </w:r>
      <w:r w:rsidRPr="00B825E2">
        <w:rPr>
          <w:rFonts w:ascii="Arial Narrow" w:hAnsi="Arial Narrow" w:cs="Arial"/>
          <w:sz w:val="22"/>
          <w:szCs w:val="22"/>
        </w:rPr>
        <w:t>S</w:t>
      </w:r>
      <w:r w:rsidRPr="00B825E2">
        <w:rPr>
          <w:rFonts w:ascii="Arial Narrow" w:hAnsi="Arial Narrow" w:cs="Arial" w:hint="eastAsia"/>
          <w:sz w:val="22"/>
          <w:szCs w:val="22"/>
        </w:rPr>
        <w:t>ocieties (WFAS)</w:t>
      </w:r>
      <w:r w:rsidRPr="00B825E2">
        <w:rPr>
          <w:rFonts w:ascii="Arial Narrow" w:hAnsi="Arial Narrow" w:cs="Arial"/>
          <w:sz w:val="22"/>
          <w:szCs w:val="22"/>
        </w:rPr>
        <w:t xml:space="preserve"> 2010 International Acupuncture Conference in US</w:t>
      </w:r>
      <w:r w:rsidRPr="00B825E2">
        <w:rPr>
          <w:rFonts w:ascii="Arial Narrow" w:hAnsi="Arial Narrow" w:cs="Arial" w:hint="eastAsia"/>
          <w:sz w:val="22"/>
          <w:szCs w:val="22"/>
        </w:rPr>
        <w:t xml:space="preserve">. </w:t>
      </w:r>
      <w:r w:rsidRPr="00B825E2">
        <w:rPr>
          <w:rFonts w:ascii="Arial Narrow" w:hAnsi="Arial Narrow" w:cs="Arial"/>
          <w:sz w:val="22"/>
          <w:szCs w:val="22"/>
        </w:rPr>
        <w:t>San Francisco</w:t>
      </w:r>
      <w:r w:rsidRPr="00B825E2">
        <w:rPr>
          <w:rFonts w:ascii="Arial Narrow" w:hAnsi="Arial Narrow" w:cs="Arial"/>
          <w:i/>
          <w:iCs/>
          <w:sz w:val="22"/>
          <w:szCs w:val="22"/>
        </w:rPr>
        <w:t xml:space="preserve">, CA, </w:t>
      </w:r>
      <w:r w:rsidRPr="00B825E2">
        <w:rPr>
          <w:rFonts w:ascii="Arial Narrow" w:hAnsi="Arial Narrow" w:cs="Arial" w:hint="eastAsia"/>
          <w:iCs/>
          <w:sz w:val="22"/>
          <w:szCs w:val="22"/>
        </w:rPr>
        <w:t>(</w:t>
      </w:r>
      <w:r w:rsidRPr="00B825E2">
        <w:rPr>
          <w:rFonts w:ascii="Arial Narrow" w:hAnsi="Arial Narrow" w:cs="Arial"/>
          <w:iCs/>
          <w:sz w:val="22"/>
          <w:szCs w:val="22"/>
        </w:rPr>
        <w:t>November 6, 2010</w:t>
      </w:r>
      <w:r w:rsidRPr="00B825E2">
        <w:rPr>
          <w:rFonts w:ascii="Arial Narrow" w:hAnsi="Arial Narrow" w:cs="Arial" w:hint="eastAsia"/>
          <w:iCs/>
          <w:sz w:val="22"/>
          <w:szCs w:val="22"/>
        </w:rPr>
        <w:t>)</w:t>
      </w:r>
    </w:p>
    <w:p w14:paraId="4B586A04" w14:textId="77777777" w:rsidR="00B251D0" w:rsidRPr="00B825E2" w:rsidRDefault="00B251D0" w:rsidP="006E409A">
      <w:pPr>
        <w:numPr>
          <w:ilvl w:val="0"/>
          <w:numId w:val="6"/>
        </w:numPr>
        <w:tabs>
          <w:tab w:val="num" w:pos="450"/>
        </w:tabs>
        <w:ind w:left="450" w:hanging="450"/>
        <w:rPr>
          <w:rFonts w:ascii="Arial Narrow" w:hAnsi="Arial Narrow" w:cs="Arial"/>
          <w:i/>
          <w:iCs/>
          <w:sz w:val="22"/>
          <w:szCs w:val="22"/>
        </w:rPr>
      </w:pPr>
      <w:r w:rsidRPr="00B825E2">
        <w:rPr>
          <w:rFonts w:ascii="Arial Narrow" w:hAnsi="Arial Narrow" w:cs="Arial"/>
          <w:sz w:val="22"/>
          <w:szCs w:val="22"/>
        </w:rPr>
        <w:t xml:space="preserve"> </w:t>
      </w: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hint="eastAsia"/>
          <w:sz w:val="22"/>
          <w:szCs w:val="22"/>
        </w:rPr>
        <w:t xml:space="preserve">Keynote Speech: </w:t>
      </w:r>
      <w:r w:rsidRPr="00B825E2">
        <w:rPr>
          <w:rFonts w:ascii="Arial Narrow" w:hAnsi="Arial Narrow" w:cs="Arial"/>
          <w:sz w:val="22"/>
          <w:szCs w:val="22"/>
        </w:rPr>
        <w:t>Acupuncture Research</w:t>
      </w:r>
      <w:r w:rsidRPr="00B825E2">
        <w:rPr>
          <w:rFonts w:ascii="Arial Narrow" w:hAnsi="Arial Narrow" w:cs="Arial" w:hint="eastAsia"/>
          <w:sz w:val="22"/>
          <w:szCs w:val="22"/>
        </w:rPr>
        <w:t xml:space="preserve"> </w:t>
      </w:r>
      <w:r w:rsidRPr="00B825E2">
        <w:rPr>
          <w:rFonts w:ascii="Arial Narrow" w:hAnsi="Arial Narrow" w:cs="Arial"/>
          <w:sz w:val="22"/>
          <w:szCs w:val="22"/>
        </w:rPr>
        <w:t>–</w:t>
      </w:r>
      <w:r w:rsidRPr="00B825E2">
        <w:rPr>
          <w:rFonts w:ascii="Arial Narrow" w:hAnsi="Arial Narrow" w:cs="Arial" w:hint="eastAsia"/>
          <w:sz w:val="22"/>
          <w:szCs w:val="22"/>
        </w:rPr>
        <w:t>An Update</w:t>
      </w:r>
      <w:r w:rsidRPr="00B825E2">
        <w:rPr>
          <w:rFonts w:ascii="Arial Narrow" w:hAnsi="Arial Narrow" w:cs="Arial"/>
          <w:sz w:val="22"/>
          <w:szCs w:val="22"/>
        </w:rPr>
        <w:t>. W</w:t>
      </w:r>
      <w:r w:rsidRPr="00B825E2">
        <w:rPr>
          <w:rFonts w:ascii="Arial Narrow" w:hAnsi="Arial Narrow" w:cs="Arial" w:hint="eastAsia"/>
          <w:sz w:val="22"/>
          <w:szCs w:val="22"/>
        </w:rPr>
        <w:t xml:space="preserve">orld </w:t>
      </w:r>
      <w:r w:rsidRPr="00B825E2">
        <w:rPr>
          <w:rFonts w:ascii="Arial Narrow" w:hAnsi="Arial Narrow" w:cs="Arial"/>
          <w:sz w:val="22"/>
          <w:szCs w:val="22"/>
        </w:rPr>
        <w:t>F</w:t>
      </w:r>
      <w:r w:rsidRPr="00B825E2">
        <w:rPr>
          <w:rFonts w:ascii="Arial Narrow" w:hAnsi="Arial Narrow" w:cs="Arial" w:hint="eastAsia"/>
          <w:sz w:val="22"/>
          <w:szCs w:val="22"/>
        </w:rPr>
        <w:t xml:space="preserve">ederation of </w:t>
      </w:r>
      <w:r w:rsidRPr="00B825E2">
        <w:rPr>
          <w:rFonts w:ascii="Arial Narrow" w:hAnsi="Arial Narrow" w:cs="Arial"/>
          <w:sz w:val="22"/>
          <w:szCs w:val="22"/>
        </w:rPr>
        <w:t>A</w:t>
      </w:r>
      <w:r w:rsidRPr="00B825E2">
        <w:rPr>
          <w:rFonts w:ascii="Arial Narrow" w:hAnsi="Arial Narrow" w:cs="Arial" w:hint="eastAsia"/>
          <w:sz w:val="22"/>
          <w:szCs w:val="22"/>
        </w:rPr>
        <w:t xml:space="preserve">cupuncture and Moxibustion </w:t>
      </w:r>
      <w:r w:rsidRPr="00B825E2">
        <w:rPr>
          <w:rFonts w:ascii="Arial Narrow" w:hAnsi="Arial Narrow" w:cs="Arial"/>
          <w:sz w:val="22"/>
          <w:szCs w:val="22"/>
        </w:rPr>
        <w:t>S</w:t>
      </w:r>
      <w:r w:rsidRPr="00B825E2">
        <w:rPr>
          <w:rFonts w:ascii="Arial Narrow" w:hAnsi="Arial Narrow" w:cs="Arial" w:hint="eastAsia"/>
          <w:sz w:val="22"/>
          <w:szCs w:val="22"/>
        </w:rPr>
        <w:t>ocieties (WFAS)</w:t>
      </w:r>
      <w:r w:rsidRPr="00B825E2">
        <w:rPr>
          <w:rFonts w:ascii="Arial Narrow" w:hAnsi="Arial Narrow" w:cs="Arial"/>
          <w:sz w:val="22"/>
          <w:szCs w:val="22"/>
        </w:rPr>
        <w:t xml:space="preserve"> 2010 International Acupuncture Conference in US</w:t>
      </w:r>
      <w:r w:rsidRPr="00B825E2">
        <w:rPr>
          <w:rFonts w:ascii="Arial Narrow" w:hAnsi="Arial Narrow" w:cs="Arial" w:hint="eastAsia"/>
          <w:sz w:val="22"/>
          <w:szCs w:val="22"/>
        </w:rPr>
        <w:t xml:space="preserve">. </w:t>
      </w:r>
      <w:r w:rsidRPr="00B825E2">
        <w:rPr>
          <w:rFonts w:ascii="Arial Narrow" w:hAnsi="Arial Narrow" w:cs="Arial"/>
          <w:sz w:val="22"/>
          <w:szCs w:val="22"/>
        </w:rPr>
        <w:t>San Francisco</w:t>
      </w:r>
      <w:r w:rsidRPr="00B825E2">
        <w:rPr>
          <w:rFonts w:ascii="Arial Narrow" w:hAnsi="Arial Narrow" w:cs="Arial"/>
          <w:i/>
          <w:iCs/>
          <w:sz w:val="22"/>
          <w:szCs w:val="22"/>
        </w:rPr>
        <w:t xml:space="preserve">, CA, </w:t>
      </w:r>
      <w:r w:rsidRPr="00B825E2">
        <w:rPr>
          <w:rFonts w:ascii="Arial Narrow" w:hAnsi="Arial Narrow" w:cs="Arial" w:hint="eastAsia"/>
          <w:iCs/>
          <w:sz w:val="22"/>
          <w:szCs w:val="22"/>
        </w:rPr>
        <w:t>(</w:t>
      </w:r>
      <w:r w:rsidRPr="00B825E2">
        <w:rPr>
          <w:rFonts w:ascii="Arial Narrow" w:hAnsi="Arial Narrow" w:cs="Arial"/>
          <w:iCs/>
          <w:sz w:val="22"/>
          <w:szCs w:val="22"/>
        </w:rPr>
        <w:t>November 6, 2010</w:t>
      </w:r>
      <w:r w:rsidRPr="00B825E2">
        <w:rPr>
          <w:rFonts w:ascii="Arial Narrow" w:hAnsi="Arial Narrow" w:cs="Arial" w:hint="eastAsia"/>
          <w:iCs/>
          <w:sz w:val="22"/>
          <w:szCs w:val="22"/>
        </w:rPr>
        <w:t>)</w:t>
      </w:r>
    </w:p>
    <w:p w14:paraId="19E801E2" w14:textId="77777777" w:rsidR="00B251D0" w:rsidRPr="00B825E2" w:rsidRDefault="00B251D0" w:rsidP="006E409A">
      <w:pPr>
        <w:numPr>
          <w:ilvl w:val="0"/>
          <w:numId w:val="6"/>
        </w:numPr>
        <w:tabs>
          <w:tab w:val="num" w:pos="450"/>
        </w:tabs>
        <w:ind w:left="450" w:hanging="450"/>
        <w:rPr>
          <w:rFonts w:ascii="Arial Narrow" w:hAnsi="Arial Narrow" w:cs="Arial"/>
          <w:i/>
          <w:iCs/>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bCs/>
          <w:sz w:val="22"/>
          <w:szCs w:val="22"/>
        </w:rPr>
        <w:t>Mechanism of acupuncture on inflammation and persistent pain</w:t>
      </w:r>
      <w:r w:rsidRPr="00B825E2">
        <w:rPr>
          <w:rFonts w:ascii="Arial Narrow" w:hAnsi="Arial Narrow" w:cs="Arial" w:hint="eastAsia"/>
          <w:sz w:val="22"/>
          <w:szCs w:val="22"/>
        </w:rPr>
        <w:t xml:space="preserve">. </w:t>
      </w:r>
      <w:r w:rsidRPr="00B825E2">
        <w:rPr>
          <w:rFonts w:ascii="Arial Narrow" w:hAnsi="Arial Narrow" w:cs="Arial"/>
          <w:sz w:val="22"/>
          <w:szCs w:val="22"/>
        </w:rPr>
        <w:t>W</w:t>
      </w:r>
      <w:r w:rsidRPr="00B825E2">
        <w:rPr>
          <w:rFonts w:ascii="Arial Narrow" w:hAnsi="Arial Narrow" w:cs="Arial" w:hint="eastAsia"/>
          <w:sz w:val="22"/>
          <w:szCs w:val="22"/>
        </w:rPr>
        <w:t xml:space="preserve">orld </w:t>
      </w:r>
      <w:r w:rsidRPr="00B825E2">
        <w:rPr>
          <w:rFonts w:ascii="Arial Narrow" w:hAnsi="Arial Narrow" w:cs="Arial"/>
          <w:sz w:val="22"/>
          <w:szCs w:val="22"/>
        </w:rPr>
        <w:t>F</w:t>
      </w:r>
      <w:r w:rsidRPr="00B825E2">
        <w:rPr>
          <w:rFonts w:ascii="Arial Narrow" w:hAnsi="Arial Narrow" w:cs="Arial" w:hint="eastAsia"/>
          <w:sz w:val="22"/>
          <w:szCs w:val="22"/>
        </w:rPr>
        <w:t xml:space="preserve">ederation of </w:t>
      </w:r>
      <w:r w:rsidRPr="00B825E2">
        <w:rPr>
          <w:rFonts w:ascii="Arial Narrow" w:hAnsi="Arial Narrow" w:cs="Arial"/>
          <w:sz w:val="22"/>
          <w:szCs w:val="22"/>
        </w:rPr>
        <w:t>A</w:t>
      </w:r>
      <w:r w:rsidRPr="00B825E2">
        <w:rPr>
          <w:rFonts w:ascii="Arial Narrow" w:hAnsi="Arial Narrow" w:cs="Arial" w:hint="eastAsia"/>
          <w:sz w:val="22"/>
          <w:szCs w:val="22"/>
        </w:rPr>
        <w:t xml:space="preserve">cupuncture and Moxibustion </w:t>
      </w:r>
      <w:r w:rsidRPr="00B825E2">
        <w:rPr>
          <w:rFonts w:ascii="Arial Narrow" w:hAnsi="Arial Narrow" w:cs="Arial"/>
          <w:sz w:val="22"/>
          <w:szCs w:val="22"/>
        </w:rPr>
        <w:t>S</w:t>
      </w:r>
      <w:r w:rsidRPr="00B825E2">
        <w:rPr>
          <w:rFonts w:ascii="Arial Narrow" w:hAnsi="Arial Narrow" w:cs="Arial" w:hint="eastAsia"/>
          <w:sz w:val="22"/>
          <w:szCs w:val="22"/>
        </w:rPr>
        <w:t>ocieties (WFAS)</w:t>
      </w:r>
      <w:r w:rsidRPr="00B825E2">
        <w:rPr>
          <w:rFonts w:ascii="Arial Narrow" w:hAnsi="Arial Narrow" w:cs="Arial"/>
          <w:sz w:val="22"/>
          <w:szCs w:val="22"/>
        </w:rPr>
        <w:t xml:space="preserve"> 2010 International Acupuncture Conference in US</w:t>
      </w:r>
      <w:r w:rsidRPr="00B825E2">
        <w:rPr>
          <w:rFonts w:ascii="Arial Narrow" w:hAnsi="Arial Narrow" w:cs="Arial" w:hint="eastAsia"/>
          <w:sz w:val="22"/>
          <w:szCs w:val="22"/>
        </w:rPr>
        <w:t xml:space="preserve">. </w:t>
      </w:r>
      <w:r w:rsidRPr="00B825E2">
        <w:rPr>
          <w:rFonts w:ascii="Arial Narrow" w:hAnsi="Arial Narrow" w:cs="Arial"/>
          <w:sz w:val="22"/>
          <w:szCs w:val="22"/>
        </w:rPr>
        <w:t>San Francisco</w:t>
      </w:r>
      <w:r w:rsidRPr="00B825E2">
        <w:rPr>
          <w:rFonts w:ascii="Arial Narrow" w:hAnsi="Arial Narrow" w:cs="Arial"/>
          <w:i/>
          <w:iCs/>
          <w:sz w:val="22"/>
          <w:szCs w:val="22"/>
        </w:rPr>
        <w:t>, CA</w:t>
      </w:r>
      <w:r w:rsidR="00E320A8" w:rsidRPr="00B825E2">
        <w:rPr>
          <w:rFonts w:ascii="Arial Narrow" w:hAnsi="Arial Narrow" w:cs="Arial"/>
          <w:i/>
          <w:iCs/>
          <w:sz w:val="22"/>
          <w:szCs w:val="22"/>
        </w:rPr>
        <w:t xml:space="preserve"> </w:t>
      </w:r>
      <w:r w:rsidRPr="00B825E2">
        <w:rPr>
          <w:rFonts w:ascii="Arial Narrow" w:hAnsi="Arial Narrow" w:cs="Arial" w:hint="eastAsia"/>
          <w:iCs/>
          <w:sz w:val="22"/>
          <w:szCs w:val="22"/>
        </w:rPr>
        <w:t>(</w:t>
      </w:r>
      <w:r w:rsidRPr="00B825E2">
        <w:rPr>
          <w:rFonts w:ascii="Arial Narrow" w:hAnsi="Arial Narrow" w:cs="Arial"/>
          <w:iCs/>
          <w:sz w:val="22"/>
          <w:szCs w:val="22"/>
        </w:rPr>
        <w:t>Nov</w:t>
      </w:r>
      <w:r w:rsidR="00E320A8" w:rsidRPr="00B825E2">
        <w:rPr>
          <w:rFonts w:ascii="Arial Narrow" w:hAnsi="Arial Narrow" w:cs="Arial"/>
          <w:iCs/>
          <w:sz w:val="22"/>
          <w:szCs w:val="22"/>
        </w:rPr>
        <w:t>.</w:t>
      </w:r>
      <w:r w:rsidRPr="00B825E2">
        <w:rPr>
          <w:rFonts w:ascii="Arial Narrow" w:hAnsi="Arial Narrow" w:cs="Arial"/>
          <w:iCs/>
          <w:sz w:val="22"/>
          <w:szCs w:val="22"/>
        </w:rPr>
        <w:t xml:space="preserve"> 6, 2010</w:t>
      </w:r>
      <w:r w:rsidRPr="00B825E2">
        <w:rPr>
          <w:rFonts w:ascii="Arial Narrow" w:hAnsi="Arial Narrow" w:cs="Arial" w:hint="eastAsia"/>
          <w:iCs/>
          <w:sz w:val="22"/>
          <w:szCs w:val="22"/>
        </w:rPr>
        <w:t>)</w:t>
      </w:r>
    </w:p>
    <w:p w14:paraId="749CFA30" w14:textId="77777777" w:rsidR="007B5CC0" w:rsidRPr="00B825E2" w:rsidRDefault="007B5CC0"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
          <w:iCs/>
          <w:sz w:val="22"/>
          <w:szCs w:val="22"/>
        </w:rPr>
        <w:t xml:space="preserve">  </w:t>
      </w:r>
      <w:r w:rsidRPr="00B825E2">
        <w:rPr>
          <w:rFonts w:ascii="Arial Narrow" w:hAnsi="Arial Narrow" w:cs="Arial"/>
          <w:bCs/>
          <w:iCs/>
          <w:sz w:val="22"/>
          <w:szCs w:val="22"/>
        </w:rPr>
        <w:t>Acupuncture in Medicine</w:t>
      </w:r>
      <w:r w:rsidRPr="00B825E2">
        <w:rPr>
          <w:rFonts w:ascii="Arial Narrow" w:hAnsi="Arial Narrow" w:cs="Arial" w:hint="eastAsia"/>
          <w:bCs/>
          <w:iCs/>
          <w:sz w:val="22"/>
          <w:szCs w:val="22"/>
        </w:rPr>
        <w:t>.</w:t>
      </w:r>
      <w:r w:rsidRPr="00B825E2">
        <w:rPr>
          <w:rFonts w:ascii="Arial Narrow" w:hAnsi="Arial Narrow" w:cs="Arial"/>
          <w:iCs/>
          <w:sz w:val="22"/>
          <w:szCs w:val="22"/>
        </w:rPr>
        <w:t xml:space="preserve"> </w:t>
      </w:r>
      <w:r w:rsidRPr="00B825E2">
        <w:rPr>
          <w:rFonts w:ascii="Arial Narrow" w:hAnsi="Arial Narrow" w:cs="Arial" w:hint="eastAsia"/>
          <w:iCs/>
          <w:sz w:val="22"/>
          <w:szCs w:val="22"/>
        </w:rPr>
        <w:t>Lunch Seminar</w:t>
      </w:r>
      <w:r w:rsidRPr="00B825E2">
        <w:rPr>
          <w:rFonts w:ascii="Arial Narrow" w:hAnsi="Arial Narrow" w:cs="Arial"/>
          <w:iCs/>
          <w:sz w:val="22"/>
          <w:szCs w:val="22"/>
        </w:rPr>
        <w:t xml:space="preserve">, </w:t>
      </w:r>
      <w:r w:rsidRPr="00B825E2">
        <w:rPr>
          <w:rFonts w:ascii="Arial Narrow" w:hAnsi="Arial Narrow" w:cs="Arial"/>
          <w:bCs/>
          <w:iCs/>
          <w:noProof/>
          <w:sz w:val="22"/>
          <w:szCs w:val="22"/>
        </w:rPr>
        <w:t xml:space="preserve">Harbor Hospital, Baltimore, </w:t>
      </w:r>
      <w:r w:rsidRPr="00B825E2">
        <w:rPr>
          <w:rFonts w:ascii="Arial Narrow" w:hAnsi="Arial Narrow" w:cs="Arial"/>
          <w:sz w:val="22"/>
          <w:szCs w:val="22"/>
        </w:rPr>
        <w:t>MD, (November</w:t>
      </w:r>
      <w:r w:rsidRPr="00B825E2">
        <w:rPr>
          <w:rFonts w:ascii="Arial Narrow" w:hAnsi="Arial Narrow" w:cs="Arial" w:hint="eastAsia"/>
          <w:sz w:val="22"/>
          <w:szCs w:val="22"/>
        </w:rPr>
        <w:t xml:space="preserve"> 17</w:t>
      </w:r>
      <w:r w:rsidRPr="00B825E2">
        <w:rPr>
          <w:rFonts w:ascii="Arial Narrow" w:hAnsi="Arial Narrow" w:cs="Arial"/>
          <w:sz w:val="22"/>
          <w:szCs w:val="22"/>
        </w:rPr>
        <w:t>, 20</w:t>
      </w:r>
      <w:r w:rsidRPr="00B825E2">
        <w:rPr>
          <w:rFonts w:ascii="Arial Narrow" w:hAnsi="Arial Narrow" w:cs="Arial" w:hint="eastAsia"/>
          <w:sz w:val="22"/>
          <w:szCs w:val="22"/>
        </w:rPr>
        <w:t>10</w:t>
      </w:r>
      <w:r w:rsidRPr="00B825E2">
        <w:rPr>
          <w:rFonts w:ascii="Arial Narrow" w:hAnsi="Arial Narrow" w:cs="Arial"/>
          <w:sz w:val="22"/>
          <w:szCs w:val="22"/>
        </w:rPr>
        <w:t>)</w:t>
      </w:r>
      <w:r w:rsidRPr="00B825E2">
        <w:rPr>
          <w:rFonts w:ascii="Arial Narrow" w:hAnsi="Arial Narrow" w:cs="Arial"/>
          <w:sz w:val="22"/>
          <w:szCs w:val="22"/>
          <w:u w:val="single"/>
        </w:rPr>
        <w:t xml:space="preserve"> </w:t>
      </w:r>
    </w:p>
    <w:p w14:paraId="45370164" w14:textId="77777777" w:rsidR="00987D12" w:rsidRPr="00B825E2" w:rsidRDefault="00987D12" w:rsidP="006E409A">
      <w:pPr>
        <w:numPr>
          <w:ilvl w:val="0"/>
          <w:numId w:val="6"/>
        </w:numPr>
        <w:tabs>
          <w:tab w:val="num" w:pos="450"/>
        </w:tabs>
        <w:ind w:left="450" w:hanging="450"/>
        <w:rPr>
          <w:rFonts w:ascii="Arial Narrow" w:hAnsi="Arial Narrow" w:cs="Arial"/>
          <w:i/>
          <w:iCs/>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cs="Arial"/>
          <w:bCs/>
          <w:sz w:val="22"/>
          <w:szCs w:val="22"/>
        </w:rPr>
        <w:t>Mechanism of acupuncture on inflammation and persistent pain</w:t>
      </w:r>
      <w:r w:rsidRPr="00B825E2">
        <w:rPr>
          <w:rFonts w:ascii="Arial Narrow" w:hAnsi="Arial Narrow" w:cs="Arial" w:hint="eastAsia"/>
          <w:sz w:val="22"/>
          <w:szCs w:val="22"/>
        </w:rPr>
        <w:t xml:space="preserve">. </w:t>
      </w:r>
      <w:r w:rsidRPr="00B825E2">
        <w:rPr>
          <w:rFonts w:ascii="Arial Narrow" w:hAnsi="Arial Narrow"/>
          <w:sz w:val="22"/>
          <w:szCs w:val="22"/>
        </w:rPr>
        <w:t>The 3</w:t>
      </w:r>
      <w:r w:rsidRPr="00B825E2">
        <w:rPr>
          <w:rFonts w:ascii="Arial Narrow" w:hAnsi="Arial Narrow"/>
          <w:sz w:val="22"/>
          <w:szCs w:val="22"/>
          <w:vertAlign w:val="superscript"/>
        </w:rPr>
        <w:t>rd</w:t>
      </w:r>
      <w:r w:rsidRPr="00B825E2">
        <w:rPr>
          <w:rFonts w:ascii="Arial Narrow" w:hAnsi="Arial Narrow"/>
          <w:sz w:val="22"/>
          <w:szCs w:val="22"/>
        </w:rPr>
        <w:t xml:space="preserve"> International Conference on the Modernization</w:t>
      </w:r>
      <w:r w:rsidRPr="00B825E2">
        <w:rPr>
          <w:rFonts w:hint="eastAsia"/>
          <w:sz w:val="28"/>
          <w:szCs w:val="28"/>
        </w:rPr>
        <w:t xml:space="preserve"> </w:t>
      </w:r>
      <w:r w:rsidRPr="00B825E2">
        <w:rPr>
          <w:rFonts w:ascii="Arial Narrow" w:hAnsi="Arial Narrow"/>
          <w:sz w:val="22"/>
          <w:szCs w:val="22"/>
        </w:rPr>
        <w:t>of Traditional Chinese Medicine (TCM)</w:t>
      </w:r>
      <w:r w:rsidRPr="00B825E2">
        <w:rPr>
          <w:rFonts w:ascii="Arial Narrow" w:hAnsi="Arial Narrow" w:cs="Arial"/>
          <w:sz w:val="22"/>
          <w:szCs w:val="22"/>
        </w:rPr>
        <w:t>.</w:t>
      </w:r>
      <w:r w:rsidRPr="00B825E2">
        <w:rPr>
          <w:rFonts w:ascii="Arial Narrow" w:hAnsi="Arial Narrow" w:cs="Arial" w:hint="eastAsia"/>
          <w:sz w:val="22"/>
          <w:szCs w:val="22"/>
        </w:rPr>
        <w:t xml:space="preserve"> Chengdu, China</w:t>
      </w:r>
      <w:r w:rsidRPr="00B825E2">
        <w:rPr>
          <w:rFonts w:ascii="Arial Narrow" w:hAnsi="Arial Narrow" w:cs="Arial"/>
          <w:i/>
          <w:iCs/>
          <w:sz w:val="22"/>
          <w:szCs w:val="22"/>
        </w:rPr>
        <w:t xml:space="preserve"> </w:t>
      </w:r>
      <w:r w:rsidRPr="00B825E2">
        <w:rPr>
          <w:rFonts w:ascii="Arial Narrow" w:hAnsi="Arial Narrow" w:cs="Arial" w:hint="eastAsia"/>
          <w:iCs/>
          <w:sz w:val="22"/>
          <w:szCs w:val="22"/>
        </w:rPr>
        <w:t>(</w:t>
      </w:r>
      <w:r w:rsidRPr="00B825E2">
        <w:rPr>
          <w:rFonts w:ascii="Arial Narrow" w:hAnsi="Arial Narrow" w:cs="Arial"/>
          <w:iCs/>
          <w:sz w:val="22"/>
          <w:szCs w:val="22"/>
        </w:rPr>
        <w:t xml:space="preserve">November </w:t>
      </w:r>
      <w:r w:rsidRPr="00B825E2">
        <w:rPr>
          <w:rFonts w:ascii="Arial Narrow" w:hAnsi="Arial Narrow" w:cs="Arial" w:hint="eastAsia"/>
          <w:iCs/>
          <w:sz w:val="22"/>
          <w:szCs w:val="22"/>
        </w:rPr>
        <w:t>25</w:t>
      </w:r>
      <w:r w:rsidRPr="00B825E2">
        <w:rPr>
          <w:rFonts w:ascii="Arial Narrow" w:hAnsi="Arial Narrow" w:cs="Arial"/>
          <w:iCs/>
          <w:sz w:val="22"/>
          <w:szCs w:val="22"/>
        </w:rPr>
        <w:t>, 2010</w:t>
      </w:r>
      <w:r w:rsidRPr="00B825E2">
        <w:rPr>
          <w:rFonts w:ascii="Arial Narrow" w:hAnsi="Arial Narrow" w:cs="Arial" w:hint="eastAsia"/>
          <w:iCs/>
          <w:sz w:val="22"/>
          <w:szCs w:val="22"/>
        </w:rPr>
        <w:t>)</w:t>
      </w:r>
    </w:p>
    <w:p w14:paraId="6A3D4034" w14:textId="77777777" w:rsidR="00085F41" w:rsidRPr="00B825E2" w:rsidRDefault="00085F41" w:rsidP="00085F41">
      <w:pPr>
        <w:rPr>
          <w:rFonts w:ascii="Arial Narrow" w:hAnsi="Arial Narrow" w:cs="Arial"/>
          <w:i/>
          <w:iCs/>
          <w:sz w:val="22"/>
          <w:szCs w:val="22"/>
        </w:rPr>
      </w:pPr>
    </w:p>
    <w:p w14:paraId="4AD4F3CA" w14:textId="77777777" w:rsidR="00085F41" w:rsidRPr="00B825E2" w:rsidRDefault="00085F41" w:rsidP="00085F41">
      <w:pPr>
        <w:tabs>
          <w:tab w:val="num" w:pos="1080"/>
        </w:tabs>
        <w:rPr>
          <w:rFonts w:ascii="Arial Narrow" w:hAnsi="Arial Narrow" w:cs="Arial"/>
          <w:b/>
          <w:sz w:val="22"/>
          <w:szCs w:val="22"/>
        </w:rPr>
      </w:pPr>
      <w:r w:rsidRPr="00B825E2">
        <w:rPr>
          <w:rFonts w:ascii="Arial Narrow" w:hAnsi="Arial Narrow" w:cs="Arial" w:hint="eastAsia"/>
          <w:b/>
          <w:sz w:val="22"/>
          <w:szCs w:val="22"/>
        </w:rPr>
        <w:t>2011</w:t>
      </w:r>
    </w:p>
    <w:p w14:paraId="6699719C" w14:textId="77777777" w:rsidR="000E7593" w:rsidRPr="00B825E2" w:rsidRDefault="000E7593" w:rsidP="006E409A">
      <w:pPr>
        <w:numPr>
          <w:ilvl w:val="0"/>
          <w:numId w:val="6"/>
        </w:numPr>
        <w:tabs>
          <w:tab w:val="num" w:pos="450"/>
        </w:tabs>
        <w:ind w:left="450" w:hanging="450"/>
        <w:rPr>
          <w:rFonts w:ascii="Arial Narrow" w:hAnsi="Arial Narrow" w:cs="Arial"/>
          <w:sz w:val="22"/>
          <w:szCs w:val="22"/>
        </w:rPr>
      </w:pPr>
      <w:bookmarkStart w:id="188" w:name="OLE_LINK40"/>
      <w:bookmarkStart w:id="189" w:name="OLE_LINK41"/>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in Primary Care</w:t>
      </w:r>
      <w:r w:rsidRPr="00B825E2">
        <w:rPr>
          <w:rFonts w:ascii="Arial Narrow" w:hAnsi="Arial Narrow" w:cs="Arial" w:hint="eastAsia"/>
          <w:sz w:val="22"/>
          <w:szCs w:val="22"/>
        </w:rPr>
        <w:t>--</w:t>
      </w:r>
      <w:r w:rsidRPr="00B825E2">
        <w:rPr>
          <w:rFonts w:ascii="Arial Narrow" w:hAnsi="Arial Narrow" w:cs="Arial"/>
          <w:sz w:val="22"/>
          <w:szCs w:val="22"/>
        </w:rPr>
        <w:t>History, Evidence-based Practice and Safety</w:t>
      </w:r>
      <w:r w:rsidRPr="00B825E2">
        <w:rPr>
          <w:rFonts w:ascii="Arial Narrow" w:hAnsi="Arial Narrow" w:cs="Arial" w:hint="eastAsia"/>
          <w:sz w:val="22"/>
          <w:szCs w:val="22"/>
        </w:rPr>
        <w:t>. 3</w:t>
      </w:r>
      <w:r w:rsidRPr="00B825E2">
        <w:rPr>
          <w:rFonts w:ascii="Arial Narrow" w:hAnsi="Arial Narrow" w:cs="Arial" w:hint="eastAsia"/>
          <w:sz w:val="22"/>
          <w:szCs w:val="22"/>
          <w:vertAlign w:val="superscript"/>
        </w:rPr>
        <w:t>rd</w:t>
      </w:r>
      <w:r w:rsidRPr="00B825E2">
        <w:rPr>
          <w:rFonts w:ascii="Arial Narrow" w:hAnsi="Arial Narrow" w:cs="Arial" w:hint="eastAsia"/>
          <w:sz w:val="22"/>
          <w:szCs w:val="22"/>
        </w:rPr>
        <w:t xml:space="preserve"> Year Medical Student </w:t>
      </w:r>
      <w:r w:rsidRPr="00B825E2">
        <w:rPr>
          <w:rFonts w:ascii="Arial Narrow" w:hAnsi="Arial Narrow" w:cs="Arial"/>
          <w:sz w:val="22"/>
          <w:szCs w:val="22"/>
        </w:rPr>
        <w:t>Clerkship</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Monthly Lecture, Dept. of Family &amp; Community Medicine, UMB, Baltimore, MD (Once a month from </w:t>
      </w:r>
      <w:r w:rsidRPr="00B825E2">
        <w:rPr>
          <w:rFonts w:ascii="Arial Narrow" w:hAnsi="Arial Narrow" w:cs="Arial" w:hint="eastAsia"/>
          <w:sz w:val="22"/>
          <w:szCs w:val="22"/>
        </w:rPr>
        <w:t xml:space="preserve">January </w:t>
      </w:r>
      <w:r w:rsidRPr="00B825E2">
        <w:rPr>
          <w:rFonts w:ascii="Arial Narrow" w:hAnsi="Arial Narrow" w:cs="Arial"/>
          <w:sz w:val="22"/>
          <w:szCs w:val="22"/>
        </w:rPr>
        <w:t>through December</w:t>
      </w:r>
      <w:r w:rsidRPr="00B825E2">
        <w:rPr>
          <w:rFonts w:ascii="Arial Narrow" w:hAnsi="Arial Narrow" w:cs="Arial" w:hint="eastAsia"/>
          <w:sz w:val="22"/>
          <w:szCs w:val="22"/>
        </w:rPr>
        <w:t xml:space="preserve">, </w:t>
      </w:r>
      <w:r w:rsidRPr="00B825E2">
        <w:rPr>
          <w:rFonts w:ascii="Arial Narrow" w:hAnsi="Arial Narrow" w:cs="Arial"/>
          <w:sz w:val="22"/>
          <w:szCs w:val="22"/>
        </w:rPr>
        <w:t>201</w:t>
      </w:r>
      <w:r w:rsidRPr="00B825E2">
        <w:rPr>
          <w:rFonts w:ascii="Arial Narrow" w:hAnsi="Arial Narrow" w:cs="Arial" w:hint="eastAsia"/>
          <w:sz w:val="22"/>
          <w:szCs w:val="22"/>
        </w:rPr>
        <w:t>1</w:t>
      </w:r>
      <w:r w:rsidRPr="00B825E2">
        <w:rPr>
          <w:rFonts w:ascii="Arial Narrow" w:hAnsi="Arial Narrow" w:cs="Arial"/>
          <w:sz w:val="22"/>
          <w:szCs w:val="22"/>
        </w:rPr>
        <w:t>)</w:t>
      </w:r>
    </w:p>
    <w:p w14:paraId="27A856B9" w14:textId="4ECCC794" w:rsidR="00004E90" w:rsidRPr="00B825E2" w:rsidRDefault="00004E90"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004C31F2" w:rsidRPr="00B825E2">
        <w:rPr>
          <w:rFonts w:ascii="Arial Narrow" w:hAnsi="Arial Narrow"/>
          <w:bCs/>
          <w:sz w:val="22"/>
          <w:szCs w:val="22"/>
        </w:rPr>
        <w:t xml:space="preserve">Plenary Speaker: </w:t>
      </w:r>
      <w:r w:rsidR="004C31F2" w:rsidRPr="00B825E2">
        <w:rPr>
          <w:rFonts w:ascii="Arial Narrow" w:hAnsi="Arial Narrow" w:cs="Arial"/>
          <w:bCs/>
          <w:sz w:val="22"/>
          <w:szCs w:val="22"/>
        </w:rPr>
        <w:t>Mechanisms of Acupuncture on Irritable Bowel Syndrome</w:t>
      </w:r>
      <w:r w:rsidRPr="00B825E2">
        <w:rPr>
          <w:rFonts w:ascii="Arial Narrow" w:hAnsi="Arial Narrow" w:cs="Arial"/>
          <w:sz w:val="22"/>
          <w:szCs w:val="22"/>
        </w:rPr>
        <w:t xml:space="preserve">. </w:t>
      </w:r>
      <w:r w:rsidR="004C31F2" w:rsidRPr="00B825E2">
        <w:rPr>
          <w:rFonts w:ascii="Arial Narrow" w:hAnsi="Arial Narrow"/>
          <w:bCs/>
          <w:sz w:val="22"/>
          <w:szCs w:val="22"/>
        </w:rPr>
        <w:t>Hong Kong International Acupuncture Conference</w:t>
      </w:r>
      <w:r w:rsidR="004C31F2" w:rsidRPr="00B825E2">
        <w:rPr>
          <w:rFonts w:ascii="Arial Narrow" w:hAnsi="Arial Narrow" w:cs="Arial" w:hint="eastAsia"/>
          <w:sz w:val="22"/>
          <w:szCs w:val="22"/>
        </w:rPr>
        <w:t>. Hong Kong</w:t>
      </w:r>
      <w:r w:rsidRPr="00B825E2">
        <w:rPr>
          <w:rFonts w:ascii="Arial Narrow" w:hAnsi="Arial Narrow"/>
          <w:sz w:val="22"/>
          <w:szCs w:val="22"/>
        </w:rPr>
        <w:t>, China (</w:t>
      </w:r>
      <w:r w:rsidR="004C31F2" w:rsidRPr="00B825E2">
        <w:rPr>
          <w:rFonts w:ascii="Arial Narrow" w:hAnsi="Arial Narrow" w:hint="eastAsia"/>
          <w:sz w:val="22"/>
          <w:szCs w:val="22"/>
        </w:rPr>
        <w:t>Jan</w:t>
      </w:r>
      <w:r w:rsidRPr="00B825E2">
        <w:rPr>
          <w:rFonts w:ascii="Arial Narrow" w:hAnsi="Arial Narrow"/>
          <w:sz w:val="22"/>
          <w:szCs w:val="22"/>
        </w:rPr>
        <w:t xml:space="preserve">. </w:t>
      </w:r>
      <w:r w:rsidR="004C31F2" w:rsidRPr="00B825E2">
        <w:rPr>
          <w:rFonts w:ascii="Arial Narrow" w:hAnsi="Arial Narrow" w:hint="eastAsia"/>
          <w:sz w:val="22"/>
          <w:szCs w:val="22"/>
        </w:rPr>
        <w:t>14</w:t>
      </w:r>
      <w:r w:rsidRPr="00B825E2">
        <w:rPr>
          <w:rFonts w:ascii="Arial Narrow" w:hAnsi="Arial Narrow"/>
          <w:sz w:val="22"/>
          <w:szCs w:val="22"/>
        </w:rPr>
        <w:t>, 2011)</w:t>
      </w:r>
      <w:bookmarkEnd w:id="188"/>
      <w:bookmarkEnd w:id="189"/>
    </w:p>
    <w:p w14:paraId="0013C403" w14:textId="77777777" w:rsidR="004C31F2" w:rsidRPr="00B825E2" w:rsidRDefault="004C31F2" w:rsidP="006E409A">
      <w:pPr>
        <w:numPr>
          <w:ilvl w:val="0"/>
          <w:numId w:val="6"/>
        </w:numPr>
        <w:tabs>
          <w:tab w:val="num" w:pos="450"/>
        </w:tabs>
        <w:ind w:left="450" w:hanging="450"/>
        <w:rPr>
          <w:rFonts w:ascii="Arial Narrow" w:hAnsi="Arial Narrow"/>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Clinical Research in TCM and Acupuncture</w:t>
      </w:r>
      <w:r w:rsidRPr="00B825E2">
        <w:rPr>
          <w:rFonts w:ascii="Arial Narrow" w:hAnsi="Arial Narrow" w:cs="Arial"/>
          <w:sz w:val="22"/>
          <w:szCs w:val="22"/>
        </w:rPr>
        <w:t xml:space="preserve"> (</w:t>
      </w:r>
      <w:r w:rsidRPr="00B825E2">
        <w:rPr>
          <w:rFonts w:ascii="Arial Narrow" w:hAnsi="Arial Narrow" w:cs="Arial" w:hint="eastAsia"/>
          <w:sz w:val="22"/>
          <w:szCs w:val="22"/>
        </w:rPr>
        <w:t>8</w:t>
      </w:r>
      <w:r w:rsidRPr="00B825E2">
        <w:rPr>
          <w:rFonts w:ascii="Arial Narrow" w:hAnsi="Arial Narrow" w:cs="Arial"/>
          <w:sz w:val="22"/>
          <w:szCs w:val="22"/>
        </w:rPr>
        <w:t xml:space="preserve"> hours credits). Course </w:t>
      </w:r>
      <w:r w:rsidRPr="00B825E2">
        <w:rPr>
          <w:rFonts w:ascii="Arial Narrow" w:hAnsi="Arial Narrow" w:cs="Arial" w:hint="eastAsia"/>
          <w:sz w:val="22"/>
          <w:szCs w:val="22"/>
        </w:rPr>
        <w:t>DRE 803-806</w:t>
      </w:r>
      <w:r w:rsidRPr="00B825E2">
        <w:rPr>
          <w:rFonts w:ascii="Arial Narrow" w:hAnsi="Arial Narrow" w:cs="Arial"/>
          <w:sz w:val="22"/>
          <w:szCs w:val="22"/>
        </w:rPr>
        <w:t>,</w:t>
      </w:r>
      <w:r w:rsidRPr="00B825E2">
        <w:rPr>
          <w:rFonts w:ascii="Arial Narrow" w:hAnsi="Arial Narrow" w:cs="Arial" w:hint="eastAsia"/>
          <w:sz w:val="22"/>
          <w:szCs w:val="22"/>
        </w:rPr>
        <w:t xml:space="preserve"> Research </w:t>
      </w:r>
      <w:r w:rsidRPr="00B825E2">
        <w:rPr>
          <w:rFonts w:ascii="Arial Narrow" w:hAnsi="Arial Narrow" w:cs="Arial"/>
          <w:sz w:val="22"/>
          <w:szCs w:val="22"/>
        </w:rPr>
        <w:t>Methodology</w:t>
      </w:r>
      <w:r w:rsidRPr="00B825E2">
        <w:rPr>
          <w:rFonts w:ascii="Arial Narrow" w:hAnsi="Arial Narrow" w:cs="Arial" w:hint="eastAsia"/>
          <w:sz w:val="22"/>
          <w:szCs w:val="22"/>
        </w:rPr>
        <w:t xml:space="preserve"> IV.</w:t>
      </w:r>
      <w:r w:rsidRPr="00B825E2">
        <w:rPr>
          <w:rFonts w:ascii="Arial Narrow" w:hAnsi="Arial Narrow" w:cs="Arial"/>
          <w:sz w:val="22"/>
          <w:szCs w:val="22"/>
        </w:rPr>
        <w:t xml:space="preserve"> </w:t>
      </w:r>
      <w:r w:rsidRPr="00B825E2">
        <w:rPr>
          <w:rFonts w:ascii="Arial Narrow" w:hAnsi="Arial Narrow"/>
          <w:sz w:val="22"/>
          <w:szCs w:val="22"/>
        </w:rPr>
        <w:t>Five Branches University</w:t>
      </w:r>
      <w:r w:rsidRPr="00B825E2">
        <w:rPr>
          <w:rFonts w:ascii="Arial Narrow" w:hAnsi="Arial Narrow" w:hint="eastAsia"/>
          <w:sz w:val="22"/>
          <w:szCs w:val="22"/>
        </w:rPr>
        <w:t>,</w:t>
      </w:r>
      <w:r w:rsidRPr="00B825E2">
        <w:rPr>
          <w:rFonts w:ascii="Arial Narrow" w:hAnsi="Arial Narrow"/>
          <w:sz w:val="22"/>
          <w:szCs w:val="22"/>
        </w:rPr>
        <w:t xml:space="preserve"> San Jose, CA (</w:t>
      </w:r>
      <w:r w:rsidRPr="00B825E2">
        <w:rPr>
          <w:rFonts w:ascii="Arial Narrow" w:hAnsi="Arial Narrow" w:hint="eastAsia"/>
          <w:sz w:val="22"/>
          <w:szCs w:val="22"/>
        </w:rPr>
        <w:t>Jan 30</w:t>
      </w:r>
      <w:r w:rsidRPr="00B825E2">
        <w:rPr>
          <w:rFonts w:ascii="Arial Narrow" w:hAnsi="Arial Narrow"/>
          <w:sz w:val="22"/>
          <w:szCs w:val="22"/>
        </w:rPr>
        <w:t>, 20</w:t>
      </w:r>
      <w:r w:rsidRPr="00B825E2">
        <w:rPr>
          <w:rFonts w:ascii="Arial Narrow" w:hAnsi="Arial Narrow" w:hint="eastAsia"/>
          <w:sz w:val="22"/>
          <w:szCs w:val="22"/>
        </w:rPr>
        <w:t>11</w:t>
      </w:r>
      <w:r w:rsidRPr="00B825E2">
        <w:rPr>
          <w:rFonts w:ascii="Arial Narrow" w:hAnsi="Arial Narrow"/>
          <w:sz w:val="22"/>
          <w:szCs w:val="22"/>
        </w:rPr>
        <w:t>)</w:t>
      </w:r>
    </w:p>
    <w:p w14:paraId="11536189" w14:textId="77777777" w:rsidR="003E3EE9" w:rsidRPr="00B825E2" w:rsidRDefault="003E3EE9" w:rsidP="006E409A">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hint="eastAsia"/>
          <w:b/>
          <w:sz w:val="22"/>
          <w:szCs w:val="22"/>
        </w:rPr>
        <w:t xml:space="preserve">Berman, B &amp; </w:t>
      </w: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sz w:val="22"/>
          <w:szCs w:val="22"/>
        </w:rPr>
        <w:t xml:space="preserve">Mechanisms of acupuncture modulation in acute pain (human research). </w:t>
      </w:r>
      <w:r w:rsidRPr="00B825E2">
        <w:rPr>
          <w:rFonts w:ascii="Arial Narrow" w:hAnsi="Arial Narrow"/>
          <w:bCs/>
          <w:sz w:val="22"/>
          <w:szCs w:val="22"/>
        </w:rPr>
        <w:t>DOD – NIH Workshop on Acupuncture for Treatment of Acute Pain</w:t>
      </w:r>
      <w:r w:rsidRPr="00B825E2">
        <w:rPr>
          <w:rFonts w:ascii="Arial Narrow" w:hAnsi="Arial Narrow" w:hint="eastAsia"/>
          <w:bCs/>
          <w:sz w:val="22"/>
          <w:szCs w:val="22"/>
        </w:rPr>
        <w:t xml:space="preserve">. Bethesda, MD </w:t>
      </w:r>
      <w:r w:rsidRPr="00B825E2">
        <w:rPr>
          <w:rFonts w:ascii="Arial Narrow" w:hAnsi="Arial Narrow"/>
          <w:sz w:val="22"/>
          <w:szCs w:val="22"/>
        </w:rPr>
        <w:t>(</w:t>
      </w:r>
      <w:r w:rsidRPr="00B825E2">
        <w:rPr>
          <w:rFonts w:ascii="Arial Narrow" w:hAnsi="Arial Narrow" w:hint="eastAsia"/>
          <w:sz w:val="22"/>
          <w:szCs w:val="22"/>
        </w:rPr>
        <w:t>Feb</w:t>
      </w:r>
      <w:r w:rsidRPr="00B825E2">
        <w:rPr>
          <w:rFonts w:ascii="Arial Narrow" w:hAnsi="Arial Narrow"/>
          <w:sz w:val="22"/>
          <w:szCs w:val="22"/>
        </w:rPr>
        <w:t xml:space="preserve"> </w:t>
      </w:r>
      <w:r w:rsidRPr="00B825E2">
        <w:rPr>
          <w:rFonts w:ascii="Arial Narrow" w:hAnsi="Arial Narrow" w:hint="eastAsia"/>
          <w:sz w:val="22"/>
          <w:szCs w:val="22"/>
        </w:rPr>
        <w:t>2</w:t>
      </w:r>
      <w:r w:rsidRPr="00B825E2">
        <w:rPr>
          <w:rFonts w:ascii="Arial Narrow" w:hAnsi="Arial Narrow"/>
          <w:sz w:val="22"/>
          <w:szCs w:val="22"/>
        </w:rPr>
        <w:t>, 20</w:t>
      </w:r>
      <w:r w:rsidRPr="00B825E2">
        <w:rPr>
          <w:rFonts w:ascii="Arial Narrow" w:hAnsi="Arial Narrow" w:hint="eastAsia"/>
          <w:sz w:val="22"/>
          <w:szCs w:val="22"/>
        </w:rPr>
        <w:t>11</w:t>
      </w:r>
      <w:r w:rsidRPr="00B825E2">
        <w:rPr>
          <w:rFonts w:ascii="Arial Narrow" w:hAnsi="Arial Narrow"/>
          <w:sz w:val="22"/>
          <w:szCs w:val="22"/>
        </w:rPr>
        <w:t>)</w:t>
      </w:r>
    </w:p>
    <w:p w14:paraId="46D19252" w14:textId="77777777" w:rsidR="004C31F2" w:rsidRPr="00B825E2" w:rsidRDefault="004C31F2" w:rsidP="006E409A">
      <w:pPr>
        <w:numPr>
          <w:ilvl w:val="0"/>
          <w:numId w:val="6"/>
        </w:numPr>
        <w:tabs>
          <w:tab w:val="clear" w:pos="1080"/>
          <w:tab w:val="num" w:pos="450"/>
        </w:tabs>
        <w:ind w:left="450" w:hanging="450"/>
        <w:rPr>
          <w:rFonts w:ascii="Arial Narrow" w:hAnsi="Arial Narrow"/>
          <w:sz w:val="22"/>
          <w:szCs w:val="22"/>
        </w:rPr>
      </w:pPr>
      <w:r w:rsidRPr="00B825E2">
        <w:rPr>
          <w:rFonts w:ascii="Arial Narrow" w:hAnsi="Arial Narrow" w:cs="Arial"/>
          <w:b/>
          <w:sz w:val="22"/>
          <w:szCs w:val="22"/>
        </w:rPr>
        <w:t>Lao, L.</w:t>
      </w:r>
      <w:r w:rsidRPr="00B825E2">
        <w:rPr>
          <w:rFonts w:ascii="Arial Narrow" w:hAnsi="Arial Narrow"/>
          <w:bCs/>
          <w:sz w:val="22"/>
          <w:szCs w:val="22"/>
        </w:rPr>
        <w:t xml:space="preserve"> </w:t>
      </w:r>
      <w:r w:rsidRPr="00B825E2">
        <w:rPr>
          <w:rFonts w:ascii="Arial Narrow" w:hAnsi="Arial Narrow" w:cs="Arial"/>
          <w:bCs/>
          <w:sz w:val="22"/>
          <w:szCs w:val="22"/>
        </w:rPr>
        <w:t>Mechanisms of Acupuncture on Irritable Bowel Syndrome</w:t>
      </w:r>
      <w:r w:rsidRPr="00B825E2">
        <w:rPr>
          <w:rFonts w:ascii="Arial Narrow" w:hAnsi="Arial Narrow" w:cs="Arial"/>
          <w:sz w:val="22"/>
          <w:szCs w:val="22"/>
        </w:rPr>
        <w:t xml:space="preserve">. </w:t>
      </w:r>
      <w:r w:rsidR="00AB0C6B" w:rsidRPr="00B825E2">
        <w:rPr>
          <w:rFonts w:ascii="Arial Narrow" w:hAnsi="Arial Narrow" w:cs="Arial"/>
          <w:sz w:val="22"/>
          <w:szCs w:val="22"/>
        </w:rPr>
        <w:t>International conference on TCM and Functional Gastrointestinal Disorders (FGID) and Inflammatory Bowel Disease (IBD): East Meets West</w:t>
      </w:r>
      <w:r w:rsidR="00AB0C6B" w:rsidRPr="00B825E2">
        <w:rPr>
          <w:rFonts w:ascii="Arial Narrow" w:hAnsi="Arial Narrow" w:cs="Arial" w:hint="eastAsia"/>
          <w:sz w:val="22"/>
          <w:szCs w:val="22"/>
        </w:rPr>
        <w:t xml:space="preserve">. </w:t>
      </w:r>
      <w:r w:rsidRPr="00B825E2">
        <w:rPr>
          <w:rFonts w:ascii="Arial Narrow" w:hAnsi="Arial Narrow" w:cs="Arial" w:hint="eastAsia"/>
          <w:sz w:val="22"/>
          <w:szCs w:val="22"/>
        </w:rPr>
        <w:t>Hong Kong</w:t>
      </w:r>
      <w:r w:rsidRPr="00B825E2">
        <w:rPr>
          <w:rFonts w:ascii="Arial Narrow" w:hAnsi="Arial Narrow"/>
          <w:sz w:val="22"/>
          <w:szCs w:val="22"/>
        </w:rPr>
        <w:t>, China (</w:t>
      </w:r>
      <w:r w:rsidR="00AB0C6B" w:rsidRPr="00B825E2">
        <w:rPr>
          <w:rFonts w:ascii="Arial Narrow" w:hAnsi="Arial Narrow" w:hint="eastAsia"/>
          <w:sz w:val="22"/>
          <w:szCs w:val="22"/>
        </w:rPr>
        <w:t>Feb. 17</w:t>
      </w:r>
      <w:r w:rsidRPr="00B825E2">
        <w:rPr>
          <w:rFonts w:ascii="Arial Narrow" w:hAnsi="Arial Narrow"/>
          <w:sz w:val="22"/>
          <w:szCs w:val="22"/>
        </w:rPr>
        <w:t>, 2011)</w:t>
      </w:r>
    </w:p>
    <w:p w14:paraId="70E73B35" w14:textId="77777777" w:rsidR="004C31F2" w:rsidRPr="00B825E2" w:rsidRDefault="004C31F2" w:rsidP="006E409A">
      <w:pPr>
        <w:numPr>
          <w:ilvl w:val="0"/>
          <w:numId w:val="6"/>
        </w:numPr>
        <w:tabs>
          <w:tab w:val="clear" w:pos="1080"/>
          <w:tab w:val="num" w:pos="450"/>
          <w:tab w:val="num" w:pos="644"/>
        </w:tabs>
        <w:ind w:left="450" w:hanging="450"/>
        <w:rPr>
          <w:rFonts w:ascii="Arial Narrow" w:hAnsi="Arial Narrow"/>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Research Design on TCM Clinical Trials. Seminar</w:t>
      </w:r>
      <w:r w:rsidRPr="00B825E2">
        <w:rPr>
          <w:rFonts w:ascii="Arial Narrow" w:hAnsi="Arial Narrow"/>
          <w:sz w:val="22"/>
          <w:szCs w:val="22"/>
        </w:rPr>
        <w:t>, Shanghai Traditional Chinese Medicine Hospital, Shanghai, China (Feb. 22, 2011)</w:t>
      </w:r>
    </w:p>
    <w:p w14:paraId="71D74BB3" w14:textId="77777777" w:rsidR="00AB0C6B" w:rsidRPr="00B825E2" w:rsidRDefault="00AB0C6B"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
          <w:iCs/>
          <w:sz w:val="22"/>
          <w:szCs w:val="22"/>
        </w:rPr>
        <w:t xml:space="preserve">  </w:t>
      </w:r>
      <w:r w:rsidRPr="00B825E2">
        <w:rPr>
          <w:rFonts w:ascii="Arial Narrow" w:hAnsi="Arial Narrow" w:cs="Arial"/>
          <w:bCs/>
          <w:iCs/>
          <w:sz w:val="22"/>
          <w:szCs w:val="22"/>
        </w:rPr>
        <w:t xml:space="preserve">Acupuncture in </w:t>
      </w:r>
      <w:r w:rsidRPr="00B825E2">
        <w:rPr>
          <w:rFonts w:ascii="Arial Narrow" w:hAnsi="Arial Narrow" w:cs="Arial" w:hint="eastAsia"/>
          <w:bCs/>
          <w:iCs/>
          <w:sz w:val="22"/>
          <w:szCs w:val="22"/>
        </w:rPr>
        <w:t xml:space="preserve">Chinese </w:t>
      </w:r>
      <w:r w:rsidRPr="00B825E2">
        <w:rPr>
          <w:rFonts w:ascii="Arial Narrow" w:hAnsi="Arial Narrow" w:cs="Arial"/>
          <w:bCs/>
          <w:iCs/>
          <w:sz w:val="22"/>
          <w:szCs w:val="22"/>
        </w:rPr>
        <w:t>Medicine</w:t>
      </w:r>
      <w:r w:rsidRPr="00B825E2">
        <w:rPr>
          <w:rFonts w:ascii="Arial Narrow" w:hAnsi="Arial Narrow" w:cs="Arial" w:hint="eastAsia"/>
          <w:bCs/>
          <w:iCs/>
          <w:sz w:val="22"/>
          <w:szCs w:val="22"/>
        </w:rPr>
        <w:t xml:space="preserve">. </w:t>
      </w:r>
      <w:r w:rsidRPr="00B825E2">
        <w:rPr>
          <w:rFonts w:ascii="Arial Narrow" w:hAnsi="Arial Narrow" w:cs="Arial"/>
          <w:bCs/>
          <w:iCs/>
          <w:sz w:val="22"/>
          <w:szCs w:val="22"/>
        </w:rPr>
        <w:t>Lunch ‘n Learn Workshops</w:t>
      </w:r>
      <w:r w:rsidRPr="00B825E2">
        <w:rPr>
          <w:rFonts w:ascii="Arial Narrow" w:hAnsi="Arial Narrow" w:cs="Arial" w:hint="eastAsia"/>
          <w:bCs/>
          <w:iCs/>
          <w:sz w:val="22"/>
          <w:szCs w:val="22"/>
        </w:rPr>
        <w:t xml:space="preserve">, </w:t>
      </w:r>
      <w:r w:rsidRPr="00B825E2">
        <w:rPr>
          <w:rFonts w:ascii="Arial Narrow" w:hAnsi="Arial Narrow" w:cs="Arial"/>
          <w:bCs/>
          <w:iCs/>
          <w:sz w:val="22"/>
          <w:szCs w:val="22"/>
        </w:rPr>
        <w:t>Work/Life Strategies Department in HR, U</w:t>
      </w:r>
      <w:r w:rsidRPr="00B825E2">
        <w:rPr>
          <w:rFonts w:ascii="Arial Narrow" w:hAnsi="Arial Narrow" w:cs="Arial" w:hint="eastAsia"/>
          <w:bCs/>
          <w:iCs/>
          <w:sz w:val="22"/>
          <w:szCs w:val="22"/>
        </w:rPr>
        <w:t xml:space="preserve">niversity of Maryland Baltimore,  Baltimore, </w:t>
      </w:r>
      <w:r w:rsidRPr="00B825E2">
        <w:rPr>
          <w:rFonts w:ascii="Arial Narrow" w:hAnsi="Arial Narrow" w:cs="Arial"/>
          <w:sz w:val="22"/>
          <w:szCs w:val="22"/>
        </w:rPr>
        <w:t>MD, (</w:t>
      </w:r>
      <w:r w:rsidRPr="00B825E2">
        <w:rPr>
          <w:rFonts w:ascii="Arial Narrow" w:hAnsi="Arial Narrow" w:cs="Arial" w:hint="eastAsia"/>
          <w:sz w:val="22"/>
          <w:szCs w:val="22"/>
        </w:rPr>
        <w:t>March 8</w:t>
      </w:r>
      <w:r w:rsidRPr="00B825E2">
        <w:rPr>
          <w:rFonts w:ascii="Arial Narrow" w:hAnsi="Arial Narrow" w:cs="Arial"/>
          <w:sz w:val="22"/>
          <w:szCs w:val="22"/>
        </w:rPr>
        <w:t>, 20</w:t>
      </w:r>
      <w:r w:rsidRPr="00B825E2">
        <w:rPr>
          <w:rFonts w:ascii="Arial Narrow" w:hAnsi="Arial Narrow" w:cs="Arial" w:hint="eastAsia"/>
          <w:sz w:val="22"/>
          <w:szCs w:val="22"/>
        </w:rPr>
        <w:t>11</w:t>
      </w:r>
      <w:r w:rsidRPr="00B825E2">
        <w:rPr>
          <w:rFonts w:ascii="Arial Narrow" w:hAnsi="Arial Narrow" w:cs="Arial"/>
          <w:sz w:val="22"/>
          <w:szCs w:val="22"/>
        </w:rPr>
        <w:t>)</w:t>
      </w:r>
      <w:r w:rsidRPr="00B825E2">
        <w:rPr>
          <w:rFonts w:ascii="Arial Narrow" w:hAnsi="Arial Narrow" w:cs="Arial"/>
          <w:sz w:val="22"/>
          <w:szCs w:val="22"/>
          <w:u w:val="single"/>
        </w:rPr>
        <w:t xml:space="preserve"> </w:t>
      </w:r>
    </w:p>
    <w:p w14:paraId="6B7FFE26" w14:textId="77777777" w:rsidR="00AA1E2C" w:rsidRPr="00B825E2" w:rsidRDefault="00AA1E2C"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
          <w:iCs/>
          <w:sz w:val="22"/>
          <w:szCs w:val="22"/>
        </w:rPr>
        <w:t xml:space="preserve">  </w:t>
      </w:r>
      <w:r w:rsidRPr="00B825E2">
        <w:rPr>
          <w:rFonts w:ascii="Arial Narrow" w:hAnsi="Arial Narrow" w:cs="Arial" w:hint="eastAsia"/>
          <w:bCs/>
          <w:iCs/>
          <w:sz w:val="22"/>
          <w:szCs w:val="22"/>
        </w:rPr>
        <w:t xml:space="preserve">Tai Chi. </w:t>
      </w:r>
      <w:r w:rsidRPr="00B825E2">
        <w:rPr>
          <w:rFonts w:ascii="Arial Narrow" w:hAnsi="Arial Narrow" w:cs="Arial"/>
          <w:bCs/>
          <w:iCs/>
          <w:sz w:val="22"/>
          <w:szCs w:val="22"/>
        </w:rPr>
        <w:t>Lunch ‘n Learn Workshops</w:t>
      </w:r>
      <w:r w:rsidRPr="00B825E2">
        <w:rPr>
          <w:rFonts w:ascii="Arial Narrow" w:hAnsi="Arial Narrow" w:cs="Arial" w:hint="eastAsia"/>
          <w:bCs/>
          <w:iCs/>
          <w:sz w:val="22"/>
          <w:szCs w:val="22"/>
        </w:rPr>
        <w:t xml:space="preserve">, </w:t>
      </w:r>
      <w:r w:rsidRPr="00B825E2">
        <w:rPr>
          <w:rFonts w:ascii="Arial Narrow" w:hAnsi="Arial Narrow" w:cs="Arial"/>
          <w:bCs/>
          <w:iCs/>
          <w:sz w:val="22"/>
          <w:szCs w:val="22"/>
        </w:rPr>
        <w:t>Work/Life Strategies Department in HR, U</w:t>
      </w:r>
      <w:r w:rsidRPr="00B825E2">
        <w:rPr>
          <w:rFonts w:ascii="Arial Narrow" w:hAnsi="Arial Narrow" w:cs="Arial" w:hint="eastAsia"/>
          <w:bCs/>
          <w:iCs/>
          <w:sz w:val="22"/>
          <w:szCs w:val="22"/>
        </w:rPr>
        <w:t xml:space="preserve">niversity of Maryland Baltimore,  Baltimore, </w:t>
      </w:r>
      <w:r w:rsidRPr="00B825E2">
        <w:rPr>
          <w:rFonts w:ascii="Arial Narrow" w:hAnsi="Arial Narrow" w:cs="Arial"/>
          <w:sz w:val="22"/>
          <w:szCs w:val="22"/>
        </w:rPr>
        <w:t>MD, (</w:t>
      </w:r>
      <w:r w:rsidRPr="00B825E2">
        <w:rPr>
          <w:rFonts w:ascii="Arial Narrow" w:hAnsi="Arial Narrow" w:cs="Arial" w:hint="eastAsia"/>
          <w:sz w:val="22"/>
          <w:szCs w:val="22"/>
        </w:rPr>
        <w:t>March 23</w:t>
      </w:r>
      <w:r w:rsidRPr="00B825E2">
        <w:rPr>
          <w:rFonts w:ascii="Arial Narrow" w:hAnsi="Arial Narrow" w:cs="Arial"/>
          <w:sz w:val="22"/>
          <w:szCs w:val="22"/>
        </w:rPr>
        <w:t>, 20</w:t>
      </w:r>
      <w:r w:rsidRPr="00B825E2">
        <w:rPr>
          <w:rFonts w:ascii="Arial Narrow" w:hAnsi="Arial Narrow" w:cs="Arial" w:hint="eastAsia"/>
          <w:sz w:val="22"/>
          <w:szCs w:val="22"/>
        </w:rPr>
        <w:t>11</w:t>
      </w:r>
      <w:r w:rsidRPr="00B825E2">
        <w:rPr>
          <w:rFonts w:ascii="Arial Narrow" w:hAnsi="Arial Narrow" w:cs="Arial"/>
          <w:sz w:val="22"/>
          <w:szCs w:val="22"/>
        </w:rPr>
        <w:t>)</w:t>
      </w:r>
    </w:p>
    <w:p w14:paraId="2845D5D7" w14:textId="77777777" w:rsidR="00F159CC" w:rsidRPr="00B825E2" w:rsidRDefault="00F159CC"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sz w:val="22"/>
          <w:szCs w:val="22"/>
        </w:rPr>
        <w:t>From Basic Science Studies to Clinical Trials – What Recent Acupuncture Research Tells Us</w:t>
      </w:r>
      <w:r w:rsidRPr="00B825E2">
        <w:rPr>
          <w:rFonts w:ascii="Arial Narrow" w:hAnsi="Arial Narrow" w:cs="Arial"/>
          <w:sz w:val="22"/>
          <w:szCs w:val="22"/>
        </w:rPr>
        <w:t xml:space="preserve">.  </w:t>
      </w:r>
      <w:r w:rsidRPr="00B825E2">
        <w:rPr>
          <w:rFonts w:ascii="Arial Narrow" w:hAnsi="Arial Narrow"/>
          <w:sz w:val="22"/>
          <w:szCs w:val="22"/>
        </w:rPr>
        <w:t>2011 Symposium of the American Academy of Medical Acupuncture</w:t>
      </w:r>
      <w:r w:rsidRPr="00B825E2">
        <w:rPr>
          <w:rFonts w:ascii="Arial Narrow" w:hAnsi="Arial Narrow" w:cs="Arial"/>
          <w:sz w:val="22"/>
          <w:szCs w:val="22"/>
        </w:rPr>
        <w:t xml:space="preserve">, </w:t>
      </w:r>
      <w:r w:rsidRPr="00B825E2">
        <w:rPr>
          <w:rFonts w:ascii="Arial Narrow" w:hAnsi="Arial Narrow"/>
          <w:sz w:val="22"/>
          <w:szCs w:val="22"/>
        </w:rPr>
        <w:t>San Diego</w:t>
      </w:r>
      <w:r w:rsidRPr="00B825E2">
        <w:rPr>
          <w:rFonts w:ascii="Arial Narrow" w:hAnsi="Arial Narrow" w:cs="Arial"/>
          <w:sz w:val="22"/>
          <w:szCs w:val="22"/>
        </w:rPr>
        <w:t>, CA (April, 1, 2011)</w:t>
      </w:r>
    </w:p>
    <w:p w14:paraId="1A297173" w14:textId="77777777" w:rsidR="001116DA" w:rsidRPr="00B825E2" w:rsidRDefault="001116DA"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Cs/>
          <w:sz w:val="22"/>
          <w:szCs w:val="22"/>
        </w:rPr>
        <w:t xml:space="preserve">  </w:t>
      </w:r>
      <w:r w:rsidRPr="00B825E2">
        <w:rPr>
          <w:rFonts w:ascii="Arial Narrow" w:hAnsi="Arial Narrow" w:cs="Arial" w:hint="eastAsia"/>
          <w:iCs/>
          <w:sz w:val="22"/>
          <w:szCs w:val="22"/>
        </w:rPr>
        <w:t>Traditional Chinese Medicine</w:t>
      </w:r>
      <w:r w:rsidRPr="00B825E2">
        <w:rPr>
          <w:rFonts w:ascii="Arial Narrow" w:hAnsi="Arial Narrow" w:cs="Arial" w:hint="eastAsia"/>
          <w:bCs/>
          <w:iCs/>
          <w:sz w:val="22"/>
          <w:szCs w:val="22"/>
        </w:rPr>
        <w:t xml:space="preserve">. </w:t>
      </w:r>
      <w:r w:rsidRPr="00B825E2">
        <w:rPr>
          <w:rFonts w:ascii="Arial Narrow" w:hAnsi="Arial Narrow" w:cs="Arial"/>
          <w:iCs/>
          <w:sz w:val="22"/>
          <w:szCs w:val="22"/>
        </w:rPr>
        <w:t xml:space="preserve"> </w:t>
      </w:r>
      <w:r w:rsidRPr="00B825E2">
        <w:rPr>
          <w:rFonts w:ascii="Arial Narrow" w:hAnsi="Arial Narrow" w:cs="Arial" w:hint="eastAsia"/>
          <w:iCs/>
          <w:sz w:val="22"/>
          <w:szCs w:val="22"/>
        </w:rPr>
        <w:t>Resident Core Lecture</w:t>
      </w:r>
      <w:r w:rsidRPr="00B825E2">
        <w:rPr>
          <w:rFonts w:ascii="Arial Narrow" w:hAnsi="Arial Narrow" w:cs="Arial"/>
          <w:iCs/>
          <w:sz w:val="22"/>
          <w:szCs w:val="22"/>
        </w:rPr>
        <w:t xml:space="preserve">, </w:t>
      </w:r>
      <w:r w:rsidRPr="00B825E2">
        <w:rPr>
          <w:rFonts w:ascii="Arial Narrow" w:hAnsi="Arial Narrow" w:cs="Arial" w:hint="eastAsia"/>
          <w:iCs/>
          <w:sz w:val="22"/>
          <w:szCs w:val="22"/>
        </w:rPr>
        <w:t xml:space="preserve">Department of </w:t>
      </w:r>
      <w:r w:rsidRPr="00B825E2">
        <w:rPr>
          <w:rFonts w:ascii="Arial Narrow" w:hAnsi="Arial Narrow" w:cs="Arial"/>
          <w:bCs/>
          <w:iCs/>
          <w:noProof/>
          <w:sz w:val="22"/>
          <w:szCs w:val="22"/>
        </w:rPr>
        <w:t>Family &amp; Community Medicine</w:t>
      </w:r>
      <w:r w:rsidRPr="00B825E2">
        <w:rPr>
          <w:rFonts w:ascii="Arial Narrow" w:hAnsi="Arial Narrow" w:cs="Arial" w:hint="eastAsia"/>
          <w:bCs/>
          <w:iCs/>
          <w:noProof/>
          <w:sz w:val="22"/>
          <w:szCs w:val="22"/>
        </w:rPr>
        <w:t>, University of Maryland School of Medicine, Baltimore</w:t>
      </w:r>
      <w:r w:rsidRPr="00B825E2">
        <w:rPr>
          <w:rFonts w:ascii="Arial Narrow" w:hAnsi="Arial Narrow" w:cs="Arial"/>
          <w:sz w:val="22"/>
          <w:szCs w:val="22"/>
        </w:rPr>
        <w:t>, MD, (</w:t>
      </w:r>
      <w:r w:rsidRPr="00B825E2">
        <w:rPr>
          <w:rFonts w:ascii="Arial Narrow" w:hAnsi="Arial Narrow" w:cs="Arial" w:hint="eastAsia"/>
          <w:sz w:val="22"/>
          <w:szCs w:val="22"/>
        </w:rPr>
        <w:t>May</w:t>
      </w:r>
      <w:r w:rsidRPr="00B825E2">
        <w:rPr>
          <w:rFonts w:ascii="Arial Narrow" w:hAnsi="Arial Narrow" w:cs="Arial"/>
          <w:sz w:val="22"/>
          <w:szCs w:val="22"/>
        </w:rPr>
        <w:t xml:space="preserve"> </w:t>
      </w:r>
      <w:r w:rsidRPr="00B825E2">
        <w:rPr>
          <w:rFonts w:ascii="Arial Narrow" w:hAnsi="Arial Narrow" w:cs="Arial" w:hint="eastAsia"/>
          <w:sz w:val="22"/>
          <w:szCs w:val="22"/>
        </w:rPr>
        <w:t>4</w:t>
      </w:r>
      <w:r w:rsidRPr="00B825E2">
        <w:rPr>
          <w:rFonts w:ascii="Arial Narrow" w:hAnsi="Arial Narrow" w:cs="Arial"/>
          <w:sz w:val="22"/>
          <w:szCs w:val="22"/>
        </w:rPr>
        <w:t>, 20</w:t>
      </w:r>
      <w:r w:rsidRPr="00B825E2">
        <w:rPr>
          <w:rFonts w:ascii="Arial Narrow" w:hAnsi="Arial Narrow" w:cs="Arial" w:hint="eastAsia"/>
          <w:sz w:val="22"/>
          <w:szCs w:val="22"/>
        </w:rPr>
        <w:t>11</w:t>
      </w:r>
      <w:r w:rsidRPr="00B825E2">
        <w:rPr>
          <w:rFonts w:ascii="Arial Narrow" w:hAnsi="Arial Narrow" w:cs="Arial"/>
          <w:sz w:val="22"/>
          <w:szCs w:val="22"/>
        </w:rPr>
        <w:t>)</w:t>
      </w:r>
      <w:r w:rsidRPr="00B825E2">
        <w:rPr>
          <w:rFonts w:ascii="Arial Narrow" w:hAnsi="Arial Narrow" w:cs="Arial"/>
          <w:sz w:val="22"/>
          <w:szCs w:val="22"/>
          <w:u w:val="single"/>
        </w:rPr>
        <w:t xml:space="preserve"> </w:t>
      </w:r>
    </w:p>
    <w:p w14:paraId="42F2022C" w14:textId="77777777" w:rsidR="00C33A56" w:rsidRPr="00B825E2" w:rsidRDefault="00D03C60" w:rsidP="00C33A56">
      <w:pPr>
        <w:numPr>
          <w:ilvl w:val="0"/>
          <w:numId w:val="6"/>
        </w:numPr>
        <w:tabs>
          <w:tab w:val="num" w:pos="450"/>
        </w:tabs>
        <w:ind w:left="450" w:hanging="450"/>
        <w:rPr>
          <w:rFonts w:ascii="Arial Narrow" w:hAnsi="Arial Narrow" w:cs="Arial"/>
          <w:iCs/>
          <w:sz w:val="22"/>
          <w:szCs w:val="22"/>
        </w:rPr>
      </w:pPr>
      <w:r w:rsidRPr="00B825E2">
        <w:rPr>
          <w:rFonts w:ascii="Arial Narrow" w:hAnsi="Arial Narrow" w:cs="Arial"/>
          <w:b/>
          <w:sz w:val="22"/>
          <w:szCs w:val="22"/>
        </w:rPr>
        <w:t>Lao, L.</w:t>
      </w:r>
      <w:r w:rsidRPr="00B825E2">
        <w:rPr>
          <w:rFonts w:ascii="Arial Narrow" w:hAnsi="Arial Narrow" w:cs="Arial"/>
          <w:iCs/>
          <w:sz w:val="22"/>
          <w:szCs w:val="22"/>
        </w:rPr>
        <w:t xml:space="preserve">  </w:t>
      </w:r>
      <w:r w:rsidR="00C33A56" w:rsidRPr="00B825E2">
        <w:rPr>
          <w:rFonts w:ascii="Arial Narrow" w:hAnsi="Arial Narrow" w:cs="Arial"/>
          <w:iCs/>
          <w:sz w:val="22"/>
          <w:szCs w:val="22"/>
        </w:rPr>
        <w:t>Plenary Speaker: From Basic Science Studies to Clinical Trials – What Recent Acupuncture Research Tells Us. 2011 Annual Conference of American Association of Acupuncture and Oriental Medicine (AAAOM</w:t>
      </w:r>
      <w:r w:rsidRPr="00B825E2">
        <w:rPr>
          <w:rFonts w:ascii="Arial Narrow" w:hAnsi="Arial Narrow" w:cs="Arial"/>
          <w:iCs/>
          <w:sz w:val="22"/>
          <w:szCs w:val="22"/>
        </w:rPr>
        <w:t>), Baltimore, MD (</w:t>
      </w:r>
      <w:r w:rsidR="00C33A56" w:rsidRPr="00B825E2">
        <w:rPr>
          <w:rFonts w:ascii="Arial Narrow" w:hAnsi="Arial Narrow" w:cs="Arial"/>
          <w:iCs/>
          <w:sz w:val="22"/>
          <w:szCs w:val="22"/>
        </w:rPr>
        <w:t>May 13, 2011</w:t>
      </w:r>
      <w:r w:rsidRPr="00B825E2">
        <w:rPr>
          <w:rFonts w:ascii="Arial Narrow" w:hAnsi="Arial Narrow" w:cs="Arial"/>
          <w:iCs/>
          <w:sz w:val="22"/>
          <w:szCs w:val="22"/>
        </w:rPr>
        <w:t>)</w:t>
      </w:r>
    </w:p>
    <w:p w14:paraId="594A3111" w14:textId="77777777" w:rsidR="0050347C" w:rsidRPr="00B825E2" w:rsidRDefault="00CC443B" w:rsidP="006E409A">
      <w:pPr>
        <w:numPr>
          <w:ilvl w:val="0"/>
          <w:numId w:val="6"/>
        </w:numPr>
        <w:tabs>
          <w:tab w:val="num" w:pos="450"/>
        </w:tabs>
        <w:ind w:left="450" w:hanging="450"/>
        <w:rPr>
          <w:rFonts w:ascii="Arial Narrow" w:hAnsi="Arial Narrow"/>
          <w:sz w:val="22"/>
          <w:szCs w:val="22"/>
        </w:rPr>
      </w:pPr>
      <w:r w:rsidRPr="00B825E2">
        <w:rPr>
          <w:rFonts w:ascii="Arial Narrow" w:hAnsi="Arial Narrow"/>
          <w:b/>
          <w:sz w:val="22"/>
          <w:szCs w:val="22"/>
        </w:rPr>
        <w:t>Lao, L.</w:t>
      </w:r>
      <w:r w:rsidRPr="00B825E2">
        <w:rPr>
          <w:rFonts w:ascii="Arial Narrow" w:hAnsi="Arial Narrow"/>
          <w:sz w:val="22"/>
          <w:szCs w:val="22"/>
        </w:rPr>
        <w:t xml:space="preserve"> Invited Panelist. Roundtable Discussion.  From Basic Science Studies to Clinical Trials. 2011 Forum on </w:t>
      </w:r>
      <w:r w:rsidRPr="00B825E2">
        <w:rPr>
          <w:rFonts w:ascii="Arial Narrow" w:hAnsi="Arial Narrow" w:cs="Arial"/>
          <w:iCs/>
          <w:sz w:val="22"/>
          <w:szCs w:val="22"/>
        </w:rPr>
        <w:t>Scientific Explanation on Tradition Chinese Medicine and Acupuncture, Nan Tong, Jiang Su Province, China,  (June 20, 2011)</w:t>
      </w:r>
    </w:p>
    <w:p w14:paraId="0E494646" w14:textId="77777777" w:rsidR="0050347C" w:rsidRPr="00B825E2" w:rsidRDefault="0050347C" w:rsidP="006E409A">
      <w:pPr>
        <w:numPr>
          <w:ilvl w:val="0"/>
          <w:numId w:val="6"/>
        </w:numPr>
        <w:tabs>
          <w:tab w:val="num" w:pos="450"/>
        </w:tabs>
        <w:ind w:left="450" w:hanging="450"/>
        <w:rPr>
          <w:rFonts w:ascii="Arial Narrow" w:hAnsi="Arial Narrow"/>
          <w:sz w:val="22"/>
          <w:szCs w:val="22"/>
        </w:rPr>
      </w:pPr>
      <w:r w:rsidRPr="00B825E2">
        <w:rPr>
          <w:rFonts w:ascii="Arial Narrow" w:hAnsi="Arial Narrow"/>
          <w:b/>
          <w:sz w:val="22"/>
          <w:szCs w:val="22"/>
        </w:rPr>
        <w:t xml:space="preserve">Lao, L. </w:t>
      </w:r>
      <w:r w:rsidRPr="00B825E2">
        <w:rPr>
          <w:rFonts w:ascii="Arial Narrow" w:hAnsi="Arial Narrow"/>
          <w:sz w:val="22"/>
          <w:szCs w:val="22"/>
        </w:rPr>
        <w:t>Invited Speaker</w:t>
      </w:r>
      <w:r w:rsidRPr="00B825E2">
        <w:rPr>
          <w:rFonts w:ascii="Arial Narrow" w:hAnsi="Arial Narrow" w:cs="Arial"/>
          <w:sz w:val="22"/>
          <w:szCs w:val="22"/>
        </w:rPr>
        <w:t xml:space="preserve">. </w:t>
      </w:r>
      <w:r w:rsidRPr="00B825E2">
        <w:rPr>
          <w:rFonts w:ascii="Arial Narrow" w:hAnsi="Arial Narrow"/>
          <w:sz w:val="22"/>
          <w:szCs w:val="22"/>
        </w:rPr>
        <w:t xml:space="preserve">Complementary and Alternative Medicine and Cancer. Traditional Chinese Medicine and Modern Technology for Cancer Prevention and Treatment. Shanghai Graduate Student Summer School. </w:t>
      </w:r>
      <w:r w:rsidR="00E308DD" w:rsidRPr="00B825E2">
        <w:rPr>
          <w:rFonts w:ascii="Arial Narrow" w:hAnsi="Arial Narrow"/>
          <w:sz w:val="22"/>
          <w:szCs w:val="22"/>
        </w:rPr>
        <w:t>Shanghai U. of TCM affiliated Longhua Hospital, Shanghai, China (July 18, 2011)</w:t>
      </w:r>
    </w:p>
    <w:p w14:paraId="2C19B0E4" w14:textId="77777777" w:rsidR="00E308DD" w:rsidRPr="00B825E2" w:rsidRDefault="00E308DD" w:rsidP="00E308DD">
      <w:pPr>
        <w:numPr>
          <w:ilvl w:val="0"/>
          <w:numId w:val="6"/>
        </w:numPr>
        <w:tabs>
          <w:tab w:val="clear" w:pos="1080"/>
          <w:tab w:val="num" w:pos="450"/>
        </w:tabs>
        <w:ind w:left="446" w:hanging="446"/>
        <w:rPr>
          <w:rFonts w:ascii="Arial Narrow" w:hAnsi="Arial Narrow" w:cs="Arial"/>
          <w:sz w:val="22"/>
          <w:szCs w:val="22"/>
        </w:rPr>
      </w:pPr>
      <w:r w:rsidRPr="00B825E2">
        <w:rPr>
          <w:rFonts w:ascii="Arial Narrow" w:hAnsi="Arial Narrow"/>
          <w:b/>
          <w:sz w:val="22"/>
          <w:szCs w:val="22"/>
        </w:rPr>
        <w:t>Lao, L.</w:t>
      </w:r>
      <w:r w:rsidRPr="00B825E2">
        <w:rPr>
          <w:rFonts w:ascii="Arial Narrow" w:hAnsi="Arial Narrow"/>
          <w:sz w:val="22"/>
          <w:szCs w:val="22"/>
        </w:rPr>
        <w:t xml:space="preserve"> Invited Panelist. Roundtable Discussion.  Interdisciplinary Consensus Workshop on the development of an Effectiveness Guidance Document for Acupuncture Research.</w:t>
      </w:r>
      <w:r w:rsidRPr="00B825E2">
        <w:rPr>
          <w:rFonts w:ascii="Verdana" w:hAnsi="Verdana"/>
          <w:b/>
        </w:rPr>
        <w:t xml:space="preserve"> </w:t>
      </w:r>
      <w:r w:rsidRPr="00B825E2">
        <w:rPr>
          <w:rFonts w:ascii="Arial Narrow" w:hAnsi="Arial Narrow"/>
          <w:sz w:val="22"/>
          <w:szCs w:val="22"/>
        </w:rPr>
        <w:t>Santa Fe, NM (July 24, 2011)</w:t>
      </w:r>
    </w:p>
    <w:p w14:paraId="70A3DCEA" w14:textId="77777777" w:rsidR="00280D03" w:rsidRPr="00B825E2" w:rsidRDefault="00C80EA7" w:rsidP="00E308DD">
      <w:pPr>
        <w:numPr>
          <w:ilvl w:val="0"/>
          <w:numId w:val="6"/>
        </w:numPr>
        <w:tabs>
          <w:tab w:val="clear" w:pos="1080"/>
          <w:tab w:val="num" w:pos="450"/>
        </w:tabs>
        <w:ind w:left="446" w:hanging="446"/>
        <w:rPr>
          <w:rFonts w:ascii="Arial Narrow" w:hAnsi="Arial Narrow" w:cs="Arial"/>
          <w:sz w:val="22"/>
          <w:szCs w:val="22"/>
        </w:rPr>
      </w:pPr>
      <w:r w:rsidRPr="00B825E2">
        <w:rPr>
          <w:rFonts w:ascii="Arial Narrow" w:hAnsi="Arial Narrow"/>
          <w:b/>
          <w:sz w:val="22"/>
          <w:szCs w:val="22"/>
        </w:rPr>
        <w:t>Lao, L.</w:t>
      </w:r>
      <w:r w:rsidRPr="00B825E2">
        <w:rPr>
          <w:rFonts w:ascii="Arial Narrow" w:hAnsi="Arial Narrow"/>
          <w:sz w:val="22"/>
          <w:szCs w:val="22"/>
        </w:rPr>
        <w:t xml:space="preserve"> Invited Panelist. Roundtable Discussion 1: How can differences in clinical patient characteristics of pain and treatment responses better inform clinical medicine and prospective research? Pathways Toward Evidence-Based, Personalized Analgesic Medication. National Institute on Drug Abuse </w:t>
      </w:r>
      <w:r w:rsidR="00613032" w:rsidRPr="00B825E2">
        <w:rPr>
          <w:rFonts w:ascii="Arial Narrow" w:hAnsi="Arial Narrow"/>
          <w:sz w:val="22"/>
          <w:szCs w:val="22"/>
        </w:rPr>
        <w:t>(</w:t>
      </w:r>
      <w:r w:rsidRPr="00B825E2">
        <w:rPr>
          <w:rFonts w:ascii="Arial Narrow" w:hAnsi="Arial Narrow"/>
          <w:sz w:val="22"/>
          <w:szCs w:val="22"/>
        </w:rPr>
        <w:t>NIDA</w:t>
      </w:r>
      <w:r w:rsidR="00613032" w:rsidRPr="00B825E2">
        <w:rPr>
          <w:rFonts w:ascii="Arial Narrow" w:hAnsi="Arial Narrow"/>
          <w:sz w:val="22"/>
          <w:szCs w:val="22"/>
        </w:rPr>
        <w:t>), Bethesda, MD (</w:t>
      </w:r>
      <w:r w:rsidRPr="00B825E2">
        <w:rPr>
          <w:rFonts w:ascii="Arial Narrow" w:hAnsi="Arial Narrow"/>
          <w:sz w:val="22"/>
          <w:szCs w:val="22"/>
        </w:rPr>
        <w:t>September 14, 2011</w:t>
      </w:r>
      <w:r w:rsidR="00613032" w:rsidRPr="00B825E2">
        <w:rPr>
          <w:rFonts w:ascii="Arial Narrow" w:hAnsi="Arial Narrow"/>
          <w:sz w:val="22"/>
          <w:szCs w:val="22"/>
        </w:rPr>
        <w:t>)</w:t>
      </w:r>
      <w:r w:rsidR="00280D03" w:rsidRPr="00B825E2">
        <w:rPr>
          <w:rFonts w:ascii="Arial Narrow" w:hAnsi="Arial Narrow" w:cs="Arial"/>
          <w:b/>
          <w:sz w:val="22"/>
          <w:szCs w:val="22"/>
        </w:rPr>
        <w:t xml:space="preserve"> </w:t>
      </w:r>
    </w:p>
    <w:p w14:paraId="595EDECA" w14:textId="77777777" w:rsidR="00C80EA7" w:rsidRPr="00B825E2" w:rsidRDefault="00280D03" w:rsidP="00E308DD">
      <w:pPr>
        <w:numPr>
          <w:ilvl w:val="0"/>
          <w:numId w:val="6"/>
        </w:numPr>
        <w:tabs>
          <w:tab w:val="clear" w:pos="1080"/>
          <w:tab w:val="num" w:pos="450"/>
        </w:tabs>
        <w:ind w:left="446" w:hanging="446"/>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Clinical Research Design I (20 hours). Doctoral Program (DAOM), Course #DA715, </w:t>
      </w:r>
      <w:r w:rsidRPr="00B825E2">
        <w:rPr>
          <w:rFonts w:ascii="Arial Narrow" w:hAnsi="Arial Narrow"/>
          <w:sz w:val="22"/>
          <w:szCs w:val="22"/>
        </w:rPr>
        <w:t>American College of Traditional Chinese Medicine, San Francisco, CA (September 9-11, 2011)</w:t>
      </w:r>
    </w:p>
    <w:p w14:paraId="2795C6DF" w14:textId="77777777" w:rsidR="00C33A56" w:rsidRPr="00B825E2" w:rsidRDefault="00C33A56" w:rsidP="00C33A56">
      <w:pPr>
        <w:numPr>
          <w:ilvl w:val="0"/>
          <w:numId w:val="6"/>
        </w:numPr>
        <w:tabs>
          <w:tab w:val="num" w:pos="450"/>
        </w:tabs>
        <w:ind w:left="450" w:hanging="450"/>
        <w:rPr>
          <w:rFonts w:ascii="Arial Narrow" w:hAnsi="Arial Narrow"/>
          <w:sz w:val="22"/>
          <w:szCs w:val="22"/>
        </w:rPr>
      </w:pPr>
      <w:r w:rsidRPr="00B825E2">
        <w:rPr>
          <w:rFonts w:ascii="Arial Narrow" w:hAnsi="Arial Narrow"/>
          <w:b/>
          <w:sz w:val="22"/>
          <w:szCs w:val="22"/>
        </w:rPr>
        <w:t xml:space="preserve">Lao, L. </w:t>
      </w:r>
      <w:r w:rsidRPr="00B825E2">
        <w:rPr>
          <w:rFonts w:ascii="Arial Narrow" w:hAnsi="Arial Narrow"/>
          <w:sz w:val="22"/>
          <w:szCs w:val="22"/>
        </w:rPr>
        <w:t>Invited Speaker</w:t>
      </w:r>
      <w:r w:rsidRPr="00B825E2">
        <w:rPr>
          <w:rFonts w:ascii="Arial Narrow" w:hAnsi="Arial Narrow" w:cs="Arial"/>
          <w:sz w:val="22"/>
          <w:szCs w:val="22"/>
        </w:rPr>
        <w:t xml:space="preserve">. </w:t>
      </w:r>
      <w:r w:rsidRPr="00B825E2">
        <w:rPr>
          <w:rFonts w:ascii="Arial Narrow" w:hAnsi="Arial Narrow"/>
          <w:sz w:val="22"/>
          <w:szCs w:val="22"/>
        </w:rPr>
        <w:t>Acupuncture Code of Ethics and Safety. Seminar (CEUs) at Virginia Institute of Traditional Chinese Medicine, VA (September 25, 2011)</w:t>
      </w:r>
    </w:p>
    <w:p w14:paraId="37FB2A89" w14:textId="77777777" w:rsidR="002014F7" w:rsidRPr="00B825E2" w:rsidRDefault="002014F7" w:rsidP="00C80EA7">
      <w:pPr>
        <w:numPr>
          <w:ilvl w:val="0"/>
          <w:numId w:val="6"/>
        </w:numPr>
        <w:tabs>
          <w:tab w:val="num" w:pos="450"/>
        </w:tabs>
        <w:ind w:left="450" w:hanging="450"/>
        <w:rPr>
          <w:rFonts w:ascii="Arial Narrow" w:hAnsi="Arial Narrow" w:cs="Arial"/>
          <w:sz w:val="22"/>
          <w:szCs w:val="22"/>
        </w:rPr>
      </w:pPr>
      <w:r w:rsidRPr="00B825E2">
        <w:rPr>
          <w:rFonts w:ascii="Arial Narrow" w:hAnsi="Arial Narrow"/>
          <w:b/>
          <w:sz w:val="22"/>
          <w:szCs w:val="22"/>
        </w:rPr>
        <w:t xml:space="preserve">Lao, L. </w:t>
      </w:r>
      <w:r w:rsidRPr="00B825E2">
        <w:rPr>
          <w:rFonts w:ascii="Arial Narrow" w:hAnsi="Arial Narrow"/>
          <w:sz w:val="22"/>
          <w:szCs w:val="22"/>
        </w:rPr>
        <w:t>Invited Speaker</w:t>
      </w:r>
      <w:r w:rsidRPr="00B825E2">
        <w:rPr>
          <w:rFonts w:ascii="Arial Narrow" w:hAnsi="Arial Narrow" w:cs="Arial"/>
          <w:sz w:val="22"/>
          <w:szCs w:val="22"/>
        </w:rPr>
        <w:t xml:space="preserve">. </w:t>
      </w:r>
      <w:r w:rsidRPr="00B825E2">
        <w:rPr>
          <w:rFonts w:ascii="Arial Narrow" w:hAnsi="Arial Narrow"/>
          <w:sz w:val="22"/>
          <w:szCs w:val="22"/>
        </w:rPr>
        <w:t>Acupuncture in Inflammatory Disease: Use and Mechanisms, International Scientific Acupuncture and Meridian Symposium, Irvine, CA, USA  (October 7, 2011)</w:t>
      </w:r>
    </w:p>
    <w:p w14:paraId="399B9539" w14:textId="77777777" w:rsidR="0086628B" w:rsidRPr="00B825E2" w:rsidRDefault="0086628B" w:rsidP="00CC443B">
      <w:pPr>
        <w:numPr>
          <w:ilvl w:val="0"/>
          <w:numId w:val="6"/>
        </w:numPr>
        <w:tabs>
          <w:tab w:val="num" w:pos="450"/>
        </w:tabs>
        <w:ind w:left="450" w:hanging="450"/>
        <w:rPr>
          <w:rFonts w:ascii="Arial Narrow" w:hAnsi="Arial Narrow"/>
          <w:sz w:val="22"/>
          <w:szCs w:val="22"/>
        </w:rPr>
      </w:pPr>
      <w:r w:rsidRPr="00B825E2">
        <w:rPr>
          <w:rFonts w:ascii="Arial Narrow" w:hAnsi="Arial Narrow"/>
          <w:b/>
          <w:sz w:val="22"/>
          <w:szCs w:val="22"/>
        </w:rPr>
        <w:t xml:space="preserve">Lao, L. </w:t>
      </w:r>
      <w:r w:rsidRPr="00B825E2">
        <w:rPr>
          <w:rFonts w:ascii="Arial Narrow" w:hAnsi="Arial Narrow"/>
          <w:sz w:val="22"/>
          <w:szCs w:val="22"/>
        </w:rPr>
        <w:t>Invited Speaker. Development and Status of TCM/Acupuncture Education in the USA. Second World Education Congress of Chinese Medicine, Beijing, China (October 29, 2011)</w:t>
      </w:r>
    </w:p>
    <w:p w14:paraId="20B8822D" w14:textId="77777777" w:rsidR="00F01E56" w:rsidRPr="00B825E2" w:rsidRDefault="00D87C22" w:rsidP="00CC443B">
      <w:pPr>
        <w:numPr>
          <w:ilvl w:val="0"/>
          <w:numId w:val="6"/>
        </w:numPr>
        <w:tabs>
          <w:tab w:val="num" w:pos="450"/>
        </w:tabs>
        <w:ind w:left="450" w:hanging="450"/>
        <w:rPr>
          <w:rFonts w:ascii="Arial Narrow" w:hAnsi="Arial Narrow"/>
          <w:sz w:val="22"/>
          <w:szCs w:val="22"/>
        </w:rPr>
      </w:pPr>
      <w:r w:rsidRPr="00B825E2">
        <w:rPr>
          <w:rFonts w:ascii="Arial Narrow" w:hAnsi="Arial Narrow"/>
          <w:b/>
          <w:sz w:val="22"/>
          <w:szCs w:val="22"/>
        </w:rPr>
        <w:t xml:space="preserve">Lao, L. </w:t>
      </w:r>
      <w:r w:rsidRPr="00B825E2">
        <w:rPr>
          <w:rFonts w:ascii="Arial Narrow" w:hAnsi="Arial Narrow"/>
          <w:sz w:val="22"/>
          <w:szCs w:val="22"/>
        </w:rPr>
        <w:t xml:space="preserve">Invited Speaker. From Basic Science Studies to Clinical Trials – What Recent Acupuncture Research Tells Us Forum of Distinguished Professor Series, Beijing University of Chinese Medicine, Beijing, China (November 25, 2011)  </w:t>
      </w:r>
    </w:p>
    <w:p w14:paraId="6166C359" w14:textId="77777777" w:rsidR="003150A9" w:rsidRPr="00B825E2" w:rsidRDefault="003150A9" w:rsidP="0011559B">
      <w:pPr>
        <w:numPr>
          <w:ilvl w:val="0"/>
          <w:numId w:val="6"/>
        </w:numPr>
        <w:tabs>
          <w:tab w:val="num" w:pos="450"/>
        </w:tabs>
        <w:ind w:left="450" w:hanging="450"/>
        <w:rPr>
          <w:rFonts w:ascii="Arial Narrow" w:hAnsi="Arial Narrow"/>
          <w:sz w:val="22"/>
          <w:szCs w:val="22"/>
        </w:rPr>
      </w:pPr>
      <w:r w:rsidRPr="00B825E2">
        <w:rPr>
          <w:rFonts w:ascii="Arial Narrow" w:hAnsi="Arial Narrow" w:cs="Arial"/>
          <w:b/>
          <w:sz w:val="22"/>
          <w:szCs w:val="22"/>
        </w:rPr>
        <w:t>Lao, L.</w:t>
      </w:r>
      <w:r w:rsidRPr="00B825E2">
        <w:rPr>
          <w:rFonts w:ascii="Arial Narrow" w:hAnsi="Arial Narrow" w:cs="Arial"/>
          <w:i/>
          <w:iCs/>
          <w:sz w:val="22"/>
          <w:szCs w:val="22"/>
        </w:rPr>
        <w:t xml:space="preserve">  </w:t>
      </w:r>
      <w:r w:rsidRPr="00B825E2">
        <w:rPr>
          <w:rFonts w:ascii="Arial Narrow" w:hAnsi="Arial Narrow"/>
          <w:sz w:val="22"/>
          <w:szCs w:val="22"/>
        </w:rPr>
        <w:t>Invited Speaker. From Basic Science Studies to Clinical Trials – What Recent Acupuncture Research Tells Us. Harbor Hospital, Health Science Library Baltimore, MD,  (December 5, 2011)</w:t>
      </w:r>
    </w:p>
    <w:p w14:paraId="3E6126B7" w14:textId="77777777" w:rsidR="00C80EA7" w:rsidRPr="00B825E2" w:rsidRDefault="00C80EA7" w:rsidP="00C80EA7">
      <w:pPr>
        <w:rPr>
          <w:rFonts w:ascii="Arial Narrow" w:hAnsi="Arial Narrow" w:cs="Arial"/>
          <w:b/>
          <w:sz w:val="22"/>
          <w:szCs w:val="22"/>
        </w:rPr>
      </w:pPr>
    </w:p>
    <w:p w14:paraId="30171E36" w14:textId="77777777" w:rsidR="00C80EA7" w:rsidRPr="00B825E2" w:rsidRDefault="00C80EA7" w:rsidP="00C80EA7">
      <w:pPr>
        <w:rPr>
          <w:rFonts w:ascii="Arial Narrow" w:hAnsi="Arial Narrow" w:cs="Arial"/>
          <w:sz w:val="22"/>
          <w:szCs w:val="22"/>
        </w:rPr>
      </w:pPr>
      <w:r w:rsidRPr="00B825E2">
        <w:rPr>
          <w:rFonts w:ascii="Arial Narrow" w:hAnsi="Arial Narrow" w:cs="Arial"/>
          <w:b/>
          <w:sz w:val="22"/>
          <w:szCs w:val="22"/>
        </w:rPr>
        <w:t>2012</w:t>
      </w:r>
    </w:p>
    <w:p w14:paraId="01EECE65" w14:textId="77777777" w:rsidR="0011559B" w:rsidRPr="00B825E2" w:rsidRDefault="0011559B" w:rsidP="0011559B">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in Primary Care</w:t>
      </w:r>
      <w:r w:rsidRPr="00B825E2">
        <w:rPr>
          <w:rFonts w:ascii="Arial Narrow" w:hAnsi="Arial Narrow" w:cs="Arial" w:hint="eastAsia"/>
          <w:sz w:val="22"/>
          <w:szCs w:val="22"/>
        </w:rPr>
        <w:t>--</w:t>
      </w:r>
      <w:r w:rsidRPr="00B825E2">
        <w:rPr>
          <w:rFonts w:ascii="Arial Narrow" w:hAnsi="Arial Narrow" w:cs="Arial"/>
          <w:sz w:val="22"/>
          <w:szCs w:val="22"/>
        </w:rPr>
        <w:t>History, Evidence-based Practice and Safety</w:t>
      </w:r>
      <w:r w:rsidRPr="00B825E2">
        <w:rPr>
          <w:rFonts w:ascii="Arial Narrow" w:hAnsi="Arial Narrow" w:cs="Arial" w:hint="eastAsia"/>
          <w:sz w:val="22"/>
          <w:szCs w:val="22"/>
        </w:rPr>
        <w:t>. 3</w:t>
      </w:r>
      <w:r w:rsidRPr="00B825E2">
        <w:rPr>
          <w:rFonts w:ascii="Arial Narrow" w:hAnsi="Arial Narrow" w:cs="Arial" w:hint="eastAsia"/>
          <w:sz w:val="22"/>
          <w:szCs w:val="22"/>
          <w:vertAlign w:val="superscript"/>
        </w:rPr>
        <w:t>rd</w:t>
      </w:r>
      <w:r w:rsidRPr="00B825E2">
        <w:rPr>
          <w:rFonts w:ascii="Arial Narrow" w:hAnsi="Arial Narrow" w:cs="Arial" w:hint="eastAsia"/>
          <w:sz w:val="22"/>
          <w:szCs w:val="22"/>
        </w:rPr>
        <w:t xml:space="preserve"> Year Medical Student </w:t>
      </w:r>
      <w:r w:rsidRPr="00B825E2">
        <w:rPr>
          <w:rFonts w:ascii="Arial Narrow" w:hAnsi="Arial Narrow" w:cs="Arial"/>
          <w:sz w:val="22"/>
          <w:szCs w:val="22"/>
        </w:rPr>
        <w:t>Clerkship</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Monthly Lecture, Dept. of Family &amp; Community Medicine, UMB, Baltimore, MD (Once a month from </w:t>
      </w:r>
      <w:r w:rsidRPr="00B825E2">
        <w:rPr>
          <w:rFonts w:ascii="Arial Narrow" w:hAnsi="Arial Narrow" w:cs="Arial" w:hint="eastAsia"/>
          <w:sz w:val="22"/>
          <w:szCs w:val="22"/>
        </w:rPr>
        <w:t xml:space="preserve">January </w:t>
      </w:r>
      <w:r w:rsidRPr="00B825E2">
        <w:rPr>
          <w:rFonts w:ascii="Arial Narrow" w:hAnsi="Arial Narrow" w:cs="Arial"/>
          <w:sz w:val="22"/>
          <w:szCs w:val="22"/>
        </w:rPr>
        <w:t>through December</w:t>
      </w:r>
      <w:r w:rsidRPr="00B825E2">
        <w:rPr>
          <w:rFonts w:ascii="Arial Narrow" w:hAnsi="Arial Narrow" w:cs="Arial" w:hint="eastAsia"/>
          <w:sz w:val="22"/>
          <w:szCs w:val="22"/>
        </w:rPr>
        <w:t xml:space="preserve">, </w:t>
      </w:r>
      <w:r w:rsidRPr="00B825E2">
        <w:rPr>
          <w:rFonts w:ascii="Arial Narrow" w:hAnsi="Arial Narrow" w:cs="Arial"/>
          <w:sz w:val="22"/>
          <w:szCs w:val="22"/>
        </w:rPr>
        <w:t>2012)</w:t>
      </w:r>
    </w:p>
    <w:p w14:paraId="4170A4D3" w14:textId="77777777" w:rsidR="0011559B" w:rsidRPr="00B825E2" w:rsidRDefault="0011559B" w:rsidP="0011559B">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w:t>
      </w:r>
      <w:r w:rsidRPr="00B825E2">
        <w:rPr>
          <w:rFonts w:ascii="Arial Narrow" w:hAnsi="Arial Narrow"/>
          <w:sz w:val="22"/>
          <w:szCs w:val="22"/>
        </w:rPr>
        <w:t xml:space="preserve">Invited Panelist. Roundtable Discussion: </w:t>
      </w:r>
      <w:r w:rsidR="00CC5B21" w:rsidRPr="00B825E2">
        <w:rPr>
          <w:rFonts w:ascii="Arial Narrow" w:hAnsi="Arial Narrow"/>
          <w:sz w:val="22"/>
          <w:szCs w:val="22"/>
        </w:rPr>
        <w:t>Manual Acupuncture vs Electroacupuncture. Society for Acupuncture Research (SAR) Think Tank Workshop. Boston, MA, (January 19-22, 2012)</w:t>
      </w:r>
    </w:p>
    <w:p w14:paraId="19700BF9" w14:textId="77777777" w:rsidR="00CC5B21" w:rsidRPr="00B825E2" w:rsidRDefault="00CC5B21" w:rsidP="00CC5B21">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Acupuncture History, Safety and Research. 4</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Year CAM Elective Course, Center for Integrative Medicine, University of Maryland Baltimore School of Medicine, Baltimore, MD (Feb. 2</w:t>
      </w:r>
      <w:r w:rsidRPr="00B825E2">
        <w:rPr>
          <w:rFonts w:ascii="Arial Narrow" w:hAnsi="Arial Narrow" w:cs="Arial" w:hint="eastAsia"/>
          <w:sz w:val="22"/>
          <w:szCs w:val="22"/>
        </w:rPr>
        <w:t>, 201</w:t>
      </w:r>
      <w:r w:rsidRPr="00B825E2">
        <w:rPr>
          <w:rFonts w:ascii="Arial Narrow" w:hAnsi="Arial Narrow" w:cs="Arial"/>
          <w:sz w:val="22"/>
          <w:szCs w:val="22"/>
        </w:rPr>
        <w:t>2)</w:t>
      </w:r>
      <w:r w:rsidRPr="00B825E2">
        <w:rPr>
          <w:rFonts w:ascii="Arial Narrow" w:hAnsi="Arial Narrow" w:cs="Arial"/>
          <w:sz w:val="22"/>
          <w:szCs w:val="22"/>
          <w:u w:val="single"/>
        </w:rPr>
        <w:t xml:space="preserve"> </w:t>
      </w:r>
    </w:p>
    <w:p w14:paraId="7A88075A" w14:textId="77777777" w:rsidR="00CC5B21" w:rsidRPr="00B825E2" w:rsidRDefault="00CC5B21" w:rsidP="00CC5B21">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Auricular Acupuncture: Lecture and Workshop</w:t>
      </w:r>
      <w:r w:rsidRPr="00B825E2">
        <w:rPr>
          <w:rFonts w:ascii="Arial Narrow" w:hAnsi="Arial Narrow" w:cs="Arial"/>
          <w:sz w:val="22"/>
          <w:szCs w:val="22"/>
        </w:rPr>
        <w:t>. 4</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Year CAM Elective Course, Center for Integrative Medicine, University of Maryland Baltimore School of Medicine, Baltimore, MD (Feb. 6</w:t>
      </w:r>
      <w:r w:rsidRPr="00B825E2">
        <w:rPr>
          <w:rFonts w:ascii="Arial Narrow" w:hAnsi="Arial Narrow" w:cs="Arial" w:hint="eastAsia"/>
          <w:sz w:val="22"/>
          <w:szCs w:val="22"/>
        </w:rPr>
        <w:t>, 201</w:t>
      </w:r>
      <w:r w:rsidRPr="00B825E2">
        <w:rPr>
          <w:rFonts w:ascii="Arial Narrow" w:hAnsi="Arial Narrow" w:cs="Arial"/>
          <w:sz w:val="22"/>
          <w:szCs w:val="22"/>
        </w:rPr>
        <w:t>2)</w:t>
      </w:r>
    </w:p>
    <w:p w14:paraId="4F8EF4DD" w14:textId="77777777" w:rsidR="00CC5B21" w:rsidRPr="00B825E2" w:rsidRDefault="00CC5B21" w:rsidP="00CC5B21">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Traditional Chinese Medicine (TCM) -- an introduction</w:t>
      </w:r>
      <w:r w:rsidRPr="00B825E2">
        <w:rPr>
          <w:rFonts w:ascii="Arial Narrow" w:hAnsi="Arial Narrow" w:cs="Arial"/>
          <w:sz w:val="22"/>
          <w:szCs w:val="22"/>
        </w:rPr>
        <w:t>. 4</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Year CAM Elective Course, Center for Integrative Medicine, University of Maryland Baltimore School of Medicine, Baltimore, MD (Feb. 8</w:t>
      </w:r>
      <w:r w:rsidRPr="00B825E2">
        <w:rPr>
          <w:rFonts w:ascii="Arial Narrow" w:hAnsi="Arial Narrow" w:cs="Arial" w:hint="eastAsia"/>
          <w:sz w:val="22"/>
          <w:szCs w:val="22"/>
        </w:rPr>
        <w:t>, 201</w:t>
      </w:r>
      <w:r w:rsidRPr="00B825E2">
        <w:rPr>
          <w:rFonts w:ascii="Arial Narrow" w:hAnsi="Arial Narrow" w:cs="Arial"/>
          <w:sz w:val="22"/>
          <w:szCs w:val="22"/>
        </w:rPr>
        <w:t>2)</w:t>
      </w:r>
    </w:p>
    <w:p w14:paraId="3A54B527" w14:textId="77777777" w:rsidR="005C6AC2" w:rsidRPr="00B825E2" w:rsidRDefault="005C6AC2" w:rsidP="006E409A">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Cs/>
          <w:sz w:val="22"/>
          <w:szCs w:val="22"/>
        </w:rPr>
        <w:t xml:space="preserve">  </w:t>
      </w:r>
      <w:r w:rsidRPr="00B825E2">
        <w:rPr>
          <w:rFonts w:ascii="Arial Narrow" w:hAnsi="Arial Narrow" w:cs="Arial"/>
          <w:bCs/>
          <w:sz w:val="22"/>
          <w:szCs w:val="22"/>
        </w:rPr>
        <w:t xml:space="preserve">Clinical Evidence of Acupuncture on Treating Low Back Pain. </w:t>
      </w:r>
      <w:r w:rsidRPr="00B825E2">
        <w:rPr>
          <w:rFonts w:ascii="Arial Narrow" w:hAnsi="Arial Narrow"/>
          <w:sz w:val="22"/>
          <w:szCs w:val="22"/>
        </w:rPr>
        <w:t xml:space="preserve">American Academy of Pain Medicine. </w:t>
      </w:r>
      <w:r w:rsidRPr="00B825E2">
        <w:rPr>
          <w:rFonts w:ascii="Arial Narrow" w:hAnsi="Arial Narrow"/>
          <w:iCs/>
          <w:sz w:val="22"/>
          <w:szCs w:val="22"/>
        </w:rPr>
        <w:t>Palm Spring, CA,  (February 25, 2012)</w:t>
      </w:r>
    </w:p>
    <w:p w14:paraId="5EB65E1A" w14:textId="77777777" w:rsidR="005C6AC2" w:rsidRPr="00B825E2" w:rsidRDefault="009C09C0" w:rsidP="00867646">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Cs/>
          <w:sz w:val="22"/>
          <w:szCs w:val="22"/>
        </w:rPr>
        <w:t xml:space="preserve">  </w:t>
      </w:r>
      <w:r w:rsidRPr="00B825E2">
        <w:rPr>
          <w:rStyle w:val="Strong"/>
          <w:rFonts w:ascii="Arial Narrow" w:hAnsi="Arial Narrow" w:cs="Arial"/>
          <w:b w:val="0"/>
          <w:sz w:val="22"/>
          <w:szCs w:val="22"/>
          <w:bdr w:val="none" w:sz="0" w:space="0" w:color="auto" w:frame="1"/>
          <w:shd w:val="clear" w:color="auto" w:fill="FFFFFF"/>
        </w:rPr>
        <w:t>East Meets West</w:t>
      </w:r>
      <w:r w:rsidRPr="00B825E2">
        <w:rPr>
          <w:rFonts w:ascii="Arial Narrow" w:hAnsi="Arial Narrow" w:cs="Arial"/>
          <w:bCs/>
          <w:iCs/>
          <w:sz w:val="22"/>
          <w:szCs w:val="22"/>
        </w:rPr>
        <w:t xml:space="preserve">. </w:t>
      </w:r>
      <w:r w:rsidRPr="00B825E2">
        <w:rPr>
          <w:rFonts w:ascii="Arial Narrow" w:hAnsi="Arial Narrow" w:cs="Arial"/>
          <w:iCs/>
          <w:sz w:val="22"/>
          <w:szCs w:val="22"/>
        </w:rPr>
        <w:t xml:space="preserve"> </w:t>
      </w:r>
      <w:r w:rsidRPr="00B825E2">
        <w:rPr>
          <w:rStyle w:val="summary"/>
          <w:rFonts w:ascii="Arial Narrow" w:hAnsi="Arial Narrow"/>
          <w:sz w:val="22"/>
          <w:szCs w:val="22"/>
        </w:rPr>
        <w:t>Health &amp; Wellness Conference</w:t>
      </w:r>
      <w:r w:rsidRPr="00B825E2">
        <w:rPr>
          <w:rFonts w:ascii="Arial Narrow" w:hAnsi="Arial Narrow"/>
          <w:sz w:val="22"/>
          <w:szCs w:val="22"/>
        </w:rPr>
        <w:t>. Center for Integrative</w:t>
      </w:r>
      <w:r w:rsidRPr="00B825E2">
        <w:rPr>
          <w:rFonts w:ascii="Arial Narrow" w:hAnsi="Arial Narrow" w:cs="Arial"/>
          <w:bCs/>
          <w:iCs/>
          <w:noProof/>
          <w:sz w:val="22"/>
          <w:szCs w:val="22"/>
        </w:rPr>
        <w:t xml:space="preserve"> Medicine</w:t>
      </w:r>
      <w:r w:rsidRPr="00B825E2">
        <w:rPr>
          <w:rFonts w:ascii="Arial Narrow" w:hAnsi="Arial Narrow" w:cs="Arial" w:hint="eastAsia"/>
          <w:bCs/>
          <w:iCs/>
          <w:noProof/>
          <w:sz w:val="22"/>
          <w:szCs w:val="22"/>
        </w:rPr>
        <w:t>, University of Maryland School of Medicine, Baltimore</w:t>
      </w:r>
      <w:r w:rsidRPr="00B825E2">
        <w:rPr>
          <w:rFonts w:ascii="Arial Narrow" w:hAnsi="Arial Narrow" w:cs="Arial"/>
          <w:sz w:val="22"/>
          <w:szCs w:val="22"/>
        </w:rPr>
        <w:t>, MD, (April 14, 20</w:t>
      </w:r>
      <w:r w:rsidRPr="00B825E2">
        <w:rPr>
          <w:rFonts w:ascii="Arial Narrow" w:hAnsi="Arial Narrow" w:cs="Arial" w:hint="eastAsia"/>
          <w:sz w:val="22"/>
          <w:szCs w:val="22"/>
        </w:rPr>
        <w:t>1</w:t>
      </w:r>
      <w:r w:rsidRPr="00B825E2">
        <w:rPr>
          <w:rFonts w:ascii="Arial Narrow" w:hAnsi="Arial Narrow" w:cs="Arial"/>
          <w:sz w:val="22"/>
          <w:szCs w:val="22"/>
        </w:rPr>
        <w:t>2)</w:t>
      </w:r>
    </w:p>
    <w:p w14:paraId="1544E97C" w14:textId="77777777" w:rsidR="00F01E56" w:rsidRPr="00B825E2" w:rsidRDefault="00F01E56" w:rsidP="00772E1D">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iCs/>
          <w:sz w:val="22"/>
          <w:szCs w:val="22"/>
        </w:rPr>
        <w:t xml:space="preserve">  </w:t>
      </w:r>
      <w:r w:rsidRPr="00B825E2">
        <w:rPr>
          <w:rFonts w:ascii="Arial Narrow" w:hAnsi="Arial Narrow" w:cs="Arial"/>
          <w:bCs/>
          <w:iCs/>
          <w:noProof/>
          <w:sz w:val="22"/>
          <w:szCs w:val="22"/>
        </w:rPr>
        <w:t>Invited Speaker.</w:t>
      </w:r>
      <w:r w:rsidR="000410F3" w:rsidRPr="00B825E2">
        <w:rPr>
          <w:rFonts w:ascii="Arial Narrow" w:hAnsi="Arial Narrow" w:cs="Arial"/>
          <w:bCs/>
          <w:iCs/>
          <w:noProof/>
          <w:sz w:val="22"/>
          <w:szCs w:val="22"/>
        </w:rPr>
        <w:t xml:space="preserve"> </w:t>
      </w:r>
      <w:r w:rsidR="00A64410" w:rsidRPr="00B825E2">
        <w:rPr>
          <w:rFonts w:ascii="Arial Narrow" w:hAnsi="Arial Narrow" w:cs="Arial"/>
          <w:bCs/>
          <w:iCs/>
          <w:sz w:val="22"/>
          <w:szCs w:val="22"/>
        </w:rPr>
        <w:t>Development and Status of Acupuncture Needling Techniques in the West. World Federation of Chinese Medicine Societies</w:t>
      </w:r>
      <w:r w:rsidR="00F37F44" w:rsidRPr="00B825E2">
        <w:rPr>
          <w:rFonts w:ascii="Arial Narrow" w:hAnsi="Arial Narrow" w:cs="Arial"/>
          <w:bCs/>
          <w:iCs/>
          <w:sz w:val="22"/>
          <w:szCs w:val="22"/>
        </w:rPr>
        <w:t xml:space="preserve"> (WFCMS)</w:t>
      </w:r>
      <w:r w:rsidR="00A64410" w:rsidRPr="00B825E2">
        <w:rPr>
          <w:rFonts w:ascii="Arial Narrow" w:hAnsi="Arial Narrow" w:cs="Arial"/>
          <w:bCs/>
          <w:iCs/>
          <w:sz w:val="22"/>
          <w:szCs w:val="22"/>
        </w:rPr>
        <w:t>. Changchun, China (June 23, 2012)</w:t>
      </w:r>
    </w:p>
    <w:p w14:paraId="0FBDEBF4" w14:textId="77777777" w:rsidR="00E320A8" w:rsidRPr="00B825E2" w:rsidRDefault="00E320A8" w:rsidP="00CC443B">
      <w:pPr>
        <w:numPr>
          <w:ilvl w:val="0"/>
          <w:numId w:val="6"/>
        </w:numPr>
        <w:tabs>
          <w:tab w:val="num" w:pos="450"/>
        </w:tabs>
        <w:ind w:left="450" w:hanging="450"/>
        <w:rPr>
          <w:rFonts w:ascii="Arial Narrow" w:hAnsi="Arial Narrow" w:cs="Arial"/>
          <w:bCs/>
          <w:iCs/>
          <w:sz w:val="22"/>
          <w:szCs w:val="22"/>
        </w:rPr>
      </w:pPr>
      <w:r w:rsidRPr="00B825E2">
        <w:rPr>
          <w:rFonts w:ascii="Arial Narrow" w:hAnsi="Arial Narrow" w:cs="Arial"/>
          <w:b/>
          <w:sz w:val="22"/>
          <w:szCs w:val="22"/>
        </w:rPr>
        <w:t xml:space="preserve">Lao, L. </w:t>
      </w:r>
      <w:r w:rsidRPr="00B825E2">
        <w:rPr>
          <w:rFonts w:ascii="Arial Narrow" w:hAnsi="Arial Narrow" w:cs="Arial"/>
          <w:bCs/>
          <w:iCs/>
          <w:sz w:val="22"/>
          <w:szCs w:val="22"/>
        </w:rPr>
        <w:t>Instructor. Clean Needle Techniques (CNT) Course. TAI-Sophia, Laura, MD (July 8, 2012)</w:t>
      </w:r>
    </w:p>
    <w:p w14:paraId="0411A212" w14:textId="77777777" w:rsidR="000410F3" w:rsidRPr="00B825E2" w:rsidRDefault="00772E1D" w:rsidP="000410F3">
      <w:pPr>
        <w:numPr>
          <w:ilvl w:val="0"/>
          <w:numId w:val="6"/>
        </w:numPr>
        <w:tabs>
          <w:tab w:val="num" w:pos="450"/>
        </w:tabs>
        <w:ind w:left="450" w:hanging="450"/>
        <w:rPr>
          <w:rFonts w:ascii="Arial Narrow" w:hAnsi="Arial Narrow" w:cs="Arial"/>
          <w:bCs/>
          <w:iCs/>
          <w:noProof/>
          <w:sz w:val="22"/>
          <w:szCs w:val="22"/>
        </w:rPr>
      </w:pPr>
      <w:r w:rsidRPr="00B825E2">
        <w:rPr>
          <w:rFonts w:ascii="Arial Narrow" w:hAnsi="Arial Narrow" w:cs="Arial"/>
          <w:b/>
          <w:sz w:val="22"/>
          <w:szCs w:val="22"/>
        </w:rPr>
        <w:t xml:space="preserve">Lao, L. </w:t>
      </w:r>
      <w:r w:rsidR="000410F3" w:rsidRPr="00B825E2">
        <w:rPr>
          <w:rFonts w:ascii="Arial Narrow" w:hAnsi="Arial Narrow" w:cs="Arial"/>
          <w:bCs/>
          <w:iCs/>
          <w:noProof/>
          <w:sz w:val="22"/>
          <w:szCs w:val="22"/>
        </w:rPr>
        <w:t xml:space="preserve">Invited Speaker. </w:t>
      </w:r>
      <w:r w:rsidRPr="00B825E2">
        <w:rPr>
          <w:rFonts w:ascii="Arial Narrow" w:hAnsi="Arial Narrow" w:cs="Arial"/>
          <w:bCs/>
          <w:iCs/>
          <w:noProof/>
          <w:sz w:val="22"/>
          <w:szCs w:val="22"/>
        </w:rPr>
        <w:t>The Complexities Inherent in Placebo-Controlled Acupuncture Studies</w:t>
      </w:r>
      <w:r w:rsidR="000410F3" w:rsidRPr="00B825E2">
        <w:rPr>
          <w:rFonts w:ascii="Arial Narrow" w:hAnsi="Arial Narrow" w:cs="Arial"/>
          <w:bCs/>
          <w:iCs/>
          <w:noProof/>
          <w:sz w:val="22"/>
          <w:szCs w:val="22"/>
        </w:rPr>
        <w:t xml:space="preserve"> 2012 International Symposium on Theory and Evidence in Acupuncture. Singapore (August 21, 2012) </w:t>
      </w:r>
    </w:p>
    <w:p w14:paraId="33834962" w14:textId="77777777" w:rsidR="007A7CB2" w:rsidRPr="00B825E2" w:rsidRDefault="000410F3" w:rsidP="007A7CB2">
      <w:pPr>
        <w:numPr>
          <w:ilvl w:val="0"/>
          <w:numId w:val="6"/>
        </w:numPr>
        <w:tabs>
          <w:tab w:val="num" w:pos="450"/>
        </w:tabs>
        <w:ind w:left="450" w:hanging="450"/>
        <w:rPr>
          <w:rFonts w:ascii="Arial Narrow" w:hAnsi="Arial Narrow" w:cs="Arial"/>
          <w:bCs/>
          <w:iCs/>
          <w:noProof/>
          <w:sz w:val="22"/>
          <w:szCs w:val="22"/>
        </w:rPr>
      </w:pPr>
      <w:r w:rsidRPr="00B825E2">
        <w:rPr>
          <w:rFonts w:ascii="Arial Narrow" w:hAnsi="Arial Narrow" w:cs="Arial"/>
          <w:b/>
          <w:sz w:val="22"/>
          <w:szCs w:val="22"/>
        </w:rPr>
        <w:t xml:space="preserve">Lao, L. </w:t>
      </w:r>
      <w:r w:rsidRPr="00B825E2">
        <w:rPr>
          <w:rFonts w:ascii="Arial Narrow" w:hAnsi="Arial Narrow" w:cs="Arial"/>
          <w:bCs/>
          <w:iCs/>
          <w:noProof/>
          <w:sz w:val="22"/>
          <w:szCs w:val="22"/>
        </w:rPr>
        <w:t xml:space="preserve">Invited Speaker. </w:t>
      </w:r>
      <w:r w:rsidRPr="00B825E2">
        <w:rPr>
          <w:rFonts w:ascii="Arial Narrow" w:hAnsi="Arial Narrow" w:cs="Arial"/>
          <w:bCs/>
          <w:iCs/>
          <w:sz w:val="22"/>
          <w:szCs w:val="22"/>
        </w:rPr>
        <w:t>Clinical Research on Acupuncture and TCM: Research Design, Grant Writing, and Manuscript Preparation</w:t>
      </w:r>
      <w:r w:rsidR="007A7CB2" w:rsidRPr="00B825E2">
        <w:rPr>
          <w:rFonts w:ascii="Arial Narrow" w:hAnsi="Arial Narrow" w:cs="Arial"/>
          <w:bCs/>
          <w:iCs/>
          <w:sz w:val="22"/>
          <w:szCs w:val="22"/>
        </w:rPr>
        <w:t xml:space="preserve">. Xinjiang Medical University Affiliated Second Hospital. </w:t>
      </w:r>
      <w:r w:rsidR="007A7CB2" w:rsidRPr="00B825E2">
        <w:rPr>
          <w:rFonts w:ascii="Arial Narrow" w:hAnsi="Arial Narrow" w:cs="Arial"/>
          <w:bCs/>
          <w:iCs/>
          <w:noProof/>
          <w:sz w:val="22"/>
          <w:szCs w:val="22"/>
        </w:rPr>
        <w:t>Wulumuqi, Xinjiang, China, (August 23, 2012)</w:t>
      </w:r>
    </w:p>
    <w:p w14:paraId="4EA2FAF5" w14:textId="77777777" w:rsidR="007A7CB2" w:rsidRPr="00B825E2" w:rsidRDefault="007A7CB2" w:rsidP="007A7CB2">
      <w:pPr>
        <w:numPr>
          <w:ilvl w:val="0"/>
          <w:numId w:val="6"/>
        </w:numPr>
        <w:tabs>
          <w:tab w:val="num" w:pos="450"/>
        </w:tabs>
        <w:ind w:left="450" w:hanging="450"/>
        <w:rPr>
          <w:rFonts w:ascii="Arial Narrow" w:hAnsi="Arial Narrow" w:cs="Arial"/>
          <w:bCs/>
          <w:iCs/>
          <w:noProof/>
          <w:sz w:val="22"/>
          <w:szCs w:val="22"/>
        </w:rPr>
      </w:pPr>
      <w:r w:rsidRPr="00B825E2">
        <w:rPr>
          <w:rFonts w:ascii="Arial Narrow" w:hAnsi="Arial Narrow" w:cs="Arial"/>
          <w:b/>
          <w:sz w:val="22"/>
          <w:szCs w:val="22"/>
        </w:rPr>
        <w:t xml:space="preserve">Lao, L. </w:t>
      </w:r>
      <w:r w:rsidRPr="00B825E2">
        <w:rPr>
          <w:rFonts w:ascii="Arial Narrow" w:hAnsi="Arial Narrow" w:cs="Arial"/>
          <w:bCs/>
          <w:iCs/>
          <w:noProof/>
          <w:sz w:val="22"/>
          <w:szCs w:val="22"/>
        </w:rPr>
        <w:t xml:space="preserve">Invited Speaker. </w:t>
      </w:r>
      <w:r w:rsidRPr="00B825E2">
        <w:rPr>
          <w:rFonts w:ascii="Arial Narrow" w:hAnsi="Arial Narrow" w:cs="Arial"/>
          <w:bCs/>
          <w:iCs/>
          <w:sz w:val="22"/>
          <w:szCs w:val="22"/>
        </w:rPr>
        <w:t xml:space="preserve">Clinical Research on Acupuncture and TCM: Research Design, Grant Writing, and Manuscript Preparation. Xinjiang </w:t>
      </w:r>
      <w:r w:rsidR="0043404F" w:rsidRPr="00B825E2">
        <w:rPr>
          <w:rFonts w:ascii="Arial Narrow" w:hAnsi="Arial Narrow" w:cs="Arial"/>
          <w:bCs/>
          <w:iCs/>
          <w:sz w:val="22"/>
          <w:szCs w:val="22"/>
        </w:rPr>
        <w:t xml:space="preserve">People’s </w:t>
      </w:r>
      <w:r w:rsidRPr="00B825E2">
        <w:rPr>
          <w:rFonts w:ascii="Arial Narrow" w:hAnsi="Arial Narrow" w:cs="Arial"/>
          <w:bCs/>
          <w:iCs/>
          <w:sz w:val="22"/>
          <w:szCs w:val="22"/>
        </w:rPr>
        <w:t>Hospital</w:t>
      </w:r>
      <w:r w:rsidR="0043404F" w:rsidRPr="00B825E2">
        <w:rPr>
          <w:rFonts w:ascii="Arial Narrow" w:hAnsi="Arial Narrow" w:cs="Arial"/>
          <w:bCs/>
          <w:iCs/>
          <w:sz w:val="22"/>
          <w:szCs w:val="22"/>
        </w:rPr>
        <w:t>,</w:t>
      </w:r>
      <w:r w:rsidRPr="00B825E2">
        <w:rPr>
          <w:rFonts w:ascii="Arial Narrow" w:hAnsi="Arial Narrow" w:cs="Arial"/>
          <w:bCs/>
          <w:iCs/>
          <w:sz w:val="22"/>
          <w:szCs w:val="22"/>
        </w:rPr>
        <w:t xml:space="preserve"> </w:t>
      </w:r>
      <w:r w:rsidRPr="00B825E2">
        <w:rPr>
          <w:rFonts w:ascii="Arial Narrow" w:hAnsi="Arial Narrow" w:cs="Arial"/>
          <w:bCs/>
          <w:iCs/>
          <w:noProof/>
          <w:sz w:val="22"/>
          <w:szCs w:val="22"/>
        </w:rPr>
        <w:t>Wulumuqi, Xinjiang, China, (August 2</w:t>
      </w:r>
      <w:r w:rsidR="0043404F" w:rsidRPr="00B825E2">
        <w:rPr>
          <w:rFonts w:ascii="Arial Narrow" w:hAnsi="Arial Narrow" w:cs="Arial"/>
          <w:bCs/>
          <w:iCs/>
          <w:noProof/>
          <w:sz w:val="22"/>
          <w:szCs w:val="22"/>
        </w:rPr>
        <w:t>5</w:t>
      </w:r>
      <w:r w:rsidRPr="00B825E2">
        <w:rPr>
          <w:rFonts w:ascii="Arial Narrow" w:hAnsi="Arial Narrow" w:cs="Arial"/>
          <w:bCs/>
          <w:iCs/>
          <w:noProof/>
          <w:sz w:val="22"/>
          <w:szCs w:val="22"/>
        </w:rPr>
        <w:t>, 2012)</w:t>
      </w:r>
    </w:p>
    <w:p w14:paraId="5D827859" w14:textId="77777777" w:rsidR="0043404F" w:rsidRPr="00B825E2" w:rsidRDefault="0043404F" w:rsidP="0043404F">
      <w:pPr>
        <w:numPr>
          <w:ilvl w:val="0"/>
          <w:numId w:val="6"/>
        </w:numPr>
        <w:tabs>
          <w:tab w:val="num" w:pos="450"/>
        </w:tabs>
        <w:ind w:left="450" w:hanging="450"/>
        <w:rPr>
          <w:rFonts w:ascii="Arial Narrow" w:hAnsi="Arial Narrow" w:cs="Arial"/>
          <w:bCs/>
          <w:iCs/>
          <w:noProof/>
          <w:sz w:val="22"/>
          <w:szCs w:val="22"/>
        </w:rPr>
      </w:pPr>
      <w:r w:rsidRPr="00B825E2">
        <w:rPr>
          <w:rFonts w:ascii="Arial Narrow" w:hAnsi="Arial Narrow" w:cs="Arial"/>
          <w:b/>
          <w:sz w:val="22"/>
          <w:szCs w:val="22"/>
        </w:rPr>
        <w:t xml:space="preserve">Lao, L. </w:t>
      </w:r>
      <w:r w:rsidRPr="00B825E2">
        <w:rPr>
          <w:rFonts w:ascii="Arial Narrow" w:hAnsi="Arial Narrow" w:cs="Arial"/>
          <w:bCs/>
          <w:iCs/>
          <w:noProof/>
          <w:sz w:val="22"/>
          <w:szCs w:val="22"/>
        </w:rPr>
        <w:t>Invited Speaker. What elements are necessary for a competitive research grant proposal? Public workshop about the grant proposal writing. LKS Faculty of Medicine, Hong Kong University, Hong Kong, (August 30, 2012)</w:t>
      </w:r>
    </w:p>
    <w:p w14:paraId="714FC505" w14:textId="77777777" w:rsidR="0043404F" w:rsidRPr="00B825E2" w:rsidRDefault="0043404F" w:rsidP="0043404F">
      <w:pPr>
        <w:numPr>
          <w:ilvl w:val="0"/>
          <w:numId w:val="6"/>
        </w:numPr>
        <w:tabs>
          <w:tab w:val="num" w:pos="450"/>
        </w:tabs>
        <w:ind w:left="450" w:hanging="450"/>
        <w:rPr>
          <w:rFonts w:ascii="Arial Narrow" w:hAnsi="Arial Narrow" w:cs="Arial"/>
          <w:bCs/>
          <w:iCs/>
          <w:noProof/>
          <w:sz w:val="22"/>
          <w:szCs w:val="22"/>
        </w:rPr>
      </w:pPr>
      <w:r w:rsidRPr="00B825E2">
        <w:rPr>
          <w:rFonts w:ascii="Arial Narrow" w:hAnsi="Arial Narrow" w:cs="Arial"/>
          <w:b/>
          <w:sz w:val="22"/>
          <w:szCs w:val="22"/>
        </w:rPr>
        <w:t xml:space="preserve">Lao, L. </w:t>
      </w:r>
      <w:r w:rsidRPr="00B825E2">
        <w:rPr>
          <w:rFonts w:ascii="Arial Narrow" w:hAnsi="Arial Narrow" w:cs="Arial"/>
          <w:bCs/>
          <w:iCs/>
          <w:noProof/>
          <w:sz w:val="22"/>
          <w:szCs w:val="22"/>
        </w:rPr>
        <w:t xml:space="preserve">Invited Speaker. From pre-clinical studies to clinical trials - Acupuncture research in the Center for Integrative Medicine at the University of Maryland Public </w:t>
      </w:r>
      <w:r w:rsidRPr="00B825E2">
        <w:rPr>
          <w:rFonts w:ascii="Arial Narrow" w:hAnsi="Arial Narrow" w:cs="Arial" w:hint="eastAsia"/>
          <w:bCs/>
          <w:iCs/>
          <w:noProof/>
          <w:sz w:val="22"/>
          <w:szCs w:val="22"/>
        </w:rPr>
        <w:t xml:space="preserve">seminar on </w:t>
      </w:r>
      <w:r w:rsidRPr="00B825E2">
        <w:rPr>
          <w:rFonts w:ascii="Arial Narrow" w:hAnsi="Arial Narrow" w:cs="Arial"/>
          <w:bCs/>
          <w:iCs/>
          <w:noProof/>
          <w:sz w:val="22"/>
          <w:szCs w:val="22"/>
        </w:rPr>
        <w:t>researches. LKS Faculty of Medicine, Hong Kong University, Hong Kong, (August 31, 2012)</w:t>
      </w:r>
    </w:p>
    <w:p w14:paraId="1C465717" w14:textId="77777777" w:rsidR="00981B42" w:rsidRPr="00B825E2" w:rsidRDefault="00981B42" w:rsidP="0043404F">
      <w:pPr>
        <w:numPr>
          <w:ilvl w:val="0"/>
          <w:numId w:val="6"/>
        </w:numPr>
        <w:tabs>
          <w:tab w:val="num" w:pos="450"/>
        </w:tabs>
        <w:ind w:left="450" w:hanging="450"/>
        <w:rPr>
          <w:rFonts w:ascii="Arial Narrow" w:hAnsi="Arial Narrow" w:cs="Arial"/>
          <w:bCs/>
          <w:iCs/>
          <w:noProof/>
          <w:sz w:val="22"/>
          <w:szCs w:val="22"/>
        </w:rPr>
      </w:pPr>
      <w:r w:rsidRPr="00B825E2">
        <w:rPr>
          <w:rFonts w:ascii="Arial Narrow" w:hAnsi="Arial Narrow" w:cs="Arial"/>
          <w:b/>
          <w:sz w:val="22"/>
          <w:szCs w:val="22"/>
        </w:rPr>
        <w:t xml:space="preserve">Lao, L. </w:t>
      </w:r>
      <w:r w:rsidRPr="00B825E2">
        <w:rPr>
          <w:rFonts w:ascii="Arial Narrow" w:hAnsi="Arial Narrow" w:cs="Arial"/>
          <w:bCs/>
          <w:iCs/>
          <w:noProof/>
          <w:sz w:val="22"/>
          <w:szCs w:val="22"/>
        </w:rPr>
        <w:t>Acupuncture in Primary Care. Wellness Hub-Wellness Grand Round, University of Maryland Baltimore, Baltimore, MD (September 20, 2012)</w:t>
      </w:r>
    </w:p>
    <w:p w14:paraId="5187D403" w14:textId="77777777" w:rsidR="00CC443B" w:rsidRPr="00B825E2" w:rsidRDefault="00CC443B" w:rsidP="00CC443B">
      <w:pPr>
        <w:numPr>
          <w:ilvl w:val="0"/>
          <w:numId w:val="6"/>
        </w:numPr>
        <w:tabs>
          <w:tab w:val="num" w:pos="450"/>
        </w:tabs>
        <w:ind w:left="450" w:hanging="450"/>
        <w:rPr>
          <w:rFonts w:ascii="Arial Narrow" w:hAnsi="Arial Narrow"/>
          <w:sz w:val="22"/>
          <w:szCs w:val="22"/>
        </w:rPr>
      </w:pPr>
      <w:r w:rsidRPr="00B825E2">
        <w:rPr>
          <w:rFonts w:ascii="Arial Narrow" w:hAnsi="Arial Narrow"/>
          <w:b/>
          <w:sz w:val="22"/>
          <w:szCs w:val="22"/>
        </w:rPr>
        <w:t xml:space="preserve">Lao, L. </w:t>
      </w:r>
      <w:r w:rsidRPr="00B825E2">
        <w:rPr>
          <w:rFonts w:ascii="Arial Narrow" w:hAnsi="Arial Narrow"/>
          <w:sz w:val="22"/>
          <w:szCs w:val="22"/>
        </w:rPr>
        <w:t>Invited Speaker. Development and Status of TCM/Acupuncture Education in the USA. Second World Education Congress of Chinese Medicine, Beijing, China (October 29, 2011)</w:t>
      </w:r>
    </w:p>
    <w:p w14:paraId="62DD5BF1" w14:textId="77777777" w:rsidR="0011559B" w:rsidRPr="00B825E2" w:rsidRDefault="0011559B" w:rsidP="0011559B">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Acupuncture History, Safety and Research. 4</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Year CAM Elective Course, Center for Integrative Medicine, University of Maryland Baltimore School of Medicine, Baltimore, MD (</w:t>
      </w:r>
      <w:r w:rsidR="002E7F38" w:rsidRPr="00B825E2">
        <w:rPr>
          <w:rFonts w:ascii="Arial Narrow" w:hAnsi="Arial Narrow" w:cs="Arial"/>
          <w:sz w:val="22"/>
          <w:szCs w:val="22"/>
        </w:rPr>
        <w:t>September 27</w:t>
      </w:r>
      <w:r w:rsidRPr="00B825E2">
        <w:rPr>
          <w:rFonts w:ascii="Arial Narrow" w:hAnsi="Arial Narrow" w:cs="Arial" w:hint="eastAsia"/>
          <w:sz w:val="22"/>
          <w:szCs w:val="22"/>
        </w:rPr>
        <w:t>, 201</w:t>
      </w:r>
      <w:r w:rsidR="002E7F38" w:rsidRPr="00B825E2">
        <w:rPr>
          <w:rFonts w:ascii="Arial Narrow" w:hAnsi="Arial Narrow" w:cs="Arial"/>
          <w:sz w:val="22"/>
          <w:szCs w:val="22"/>
        </w:rPr>
        <w:t>2</w:t>
      </w:r>
      <w:r w:rsidRPr="00B825E2">
        <w:rPr>
          <w:rFonts w:ascii="Arial Narrow" w:hAnsi="Arial Narrow" w:cs="Arial"/>
          <w:sz w:val="22"/>
          <w:szCs w:val="22"/>
        </w:rPr>
        <w:t>)</w:t>
      </w:r>
      <w:r w:rsidRPr="00B825E2">
        <w:rPr>
          <w:rFonts w:ascii="Arial Narrow" w:hAnsi="Arial Narrow" w:cs="Arial"/>
          <w:sz w:val="22"/>
          <w:szCs w:val="22"/>
          <w:u w:val="single"/>
        </w:rPr>
        <w:t xml:space="preserve"> </w:t>
      </w:r>
    </w:p>
    <w:p w14:paraId="611D191F" w14:textId="77777777" w:rsidR="002E7F38" w:rsidRPr="00B825E2" w:rsidRDefault="002E7F38" w:rsidP="002E7F38">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Auricular Acupuncture: Lecture and Workshop</w:t>
      </w:r>
      <w:r w:rsidRPr="00B825E2">
        <w:rPr>
          <w:rFonts w:ascii="Arial Narrow" w:hAnsi="Arial Narrow" w:cs="Arial"/>
          <w:sz w:val="22"/>
          <w:szCs w:val="22"/>
        </w:rPr>
        <w:t>. 4</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Year CAM Elective Course, Center for Integrative Medicine, University of Maryland Baltimore School of Medicine, Baltimore, MD (October 2</w:t>
      </w:r>
      <w:r w:rsidRPr="00B825E2">
        <w:rPr>
          <w:rFonts w:ascii="Arial Narrow" w:hAnsi="Arial Narrow" w:cs="Arial" w:hint="eastAsia"/>
          <w:sz w:val="22"/>
          <w:szCs w:val="22"/>
        </w:rPr>
        <w:t>, 201</w:t>
      </w:r>
      <w:r w:rsidRPr="00B825E2">
        <w:rPr>
          <w:rFonts w:ascii="Arial Narrow" w:hAnsi="Arial Narrow" w:cs="Arial"/>
          <w:sz w:val="22"/>
          <w:szCs w:val="22"/>
        </w:rPr>
        <w:t>2)</w:t>
      </w:r>
    </w:p>
    <w:p w14:paraId="34599BAB" w14:textId="77777777" w:rsidR="0011559B" w:rsidRPr="00B825E2" w:rsidRDefault="0011559B" w:rsidP="0011559B">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Traditional Chinese Medicine (TCM) -- an introduction</w:t>
      </w:r>
      <w:r w:rsidRPr="00B825E2">
        <w:rPr>
          <w:rFonts w:ascii="Arial Narrow" w:hAnsi="Arial Narrow" w:cs="Arial"/>
          <w:sz w:val="22"/>
          <w:szCs w:val="22"/>
        </w:rPr>
        <w:t>. 4</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Year CAM Elective Course, Center for Integrative Medicine, University of Maryland Baltimore School of Medicine, Baltimore, MD (</w:t>
      </w:r>
      <w:r w:rsidR="002E7F38" w:rsidRPr="00B825E2">
        <w:rPr>
          <w:rFonts w:ascii="Arial Narrow" w:hAnsi="Arial Narrow" w:cs="Arial"/>
          <w:sz w:val="22"/>
          <w:szCs w:val="22"/>
        </w:rPr>
        <w:t>October 11</w:t>
      </w:r>
      <w:r w:rsidRPr="00B825E2">
        <w:rPr>
          <w:rFonts w:ascii="Arial Narrow" w:hAnsi="Arial Narrow" w:cs="Arial" w:hint="eastAsia"/>
          <w:sz w:val="22"/>
          <w:szCs w:val="22"/>
        </w:rPr>
        <w:t>, 201</w:t>
      </w:r>
      <w:r w:rsidR="002E7F38" w:rsidRPr="00B825E2">
        <w:rPr>
          <w:rFonts w:ascii="Arial Narrow" w:hAnsi="Arial Narrow" w:cs="Arial"/>
          <w:sz w:val="22"/>
          <w:szCs w:val="22"/>
        </w:rPr>
        <w:t>2</w:t>
      </w:r>
      <w:r w:rsidRPr="00B825E2">
        <w:rPr>
          <w:rFonts w:ascii="Arial Narrow" w:hAnsi="Arial Narrow" w:cs="Arial"/>
          <w:sz w:val="22"/>
          <w:szCs w:val="22"/>
        </w:rPr>
        <w:t>)</w:t>
      </w:r>
    </w:p>
    <w:p w14:paraId="6CB5CE0E" w14:textId="77777777" w:rsidR="00D82FEB" w:rsidRPr="00B825E2" w:rsidRDefault="00D82FEB" w:rsidP="00D82FEB">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w:t>
      </w:r>
      <w:r w:rsidRPr="00B825E2">
        <w:rPr>
          <w:rFonts w:ascii="Arial Narrow" w:hAnsi="Arial Narrow" w:cs="Arial Unicode MS"/>
          <w:bCs/>
          <w:sz w:val="22"/>
          <w:szCs w:val="22"/>
        </w:rPr>
        <w:t xml:space="preserve">Treatment of </w:t>
      </w:r>
      <w:r w:rsidR="00EF68A2" w:rsidRPr="00B825E2">
        <w:rPr>
          <w:rFonts w:ascii="Arial Narrow" w:hAnsi="Arial Narrow" w:cs="Arial Unicode MS"/>
          <w:bCs/>
          <w:sz w:val="22"/>
          <w:szCs w:val="22"/>
        </w:rPr>
        <w:t>Musculoskeletal</w:t>
      </w:r>
      <w:r w:rsidRPr="00B825E2">
        <w:rPr>
          <w:rFonts w:ascii="Arial Narrow" w:hAnsi="Arial Narrow" w:cs="Arial Unicode MS"/>
          <w:bCs/>
          <w:sz w:val="22"/>
          <w:szCs w:val="22"/>
        </w:rPr>
        <w:t xml:space="preserve"> Pain -- Research Update</w:t>
      </w:r>
      <w:r w:rsidRPr="00B825E2">
        <w:rPr>
          <w:rFonts w:ascii="Arial Narrow" w:hAnsi="Arial Narrow" w:cs="Arial"/>
          <w:sz w:val="22"/>
          <w:szCs w:val="22"/>
        </w:rPr>
        <w:t>. Seminar series, Maryland Academy of TCM, Bethesda, MD (October 14, 2012)</w:t>
      </w:r>
    </w:p>
    <w:p w14:paraId="15AECE3F" w14:textId="77777777" w:rsidR="0011559B" w:rsidRPr="00B825E2" w:rsidRDefault="00EF68A2" w:rsidP="0011559B">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Research in West – An Update. Seminar of Oversea Distinguished Professor. Shanghai University of Traditional Chinese Medicine (SUTCM), Shanghai, China (November 7, 2012)</w:t>
      </w:r>
    </w:p>
    <w:p w14:paraId="6E2B14BC" w14:textId="77777777" w:rsidR="00EF68A2" w:rsidRPr="00B825E2" w:rsidRDefault="00EF68A2" w:rsidP="00354690">
      <w:pPr>
        <w:numPr>
          <w:ilvl w:val="0"/>
          <w:numId w:val="6"/>
        </w:numPr>
        <w:tabs>
          <w:tab w:val="num" w:pos="450"/>
        </w:tabs>
        <w:ind w:left="450" w:hanging="450"/>
        <w:rPr>
          <w:rFonts w:ascii="Arial Narrow" w:hAnsi="Arial Narrow" w:cs="Arial"/>
          <w:sz w:val="22"/>
          <w:szCs w:val="22"/>
        </w:rPr>
      </w:pPr>
      <w:r w:rsidRPr="00B825E2">
        <w:rPr>
          <w:rFonts w:ascii="Arial Narrow" w:hAnsi="Arial Narrow"/>
          <w:b/>
          <w:sz w:val="22"/>
          <w:szCs w:val="22"/>
        </w:rPr>
        <w:t xml:space="preserve">Lao, L. </w:t>
      </w:r>
      <w:r w:rsidRPr="00B825E2">
        <w:rPr>
          <w:rFonts w:ascii="Arial Narrow" w:hAnsi="Arial Narrow"/>
          <w:sz w:val="22"/>
          <w:szCs w:val="22"/>
        </w:rPr>
        <w:t xml:space="preserve">Invited Speaker. </w:t>
      </w:r>
      <w:r w:rsidR="00354690" w:rsidRPr="00B825E2">
        <w:rPr>
          <w:rFonts w:ascii="Arial Narrow" w:hAnsi="Arial Narrow" w:cs="Arial"/>
          <w:sz w:val="22"/>
          <w:szCs w:val="22"/>
        </w:rPr>
        <w:t>Research on Acupuncture Needling Technique in the West. The 30th Anniversary of School of Acupuncture-Moxibustion and Tuina, BUCM &amp; The 3rd International Symposium of Techniques of Acupuncture-Moxibustion and Tuina, Beijing, China (November 10, 2012)</w:t>
      </w:r>
    </w:p>
    <w:p w14:paraId="05C765F0" w14:textId="77777777" w:rsidR="00957097" w:rsidRPr="00B825E2" w:rsidRDefault="00957097" w:rsidP="00957097">
      <w:pPr>
        <w:rPr>
          <w:rFonts w:ascii="Arial Narrow" w:hAnsi="Arial Narrow" w:cs="Arial"/>
          <w:sz w:val="22"/>
          <w:szCs w:val="22"/>
        </w:rPr>
      </w:pPr>
    </w:p>
    <w:p w14:paraId="4D9E628E" w14:textId="77777777" w:rsidR="00957097" w:rsidRPr="00B825E2" w:rsidRDefault="00957097" w:rsidP="00957097">
      <w:pPr>
        <w:rPr>
          <w:rFonts w:ascii="Arial Narrow" w:hAnsi="Arial Narrow" w:cs="Arial"/>
          <w:b/>
          <w:sz w:val="22"/>
          <w:szCs w:val="22"/>
        </w:rPr>
      </w:pPr>
      <w:r w:rsidRPr="00B825E2">
        <w:rPr>
          <w:rFonts w:ascii="Arial Narrow" w:hAnsi="Arial Narrow" w:cs="Arial"/>
          <w:b/>
          <w:sz w:val="22"/>
          <w:szCs w:val="22"/>
        </w:rPr>
        <w:t>2013</w:t>
      </w:r>
    </w:p>
    <w:p w14:paraId="5037CE88" w14:textId="77777777" w:rsidR="0084671D" w:rsidRPr="00B825E2" w:rsidRDefault="0084671D" w:rsidP="0084671D">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Acupuncture in Primary Care</w:t>
      </w:r>
      <w:r w:rsidRPr="00B825E2">
        <w:rPr>
          <w:rFonts w:ascii="Arial Narrow" w:hAnsi="Arial Narrow" w:cs="Arial" w:hint="eastAsia"/>
          <w:sz w:val="22"/>
          <w:szCs w:val="22"/>
        </w:rPr>
        <w:t>--</w:t>
      </w:r>
      <w:r w:rsidRPr="00B825E2">
        <w:rPr>
          <w:rFonts w:ascii="Arial Narrow" w:hAnsi="Arial Narrow" w:cs="Arial"/>
          <w:sz w:val="22"/>
          <w:szCs w:val="22"/>
        </w:rPr>
        <w:t>History, Evidence-based Practice and Safety</w:t>
      </w:r>
      <w:r w:rsidRPr="00B825E2">
        <w:rPr>
          <w:rFonts w:ascii="Arial Narrow" w:hAnsi="Arial Narrow" w:cs="Arial" w:hint="eastAsia"/>
          <w:sz w:val="22"/>
          <w:szCs w:val="22"/>
        </w:rPr>
        <w:t>. 3</w:t>
      </w:r>
      <w:r w:rsidRPr="00B825E2">
        <w:rPr>
          <w:rFonts w:ascii="Arial Narrow" w:hAnsi="Arial Narrow" w:cs="Arial" w:hint="eastAsia"/>
          <w:sz w:val="22"/>
          <w:szCs w:val="22"/>
          <w:vertAlign w:val="superscript"/>
        </w:rPr>
        <w:t>rd</w:t>
      </w:r>
      <w:r w:rsidRPr="00B825E2">
        <w:rPr>
          <w:rFonts w:ascii="Arial Narrow" w:hAnsi="Arial Narrow" w:cs="Arial" w:hint="eastAsia"/>
          <w:sz w:val="22"/>
          <w:szCs w:val="22"/>
        </w:rPr>
        <w:t xml:space="preserve"> Year Medical Student </w:t>
      </w:r>
      <w:r w:rsidRPr="00B825E2">
        <w:rPr>
          <w:rFonts w:ascii="Arial Narrow" w:hAnsi="Arial Narrow" w:cs="Arial"/>
          <w:sz w:val="22"/>
          <w:szCs w:val="22"/>
        </w:rPr>
        <w:t>Clerkship</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Monthly Lecture, Dept. of Family &amp; Community Medicine, UMB, Baltimore, MD (Fridays, once a month from </w:t>
      </w:r>
      <w:r w:rsidRPr="00B825E2">
        <w:rPr>
          <w:rFonts w:ascii="Arial Narrow" w:hAnsi="Arial Narrow" w:cs="Arial" w:hint="eastAsia"/>
          <w:sz w:val="22"/>
          <w:szCs w:val="22"/>
        </w:rPr>
        <w:t xml:space="preserve">January </w:t>
      </w:r>
      <w:r w:rsidRPr="00B825E2">
        <w:rPr>
          <w:rFonts w:ascii="Arial Narrow" w:hAnsi="Arial Narrow" w:cs="Arial"/>
          <w:sz w:val="22"/>
          <w:szCs w:val="22"/>
        </w:rPr>
        <w:t>through Junee</w:t>
      </w:r>
      <w:r w:rsidRPr="00B825E2">
        <w:rPr>
          <w:rFonts w:ascii="Arial Narrow" w:hAnsi="Arial Narrow" w:cs="Arial" w:hint="eastAsia"/>
          <w:sz w:val="22"/>
          <w:szCs w:val="22"/>
        </w:rPr>
        <w:t xml:space="preserve">, </w:t>
      </w:r>
      <w:r w:rsidRPr="00B825E2">
        <w:rPr>
          <w:rFonts w:ascii="Arial Narrow" w:hAnsi="Arial Narrow" w:cs="Arial"/>
          <w:sz w:val="22"/>
          <w:szCs w:val="22"/>
        </w:rPr>
        <w:t>2013)</w:t>
      </w:r>
    </w:p>
    <w:p w14:paraId="07FB154C" w14:textId="77777777" w:rsidR="0084671D" w:rsidRPr="00B825E2" w:rsidRDefault="0084671D" w:rsidP="0084671D">
      <w:pPr>
        <w:numPr>
          <w:ilvl w:val="0"/>
          <w:numId w:val="6"/>
        </w:numPr>
        <w:tabs>
          <w:tab w:val="num" w:pos="450"/>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Acupuncture History, Safety and Research. 4</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Year CAM Elective Course, Center for Integrative Medicine, University of Maryland Baltimore School of Medicine, Baltimore, MD (Jan. 31</w:t>
      </w:r>
      <w:r w:rsidRPr="00B825E2">
        <w:rPr>
          <w:rFonts w:ascii="Arial Narrow" w:hAnsi="Arial Narrow" w:cs="Arial" w:hint="eastAsia"/>
          <w:sz w:val="22"/>
          <w:szCs w:val="22"/>
        </w:rPr>
        <w:t>, 201</w:t>
      </w:r>
      <w:r w:rsidRPr="00B825E2">
        <w:rPr>
          <w:rFonts w:ascii="Arial Narrow" w:hAnsi="Arial Narrow" w:cs="Arial"/>
          <w:sz w:val="22"/>
          <w:szCs w:val="22"/>
        </w:rPr>
        <w:t>3)</w:t>
      </w:r>
      <w:r w:rsidRPr="00B825E2">
        <w:rPr>
          <w:rFonts w:ascii="Arial Narrow" w:hAnsi="Arial Narrow" w:cs="Arial"/>
          <w:sz w:val="22"/>
          <w:szCs w:val="22"/>
          <w:u w:val="single"/>
        </w:rPr>
        <w:t xml:space="preserve"> </w:t>
      </w:r>
    </w:p>
    <w:p w14:paraId="466CA893" w14:textId="77777777" w:rsidR="0084671D" w:rsidRPr="00B825E2" w:rsidRDefault="0084671D" w:rsidP="0084671D">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Pr="00B825E2">
        <w:rPr>
          <w:rFonts w:ascii="Arial Narrow" w:hAnsi="Arial Narrow" w:cs="Arial"/>
          <w:bCs/>
          <w:sz w:val="22"/>
          <w:szCs w:val="22"/>
        </w:rPr>
        <w:t>Auricular Acupuncture and Traditional Chinese Medicine: Lecture and Workshop</w:t>
      </w:r>
      <w:r w:rsidRPr="00B825E2">
        <w:rPr>
          <w:rFonts w:ascii="Arial Narrow" w:hAnsi="Arial Narrow" w:cs="Arial"/>
          <w:sz w:val="22"/>
          <w:szCs w:val="22"/>
        </w:rPr>
        <w:t>. 4</w:t>
      </w:r>
      <w:r w:rsidRPr="00B825E2">
        <w:rPr>
          <w:rFonts w:ascii="Arial Narrow" w:hAnsi="Arial Narrow" w:cs="Arial"/>
          <w:sz w:val="22"/>
          <w:szCs w:val="22"/>
          <w:vertAlign w:val="superscript"/>
        </w:rPr>
        <w:t>th</w:t>
      </w:r>
      <w:r w:rsidRPr="00B825E2">
        <w:rPr>
          <w:rFonts w:ascii="Arial Narrow" w:hAnsi="Arial Narrow" w:cs="Arial"/>
          <w:sz w:val="22"/>
          <w:szCs w:val="22"/>
        </w:rPr>
        <w:t xml:space="preserve"> Year CAM Elective Course, Center for Integrative Medicine, University of Maryland Baltimore School of Medicine, Baltimore, MD (Feb. 5</w:t>
      </w:r>
      <w:r w:rsidRPr="00B825E2">
        <w:rPr>
          <w:rFonts w:ascii="Arial Narrow" w:hAnsi="Arial Narrow" w:cs="Arial" w:hint="eastAsia"/>
          <w:sz w:val="22"/>
          <w:szCs w:val="22"/>
        </w:rPr>
        <w:t>, 201</w:t>
      </w:r>
      <w:r w:rsidRPr="00B825E2">
        <w:rPr>
          <w:rFonts w:ascii="Arial Narrow" w:hAnsi="Arial Narrow" w:cs="Arial"/>
          <w:sz w:val="22"/>
          <w:szCs w:val="22"/>
        </w:rPr>
        <w:t>3)</w:t>
      </w:r>
    </w:p>
    <w:p w14:paraId="518BF06F" w14:textId="77777777" w:rsidR="00EC6B9E" w:rsidRPr="00B825E2" w:rsidRDefault="00EC6B9E" w:rsidP="00EC6B9E">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Electroacupuncture Inhibits Spinal p-CAMKII to Suppress Chemotherapy-induced Pain in Rats</w:t>
      </w:r>
      <w:r w:rsidRPr="00B825E2">
        <w:rPr>
          <w:rFonts w:ascii="Arial Narrow" w:hAnsi="Arial Narrow" w:cs="Arial" w:hint="eastAsia"/>
          <w:sz w:val="22"/>
          <w:szCs w:val="22"/>
        </w:rPr>
        <w:t xml:space="preserve">. </w:t>
      </w:r>
      <w:r w:rsidRPr="00B825E2">
        <w:rPr>
          <w:rFonts w:ascii="Arial Narrow" w:hAnsi="Arial Narrow" w:cs="Arial"/>
          <w:sz w:val="22"/>
          <w:szCs w:val="22"/>
        </w:rPr>
        <w:t>Society for Acupuncture Research 20</w:t>
      </w:r>
      <w:r w:rsidRPr="00B825E2">
        <w:rPr>
          <w:rFonts w:ascii="Arial Narrow" w:hAnsi="Arial Narrow" w:cs="Arial" w:hint="eastAsia"/>
          <w:sz w:val="22"/>
          <w:szCs w:val="22"/>
        </w:rPr>
        <w:t>10</w:t>
      </w:r>
      <w:r w:rsidRPr="00B825E2">
        <w:rPr>
          <w:rFonts w:ascii="Arial Narrow" w:hAnsi="Arial Narrow" w:cs="Arial"/>
          <w:sz w:val="22"/>
          <w:szCs w:val="22"/>
        </w:rPr>
        <w:t xml:space="preserve"> Annual Conference</w:t>
      </w:r>
      <w:r w:rsidRPr="00B825E2">
        <w:rPr>
          <w:rFonts w:ascii="Arial Narrow" w:hAnsi="Arial Narrow" w:cs="Arial" w:hint="eastAsia"/>
          <w:sz w:val="22"/>
          <w:szCs w:val="22"/>
        </w:rPr>
        <w:t xml:space="preserve">. </w:t>
      </w:r>
      <w:r w:rsidRPr="00B825E2">
        <w:rPr>
          <w:rFonts w:ascii="Arial Narrow" w:hAnsi="Arial Narrow" w:cs="Arial"/>
          <w:sz w:val="22"/>
          <w:szCs w:val="22"/>
        </w:rPr>
        <w:t>Ann Arbor, Michigan</w:t>
      </w:r>
      <w:r w:rsidRPr="00B825E2">
        <w:rPr>
          <w:rFonts w:ascii="Arial Narrow" w:hAnsi="Arial Narrow" w:cs="Arial"/>
          <w:iCs/>
          <w:sz w:val="22"/>
          <w:szCs w:val="22"/>
        </w:rPr>
        <w:t xml:space="preserve">, </w:t>
      </w:r>
      <w:r w:rsidRPr="00B825E2">
        <w:rPr>
          <w:rFonts w:ascii="Arial Narrow" w:hAnsi="Arial Narrow" w:cs="Arial" w:hint="eastAsia"/>
          <w:iCs/>
          <w:sz w:val="22"/>
          <w:szCs w:val="22"/>
        </w:rPr>
        <w:t>(</w:t>
      </w:r>
      <w:r w:rsidRPr="00B825E2">
        <w:rPr>
          <w:rFonts w:ascii="Arial Narrow" w:hAnsi="Arial Narrow" w:cs="Arial"/>
          <w:iCs/>
          <w:sz w:val="22"/>
          <w:szCs w:val="22"/>
        </w:rPr>
        <w:t>April 20, 2013</w:t>
      </w:r>
      <w:r w:rsidRPr="00B825E2">
        <w:rPr>
          <w:rFonts w:ascii="Arial Narrow" w:hAnsi="Arial Narrow" w:cs="Arial" w:hint="eastAsia"/>
          <w:iCs/>
          <w:sz w:val="22"/>
          <w:szCs w:val="22"/>
        </w:rPr>
        <w:t>)</w:t>
      </w:r>
    </w:p>
    <w:p w14:paraId="0093B4C9" w14:textId="77777777" w:rsidR="00957097" w:rsidRPr="00B825E2" w:rsidRDefault="00957097" w:rsidP="00957097">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Topical Treatment</w:t>
      </w:r>
      <w:r w:rsidRPr="00B825E2">
        <w:rPr>
          <w:rFonts w:ascii="Arial Narrow" w:hAnsi="Arial Narrow" w:cs="Arial"/>
          <w:b/>
          <w:bCs/>
          <w:sz w:val="22"/>
          <w:szCs w:val="22"/>
        </w:rPr>
        <w:t xml:space="preserve"> </w:t>
      </w:r>
      <w:r w:rsidRPr="00B825E2">
        <w:rPr>
          <w:rFonts w:ascii="Arial Narrow" w:hAnsi="Arial Narrow" w:cs="Arial"/>
          <w:sz w:val="22"/>
          <w:szCs w:val="22"/>
        </w:rPr>
        <w:t>With Tong-Luo-San-Jie Gel (TLSJ) Alleviates Bone Cancer Pain in Rats</w:t>
      </w:r>
      <w:r w:rsidRPr="00B825E2">
        <w:rPr>
          <w:rFonts w:ascii="Arial Narrow" w:hAnsi="Arial Narrow" w:cs="Arial" w:hint="eastAsia"/>
          <w:sz w:val="22"/>
          <w:szCs w:val="22"/>
        </w:rPr>
        <w:t xml:space="preserve">. </w:t>
      </w:r>
      <w:r w:rsidRPr="00B825E2">
        <w:rPr>
          <w:rFonts w:ascii="Arial Narrow" w:hAnsi="Arial Narrow" w:cs="Arial"/>
          <w:sz w:val="22"/>
          <w:szCs w:val="22"/>
        </w:rPr>
        <w:t>Society for Acupuncture Research 20</w:t>
      </w:r>
      <w:r w:rsidRPr="00B825E2">
        <w:rPr>
          <w:rFonts w:ascii="Arial Narrow" w:hAnsi="Arial Narrow" w:cs="Arial" w:hint="eastAsia"/>
          <w:sz w:val="22"/>
          <w:szCs w:val="22"/>
        </w:rPr>
        <w:t>10</w:t>
      </w:r>
      <w:r w:rsidRPr="00B825E2">
        <w:rPr>
          <w:rFonts w:ascii="Arial Narrow" w:hAnsi="Arial Narrow" w:cs="Arial"/>
          <w:sz w:val="22"/>
          <w:szCs w:val="22"/>
        </w:rPr>
        <w:t xml:space="preserve"> Annual Conference</w:t>
      </w:r>
      <w:r w:rsidRPr="00B825E2">
        <w:rPr>
          <w:rFonts w:ascii="Arial Narrow" w:hAnsi="Arial Narrow" w:cs="Arial" w:hint="eastAsia"/>
          <w:sz w:val="22"/>
          <w:szCs w:val="22"/>
        </w:rPr>
        <w:t xml:space="preserve">. </w:t>
      </w:r>
      <w:r w:rsidRPr="00B825E2">
        <w:rPr>
          <w:rFonts w:ascii="Arial Narrow" w:hAnsi="Arial Narrow" w:cs="Arial"/>
          <w:sz w:val="22"/>
          <w:szCs w:val="22"/>
        </w:rPr>
        <w:t>Ann Arbor, Michigan</w:t>
      </w:r>
      <w:r w:rsidRPr="00B825E2">
        <w:rPr>
          <w:rFonts w:ascii="Arial Narrow" w:hAnsi="Arial Narrow" w:cs="Arial"/>
          <w:iCs/>
          <w:sz w:val="22"/>
          <w:szCs w:val="22"/>
        </w:rPr>
        <w:t xml:space="preserve">, </w:t>
      </w:r>
      <w:r w:rsidRPr="00B825E2">
        <w:rPr>
          <w:rFonts w:ascii="Arial Narrow" w:hAnsi="Arial Narrow" w:cs="Arial" w:hint="eastAsia"/>
          <w:iCs/>
          <w:sz w:val="22"/>
          <w:szCs w:val="22"/>
        </w:rPr>
        <w:t>(</w:t>
      </w:r>
      <w:r w:rsidRPr="00B825E2">
        <w:rPr>
          <w:rFonts w:ascii="Arial Narrow" w:hAnsi="Arial Narrow" w:cs="Arial"/>
          <w:iCs/>
          <w:sz w:val="22"/>
          <w:szCs w:val="22"/>
        </w:rPr>
        <w:t>April 20, 2013</w:t>
      </w:r>
      <w:r w:rsidRPr="00B825E2">
        <w:rPr>
          <w:rFonts w:ascii="Arial Narrow" w:hAnsi="Arial Narrow" w:cs="Arial" w:hint="eastAsia"/>
          <w:iCs/>
          <w:sz w:val="22"/>
          <w:szCs w:val="22"/>
        </w:rPr>
        <w:t>)</w:t>
      </w:r>
    </w:p>
    <w:p w14:paraId="3D8B2A0F" w14:textId="77777777" w:rsidR="00F14CDB" w:rsidRPr="00B825E2" w:rsidRDefault="00F14CDB" w:rsidP="00F14CDB">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w:t>
      </w:r>
      <w:r w:rsidR="00BF083D" w:rsidRPr="00B825E2">
        <w:rPr>
          <w:rFonts w:ascii="Arial Narrow" w:hAnsi="Arial Narrow" w:cs="Arial"/>
          <w:sz w:val="22"/>
          <w:szCs w:val="22"/>
        </w:rPr>
        <w:t>East Meets West: Treating Pain with Acupuncture</w:t>
      </w:r>
      <w:r w:rsidRPr="00B825E2">
        <w:rPr>
          <w:rFonts w:ascii="Arial Narrow" w:hAnsi="Arial Narrow" w:cs="Arial" w:hint="eastAsia"/>
          <w:sz w:val="22"/>
          <w:szCs w:val="22"/>
        </w:rPr>
        <w:t xml:space="preserve">. </w:t>
      </w:r>
      <w:r w:rsidR="00BF083D" w:rsidRPr="00B825E2">
        <w:rPr>
          <w:rStyle w:val="summary"/>
          <w:rFonts w:ascii="Arial Narrow" w:hAnsi="Arial Narrow"/>
          <w:sz w:val="22"/>
          <w:szCs w:val="22"/>
        </w:rPr>
        <w:t>Health &amp; Wellness Conference</w:t>
      </w:r>
      <w:r w:rsidR="00BF083D" w:rsidRPr="00B825E2">
        <w:rPr>
          <w:rFonts w:ascii="Arial Narrow" w:hAnsi="Arial Narrow"/>
          <w:sz w:val="22"/>
          <w:szCs w:val="22"/>
        </w:rPr>
        <w:t>. Center for Integrative</w:t>
      </w:r>
      <w:r w:rsidR="00BF083D" w:rsidRPr="00B825E2">
        <w:rPr>
          <w:rFonts w:ascii="Arial Narrow" w:hAnsi="Arial Narrow" w:cs="Arial"/>
          <w:bCs/>
          <w:iCs/>
          <w:noProof/>
          <w:sz w:val="22"/>
          <w:szCs w:val="22"/>
        </w:rPr>
        <w:t xml:space="preserve"> Medicine</w:t>
      </w:r>
      <w:r w:rsidR="00BF083D" w:rsidRPr="00B825E2">
        <w:rPr>
          <w:rFonts w:ascii="Arial Narrow" w:hAnsi="Arial Narrow" w:cs="Arial" w:hint="eastAsia"/>
          <w:bCs/>
          <w:iCs/>
          <w:noProof/>
          <w:sz w:val="22"/>
          <w:szCs w:val="22"/>
        </w:rPr>
        <w:t>, University of Maryland School of Medicine, Baltimore</w:t>
      </w:r>
      <w:r w:rsidR="00BF083D" w:rsidRPr="00B825E2">
        <w:rPr>
          <w:rFonts w:ascii="Arial Narrow" w:hAnsi="Arial Narrow" w:cs="Arial"/>
          <w:sz w:val="22"/>
          <w:szCs w:val="22"/>
        </w:rPr>
        <w:t>, MD, (May 4, 20</w:t>
      </w:r>
      <w:r w:rsidR="00BF083D" w:rsidRPr="00B825E2">
        <w:rPr>
          <w:rFonts w:ascii="Arial Narrow" w:hAnsi="Arial Narrow" w:cs="Arial" w:hint="eastAsia"/>
          <w:sz w:val="22"/>
          <w:szCs w:val="22"/>
        </w:rPr>
        <w:t>1</w:t>
      </w:r>
      <w:r w:rsidR="00BF083D" w:rsidRPr="00B825E2">
        <w:rPr>
          <w:rFonts w:ascii="Arial Narrow" w:hAnsi="Arial Narrow" w:cs="Arial"/>
          <w:sz w:val="22"/>
          <w:szCs w:val="22"/>
        </w:rPr>
        <w:t>3)</w:t>
      </w:r>
    </w:p>
    <w:p w14:paraId="1ED94D48" w14:textId="77777777" w:rsidR="00BF083D" w:rsidRPr="00B825E2" w:rsidRDefault="00F14CDB" w:rsidP="00F14CDB">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 xml:space="preserve">Lao, L. </w:t>
      </w:r>
      <w:r w:rsidRPr="00B825E2">
        <w:rPr>
          <w:rFonts w:ascii="Arial Narrow" w:hAnsi="Arial Narrow" w:cs="Arial"/>
          <w:sz w:val="22"/>
          <w:szCs w:val="22"/>
        </w:rPr>
        <w:t xml:space="preserve"> State of the Art in Acupuncture Research: an Update</w:t>
      </w:r>
      <w:r w:rsidRPr="00B825E2">
        <w:rPr>
          <w:rFonts w:ascii="Arial Narrow" w:hAnsi="Arial Narrow" w:cs="Arial" w:hint="eastAsia"/>
          <w:sz w:val="22"/>
          <w:szCs w:val="22"/>
        </w:rPr>
        <w:t xml:space="preserve">. </w:t>
      </w:r>
      <w:r w:rsidRPr="00B825E2">
        <w:rPr>
          <w:rFonts w:ascii="Arial Narrow" w:hAnsi="Arial Narrow" w:cs="Arial"/>
          <w:sz w:val="22"/>
          <w:szCs w:val="22"/>
        </w:rPr>
        <w:t xml:space="preserve">2013 Symposium of the American Academy of Medical Acupuncture, Baltimore, Maryland, (May 5, 2013) </w:t>
      </w:r>
    </w:p>
    <w:p w14:paraId="11767B35" w14:textId="77777777" w:rsidR="0062555F" w:rsidRPr="00B825E2" w:rsidRDefault="0062555F" w:rsidP="00F14CDB">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eastAsia="PMingLiU" w:hAnsi="Arial Narrow" w:cs="Arial" w:hint="eastAsia"/>
          <w:b/>
          <w:sz w:val="22"/>
          <w:szCs w:val="22"/>
          <w:lang w:eastAsia="zh-TW"/>
        </w:rPr>
        <w:t xml:space="preserve"> </w:t>
      </w:r>
      <w:r w:rsidRPr="00B825E2">
        <w:rPr>
          <w:rFonts w:ascii="Arial Narrow" w:eastAsia="PMingLiU" w:hAnsi="Arial Narrow" w:cs="Arial" w:hint="eastAsia"/>
          <w:sz w:val="22"/>
          <w:szCs w:val="22"/>
          <w:lang w:eastAsia="zh-TW"/>
        </w:rPr>
        <w:t xml:space="preserve">Invited Speaker. </w:t>
      </w:r>
      <w:r w:rsidRPr="00B825E2">
        <w:rPr>
          <w:rFonts w:ascii="Arial Narrow" w:eastAsia="PMingLiU" w:hAnsi="Arial Narrow" w:cs="Arial"/>
          <w:sz w:val="22"/>
          <w:szCs w:val="22"/>
          <w:lang w:eastAsia="zh-TW"/>
        </w:rPr>
        <w:t>Acupuncture/TCM Research in the West-- status and impact</w:t>
      </w:r>
      <w:r w:rsidRPr="00B825E2">
        <w:rPr>
          <w:rFonts w:ascii="Arial Narrow" w:eastAsia="PMingLiU" w:hAnsi="Arial Narrow" w:cs="Arial" w:hint="eastAsia"/>
          <w:sz w:val="22"/>
          <w:szCs w:val="22"/>
          <w:lang w:eastAsia="zh-TW"/>
        </w:rPr>
        <w:t xml:space="preserve">. </w:t>
      </w:r>
      <w:r w:rsidRPr="00B825E2">
        <w:rPr>
          <w:rFonts w:ascii="Arial" w:hAnsi="Arial" w:cs="Arial"/>
          <w:sz w:val="18"/>
          <w:szCs w:val="18"/>
          <w:shd w:val="clear" w:color="auto" w:fill="FFFFFF"/>
        </w:rPr>
        <w:t>Xi</w:t>
      </w:r>
      <w:r w:rsidRPr="00B825E2">
        <w:rPr>
          <w:rFonts w:ascii="Arial Narrow" w:hAnsi="Arial Narrow" w:cs="Arial"/>
          <w:sz w:val="22"/>
          <w:szCs w:val="22"/>
        </w:rPr>
        <w:t xml:space="preserve">`an </w:t>
      </w:r>
      <w:proofErr w:type="spellStart"/>
      <w:r w:rsidRPr="00B825E2">
        <w:rPr>
          <w:rFonts w:ascii="Arial Narrow" w:hAnsi="Arial Narrow" w:cs="Arial"/>
          <w:sz w:val="22"/>
          <w:szCs w:val="22"/>
        </w:rPr>
        <w:t>Jiaotong</w:t>
      </w:r>
      <w:proofErr w:type="spellEnd"/>
      <w:r w:rsidRPr="00B825E2">
        <w:rPr>
          <w:rFonts w:ascii="Arial Narrow" w:hAnsi="Arial Narrow" w:cs="Arial"/>
          <w:sz w:val="22"/>
          <w:szCs w:val="22"/>
        </w:rPr>
        <w:t xml:space="preserve"> University</w:t>
      </w:r>
      <w:r w:rsidRPr="00B825E2">
        <w:rPr>
          <w:rFonts w:ascii="Arial Narrow" w:hAnsi="Arial Narrow" w:cs="Arial" w:hint="eastAsia"/>
          <w:sz w:val="22"/>
          <w:szCs w:val="22"/>
        </w:rPr>
        <w:t>,</w:t>
      </w:r>
      <w:r w:rsidRPr="00B825E2">
        <w:rPr>
          <w:rFonts w:ascii="Arial Narrow" w:hAnsi="Arial Narrow" w:cs="Arial"/>
          <w:sz w:val="22"/>
          <w:szCs w:val="22"/>
        </w:rPr>
        <w:t xml:space="preserve"> Xi`an</w:t>
      </w:r>
      <w:r w:rsidRPr="00B825E2">
        <w:rPr>
          <w:rFonts w:ascii="Arial Narrow" w:hAnsi="Arial Narrow" w:cs="Arial" w:hint="eastAsia"/>
          <w:sz w:val="22"/>
          <w:szCs w:val="22"/>
        </w:rPr>
        <w:t>,</w:t>
      </w:r>
      <w:r w:rsidRPr="00B825E2">
        <w:rPr>
          <w:rFonts w:ascii="Arial Narrow" w:eastAsia="PMingLiU" w:hAnsi="Arial Narrow" w:cs="Arial" w:hint="eastAsia"/>
          <w:sz w:val="22"/>
          <w:szCs w:val="22"/>
          <w:lang w:eastAsia="zh-TW"/>
        </w:rPr>
        <w:t xml:space="preserve"> </w:t>
      </w:r>
      <w:r w:rsidRPr="00B825E2">
        <w:rPr>
          <w:rFonts w:ascii="Arial Narrow" w:hAnsi="Arial Narrow" w:cs="Arial" w:hint="eastAsia"/>
          <w:sz w:val="22"/>
          <w:szCs w:val="22"/>
        </w:rPr>
        <w:t>Chi</w:t>
      </w:r>
      <w:r w:rsidRPr="00B825E2">
        <w:rPr>
          <w:rFonts w:ascii="Arial Narrow" w:eastAsia="PMingLiU" w:hAnsi="Arial Narrow" w:cs="Arial" w:hint="eastAsia"/>
          <w:sz w:val="22"/>
          <w:szCs w:val="22"/>
          <w:lang w:eastAsia="zh-TW"/>
        </w:rPr>
        <w:t>na (July 8,2013) (</w:t>
      </w:r>
      <w:r w:rsidRPr="00B825E2">
        <w:rPr>
          <w:rFonts w:ascii="Arial Narrow" w:eastAsia="PMingLiU" w:hAnsi="Arial Narrow" w:cs="Arial"/>
          <w:sz w:val="22"/>
          <w:szCs w:val="22"/>
          <w:lang w:eastAsia="zh-TW"/>
        </w:rPr>
        <w:t>Grant # R24 AT001293</w:t>
      </w:r>
      <w:r w:rsidRPr="00B825E2">
        <w:rPr>
          <w:rFonts w:ascii="Arial Narrow" w:eastAsia="PMingLiU" w:hAnsi="Arial Narrow" w:cs="Arial" w:hint="eastAsia"/>
          <w:sz w:val="22"/>
          <w:szCs w:val="22"/>
          <w:lang w:eastAsia="zh-TW"/>
        </w:rPr>
        <w:t>)</w:t>
      </w:r>
    </w:p>
    <w:p w14:paraId="09614EA3" w14:textId="77777777" w:rsidR="00D56D79" w:rsidRPr="00B825E2" w:rsidRDefault="00D56D79" w:rsidP="00D56D79">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Invited Speaker. Latest Research and Development Trend in Chinese Medicine. Seminar on Research and Development of Chinese Medicines. Committee on Research and Development of Chinese Medicine, Hong Kong, China (September 5, 2013)</w:t>
      </w:r>
    </w:p>
    <w:p w14:paraId="75128766" w14:textId="77777777" w:rsidR="00D56D79" w:rsidRPr="00B825E2" w:rsidRDefault="00D56D79" w:rsidP="00D56D79">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Invited Speaker. Acupuncture Clinical Trials: an update</w:t>
      </w:r>
      <w:r w:rsidR="001B4438" w:rsidRPr="00B825E2">
        <w:rPr>
          <w:rFonts w:ascii="Arial Narrow" w:hAnsi="Arial Narrow" w:cs="Arial"/>
          <w:sz w:val="22"/>
          <w:szCs w:val="22"/>
        </w:rPr>
        <w:t>.</w:t>
      </w:r>
      <w:r w:rsidR="001B4438" w:rsidRPr="00B825E2">
        <w:rPr>
          <w:rFonts w:ascii="Arial Narrow" w:hAnsi="Arial Narrow" w:cs="Arial"/>
          <w:b/>
          <w:bCs/>
          <w:sz w:val="22"/>
          <w:szCs w:val="22"/>
        </w:rPr>
        <w:t xml:space="preserve"> </w:t>
      </w:r>
      <w:r w:rsidRPr="00B825E2">
        <w:rPr>
          <w:rFonts w:ascii="Arial Narrow" w:hAnsi="Arial Narrow" w:cs="Arial"/>
          <w:sz w:val="22"/>
          <w:szCs w:val="22"/>
        </w:rPr>
        <w:t xml:space="preserve">The </w:t>
      </w:r>
      <w:r w:rsidRPr="00B825E2">
        <w:rPr>
          <w:rFonts w:ascii="Arial Narrow" w:hAnsi="Arial Narrow" w:cs="Arial" w:hint="eastAsia"/>
          <w:sz w:val="22"/>
          <w:szCs w:val="22"/>
        </w:rPr>
        <w:t>4th</w:t>
      </w:r>
      <w:r w:rsidRPr="00B825E2">
        <w:rPr>
          <w:rFonts w:ascii="Arial Narrow" w:hAnsi="Arial Narrow" w:cs="Arial"/>
          <w:sz w:val="22"/>
          <w:szCs w:val="22"/>
        </w:rPr>
        <w:t xml:space="preserve"> International Conference on the Modernization of Traditional Chinese Medicine</w:t>
      </w:r>
      <w:r w:rsidRPr="00B825E2">
        <w:rPr>
          <w:rFonts w:ascii="Arial Narrow" w:hAnsi="Arial Narrow" w:cs="Arial" w:hint="eastAsia"/>
          <w:sz w:val="22"/>
          <w:szCs w:val="22"/>
        </w:rPr>
        <w:t xml:space="preserve"> (TCM)</w:t>
      </w:r>
      <w:r w:rsidR="001B4438" w:rsidRPr="00B825E2">
        <w:rPr>
          <w:rFonts w:ascii="Arial Narrow" w:hAnsi="Arial Narrow" w:cs="Arial"/>
          <w:sz w:val="22"/>
          <w:szCs w:val="22"/>
        </w:rPr>
        <w:t>, Chengdu, China (September 26, 2013)</w:t>
      </w:r>
    </w:p>
    <w:p w14:paraId="62E13922" w14:textId="77777777" w:rsidR="001B4438" w:rsidRPr="00B825E2" w:rsidRDefault="001B4438" w:rsidP="001B4438">
      <w:pPr>
        <w:numPr>
          <w:ilvl w:val="0"/>
          <w:numId w:val="6"/>
        </w:numPr>
        <w:tabs>
          <w:tab w:val="clear" w:pos="1080"/>
          <w:tab w:val="num" w:pos="450"/>
          <w:tab w:val="num" w:pos="644"/>
        </w:tabs>
        <w:ind w:left="450" w:hanging="450"/>
        <w:rPr>
          <w:rFonts w:ascii="Arial Narrow" w:hAnsi="Arial Narrow" w:cs="Arial"/>
          <w:sz w:val="22"/>
          <w:szCs w:val="22"/>
        </w:rPr>
      </w:pPr>
      <w:r w:rsidRPr="00B825E2">
        <w:rPr>
          <w:rFonts w:ascii="Arial Narrow" w:hAnsi="Arial Narrow" w:cs="Arial"/>
          <w:b/>
          <w:sz w:val="22"/>
          <w:szCs w:val="22"/>
        </w:rPr>
        <w:t>Lao, L.</w:t>
      </w:r>
      <w:r w:rsidRPr="00B825E2">
        <w:rPr>
          <w:rFonts w:ascii="Arial Narrow" w:hAnsi="Arial Narrow" w:cs="Arial"/>
          <w:sz w:val="22"/>
          <w:szCs w:val="22"/>
        </w:rPr>
        <w:t xml:space="preserve"> Invited Speaker.</w:t>
      </w:r>
      <w:r w:rsidRPr="00B825E2">
        <w:rPr>
          <w:b/>
        </w:rPr>
        <w:t xml:space="preserve"> </w:t>
      </w:r>
      <w:r w:rsidRPr="00B825E2">
        <w:rPr>
          <w:rFonts w:ascii="Arial Narrow" w:hAnsi="Arial Narrow" w:cs="Arial"/>
          <w:sz w:val="22"/>
          <w:szCs w:val="22"/>
        </w:rPr>
        <w:t>From bench to bedside: Translational stud</w:t>
      </w:r>
      <w:r w:rsidRPr="00B825E2">
        <w:rPr>
          <w:rFonts w:ascii="Arial Narrow" w:hAnsi="Arial Narrow" w:cs="Arial" w:hint="eastAsia"/>
          <w:sz w:val="22"/>
          <w:szCs w:val="22"/>
        </w:rPr>
        <w:t>ies</w:t>
      </w:r>
      <w:r w:rsidRPr="00B825E2">
        <w:rPr>
          <w:rFonts w:ascii="Arial Narrow" w:hAnsi="Arial Narrow" w:cs="Arial"/>
          <w:sz w:val="22"/>
          <w:szCs w:val="22"/>
        </w:rPr>
        <w:t xml:space="preserve"> of acupuncture for inflammatory pain. Karolinska Ins</w:t>
      </w:r>
      <w:r w:rsidRPr="00B825E2">
        <w:rPr>
          <w:rFonts w:ascii="Arial Narrow" w:hAnsi="Arial Narrow" w:cs="Arial" w:hint="eastAsia"/>
          <w:sz w:val="22"/>
          <w:szCs w:val="22"/>
        </w:rPr>
        <w:t>tit</w:t>
      </w:r>
      <w:r w:rsidRPr="00B825E2">
        <w:rPr>
          <w:rFonts w:ascii="Arial Narrow" w:hAnsi="Arial Narrow" w:cs="Arial"/>
          <w:sz w:val="22"/>
          <w:szCs w:val="22"/>
        </w:rPr>
        <w:t>ute</w:t>
      </w:r>
      <w:r w:rsidRPr="00B825E2">
        <w:rPr>
          <w:rFonts w:ascii="Arial Narrow" w:hAnsi="Arial Narrow" w:cs="Arial" w:hint="eastAsia"/>
          <w:sz w:val="22"/>
          <w:szCs w:val="22"/>
        </w:rPr>
        <w:t>, Stockholm, Sweden</w:t>
      </w:r>
      <w:r w:rsidRPr="00B825E2">
        <w:rPr>
          <w:rFonts w:ascii="Arial Narrow" w:hAnsi="Arial Narrow" w:cs="Arial"/>
          <w:sz w:val="22"/>
          <w:szCs w:val="22"/>
        </w:rPr>
        <w:t xml:space="preserve"> (October 6, 2013)</w:t>
      </w:r>
    </w:p>
    <w:p w14:paraId="0CE7A7E0" w14:textId="0319BEF9" w:rsidR="00BB3D44" w:rsidRPr="00B825E2" w:rsidRDefault="0062555F" w:rsidP="00295AC1">
      <w:pPr>
        <w:rPr>
          <w:rFonts w:ascii="Arial Narrow" w:hAnsi="Arial Narrow" w:cs="Arial"/>
          <w:sz w:val="22"/>
          <w:szCs w:val="22"/>
        </w:rPr>
      </w:pPr>
      <w:r w:rsidRPr="00B825E2">
        <w:rPr>
          <w:rFonts w:ascii="Arial Narrow" w:eastAsia="PMingLiU" w:hAnsi="Arial Narrow" w:cs="Arial" w:hint="eastAsia"/>
          <w:sz w:val="22"/>
          <w:szCs w:val="22"/>
          <w:lang w:eastAsia="zh-TW"/>
        </w:rPr>
        <w:t>270</w:t>
      </w:r>
      <w:r w:rsidR="00295AC1" w:rsidRPr="00B825E2">
        <w:rPr>
          <w:rFonts w:ascii="Arial Narrow" w:eastAsia="PMingLiU" w:hAnsi="Arial Narrow" w:cs="Arial" w:hint="eastAsia"/>
          <w:sz w:val="22"/>
          <w:szCs w:val="22"/>
          <w:lang w:eastAsia="zh-TW"/>
        </w:rPr>
        <w:t xml:space="preserve">) </w:t>
      </w:r>
      <w:r w:rsidR="0088224B" w:rsidRPr="00B825E2">
        <w:rPr>
          <w:rFonts w:ascii="Arial Narrow" w:eastAsia="PMingLiU" w:hAnsi="Arial Narrow" w:cs="Arial" w:hint="eastAsia"/>
          <w:sz w:val="22"/>
          <w:szCs w:val="22"/>
          <w:lang w:eastAsia="zh-TW"/>
        </w:rPr>
        <w:t xml:space="preserve"> </w:t>
      </w:r>
      <w:r w:rsidR="00295AC1" w:rsidRPr="00B825E2">
        <w:rPr>
          <w:rFonts w:ascii="Arial Narrow" w:hAnsi="Arial Narrow" w:cs="Arial"/>
          <w:b/>
          <w:sz w:val="22"/>
          <w:szCs w:val="22"/>
        </w:rPr>
        <w:t>Lao, L</w:t>
      </w:r>
      <w:r w:rsidR="00295AC1" w:rsidRPr="00B825E2">
        <w:rPr>
          <w:rFonts w:ascii="Arial Narrow" w:eastAsia="PMingLiU" w:hAnsi="Arial Narrow" w:cs="Arial"/>
          <w:sz w:val="22"/>
          <w:szCs w:val="22"/>
          <w:lang w:eastAsia="zh-TW"/>
        </w:rPr>
        <w:t>.</w:t>
      </w:r>
      <w:r w:rsidR="00295AC1" w:rsidRPr="00B825E2">
        <w:rPr>
          <w:rFonts w:ascii="Arial Narrow" w:eastAsia="PMingLiU" w:hAnsi="Arial Narrow" w:cs="Arial" w:hint="eastAsia"/>
          <w:sz w:val="22"/>
          <w:szCs w:val="22"/>
          <w:lang w:eastAsia="zh-TW"/>
        </w:rPr>
        <w:t xml:space="preserve"> </w:t>
      </w:r>
      <w:r w:rsidR="00C93AAD" w:rsidRPr="00B825E2">
        <w:rPr>
          <w:rFonts w:ascii="Arial Narrow" w:eastAsia="PMingLiU" w:hAnsi="Arial Narrow" w:cs="Arial"/>
          <w:sz w:val="22"/>
          <w:szCs w:val="22"/>
          <w:lang w:eastAsia="zh-TW"/>
        </w:rPr>
        <w:t>Invited Speaker.</w:t>
      </w:r>
      <w:r w:rsidR="00C93AAD" w:rsidRPr="00B825E2">
        <w:rPr>
          <w:rFonts w:ascii="Arial Narrow" w:eastAsia="PMingLiU" w:hAnsi="Arial Narrow" w:cs="Arial" w:hint="eastAsia"/>
          <w:sz w:val="22"/>
          <w:szCs w:val="22"/>
          <w:lang w:eastAsia="zh-TW"/>
        </w:rPr>
        <w:t xml:space="preserve"> </w:t>
      </w:r>
      <w:r w:rsidR="00295AC1" w:rsidRPr="00B825E2">
        <w:rPr>
          <w:rFonts w:ascii="Arial Narrow" w:hAnsi="Arial Narrow" w:cs="Arial"/>
          <w:sz w:val="22"/>
          <w:szCs w:val="22"/>
        </w:rPr>
        <w:t>Acupuncture and Chinese</w:t>
      </w:r>
      <w:r w:rsidR="00BB3D44" w:rsidRPr="00B825E2">
        <w:rPr>
          <w:rFonts w:ascii="Arial Narrow" w:hAnsi="Arial Narrow" w:cs="Arial"/>
          <w:sz w:val="22"/>
          <w:szCs w:val="22"/>
        </w:rPr>
        <w:t> Medicine Research in the West:</w:t>
      </w:r>
      <w:r w:rsidR="00BB3D44" w:rsidRPr="00B825E2">
        <w:rPr>
          <w:rFonts w:ascii="Arial Narrow" w:hAnsi="Arial Narrow" w:cs="Arial" w:hint="eastAsia"/>
          <w:sz w:val="22"/>
          <w:szCs w:val="22"/>
        </w:rPr>
        <w:t xml:space="preserve"> </w:t>
      </w:r>
      <w:r w:rsidR="00295AC1" w:rsidRPr="00B825E2">
        <w:rPr>
          <w:rFonts w:ascii="Arial Narrow" w:hAnsi="Arial Narrow" w:cs="Arial"/>
          <w:sz w:val="22"/>
          <w:szCs w:val="22"/>
        </w:rPr>
        <w:t>Status, Impact and </w:t>
      </w:r>
    </w:p>
    <w:p w14:paraId="19305FAF" w14:textId="338B19FC" w:rsidR="00BB3D44" w:rsidRPr="00B825E2" w:rsidRDefault="00BB3D44" w:rsidP="00295AC1">
      <w:pPr>
        <w:rPr>
          <w:rFonts w:ascii="Arial Narrow" w:hAnsi="Arial Narrow" w:cs="Arial"/>
          <w:sz w:val="22"/>
          <w:szCs w:val="22"/>
        </w:rPr>
      </w:pPr>
      <w:r w:rsidRPr="00B825E2">
        <w:rPr>
          <w:rFonts w:ascii="Arial Narrow" w:hAnsi="Arial Narrow" w:cs="Arial" w:hint="eastAsia"/>
          <w:sz w:val="22"/>
          <w:szCs w:val="22"/>
        </w:rPr>
        <w:t xml:space="preserve">         </w:t>
      </w:r>
      <w:r w:rsidR="00295AC1" w:rsidRPr="00B825E2">
        <w:rPr>
          <w:rFonts w:ascii="Arial Narrow" w:hAnsi="Arial Narrow" w:cs="Arial"/>
          <w:sz w:val="22"/>
          <w:szCs w:val="22"/>
        </w:rPr>
        <w:t>Development</w:t>
      </w:r>
      <w:r w:rsidR="00295AC1" w:rsidRPr="00B825E2">
        <w:rPr>
          <w:rFonts w:ascii="Arial Narrow" w:hAnsi="Arial Narrow" w:cs="Arial" w:hint="eastAsia"/>
          <w:sz w:val="22"/>
          <w:szCs w:val="22"/>
        </w:rPr>
        <w:t>.</w:t>
      </w:r>
      <w:r w:rsidR="008863FE" w:rsidRPr="00B825E2">
        <w:rPr>
          <w:rFonts w:ascii="Arial Narrow" w:hAnsi="Arial Narrow" w:cs="Arial" w:hint="eastAsia"/>
          <w:sz w:val="22"/>
          <w:szCs w:val="22"/>
        </w:rPr>
        <w:t xml:space="preserve"> </w:t>
      </w:r>
      <w:r w:rsidR="008C4B56" w:rsidRPr="00B825E2">
        <w:rPr>
          <w:rFonts w:ascii="Arial Narrow" w:hAnsi="Arial Narrow" w:cs="Arial" w:hint="eastAsia"/>
          <w:sz w:val="22"/>
          <w:szCs w:val="22"/>
        </w:rPr>
        <w:t>World Federation for Acupuncture and Moxibustion Societies, WFAS</w:t>
      </w:r>
      <w:r w:rsidR="008863FE" w:rsidRPr="00B825E2">
        <w:rPr>
          <w:rFonts w:ascii="Arial Narrow" w:hAnsi="Arial Narrow" w:cs="Arial" w:hint="eastAsia"/>
          <w:sz w:val="22"/>
          <w:szCs w:val="22"/>
        </w:rPr>
        <w:t>,</w:t>
      </w:r>
      <w:r w:rsidRPr="00B825E2">
        <w:rPr>
          <w:rFonts w:ascii="Arial Narrow" w:hAnsi="Arial Narrow" w:cs="Arial" w:hint="eastAsia"/>
          <w:sz w:val="22"/>
          <w:szCs w:val="22"/>
        </w:rPr>
        <w:t xml:space="preserve"> Sydney, Australia</w:t>
      </w:r>
    </w:p>
    <w:p w14:paraId="7559A889" w14:textId="216107A6" w:rsidR="00295AC1" w:rsidRPr="00B825E2" w:rsidRDefault="00BB3D44" w:rsidP="00295AC1">
      <w:pPr>
        <w:rPr>
          <w:rFonts w:ascii="Arial Narrow" w:hAnsi="Arial Narrow" w:cs="Arial"/>
          <w:sz w:val="22"/>
          <w:szCs w:val="22"/>
        </w:rPr>
      </w:pPr>
      <w:r w:rsidRPr="00B825E2">
        <w:rPr>
          <w:rFonts w:ascii="Arial Narrow" w:hAnsi="Arial Narrow" w:cs="Arial" w:hint="eastAsia"/>
          <w:sz w:val="22"/>
          <w:szCs w:val="22"/>
        </w:rPr>
        <w:t xml:space="preserve">         </w:t>
      </w:r>
      <w:r w:rsidR="00295AC1" w:rsidRPr="00B825E2">
        <w:rPr>
          <w:rFonts w:ascii="Arial Narrow" w:hAnsi="Arial Narrow" w:cs="Arial" w:hint="eastAsia"/>
          <w:sz w:val="22"/>
          <w:szCs w:val="22"/>
        </w:rPr>
        <w:t>(</w:t>
      </w:r>
      <w:r w:rsidR="00295AC1" w:rsidRPr="00B825E2">
        <w:rPr>
          <w:rFonts w:ascii="Arial Narrow" w:hAnsi="Arial Narrow" w:cs="Arial"/>
          <w:sz w:val="22"/>
          <w:szCs w:val="22"/>
        </w:rPr>
        <w:t>November 3, 2013</w:t>
      </w:r>
      <w:r w:rsidR="00295AC1" w:rsidRPr="00B825E2">
        <w:rPr>
          <w:rFonts w:ascii="Arial Narrow" w:hAnsi="Arial Narrow" w:cs="Arial" w:hint="eastAsia"/>
          <w:sz w:val="22"/>
          <w:szCs w:val="22"/>
        </w:rPr>
        <w:t>)</w:t>
      </w:r>
    </w:p>
    <w:p w14:paraId="7A70AAAA" w14:textId="77777777" w:rsidR="00BB3D44" w:rsidRPr="00B825E2" w:rsidRDefault="0062555F" w:rsidP="00295AC1">
      <w:pPr>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271</w:t>
      </w:r>
      <w:r w:rsidR="00295AC1" w:rsidRPr="00B825E2">
        <w:rPr>
          <w:rFonts w:ascii="Arial Narrow" w:eastAsia="PMingLiU" w:hAnsi="Arial Narrow" w:cs="Arial" w:hint="eastAsia"/>
          <w:sz w:val="22"/>
          <w:szCs w:val="22"/>
          <w:lang w:eastAsia="zh-TW"/>
        </w:rPr>
        <w:t>)</w:t>
      </w:r>
      <w:r w:rsidR="0088224B" w:rsidRPr="00B825E2">
        <w:rPr>
          <w:rFonts w:ascii="Arial Narrow" w:eastAsia="PMingLiU" w:hAnsi="Arial Narrow" w:cs="Arial" w:hint="eastAsia"/>
          <w:sz w:val="22"/>
          <w:szCs w:val="22"/>
          <w:lang w:eastAsia="zh-TW"/>
        </w:rPr>
        <w:t xml:space="preserve">  </w:t>
      </w:r>
      <w:r w:rsidR="00295AC1" w:rsidRPr="00B825E2">
        <w:rPr>
          <w:rFonts w:ascii="Arial Narrow" w:hAnsi="Arial Narrow" w:cs="Arial"/>
          <w:b/>
          <w:sz w:val="22"/>
          <w:szCs w:val="22"/>
        </w:rPr>
        <w:t xml:space="preserve">Lao, </w:t>
      </w:r>
      <w:r w:rsidR="00295AC1" w:rsidRPr="00B825E2">
        <w:rPr>
          <w:rFonts w:ascii="Arial Narrow" w:eastAsia="PMingLiU" w:hAnsi="Arial Narrow" w:cs="Arial"/>
          <w:sz w:val="22"/>
          <w:szCs w:val="22"/>
          <w:lang w:eastAsia="zh-TW"/>
        </w:rPr>
        <w:t>L.</w:t>
      </w:r>
      <w:r w:rsidR="00295AC1" w:rsidRPr="00B825E2">
        <w:rPr>
          <w:rFonts w:ascii="Arial Narrow" w:eastAsia="PMingLiU" w:hAnsi="Arial Narrow" w:cs="Arial" w:hint="eastAsia"/>
          <w:sz w:val="22"/>
          <w:szCs w:val="22"/>
          <w:lang w:eastAsia="zh-TW"/>
        </w:rPr>
        <w:t xml:space="preserve"> </w:t>
      </w:r>
      <w:r w:rsidR="00C93AAD" w:rsidRPr="00B825E2">
        <w:rPr>
          <w:rFonts w:ascii="Arial Narrow" w:eastAsia="PMingLiU" w:hAnsi="Arial Narrow" w:cs="Arial"/>
          <w:sz w:val="22"/>
          <w:szCs w:val="22"/>
          <w:lang w:eastAsia="zh-TW"/>
        </w:rPr>
        <w:t>Invited Speaker.</w:t>
      </w:r>
      <w:r w:rsidR="00C93AAD" w:rsidRPr="00B825E2">
        <w:rPr>
          <w:rFonts w:ascii="Arial Narrow" w:eastAsia="PMingLiU" w:hAnsi="Arial Narrow" w:cs="Arial" w:hint="eastAsia"/>
          <w:sz w:val="22"/>
          <w:szCs w:val="22"/>
          <w:lang w:eastAsia="zh-TW"/>
        </w:rPr>
        <w:t xml:space="preserve"> </w:t>
      </w:r>
      <w:r w:rsidR="00295AC1" w:rsidRPr="00B825E2">
        <w:rPr>
          <w:rFonts w:ascii="Arial Narrow" w:eastAsia="PMingLiU" w:hAnsi="Arial Narrow" w:cs="Arial"/>
          <w:sz w:val="22"/>
          <w:szCs w:val="22"/>
          <w:lang w:eastAsia="zh-TW"/>
        </w:rPr>
        <w:t>Development of Acupuncture Practice and Training in the USA</w:t>
      </w:r>
      <w:r w:rsidR="00295AC1" w:rsidRPr="00B825E2">
        <w:rPr>
          <w:rFonts w:ascii="Arial Narrow" w:eastAsia="PMingLiU" w:hAnsi="Arial Narrow" w:cs="Arial" w:hint="eastAsia"/>
          <w:sz w:val="22"/>
          <w:szCs w:val="22"/>
          <w:lang w:eastAsia="zh-TW"/>
        </w:rPr>
        <w:t xml:space="preserve">. </w:t>
      </w:r>
      <w:r w:rsidR="008C4B56" w:rsidRPr="00B825E2">
        <w:rPr>
          <w:rFonts w:ascii="Arial Narrow" w:eastAsia="PMingLiU" w:hAnsi="Arial Narrow" w:cs="Arial" w:hint="eastAsia"/>
          <w:sz w:val="22"/>
          <w:szCs w:val="22"/>
          <w:lang w:eastAsia="zh-TW"/>
        </w:rPr>
        <w:t xml:space="preserve">Chinese University of </w:t>
      </w:r>
      <w:r w:rsidR="00BB3D44" w:rsidRPr="00B825E2">
        <w:rPr>
          <w:rFonts w:ascii="Arial Narrow" w:eastAsia="PMingLiU" w:hAnsi="Arial Narrow" w:cs="Arial" w:hint="eastAsia"/>
          <w:sz w:val="22"/>
          <w:szCs w:val="22"/>
          <w:lang w:eastAsia="zh-TW"/>
        </w:rPr>
        <w:t xml:space="preserve"> </w:t>
      </w:r>
    </w:p>
    <w:p w14:paraId="0BA39226" w14:textId="548C18F1" w:rsidR="00295AC1" w:rsidRPr="00B825E2" w:rsidRDefault="00BB3D44" w:rsidP="00295AC1">
      <w:pPr>
        <w:rPr>
          <w:rFonts w:ascii="Arial Narrow" w:eastAsia="PMingLiU" w:hAnsi="Arial Narrow" w:cs="Arial"/>
          <w:sz w:val="22"/>
          <w:szCs w:val="22"/>
          <w:lang w:eastAsia="zh-TW"/>
        </w:rPr>
      </w:pPr>
      <w:r w:rsidRPr="00B825E2">
        <w:rPr>
          <w:rFonts w:ascii="Arial Narrow" w:hAnsi="Arial Narrow" w:cs="Arial" w:hint="eastAsia"/>
          <w:b/>
          <w:sz w:val="22"/>
          <w:szCs w:val="22"/>
        </w:rPr>
        <w:t xml:space="preserve">         </w:t>
      </w:r>
      <w:r w:rsidR="008C4B56" w:rsidRPr="00B825E2">
        <w:rPr>
          <w:rFonts w:ascii="Arial Narrow" w:eastAsia="PMingLiU" w:hAnsi="Arial Narrow" w:cs="Arial" w:hint="eastAsia"/>
          <w:sz w:val="22"/>
          <w:szCs w:val="22"/>
          <w:lang w:eastAsia="zh-TW"/>
        </w:rPr>
        <w:t>Hong Kong</w:t>
      </w:r>
      <w:r w:rsidR="008863FE" w:rsidRPr="00B825E2">
        <w:rPr>
          <w:rFonts w:ascii="Arial Narrow" w:eastAsia="PMingLiU" w:hAnsi="Arial Narrow" w:cs="Arial" w:hint="eastAsia"/>
          <w:sz w:val="22"/>
          <w:szCs w:val="22"/>
          <w:lang w:eastAsia="zh-TW"/>
        </w:rPr>
        <w:t>,</w:t>
      </w:r>
      <w:r w:rsidR="00295AC1" w:rsidRPr="00B825E2">
        <w:rPr>
          <w:rFonts w:ascii="Arial Narrow" w:eastAsia="PMingLiU" w:hAnsi="Arial Narrow" w:cs="Arial" w:hint="eastAsia"/>
          <w:sz w:val="22"/>
          <w:szCs w:val="22"/>
          <w:lang w:eastAsia="zh-TW"/>
        </w:rPr>
        <w:t xml:space="preserve"> Hong Kong (November 30, 2013)</w:t>
      </w:r>
    </w:p>
    <w:p w14:paraId="1DA5AA86" w14:textId="77777777" w:rsidR="00BB3D44" w:rsidRPr="00B825E2" w:rsidRDefault="0062555F" w:rsidP="00295AC1">
      <w:pPr>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272</w:t>
      </w:r>
      <w:r w:rsidR="00295AC1" w:rsidRPr="00B825E2">
        <w:rPr>
          <w:rFonts w:ascii="Arial Narrow" w:eastAsia="PMingLiU" w:hAnsi="Arial Narrow" w:cs="Arial" w:hint="eastAsia"/>
          <w:sz w:val="22"/>
          <w:szCs w:val="22"/>
          <w:lang w:eastAsia="zh-TW"/>
        </w:rPr>
        <w:t>)</w:t>
      </w:r>
      <w:r w:rsidR="00295AC1" w:rsidRPr="00B825E2">
        <w:rPr>
          <w:rFonts w:ascii="Arial Narrow" w:hAnsi="Arial Narrow" w:cs="Arial"/>
          <w:b/>
          <w:sz w:val="22"/>
          <w:szCs w:val="22"/>
        </w:rPr>
        <w:t xml:space="preserve"> </w:t>
      </w:r>
      <w:r w:rsidR="0088224B" w:rsidRPr="00B825E2">
        <w:rPr>
          <w:rFonts w:ascii="Arial Narrow" w:eastAsia="PMingLiU" w:hAnsi="Arial Narrow" w:cs="Arial" w:hint="eastAsia"/>
          <w:b/>
          <w:sz w:val="22"/>
          <w:szCs w:val="22"/>
          <w:lang w:eastAsia="zh-TW"/>
        </w:rPr>
        <w:t xml:space="preserve"> </w:t>
      </w:r>
      <w:r w:rsidR="00295AC1" w:rsidRPr="00B825E2">
        <w:rPr>
          <w:rFonts w:ascii="Arial Narrow" w:hAnsi="Arial Narrow" w:cs="Arial"/>
          <w:b/>
          <w:sz w:val="22"/>
          <w:szCs w:val="22"/>
        </w:rPr>
        <w:t>Lao, L.</w:t>
      </w:r>
      <w:r w:rsidR="00295AC1" w:rsidRPr="00B825E2">
        <w:rPr>
          <w:rFonts w:ascii="Arial Narrow" w:eastAsia="PMingLiU" w:hAnsi="Arial Narrow" w:cs="Arial" w:hint="eastAsia"/>
          <w:b/>
          <w:sz w:val="22"/>
          <w:szCs w:val="22"/>
          <w:lang w:eastAsia="zh-TW"/>
        </w:rPr>
        <w:t xml:space="preserve"> </w:t>
      </w:r>
      <w:r w:rsidR="00C93AAD" w:rsidRPr="00B825E2">
        <w:rPr>
          <w:rFonts w:ascii="Arial Narrow" w:eastAsia="PMingLiU" w:hAnsi="Arial Narrow" w:cs="Arial" w:hint="eastAsia"/>
          <w:sz w:val="22"/>
          <w:szCs w:val="22"/>
          <w:lang w:eastAsia="zh-TW"/>
        </w:rPr>
        <w:t xml:space="preserve">Invited Speaker. </w:t>
      </w:r>
      <w:r w:rsidR="00295AC1" w:rsidRPr="00B825E2">
        <w:rPr>
          <w:rFonts w:ascii="Arial Narrow" w:eastAsia="PMingLiU" w:hAnsi="Arial Narrow" w:cs="Arial"/>
          <w:sz w:val="22"/>
          <w:szCs w:val="22"/>
          <w:lang w:eastAsia="zh-TW"/>
        </w:rPr>
        <w:t>TCM/Acupuncture Education and Research in the USA</w:t>
      </w:r>
      <w:r w:rsidR="00295AC1" w:rsidRPr="00B825E2">
        <w:rPr>
          <w:rFonts w:ascii="Arial Narrow" w:eastAsia="PMingLiU" w:hAnsi="Arial Narrow" w:cs="Arial" w:hint="eastAsia"/>
          <w:sz w:val="22"/>
          <w:szCs w:val="22"/>
          <w:lang w:eastAsia="zh-TW"/>
        </w:rPr>
        <w:t xml:space="preserve">. </w:t>
      </w:r>
      <w:r w:rsidR="00A65A1F" w:rsidRPr="00B825E2">
        <w:rPr>
          <w:rFonts w:ascii="Arial Narrow" w:eastAsia="PMingLiU" w:hAnsi="Arial Narrow" w:cs="Arial"/>
          <w:sz w:val="22"/>
          <w:szCs w:val="22"/>
          <w:lang w:eastAsia="zh-TW"/>
        </w:rPr>
        <w:t xml:space="preserve">The 3rd editor meeting and </w:t>
      </w:r>
    </w:p>
    <w:p w14:paraId="1D2A7162" w14:textId="3F23337F" w:rsidR="00295AC1" w:rsidRPr="00B825E2" w:rsidRDefault="00BB3D44" w:rsidP="00295AC1">
      <w:pPr>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A65A1F" w:rsidRPr="00B825E2">
        <w:rPr>
          <w:rFonts w:ascii="Arial Narrow" w:eastAsia="PMingLiU" w:hAnsi="Arial Narrow" w:cs="Arial"/>
          <w:sz w:val="22"/>
          <w:szCs w:val="22"/>
          <w:lang w:eastAsia="zh-TW"/>
        </w:rPr>
        <w:t>digitalization expert symposium</w:t>
      </w:r>
      <w:r w:rsidR="00295AC1" w:rsidRPr="00B825E2">
        <w:rPr>
          <w:rFonts w:ascii="Arial Narrow" w:eastAsia="PMingLiU" w:hAnsi="Arial Narrow" w:cs="Arial" w:hint="eastAsia"/>
          <w:sz w:val="22"/>
          <w:szCs w:val="22"/>
          <w:lang w:eastAsia="zh-TW"/>
        </w:rPr>
        <w:t xml:space="preserve">, </w:t>
      </w:r>
      <w:r w:rsidR="008863FE" w:rsidRPr="00B825E2">
        <w:rPr>
          <w:rFonts w:ascii="Arial Narrow" w:eastAsia="PMingLiU" w:hAnsi="Arial Narrow" w:cs="Arial" w:hint="eastAsia"/>
          <w:sz w:val="22"/>
          <w:szCs w:val="22"/>
          <w:lang w:eastAsia="zh-TW"/>
        </w:rPr>
        <w:t>Beijing</w:t>
      </w:r>
      <w:r w:rsidR="00295AC1" w:rsidRPr="00B825E2">
        <w:rPr>
          <w:rFonts w:ascii="Arial Narrow" w:eastAsia="PMingLiU" w:hAnsi="Arial Narrow" w:cs="Arial" w:hint="eastAsia"/>
          <w:sz w:val="22"/>
          <w:szCs w:val="22"/>
          <w:lang w:eastAsia="zh-TW"/>
        </w:rPr>
        <w:t>, China</w:t>
      </w:r>
      <w:r w:rsidR="00616CF2" w:rsidRPr="00B825E2">
        <w:rPr>
          <w:rFonts w:ascii="Arial Narrow" w:eastAsia="PMingLiU" w:hAnsi="Arial Narrow" w:cs="Arial" w:hint="eastAsia"/>
          <w:sz w:val="22"/>
          <w:szCs w:val="22"/>
          <w:lang w:eastAsia="zh-TW"/>
        </w:rPr>
        <w:t xml:space="preserve"> </w:t>
      </w:r>
      <w:r w:rsidR="00295AC1" w:rsidRPr="00B825E2">
        <w:rPr>
          <w:rFonts w:ascii="Arial Narrow" w:eastAsia="PMingLiU" w:hAnsi="Arial Narrow" w:cs="Arial" w:hint="eastAsia"/>
          <w:sz w:val="22"/>
          <w:szCs w:val="22"/>
          <w:lang w:eastAsia="zh-TW"/>
        </w:rPr>
        <w:t>(December 7,2013)</w:t>
      </w:r>
    </w:p>
    <w:p w14:paraId="0EB9A959" w14:textId="77777777" w:rsidR="00A65A1F" w:rsidRPr="00B825E2" w:rsidRDefault="00A65A1F" w:rsidP="00295AC1">
      <w:pPr>
        <w:rPr>
          <w:rFonts w:ascii="Arial Narrow" w:eastAsia="PMingLiU" w:hAnsi="Arial Narrow" w:cs="Arial"/>
          <w:sz w:val="22"/>
          <w:szCs w:val="22"/>
          <w:lang w:eastAsia="zh-TW"/>
        </w:rPr>
      </w:pPr>
    </w:p>
    <w:p w14:paraId="03A26DB0" w14:textId="77777777" w:rsidR="00A65A1F" w:rsidRPr="00B825E2" w:rsidRDefault="00A65A1F" w:rsidP="0053466B">
      <w:pPr>
        <w:ind w:rightChars="-61" w:right="-146"/>
        <w:rPr>
          <w:rFonts w:ascii="Arial Narrow" w:eastAsia="PMingLiU" w:hAnsi="Arial Narrow" w:cs="Arial"/>
          <w:b/>
          <w:sz w:val="22"/>
          <w:szCs w:val="22"/>
          <w:lang w:eastAsia="zh-TW"/>
        </w:rPr>
      </w:pPr>
      <w:r w:rsidRPr="00B825E2">
        <w:rPr>
          <w:rFonts w:ascii="Arial Narrow" w:eastAsia="PMingLiU" w:hAnsi="Arial Narrow" w:cs="Arial" w:hint="eastAsia"/>
          <w:b/>
          <w:sz w:val="22"/>
          <w:szCs w:val="22"/>
          <w:lang w:eastAsia="zh-TW"/>
        </w:rPr>
        <w:t>2014</w:t>
      </w:r>
    </w:p>
    <w:p w14:paraId="447B6B60" w14:textId="77777777" w:rsidR="00BB3D44" w:rsidRPr="00B825E2" w:rsidRDefault="0062555F" w:rsidP="0053466B">
      <w:pPr>
        <w:ind w:rightChars="-61" w:right="-146"/>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273</w:t>
      </w:r>
      <w:r w:rsidR="00295AC1" w:rsidRPr="00B825E2">
        <w:rPr>
          <w:rFonts w:ascii="Arial Narrow" w:eastAsia="PMingLiU" w:hAnsi="Arial Narrow" w:cs="Arial" w:hint="eastAsia"/>
          <w:sz w:val="22"/>
          <w:szCs w:val="22"/>
          <w:lang w:eastAsia="zh-TW"/>
        </w:rPr>
        <w:t xml:space="preserve">) </w:t>
      </w:r>
      <w:r w:rsidR="0088224B" w:rsidRPr="00B825E2">
        <w:rPr>
          <w:rFonts w:ascii="Arial Narrow" w:eastAsia="PMingLiU" w:hAnsi="Arial Narrow" w:cs="Arial" w:hint="eastAsia"/>
          <w:sz w:val="22"/>
          <w:szCs w:val="22"/>
          <w:lang w:eastAsia="zh-TW"/>
        </w:rPr>
        <w:t xml:space="preserve"> </w:t>
      </w:r>
      <w:r w:rsidR="00295AC1" w:rsidRPr="00B825E2">
        <w:rPr>
          <w:rFonts w:ascii="Arial Narrow" w:hAnsi="Arial Narrow" w:cs="Arial"/>
          <w:b/>
          <w:sz w:val="22"/>
          <w:szCs w:val="22"/>
        </w:rPr>
        <w:t>Lao, L</w:t>
      </w:r>
      <w:r w:rsidR="0053466B" w:rsidRPr="00B825E2">
        <w:rPr>
          <w:rFonts w:ascii="Arial Narrow" w:hAnsi="Arial Narrow" w:cs="Arial"/>
          <w:b/>
          <w:sz w:val="22"/>
          <w:szCs w:val="22"/>
        </w:rPr>
        <w:t>.</w:t>
      </w:r>
      <w:r w:rsidR="0053466B" w:rsidRPr="00B825E2">
        <w:rPr>
          <w:rFonts w:ascii="Arial Narrow" w:eastAsia="PMingLiU" w:hAnsi="Arial Narrow" w:cs="Arial"/>
          <w:sz w:val="22"/>
          <w:szCs w:val="22"/>
          <w:lang w:eastAsia="zh-TW"/>
        </w:rPr>
        <w:t xml:space="preserve"> Invited Speaker. Traditional Therapy for Osteoarthritis – Current Evidence, Integrative Care for Osteoarthritis </w:t>
      </w:r>
      <w:r w:rsidR="00BB3D44" w:rsidRPr="00B825E2">
        <w:rPr>
          <w:rFonts w:ascii="Arial Narrow" w:eastAsia="PMingLiU" w:hAnsi="Arial Narrow" w:cs="Arial" w:hint="eastAsia"/>
          <w:sz w:val="22"/>
          <w:szCs w:val="22"/>
          <w:lang w:eastAsia="zh-TW"/>
        </w:rPr>
        <w:t xml:space="preserve"> </w:t>
      </w:r>
    </w:p>
    <w:p w14:paraId="0956BD2F" w14:textId="348DC7AA" w:rsidR="0053466B" w:rsidRPr="00B825E2" w:rsidRDefault="00BB3D44" w:rsidP="0053466B">
      <w:pPr>
        <w:ind w:rightChars="-61" w:right="-146"/>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53466B" w:rsidRPr="00B825E2">
        <w:rPr>
          <w:rFonts w:ascii="Arial Narrow" w:eastAsia="PMingLiU" w:hAnsi="Arial Narrow" w:cs="Arial"/>
          <w:sz w:val="22"/>
          <w:szCs w:val="22"/>
          <w:lang w:eastAsia="zh-TW"/>
        </w:rPr>
        <w:t>Symposium – East meets West, Prince of Wales Hospital, Hong Kong (January 11, 2014)</w:t>
      </w:r>
    </w:p>
    <w:p w14:paraId="3E319EF9" w14:textId="77777777" w:rsidR="00BB3D44" w:rsidRPr="00B825E2" w:rsidRDefault="0062555F" w:rsidP="0053466B">
      <w:pPr>
        <w:ind w:rightChars="-61" w:right="-146"/>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274</w:t>
      </w:r>
      <w:r w:rsidR="00295AC1" w:rsidRPr="00B825E2">
        <w:rPr>
          <w:rFonts w:ascii="Arial Narrow" w:eastAsia="PMingLiU" w:hAnsi="Arial Narrow" w:cs="Arial" w:hint="eastAsia"/>
          <w:sz w:val="22"/>
          <w:szCs w:val="22"/>
          <w:lang w:eastAsia="zh-TW"/>
        </w:rPr>
        <w:t xml:space="preserve">) </w:t>
      </w:r>
      <w:r w:rsidR="0088224B" w:rsidRPr="00B825E2">
        <w:rPr>
          <w:rFonts w:ascii="Arial Narrow" w:eastAsia="PMingLiU" w:hAnsi="Arial Narrow" w:cs="Arial" w:hint="eastAsia"/>
          <w:sz w:val="22"/>
          <w:szCs w:val="22"/>
          <w:lang w:eastAsia="zh-TW"/>
        </w:rPr>
        <w:t xml:space="preserve"> </w:t>
      </w:r>
      <w:r w:rsidR="00295AC1" w:rsidRPr="00B825E2">
        <w:rPr>
          <w:rFonts w:ascii="Arial Narrow" w:hAnsi="Arial Narrow" w:cs="Arial"/>
          <w:b/>
          <w:sz w:val="22"/>
          <w:szCs w:val="22"/>
        </w:rPr>
        <w:t>Lao, L.</w:t>
      </w:r>
      <w:r w:rsidR="00295AC1" w:rsidRPr="00B825E2">
        <w:rPr>
          <w:rFonts w:ascii="Arial Narrow" w:eastAsia="PMingLiU" w:hAnsi="Arial Narrow" w:cs="Arial" w:hint="eastAsia"/>
          <w:b/>
          <w:sz w:val="22"/>
          <w:szCs w:val="22"/>
          <w:lang w:eastAsia="zh-TW"/>
        </w:rPr>
        <w:t xml:space="preserve"> </w:t>
      </w:r>
      <w:r w:rsidR="00C93AAD" w:rsidRPr="00B825E2">
        <w:rPr>
          <w:rFonts w:ascii="Arial Narrow" w:eastAsia="PMingLiU" w:hAnsi="Arial Narrow" w:cs="Arial" w:hint="eastAsia"/>
          <w:sz w:val="22"/>
          <w:szCs w:val="22"/>
          <w:lang w:eastAsia="zh-TW"/>
        </w:rPr>
        <w:t xml:space="preserve">Invited Speaker. </w:t>
      </w:r>
      <w:r w:rsidR="00295AC1" w:rsidRPr="00B825E2">
        <w:rPr>
          <w:rFonts w:ascii="Arial Narrow" w:eastAsia="PMingLiU" w:hAnsi="Arial Narrow" w:cs="Arial" w:hint="eastAsia"/>
          <w:sz w:val="22"/>
          <w:szCs w:val="22"/>
          <w:lang w:eastAsia="zh-TW"/>
        </w:rPr>
        <w:t>Development of TCM acupuncture overseas and HKU</w:t>
      </w:r>
      <w:r w:rsidR="00295AC1" w:rsidRPr="00B825E2">
        <w:rPr>
          <w:rFonts w:ascii="Arial Narrow" w:eastAsia="PMingLiU" w:hAnsi="Arial Narrow" w:cs="Arial"/>
          <w:sz w:val="22"/>
          <w:szCs w:val="22"/>
          <w:lang w:eastAsia="zh-TW"/>
        </w:rPr>
        <w:t>’</w:t>
      </w:r>
      <w:r w:rsidR="00295AC1" w:rsidRPr="00B825E2">
        <w:rPr>
          <w:rFonts w:ascii="Arial Narrow" w:eastAsia="PMingLiU" w:hAnsi="Arial Narrow" w:cs="Arial" w:hint="eastAsia"/>
          <w:sz w:val="22"/>
          <w:szCs w:val="22"/>
          <w:lang w:eastAsia="zh-TW"/>
        </w:rPr>
        <w:t xml:space="preserve">s philosophy in training TCM talents. </w:t>
      </w:r>
    </w:p>
    <w:p w14:paraId="5FA45B3E" w14:textId="45681975" w:rsidR="006D3D8F" w:rsidRPr="00B825E2" w:rsidRDefault="00BB3D44" w:rsidP="0053466B">
      <w:pPr>
        <w:ind w:rightChars="-61" w:right="-146"/>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295AC1" w:rsidRPr="00B825E2">
        <w:rPr>
          <w:rFonts w:ascii="Arial Narrow" w:hAnsi="Arial Narrow" w:cs="Arial"/>
          <w:sz w:val="22"/>
          <w:szCs w:val="22"/>
        </w:rPr>
        <w:t>Chengdu University of Traditional Chinese Medicine</w:t>
      </w:r>
      <w:r w:rsidR="00295AC1" w:rsidRPr="00B825E2">
        <w:rPr>
          <w:rFonts w:ascii="Arial Narrow" w:eastAsia="PMingLiU" w:hAnsi="Arial Narrow" w:cs="Arial" w:hint="eastAsia"/>
          <w:sz w:val="22"/>
          <w:szCs w:val="22"/>
          <w:lang w:eastAsia="zh-TW"/>
        </w:rPr>
        <w:t xml:space="preserve">, </w:t>
      </w:r>
      <w:r w:rsidR="00295AC1" w:rsidRPr="00B825E2">
        <w:rPr>
          <w:rFonts w:ascii="Arial Narrow" w:hAnsi="Arial Narrow" w:cs="Arial"/>
          <w:sz w:val="22"/>
          <w:szCs w:val="22"/>
        </w:rPr>
        <w:t>Chengdu, Sichuan, China</w:t>
      </w:r>
      <w:r w:rsidR="00295AC1" w:rsidRPr="00B825E2">
        <w:rPr>
          <w:rFonts w:ascii="Arial Narrow" w:eastAsia="PMingLiU" w:hAnsi="Arial Narrow" w:cs="Arial" w:hint="eastAsia"/>
          <w:sz w:val="22"/>
          <w:szCs w:val="22"/>
          <w:lang w:eastAsia="zh-TW"/>
        </w:rPr>
        <w:t xml:space="preserve"> (</w:t>
      </w:r>
      <w:r w:rsidR="00295AC1" w:rsidRPr="00B825E2">
        <w:rPr>
          <w:rFonts w:ascii="Arial Narrow" w:hAnsi="Arial Narrow" w:cs="Arial"/>
          <w:sz w:val="22"/>
          <w:szCs w:val="22"/>
        </w:rPr>
        <w:t>March 7, 2014</w:t>
      </w:r>
      <w:r w:rsidR="00295AC1" w:rsidRPr="00B825E2">
        <w:rPr>
          <w:rFonts w:ascii="Arial Narrow" w:eastAsia="PMingLiU" w:hAnsi="Arial Narrow" w:cs="Arial" w:hint="eastAsia"/>
          <w:sz w:val="22"/>
          <w:szCs w:val="22"/>
          <w:lang w:eastAsia="zh-TW"/>
        </w:rPr>
        <w:t>)</w:t>
      </w:r>
    </w:p>
    <w:p w14:paraId="486C9609" w14:textId="77777777" w:rsidR="00BB3D44" w:rsidRPr="00B825E2" w:rsidRDefault="0062555F" w:rsidP="0053466B">
      <w:pPr>
        <w:tabs>
          <w:tab w:val="num" w:pos="1080"/>
        </w:tabs>
        <w:ind w:rightChars="-61" w:right="-146"/>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275</w:t>
      </w:r>
      <w:r w:rsidR="00295AC1" w:rsidRPr="00B825E2">
        <w:rPr>
          <w:rFonts w:ascii="Arial Narrow" w:eastAsia="PMingLiU" w:hAnsi="Arial Narrow" w:cs="Arial" w:hint="eastAsia"/>
          <w:sz w:val="22"/>
          <w:szCs w:val="22"/>
          <w:lang w:eastAsia="zh-TW"/>
        </w:rPr>
        <w:t>)</w:t>
      </w:r>
      <w:r w:rsidR="006D3D8F" w:rsidRPr="00B825E2">
        <w:rPr>
          <w:rFonts w:ascii="Arial Narrow" w:eastAsia="PMingLiU" w:hAnsi="Arial Narrow" w:cs="Arial"/>
          <w:sz w:val="22"/>
          <w:szCs w:val="22"/>
          <w:lang w:eastAsia="zh-TW"/>
        </w:rPr>
        <w:t xml:space="preserve"> </w:t>
      </w:r>
      <w:r w:rsidR="0088224B" w:rsidRPr="00B825E2">
        <w:rPr>
          <w:rFonts w:ascii="Arial Narrow" w:eastAsia="PMingLiU" w:hAnsi="Arial Narrow" w:cs="Arial" w:hint="eastAsia"/>
          <w:sz w:val="22"/>
          <w:szCs w:val="22"/>
          <w:lang w:eastAsia="zh-TW"/>
        </w:rPr>
        <w:t xml:space="preserve"> </w:t>
      </w:r>
      <w:r w:rsidR="006D3D8F" w:rsidRPr="00B825E2">
        <w:rPr>
          <w:rFonts w:ascii="Arial Narrow" w:hAnsi="Arial Narrow" w:cs="Arial"/>
          <w:b/>
          <w:sz w:val="22"/>
          <w:szCs w:val="22"/>
        </w:rPr>
        <w:t>Lao, L.</w:t>
      </w:r>
      <w:r w:rsidR="006D3D8F" w:rsidRPr="00B825E2">
        <w:rPr>
          <w:rFonts w:ascii="Arial Narrow" w:hAnsi="Arial Narrow" w:cs="Arial"/>
          <w:sz w:val="22"/>
          <w:szCs w:val="22"/>
        </w:rPr>
        <w:t xml:space="preserve"> Invited Speaker.</w:t>
      </w:r>
      <w:r w:rsidR="006D3D8F" w:rsidRPr="00B825E2">
        <w:rPr>
          <w:rFonts w:ascii="Arial Narrow" w:eastAsia="PMingLiU" w:hAnsi="Arial Narrow" w:cs="Arial" w:hint="eastAsia"/>
          <w:sz w:val="22"/>
          <w:szCs w:val="22"/>
          <w:lang w:eastAsia="zh-TW"/>
        </w:rPr>
        <w:t xml:space="preserve"> Evidence-based medicine in TCM</w:t>
      </w:r>
      <w:r w:rsidR="006D3D8F" w:rsidRPr="00B825E2">
        <w:rPr>
          <w:rFonts w:ascii="Arial Narrow" w:hAnsi="Arial Narrow" w:cs="Arial"/>
          <w:sz w:val="22"/>
          <w:szCs w:val="22"/>
        </w:rPr>
        <w:t xml:space="preserve">. </w:t>
      </w:r>
      <w:r w:rsidR="00DA7681" w:rsidRPr="00B825E2">
        <w:rPr>
          <w:rFonts w:ascii="Arial Narrow" w:eastAsia="PMingLiU" w:hAnsi="Arial Narrow" w:cs="Arial" w:hint="eastAsia"/>
          <w:sz w:val="22"/>
          <w:szCs w:val="22"/>
          <w:lang w:eastAsia="zh-TW"/>
        </w:rPr>
        <w:t>Hong Kong Baptist University</w:t>
      </w:r>
      <w:r w:rsidR="006D3D8F" w:rsidRPr="00B825E2">
        <w:rPr>
          <w:rFonts w:ascii="Arial Narrow" w:hAnsi="Arial Narrow" w:cs="Arial" w:hint="eastAsia"/>
          <w:sz w:val="22"/>
          <w:szCs w:val="22"/>
        </w:rPr>
        <w:t xml:space="preserve">, </w:t>
      </w:r>
      <w:r w:rsidR="006D3D8F" w:rsidRPr="00B825E2">
        <w:rPr>
          <w:rFonts w:ascii="Arial Narrow" w:eastAsia="PMingLiU" w:hAnsi="Arial Narrow" w:cs="Arial" w:hint="eastAsia"/>
          <w:sz w:val="22"/>
          <w:szCs w:val="22"/>
          <w:lang w:eastAsia="zh-TW"/>
        </w:rPr>
        <w:t>Hong Kong</w:t>
      </w:r>
    </w:p>
    <w:p w14:paraId="3F4D3B23" w14:textId="504E7744" w:rsidR="006D3D8F" w:rsidRPr="00B825E2" w:rsidRDefault="006D3D8F" w:rsidP="0053466B">
      <w:pPr>
        <w:tabs>
          <w:tab w:val="num" w:pos="1080"/>
        </w:tabs>
        <w:ind w:rightChars="-61" w:right="-146"/>
        <w:rPr>
          <w:rFonts w:ascii="Arial Narrow" w:hAnsi="Arial Narrow" w:cs="Arial"/>
          <w:sz w:val="22"/>
          <w:szCs w:val="22"/>
        </w:rPr>
      </w:pPr>
      <w:r w:rsidRPr="00B825E2">
        <w:rPr>
          <w:rFonts w:ascii="Arial Narrow" w:hAnsi="Arial Narrow" w:cs="Arial"/>
          <w:sz w:val="22"/>
          <w:szCs w:val="22"/>
        </w:rPr>
        <w:t xml:space="preserve"> </w:t>
      </w:r>
      <w:r w:rsidR="00BB3D44" w:rsidRPr="00B825E2">
        <w:rPr>
          <w:rFonts w:ascii="Arial Narrow" w:hAnsi="Arial Narrow" w:cs="Arial" w:hint="eastAsia"/>
          <w:sz w:val="22"/>
          <w:szCs w:val="22"/>
        </w:rPr>
        <w:t xml:space="preserve">        </w:t>
      </w:r>
      <w:r w:rsidRPr="00B825E2">
        <w:rPr>
          <w:rFonts w:ascii="Arial Narrow" w:hAnsi="Arial Narrow" w:cs="Arial"/>
          <w:sz w:val="22"/>
          <w:szCs w:val="22"/>
        </w:rPr>
        <w:t>(</w:t>
      </w:r>
      <w:r w:rsidRPr="00B825E2">
        <w:rPr>
          <w:rFonts w:ascii="Arial Narrow" w:eastAsia="PMingLiU" w:hAnsi="Arial Narrow" w:cs="Arial" w:hint="eastAsia"/>
          <w:sz w:val="22"/>
          <w:szCs w:val="22"/>
          <w:lang w:eastAsia="zh-TW"/>
        </w:rPr>
        <w:t>March</w:t>
      </w:r>
      <w:r w:rsidRPr="00B825E2">
        <w:rPr>
          <w:rFonts w:ascii="Arial Narrow" w:hAnsi="Arial Narrow" w:cs="Arial"/>
          <w:sz w:val="22"/>
          <w:szCs w:val="22"/>
        </w:rPr>
        <w:t xml:space="preserve"> </w:t>
      </w:r>
      <w:r w:rsidRPr="00B825E2">
        <w:rPr>
          <w:rFonts w:ascii="Arial Narrow" w:eastAsia="PMingLiU" w:hAnsi="Arial Narrow" w:cs="Arial" w:hint="eastAsia"/>
          <w:sz w:val="22"/>
          <w:szCs w:val="22"/>
          <w:lang w:eastAsia="zh-TW"/>
        </w:rPr>
        <w:t>1</w:t>
      </w:r>
      <w:r w:rsidRPr="00B825E2">
        <w:rPr>
          <w:rFonts w:ascii="Arial Narrow" w:hAnsi="Arial Narrow" w:cs="Arial"/>
          <w:sz w:val="22"/>
          <w:szCs w:val="22"/>
        </w:rPr>
        <w:t>6, 201</w:t>
      </w:r>
      <w:r w:rsidRPr="00B825E2">
        <w:rPr>
          <w:rFonts w:ascii="Arial Narrow" w:eastAsia="PMingLiU" w:hAnsi="Arial Narrow" w:cs="Arial" w:hint="eastAsia"/>
          <w:sz w:val="22"/>
          <w:szCs w:val="22"/>
          <w:lang w:eastAsia="zh-TW"/>
        </w:rPr>
        <w:t>4</w:t>
      </w:r>
      <w:r w:rsidRPr="00B825E2">
        <w:rPr>
          <w:rFonts w:ascii="Arial Narrow" w:hAnsi="Arial Narrow" w:cs="Arial"/>
          <w:sz w:val="22"/>
          <w:szCs w:val="22"/>
        </w:rPr>
        <w:t>)</w:t>
      </w:r>
    </w:p>
    <w:p w14:paraId="6D425B45" w14:textId="77777777" w:rsidR="00BB3D44" w:rsidRPr="00B825E2" w:rsidRDefault="0062555F" w:rsidP="0053466B">
      <w:pPr>
        <w:tabs>
          <w:tab w:val="num" w:pos="1080"/>
        </w:tabs>
        <w:ind w:rightChars="-61" w:right="-146"/>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276</w:t>
      </w:r>
      <w:r w:rsidR="00295AC1" w:rsidRPr="00B825E2">
        <w:rPr>
          <w:rFonts w:ascii="Arial Narrow" w:eastAsia="PMingLiU" w:hAnsi="Arial Narrow" w:cs="Arial" w:hint="eastAsia"/>
          <w:sz w:val="22"/>
          <w:szCs w:val="22"/>
          <w:lang w:eastAsia="zh-TW"/>
        </w:rPr>
        <w:t xml:space="preserve">) </w:t>
      </w:r>
      <w:r w:rsidR="0088224B" w:rsidRPr="00B825E2">
        <w:rPr>
          <w:rFonts w:ascii="Arial Narrow" w:eastAsia="PMingLiU" w:hAnsi="Arial Narrow" w:cs="Arial" w:hint="eastAsia"/>
          <w:sz w:val="22"/>
          <w:szCs w:val="22"/>
          <w:lang w:eastAsia="zh-TW"/>
        </w:rPr>
        <w:t xml:space="preserve"> </w:t>
      </w:r>
      <w:r w:rsidR="00DA7681" w:rsidRPr="00B825E2">
        <w:rPr>
          <w:rFonts w:ascii="Arial Narrow" w:eastAsia="PMingLiU" w:hAnsi="Arial Narrow" w:cs="Arial"/>
          <w:b/>
          <w:sz w:val="22"/>
          <w:szCs w:val="22"/>
          <w:lang w:eastAsia="zh-TW"/>
        </w:rPr>
        <w:t>Lao</w:t>
      </w:r>
      <w:r w:rsidR="00DA7681" w:rsidRPr="00B825E2">
        <w:rPr>
          <w:rFonts w:ascii="Arial Narrow" w:hAnsi="Arial Narrow" w:cs="Arial"/>
          <w:b/>
          <w:sz w:val="22"/>
          <w:szCs w:val="22"/>
        </w:rPr>
        <w:t>, L.</w:t>
      </w:r>
      <w:r w:rsidR="00DA7681" w:rsidRPr="00B825E2">
        <w:rPr>
          <w:rFonts w:ascii="Arial Narrow" w:hAnsi="Arial Narrow" w:cs="Arial"/>
          <w:sz w:val="22"/>
          <w:szCs w:val="22"/>
        </w:rPr>
        <w:t xml:space="preserve"> Invited Speaker.</w:t>
      </w:r>
      <w:r w:rsidR="00DA7681" w:rsidRPr="00B825E2">
        <w:rPr>
          <w:rFonts w:ascii="Arial Narrow" w:eastAsia="PMingLiU" w:hAnsi="Arial Narrow" w:cs="Arial"/>
          <w:sz w:val="22"/>
          <w:szCs w:val="22"/>
          <w:lang w:eastAsia="zh-TW"/>
        </w:rPr>
        <w:t xml:space="preserve"> </w:t>
      </w:r>
      <w:r w:rsidR="008863FE" w:rsidRPr="00B825E2">
        <w:rPr>
          <w:rFonts w:ascii="Arial Narrow" w:eastAsia="PMingLiU" w:hAnsi="Arial Narrow" w:cs="Arial" w:hint="eastAsia"/>
          <w:sz w:val="22"/>
          <w:szCs w:val="22"/>
          <w:lang w:eastAsia="zh-TW"/>
        </w:rPr>
        <w:t xml:space="preserve">Conference on </w:t>
      </w:r>
      <w:r w:rsidR="008863FE" w:rsidRPr="00B825E2">
        <w:rPr>
          <w:rFonts w:ascii="Arial Narrow" w:eastAsia="PMingLiU" w:hAnsi="Arial Narrow" w:cs="Arial"/>
          <w:sz w:val="22"/>
          <w:szCs w:val="22"/>
          <w:lang w:eastAsia="zh-TW"/>
        </w:rPr>
        <w:t xml:space="preserve">“Understanding &amp; Application of TCM </w:t>
      </w:r>
      <w:r w:rsidR="007944FB" w:rsidRPr="00B825E2">
        <w:rPr>
          <w:rFonts w:ascii="Arial Narrow" w:eastAsia="PMingLiU" w:hAnsi="Arial Narrow" w:cs="Arial"/>
          <w:sz w:val="22"/>
          <w:szCs w:val="22"/>
          <w:lang w:eastAsia="zh-TW"/>
        </w:rPr>
        <w:t>in</w:t>
      </w:r>
      <w:r w:rsidR="008863FE" w:rsidRPr="00B825E2">
        <w:rPr>
          <w:rFonts w:ascii="Arial Narrow" w:eastAsia="PMingLiU" w:hAnsi="Arial Narrow" w:cs="Arial"/>
          <w:sz w:val="22"/>
          <w:szCs w:val="22"/>
          <w:lang w:eastAsia="zh-TW"/>
        </w:rPr>
        <w:t xml:space="preserve"> Enhancing Medical Health </w:t>
      </w:r>
      <w:r w:rsidR="00C93AAD" w:rsidRPr="00B825E2">
        <w:rPr>
          <w:rFonts w:ascii="Arial Narrow" w:eastAsia="PMingLiU" w:hAnsi="Arial Narrow" w:cs="Arial"/>
          <w:sz w:val="22"/>
          <w:szCs w:val="22"/>
          <w:lang w:eastAsia="zh-TW"/>
        </w:rPr>
        <w:t>Against</w:t>
      </w:r>
      <w:r w:rsidR="008863FE" w:rsidRPr="00B825E2">
        <w:rPr>
          <w:rFonts w:ascii="Arial Narrow" w:eastAsia="PMingLiU" w:hAnsi="Arial Narrow" w:cs="Arial"/>
          <w:sz w:val="22"/>
          <w:szCs w:val="22"/>
          <w:lang w:eastAsia="zh-TW"/>
        </w:rPr>
        <w:t xml:space="preserve"> </w:t>
      </w:r>
    </w:p>
    <w:p w14:paraId="10E28310" w14:textId="11ADBA4E" w:rsidR="00616CF2" w:rsidRPr="00B825E2" w:rsidRDefault="00BB3D44" w:rsidP="0053466B">
      <w:pPr>
        <w:tabs>
          <w:tab w:val="num" w:pos="1080"/>
        </w:tabs>
        <w:ind w:rightChars="-61" w:right="-146"/>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8863FE" w:rsidRPr="00B825E2">
        <w:rPr>
          <w:rFonts w:ascii="Arial Narrow" w:eastAsia="PMingLiU" w:hAnsi="Arial Narrow" w:cs="Arial"/>
          <w:sz w:val="22"/>
          <w:szCs w:val="22"/>
          <w:lang w:eastAsia="zh-TW"/>
        </w:rPr>
        <w:t xml:space="preserve">Emerging </w:t>
      </w:r>
      <w:r w:rsidR="00C93AAD" w:rsidRPr="00B825E2">
        <w:rPr>
          <w:rFonts w:ascii="Arial Narrow" w:eastAsia="PMingLiU" w:hAnsi="Arial Narrow" w:cs="Arial"/>
          <w:sz w:val="22"/>
          <w:szCs w:val="22"/>
          <w:lang w:eastAsia="zh-TW"/>
        </w:rPr>
        <w:t>Environment</w:t>
      </w:r>
      <w:r w:rsidR="008863FE" w:rsidRPr="00B825E2">
        <w:rPr>
          <w:rFonts w:ascii="Arial Narrow" w:eastAsia="PMingLiU" w:hAnsi="Arial Narrow" w:cs="Arial"/>
          <w:sz w:val="22"/>
          <w:szCs w:val="22"/>
          <w:lang w:eastAsia="zh-TW"/>
        </w:rPr>
        <w:t xml:space="preserve"> Health in the Asia Pacific Region”</w:t>
      </w:r>
      <w:r w:rsidR="008863FE" w:rsidRPr="00B825E2">
        <w:rPr>
          <w:rFonts w:ascii="Arial Narrow" w:eastAsia="PMingLiU" w:hAnsi="Arial Narrow" w:cs="Arial" w:hint="eastAsia"/>
          <w:sz w:val="22"/>
          <w:szCs w:val="22"/>
          <w:lang w:eastAsia="zh-TW"/>
        </w:rPr>
        <w:t xml:space="preserve">, </w:t>
      </w:r>
      <w:r w:rsidR="00DA7681" w:rsidRPr="00B825E2">
        <w:rPr>
          <w:rFonts w:ascii="Arial Narrow" w:eastAsia="PMingLiU" w:hAnsi="Arial Narrow" w:cs="Arial" w:hint="eastAsia"/>
          <w:sz w:val="22"/>
          <w:szCs w:val="22"/>
          <w:lang w:eastAsia="zh-TW"/>
        </w:rPr>
        <w:t>Mercer</w:t>
      </w:r>
      <w:r w:rsidR="008C4B56" w:rsidRPr="00B825E2">
        <w:rPr>
          <w:rFonts w:ascii="Arial Narrow" w:hAnsi="Arial Narrow" w:cs="Arial" w:hint="eastAsia"/>
          <w:sz w:val="22"/>
          <w:szCs w:val="22"/>
        </w:rPr>
        <w:t>,</w:t>
      </w:r>
      <w:r w:rsidR="008863FE" w:rsidRPr="00B825E2">
        <w:rPr>
          <w:rFonts w:ascii="Arial Narrow" w:eastAsia="PMingLiU" w:hAnsi="Arial Narrow" w:cs="Arial" w:hint="eastAsia"/>
          <w:sz w:val="22"/>
          <w:szCs w:val="22"/>
          <w:lang w:eastAsia="zh-TW"/>
        </w:rPr>
        <w:t xml:space="preserve"> </w:t>
      </w:r>
      <w:r w:rsidR="008863FE" w:rsidRPr="00B825E2">
        <w:rPr>
          <w:rFonts w:ascii="Arial Narrow" w:hAnsi="Arial Narrow" w:cs="Arial" w:hint="eastAsia"/>
          <w:sz w:val="22"/>
          <w:szCs w:val="22"/>
        </w:rPr>
        <w:t>Hong Kong</w:t>
      </w:r>
      <w:r w:rsidR="008863FE" w:rsidRPr="00B825E2">
        <w:rPr>
          <w:rFonts w:ascii="Arial Narrow" w:eastAsia="PMingLiU" w:hAnsi="Arial Narrow" w:cs="Arial" w:hint="eastAsia"/>
          <w:sz w:val="22"/>
          <w:szCs w:val="22"/>
          <w:lang w:eastAsia="zh-TW"/>
        </w:rPr>
        <w:t xml:space="preserve"> (</w:t>
      </w:r>
      <w:r w:rsidR="00616CF2" w:rsidRPr="00B825E2">
        <w:rPr>
          <w:rFonts w:ascii="Arial Narrow" w:eastAsia="PMingLiU" w:hAnsi="Arial Narrow" w:cs="Arial" w:hint="eastAsia"/>
          <w:sz w:val="22"/>
          <w:szCs w:val="22"/>
          <w:lang w:eastAsia="zh-TW"/>
        </w:rPr>
        <w:t>March 20</w:t>
      </w:r>
      <w:r w:rsidR="008863FE" w:rsidRPr="00B825E2">
        <w:rPr>
          <w:rFonts w:ascii="Arial Narrow" w:eastAsia="PMingLiU" w:hAnsi="Arial Narrow" w:cs="Arial" w:hint="eastAsia"/>
          <w:sz w:val="22"/>
          <w:szCs w:val="22"/>
          <w:lang w:eastAsia="zh-TW"/>
        </w:rPr>
        <w:t>,</w:t>
      </w:r>
      <w:r w:rsidR="001F69BC" w:rsidRPr="00B825E2">
        <w:rPr>
          <w:rFonts w:ascii="Arial Narrow" w:eastAsia="PMingLiU" w:hAnsi="Arial Narrow" w:cs="Arial" w:hint="eastAsia"/>
          <w:sz w:val="22"/>
          <w:szCs w:val="22"/>
          <w:lang w:eastAsia="zh-TW"/>
        </w:rPr>
        <w:t xml:space="preserve"> </w:t>
      </w:r>
      <w:r w:rsidR="008863FE" w:rsidRPr="00B825E2">
        <w:rPr>
          <w:rFonts w:ascii="Arial Narrow" w:eastAsia="PMingLiU" w:hAnsi="Arial Narrow" w:cs="Arial" w:hint="eastAsia"/>
          <w:sz w:val="22"/>
          <w:szCs w:val="22"/>
          <w:lang w:eastAsia="zh-TW"/>
        </w:rPr>
        <w:t>2014)</w:t>
      </w:r>
    </w:p>
    <w:p w14:paraId="50D10A1E" w14:textId="77777777" w:rsidR="00BB3D44" w:rsidRPr="00B825E2" w:rsidRDefault="0062555F" w:rsidP="0053466B">
      <w:pPr>
        <w:tabs>
          <w:tab w:val="num" w:pos="1080"/>
        </w:tabs>
        <w:ind w:rightChars="-61" w:right="-146"/>
        <w:rPr>
          <w:rFonts w:ascii="Arial Narrow" w:hAnsi="Arial Narrow" w:cs="Arial"/>
          <w:sz w:val="22"/>
          <w:szCs w:val="22"/>
        </w:rPr>
      </w:pPr>
      <w:r w:rsidRPr="00B825E2">
        <w:rPr>
          <w:rFonts w:ascii="Arial Narrow" w:eastAsia="PMingLiU" w:hAnsi="Arial Narrow" w:cs="Arial" w:hint="eastAsia"/>
          <w:sz w:val="22"/>
          <w:szCs w:val="22"/>
          <w:lang w:eastAsia="zh-TW"/>
        </w:rPr>
        <w:t>277</w:t>
      </w:r>
      <w:r w:rsidR="007944FB" w:rsidRPr="00B825E2">
        <w:rPr>
          <w:rFonts w:ascii="Arial Narrow" w:eastAsia="PMingLiU" w:hAnsi="Arial Narrow" w:cs="Arial" w:hint="eastAsia"/>
          <w:sz w:val="22"/>
          <w:szCs w:val="22"/>
          <w:lang w:eastAsia="zh-TW"/>
        </w:rPr>
        <w:t xml:space="preserve">)  </w:t>
      </w:r>
      <w:r w:rsidR="007944FB" w:rsidRPr="00B825E2">
        <w:rPr>
          <w:rFonts w:ascii="Arial Narrow" w:eastAsia="PMingLiU" w:hAnsi="Arial Narrow" w:cs="Arial" w:hint="eastAsia"/>
          <w:b/>
          <w:bCs/>
          <w:sz w:val="22"/>
          <w:szCs w:val="22"/>
          <w:lang w:eastAsia="zh-TW"/>
        </w:rPr>
        <w:t>Lao, L.</w:t>
      </w:r>
      <w:r w:rsidR="007944FB" w:rsidRPr="00B825E2">
        <w:rPr>
          <w:rFonts w:ascii="Arial Narrow" w:eastAsia="PMingLiU" w:hAnsi="Arial Narrow" w:cs="Arial"/>
          <w:b/>
          <w:bCs/>
          <w:sz w:val="22"/>
          <w:szCs w:val="22"/>
          <w:lang w:eastAsia="zh-TW"/>
        </w:rPr>
        <w:t xml:space="preserve"> </w:t>
      </w:r>
      <w:r w:rsidR="007944FB" w:rsidRPr="00B825E2">
        <w:rPr>
          <w:rFonts w:ascii="Arial Narrow" w:hAnsi="Arial Narrow" w:cs="Arial" w:hint="eastAsia"/>
          <w:sz w:val="22"/>
          <w:szCs w:val="22"/>
        </w:rPr>
        <w:t>Invited Speaker.</w:t>
      </w:r>
      <w:r w:rsidR="007944FB" w:rsidRPr="00B825E2">
        <w:rPr>
          <w:rFonts w:ascii="Arial Narrow" w:eastAsia="PMingLiU" w:hAnsi="Arial Narrow" w:cs="Arial" w:hint="eastAsia"/>
          <w:sz w:val="22"/>
          <w:szCs w:val="22"/>
          <w:lang w:eastAsia="zh-TW"/>
        </w:rPr>
        <w:t xml:space="preserve">  </w:t>
      </w:r>
      <w:r w:rsidR="007944FB" w:rsidRPr="00B825E2">
        <w:rPr>
          <w:rFonts w:ascii="Arial Narrow" w:hAnsi="Arial Narrow" w:cs="Arial"/>
          <w:sz w:val="22"/>
          <w:szCs w:val="22"/>
        </w:rPr>
        <w:t>Mechanisms of Acupuncture on Pain – An Overview</w:t>
      </w:r>
      <w:r w:rsidR="007944FB" w:rsidRPr="00B825E2">
        <w:rPr>
          <w:rFonts w:ascii="Arial Narrow" w:hAnsi="Arial Narrow" w:cs="Arial" w:hint="eastAsia"/>
          <w:sz w:val="22"/>
          <w:szCs w:val="22"/>
        </w:rPr>
        <w:t xml:space="preserve">. Asian Congress on Pain, Taiwan, </w:t>
      </w:r>
    </w:p>
    <w:p w14:paraId="5CCAAC04" w14:textId="421A358E" w:rsidR="007944FB" w:rsidRPr="00B825E2" w:rsidRDefault="00BB3D44" w:rsidP="0053466B">
      <w:pPr>
        <w:tabs>
          <w:tab w:val="num" w:pos="1080"/>
        </w:tabs>
        <w:ind w:rightChars="-61" w:right="-146"/>
        <w:rPr>
          <w:rFonts w:ascii="Arial Narrow" w:eastAsia="PMingLiU" w:hAnsi="Arial Narrow" w:cs="Arial"/>
          <w:sz w:val="22"/>
          <w:szCs w:val="22"/>
          <w:lang w:eastAsia="zh-TW"/>
        </w:rPr>
      </w:pPr>
      <w:r w:rsidRPr="00B825E2">
        <w:rPr>
          <w:rFonts w:ascii="Arial Narrow" w:hAnsi="Arial Narrow" w:cs="Arial" w:hint="eastAsia"/>
          <w:sz w:val="22"/>
          <w:szCs w:val="22"/>
        </w:rPr>
        <w:t xml:space="preserve">         </w:t>
      </w:r>
      <w:r w:rsidR="007944FB" w:rsidRPr="00B825E2">
        <w:rPr>
          <w:rFonts w:ascii="Arial Narrow" w:hAnsi="Arial Narrow" w:cs="Arial" w:hint="eastAsia"/>
          <w:sz w:val="22"/>
          <w:szCs w:val="22"/>
        </w:rPr>
        <w:t>China (March 2</w:t>
      </w:r>
      <w:r w:rsidR="007944FB" w:rsidRPr="00B825E2">
        <w:rPr>
          <w:rFonts w:ascii="Arial Narrow" w:eastAsia="PMingLiU" w:hAnsi="Arial Narrow" w:cs="Arial" w:hint="eastAsia"/>
          <w:sz w:val="22"/>
          <w:szCs w:val="22"/>
          <w:lang w:eastAsia="zh-TW"/>
        </w:rPr>
        <w:t>8</w:t>
      </w:r>
      <w:r w:rsidR="007944FB" w:rsidRPr="00B825E2">
        <w:rPr>
          <w:rFonts w:ascii="Arial Narrow" w:hAnsi="Arial Narrow" w:cs="Arial" w:hint="eastAsia"/>
          <w:sz w:val="22"/>
          <w:szCs w:val="22"/>
        </w:rPr>
        <w:t>,</w:t>
      </w:r>
      <w:r w:rsidR="007944FB" w:rsidRPr="00B825E2">
        <w:rPr>
          <w:rFonts w:ascii="Arial Narrow" w:eastAsia="PMingLiU" w:hAnsi="Arial Narrow" w:cs="Arial" w:hint="eastAsia"/>
          <w:sz w:val="22"/>
          <w:szCs w:val="22"/>
          <w:lang w:eastAsia="zh-TW"/>
        </w:rPr>
        <w:t xml:space="preserve"> </w:t>
      </w:r>
      <w:r w:rsidR="007944FB" w:rsidRPr="00B825E2">
        <w:rPr>
          <w:rFonts w:ascii="Arial Narrow" w:hAnsi="Arial Narrow" w:cs="Arial" w:hint="eastAsia"/>
          <w:sz w:val="22"/>
          <w:szCs w:val="22"/>
        </w:rPr>
        <w:t>2014)</w:t>
      </w:r>
    </w:p>
    <w:p w14:paraId="02856F9E" w14:textId="77777777" w:rsidR="00BB3D44" w:rsidRPr="00B825E2" w:rsidRDefault="0062555F" w:rsidP="0053466B">
      <w:pPr>
        <w:tabs>
          <w:tab w:val="num" w:pos="1080"/>
        </w:tabs>
        <w:ind w:rightChars="-61" w:right="-146"/>
        <w:rPr>
          <w:rFonts w:ascii="Arial Narrow" w:hAnsi="Arial Narrow" w:cs="Arial"/>
          <w:sz w:val="22"/>
          <w:szCs w:val="22"/>
        </w:rPr>
      </w:pPr>
      <w:r w:rsidRPr="00B825E2">
        <w:rPr>
          <w:rFonts w:ascii="Arial Narrow" w:eastAsia="PMingLiU" w:hAnsi="Arial Narrow" w:cs="Arial" w:hint="eastAsia"/>
          <w:sz w:val="22"/>
          <w:szCs w:val="22"/>
          <w:lang w:eastAsia="zh-TW"/>
        </w:rPr>
        <w:t>278</w:t>
      </w:r>
      <w:r w:rsidR="00EB1FEE" w:rsidRPr="00B825E2">
        <w:rPr>
          <w:rFonts w:ascii="Arial Narrow" w:eastAsia="PMingLiU" w:hAnsi="Arial Narrow" w:cs="Arial" w:hint="eastAsia"/>
          <w:sz w:val="22"/>
          <w:szCs w:val="22"/>
          <w:lang w:eastAsia="zh-TW"/>
        </w:rPr>
        <w:t xml:space="preserve">) </w:t>
      </w:r>
      <w:r w:rsidR="0088224B" w:rsidRPr="00B825E2">
        <w:rPr>
          <w:rFonts w:ascii="Arial Narrow" w:eastAsia="PMingLiU" w:hAnsi="Arial Narrow" w:cs="Arial" w:hint="eastAsia"/>
          <w:sz w:val="22"/>
          <w:szCs w:val="22"/>
          <w:lang w:eastAsia="zh-TW"/>
        </w:rPr>
        <w:t xml:space="preserve"> </w:t>
      </w:r>
      <w:r w:rsidR="00EB1FEE" w:rsidRPr="00B825E2">
        <w:rPr>
          <w:rFonts w:ascii="Arial Narrow" w:eastAsia="PMingLiU" w:hAnsi="Arial Narrow" w:cs="Arial" w:hint="eastAsia"/>
          <w:b/>
          <w:bCs/>
          <w:sz w:val="22"/>
          <w:szCs w:val="22"/>
          <w:lang w:eastAsia="zh-TW"/>
        </w:rPr>
        <w:t>Lao, L.</w:t>
      </w:r>
      <w:r w:rsidR="00EB1FEE" w:rsidRPr="00B825E2">
        <w:rPr>
          <w:rFonts w:ascii="Arial Narrow" w:eastAsia="PMingLiU" w:hAnsi="Arial Narrow" w:cs="Arial"/>
          <w:b/>
          <w:bCs/>
          <w:sz w:val="22"/>
          <w:szCs w:val="22"/>
          <w:lang w:eastAsia="zh-TW"/>
        </w:rPr>
        <w:t xml:space="preserve"> </w:t>
      </w:r>
      <w:r w:rsidR="00C93AAD" w:rsidRPr="00B825E2">
        <w:rPr>
          <w:rFonts w:ascii="Arial Narrow" w:hAnsi="Arial Narrow" w:cs="Arial" w:hint="eastAsia"/>
          <w:sz w:val="22"/>
          <w:szCs w:val="22"/>
        </w:rPr>
        <w:t xml:space="preserve">Invited Speaker. </w:t>
      </w:r>
      <w:r w:rsidR="00EB1FEE" w:rsidRPr="00B825E2">
        <w:rPr>
          <w:rFonts w:ascii="Arial Narrow" w:hAnsi="Arial Narrow" w:cs="Arial"/>
          <w:sz w:val="22"/>
          <w:szCs w:val="22"/>
        </w:rPr>
        <w:t>Acupuncture Clinical Trials on Pain – An Update</w:t>
      </w:r>
      <w:r w:rsidR="00EB1FEE" w:rsidRPr="00B825E2">
        <w:rPr>
          <w:rFonts w:ascii="Arial Narrow" w:hAnsi="Arial Narrow" w:cs="Arial" w:hint="eastAsia"/>
          <w:sz w:val="22"/>
          <w:szCs w:val="22"/>
        </w:rPr>
        <w:t>. Asian Congress on Pain, Taiwan, China</w:t>
      </w:r>
      <w:r w:rsidR="001F69BC" w:rsidRPr="00B825E2">
        <w:rPr>
          <w:rFonts w:ascii="Arial Narrow" w:hAnsi="Arial Narrow" w:cs="Arial" w:hint="eastAsia"/>
          <w:sz w:val="22"/>
          <w:szCs w:val="22"/>
        </w:rPr>
        <w:t xml:space="preserve"> </w:t>
      </w:r>
    </w:p>
    <w:p w14:paraId="6635FFED" w14:textId="2AF51A37" w:rsidR="00EB1FEE" w:rsidRPr="00B825E2" w:rsidRDefault="00BB3D44" w:rsidP="0053466B">
      <w:pPr>
        <w:tabs>
          <w:tab w:val="num" w:pos="1080"/>
        </w:tabs>
        <w:ind w:rightChars="-61" w:right="-146"/>
        <w:rPr>
          <w:rFonts w:ascii="Arial Narrow" w:hAnsi="Arial Narrow" w:cs="Arial"/>
          <w:sz w:val="22"/>
          <w:szCs w:val="22"/>
        </w:rPr>
      </w:pPr>
      <w:r w:rsidRPr="00B825E2">
        <w:rPr>
          <w:rFonts w:ascii="Arial Narrow" w:hAnsi="Arial Narrow" w:cs="Arial" w:hint="eastAsia"/>
          <w:sz w:val="22"/>
          <w:szCs w:val="22"/>
        </w:rPr>
        <w:t xml:space="preserve">         </w:t>
      </w:r>
      <w:r w:rsidR="00EB1FEE" w:rsidRPr="00B825E2">
        <w:rPr>
          <w:rFonts w:ascii="Arial Narrow" w:hAnsi="Arial Narrow" w:cs="Arial" w:hint="eastAsia"/>
          <w:sz w:val="22"/>
          <w:szCs w:val="22"/>
        </w:rPr>
        <w:t>(March 29,</w:t>
      </w:r>
      <w:r w:rsidR="001F69BC" w:rsidRPr="00B825E2">
        <w:rPr>
          <w:rFonts w:ascii="Arial Narrow" w:eastAsia="PMingLiU" w:hAnsi="Arial Narrow" w:cs="Arial" w:hint="eastAsia"/>
          <w:sz w:val="22"/>
          <w:szCs w:val="22"/>
          <w:lang w:eastAsia="zh-TW"/>
        </w:rPr>
        <w:t xml:space="preserve"> </w:t>
      </w:r>
      <w:r w:rsidR="00EB1FEE" w:rsidRPr="00B825E2">
        <w:rPr>
          <w:rFonts w:ascii="Arial Narrow" w:hAnsi="Arial Narrow" w:cs="Arial" w:hint="eastAsia"/>
          <w:sz w:val="22"/>
          <w:szCs w:val="22"/>
        </w:rPr>
        <w:t>2014)</w:t>
      </w:r>
    </w:p>
    <w:p w14:paraId="17FB8A6C" w14:textId="77777777" w:rsidR="00BB3D44" w:rsidRPr="00B825E2" w:rsidRDefault="00EB1FEE" w:rsidP="0053466B">
      <w:pPr>
        <w:tabs>
          <w:tab w:val="num" w:pos="1080"/>
        </w:tabs>
        <w:ind w:rightChars="-61" w:right="-146"/>
        <w:rPr>
          <w:rFonts w:ascii="Arial Narrow" w:eastAsia="PMingLiU" w:hAnsi="Arial Narrow" w:cs="Arial"/>
          <w:sz w:val="22"/>
          <w:szCs w:val="22"/>
          <w:lang w:eastAsia="zh-TW"/>
        </w:rPr>
      </w:pPr>
      <w:r w:rsidRPr="00B825E2">
        <w:rPr>
          <w:rFonts w:ascii="Arial Narrow" w:hAnsi="Arial Narrow" w:cs="Arial" w:hint="eastAsia"/>
          <w:sz w:val="22"/>
          <w:szCs w:val="22"/>
        </w:rPr>
        <w:t>27</w:t>
      </w:r>
      <w:r w:rsidR="0062555F" w:rsidRPr="00B825E2">
        <w:rPr>
          <w:rFonts w:ascii="Arial Narrow" w:eastAsia="PMingLiU" w:hAnsi="Arial Narrow" w:cs="Arial" w:hint="eastAsia"/>
          <w:sz w:val="22"/>
          <w:szCs w:val="22"/>
          <w:lang w:eastAsia="zh-TW"/>
        </w:rPr>
        <w:t>9</w:t>
      </w:r>
      <w:r w:rsidRPr="00B825E2">
        <w:rPr>
          <w:rFonts w:ascii="Arial Narrow" w:hAnsi="Arial Narrow" w:cs="Arial" w:hint="eastAsia"/>
          <w:sz w:val="22"/>
          <w:szCs w:val="22"/>
        </w:rPr>
        <w:t>)</w:t>
      </w:r>
      <w:r w:rsidRPr="00B825E2">
        <w:rPr>
          <w:rFonts w:ascii="Arial Narrow" w:eastAsia="PMingLiU" w:hAnsi="Arial Narrow" w:cs="Arial" w:hint="eastAsia"/>
          <w:b/>
          <w:bCs/>
          <w:sz w:val="22"/>
          <w:szCs w:val="22"/>
          <w:lang w:eastAsia="zh-TW"/>
        </w:rPr>
        <w:t xml:space="preserve"> </w:t>
      </w:r>
      <w:r w:rsidR="0088224B" w:rsidRPr="00B825E2">
        <w:rPr>
          <w:rFonts w:ascii="Arial Narrow" w:eastAsia="PMingLiU" w:hAnsi="Arial Narrow" w:cs="Arial" w:hint="eastAsia"/>
          <w:b/>
          <w:bCs/>
          <w:sz w:val="22"/>
          <w:szCs w:val="22"/>
          <w:lang w:eastAsia="zh-TW"/>
        </w:rPr>
        <w:t xml:space="preserve"> </w:t>
      </w:r>
      <w:r w:rsidRPr="00B825E2">
        <w:rPr>
          <w:rFonts w:ascii="Arial Narrow" w:eastAsia="PMingLiU" w:hAnsi="Arial Narrow" w:cs="Arial" w:hint="eastAsia"/>
          <w:b/>
          <w:bCs/>
          <w:sz w:val="22"/>
          <w:szCs w:val="22"/>
          <w:lang w:eastAsia="zh-TW"/>
        </w:rPr>
        <w:t xml:space="preserve">Lao, L. </w:t>
      </w:r>
      <w:r w:rsidR="00C93AAD" w:rsidRPr="00B825E2">
        <w:rPr>
          <w:rFonts w:ascii="Arial Narrow" w:hAnsi="Arial Narrow" w:cs="Arial" w:hint="eastAsia"/>
          <w:sz w:val="22"/>
          <w:szCs w:val="22"/>
        </w:rPr>
        <w:t xml:space="preserve">Invited Speaker. </w:t>
      </w:r>
      <w:r w:rsidRPr="00B825E2">
        <w:rPr>
          <w:rFonts w:ascii="Arial Narrow" w:hAnsi="Arial Narrow" w:cs="Arial"/>
          <w:sz w:val="22"/>
          <w:szCs w:val="22"/>
        </w:rPr>
        <w:t>From Bench to Bedside: Translational Studies of Acupuncture for Inflammatory Pa</w:t>
      </w:r>
      <w:r w:rsidRPr="00B825E2">
        <w:rPr>
          <w:rFonts w:ascii="Arial Narrow" w:eastAsia="PMingLiU" w:hAnsi="Arial Narrow" w:cs="Arial"/>
          <w:sz w:val="22"/>
          <w:szCs w:val="22"/>
          <w:lang w:eastAsia="zh-TW"/>
        </w:rPr>
        <w:t>in</w:t>
      </w:r>
      <w:r w:rsidRPr="00B825E2">
        <w:rPr>
          <w:rFonts w:ascii="Arial Narrow" w:eastAsia="PMingLiU" w:hAnsi="Arial Narrow" w:cs="Arial" w:hint="eastAsia"/>
          <w:sz w:val="22"/>
          <w:szCs w:val="22"/>
          <w:lang w:eastAsia="zh-TW"/>
        </w:rPr>
        <w:t>.</w:t>
      </w:r>
      <w:r w:rsidRPr="00B825E2">
        <w:rPr>
          <w:rFonts w:ascii="Arial Narrow" w:eastAsia="PMingLiU" w:hAnsi="Arial Narrow" w:cs="Arial"/>
          <w:sz w:val="22"/>
          <w:szCs w:val="22"/>
          <w:lang w:eastAsia="zh-TW"/>
        </w:rPr>
        <w:t xml:space="preserve"> </w:t>
      </w:r>
      <w:r w:rsidRPr="00B825E2">
        <w:rPr>
          <w:rFonts w:ascii="Arial Narrow" w:eastAsia="PMingLiU" w:hAnsi="Arial Narrow" w:cs="Arial" w:hint="eastAsia"/>
          <w:sz w:val="22"/>
          <w:szCs w:val="22"/>
          <w:lang w:eastAsia="zh-TW"/>
        </w:rPr>
        <w:t xml:space="preserve">Asian </w:t>
      </w:r>
    </w:p>
    <w:p w14:paraId="40A80535" w14:textId="3EF51BE2" w:rsidR="00EB1FEE" w:rsidRPr="00B825E2" w:rsidRDefault="00BB3D44" w:rsidP="0053466B">
      <w:pPr>
        <w:tabs>
          <w:tab w:val="num" w:pos="1080"/>
        </w:tabs>
        <w:ind w:rightChars="-61" w:right="-146"/>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EB1FEE" w:rsidRPr="00B825E2">
        <w:rPr>
          <w:rFonts w:ascii="Arial Narrow" w:eastAsia="PMingLiU" w:hAnsi="Arial Narrow" w:cs="Arial" w:hint="eastAsia"/>
          <w:sz w:val="22"/>
          <w:szCs w:val="22"/>
          <w:lang w:eastAsia="zh-TW"/>
        </w:rPr>
        <w:t>Congress on Pain, Taiwan, China</w:t>
      </w:r>
      <w:r w:rsidR="001F69BC" w:rsidRPr="00B825E2">
        <w:rPr>
          <w:rFonts w:ascii="Arial Narrow" w:eastAsia="PMingLiU" w:hAnsi="Arial Narrow" w:cs="Arial" w:hint="eastAsia"/>
          <w:sz w:val="22"/>
          <w:szCs w:val="22"/>
          <w:lang w:eastAsia="zh-TW"/>
        </w:rPr>
        <w:t xml:space="preserve"> </w:t>
      </w:r>
      <w:r w:rsidR="00EB1FEE" w:rsidRPr="00B825E2">
        <w:rPr>
          <w:rFonts w:ascii="Arial Narrow" w:eastAsia="PMingLiU" w:hAnsi="Arial Narrow" w:cs="Arial" w:hint="eastAsia"/>
          <w:sz w:val="22"/>
          <w:szCs w:val="22"/>
          <w:lang w:eastAsia="zh-TW"/>
        </w:rPr>
        <w:t>(March 29,</w:t>
      </w:r>
      <w:r w:rsidR="001F69BC" w:rsidRPr="00B825E2">
        <w:rPr>
          <w:rFonts w:ascii="Arial Narrow" w:eastAsia="PMingLiU" w:hAnsi="Arial Narrow" w:cs="Arial" w:hint="eastAsia"/>
          <w:sz w:val="22"/>
          <w:szCs w:val="22"/>
          <w:lang w:eastAsia="zh-TW"/>
        </w:rPr>
        <w:t xml:space="preserve"> </w:t>
      </w:r>
      <w:r w:rsidR="00EB1FEE" w:rsidRPr="00B825E2">
        <w:rPr>
          <w:rFonts w:ascii="Arial Narrow" w:eastAsia="PMingLiU" w:hAnsi="Arial Narrow" w:cs="Arial" w:hint="eastAsia"/>
          <w:sz w:val="22"/>
          <w:szCs w:val="22"/>
          <w:lang w:eastAsia="zh-TW"/>
        </w:rPr>
        <w:t>2014)</w:t>
      </w:r>
    </w:p>
    <w:p w14:paraId="08DCA17E" w14:textId="77777777" w:rsidR="007944FB" w:rsidRPr="00B825E2" w:rsidRDefault="007944FB" w:rsidP="0053466B">
      <w:pPr>
        <w:ind w:rightChars="-61" w:right="-146"/>
        <w:rPr>
          <w:rFonts w:ascii="Arial Narrow" w:eastAsia="PMingLiU" w:hAnsi="Arial Narrow" w:cs="Arial"/>
          <w:sz w:val="22"/>
          <w:szCs w:val="22"/>
          <w:lang w:eastAsia="zh-TW"/>
        </w:rPr>
      </w:pPr>
    </w:p>
    <w:p w14:paraId="132C0D15" w14:textId="77777777" w:rsidR="0053466B" w:rsidRPr="00B825E2" w:rsidRDefault="0053466B" w:rsidP="0053466B">
      <w:pPr>
        <w:ind w:rightChars="-61" w:right="-146"/>
        <w:rPr>
          <w:rFonts w:ascii="Arial Narrow" w:eastAsia="PMingLiU" w:hAnsi="Arial Narrow" w:cs="Arial"/>
          <w:b/>
          <w:sz w:val="22"/>
          <w:szCs w:val="22"/>
          <w:lang w:eastAsia="zh-TW"/>
        </w:rPr>
      </w:pPr>
      <w:r w:rsidRPr="00B825E2">
        <w:rPr>
          <w:rFonts w:ascii="Arial Narrow" w:eastAsia="PMingLiU" w:hAnsi="Arial Narrow" w:cs="Arial" w:hint="eastAsia"/>
          <w:b/>
          <w:sz w:val="22"/>
          <w:szCs w:val="22"/>
          <w:lang w:eastAsia="zh-TW"/>
        </w:rPr>
        <w:t>201</w:t>
      </w:r>
      <w:r w:rsidRPr="00B825E2">
        <w:rPr>
          <w:rFonts w:ascii="Arial Narrow" w:eastAsia="PMingLiU" w:hAnsi="Arial Narrow" w:cs="Arial"/>
          <w:b/>
          <w:sz w:val="22"/>
          <w:szCs w:val="22"/>
          <w:lang w:eastAsia="zh-TW"/>
        </w:rPr>
        <w:t>5</w:t>
      </w:r>
    </w:p>
    <w:p w14:paraId="1BFE9BD9" w14:textId="749C5D5F" w:rsidR="0053466B" w:rsidRPr="00E333FC" w:rsidRDefault="0053466B" w:rsidP="00E333FC">
      <w:pPr>
        <w:ind w:left="449" w:rightChars="-61" w:right="-146" w:hangingChars="204" w:hanging="449"/>
        <w:rPr>
          <w:rFonts w:asciiTheme="majorEastAsia" w:eastAsiaTheme="majorEastAsia" w:hAnsiTheme="majorEastAsia" w:cs="Arial"/>
          <w:sz w:val="22"/>
          <w:szCs w:val="22"/>
          <w:lang w:eastAsia="zh-TW"/>
        </w:rPr>
      </w:pPr>
      <w:r w:rsidRPr="00B825E2">
        <w:rPr>
          <w:rFonts w:ascii="Arial Narrow" w:eastAsia="PMingLiU" w:hAnsi="Arial Narrow" w:cs="Arial" w:hint="eastAsia"/>
          <w:sz w:val="22"/>
          <w:szCs w:val="22"/>
          <w:lang w:eastAsia="zh-TW"/>
        </w:rPr>
        <w:t xml:space="preserve">280)  </w:t>
      </w:r>
      <w:r w:rsidRPr="00E333FC">
        <w:rPr>
          <w:rFonts w:asciiTheme="majorEastAsia" w:eastAsiaTheme="majorEastAsia" w:hAnsiTheme="majorEastAsia" w:cs="Arial"/>
          <w:b/>
          <w:sz w:val="20"/>
          <w:szCs w:val="22"/>
        </w:rPr>
        <w:t>Lao, L.</w:t>
      </w:r>
      <w:r w:rsidRPr="00E333FC">
        <w:rPr>
          <w:rFonts w:asciiTheme="majorEastAsia" w:eastAsiaTheme="majorEastAsia" w:hAnsiTheme="majorEastAsia" w:cs="Arial" w:hint="eastAsia"/>
          <w:sz w:val="20"/>
          <w:szCs w:val="22"/>
          <w:lang w:eastAsia="zh-TW"/>
        </w:rPr>
        <w:t xml:space="preserve"> Invited Speaker. 中醫在美國的地位、現狀、行醫資格及在主流醫學的作用, 香港中醫學會中醫專業持續進修課程, 香港 (M</w:t>
      </w:r>
      <w:r w:rsidRPr="00E333FC">
        <w:rPr>
          <w:rFonts w:asciiTheme="majorEastAsia" w:eastAsiaTheme="majorEastAsia" w:hAnsiTheme="majorEastAsia" w:cs="Arial"/>
          <w:sz w:val="20"/>
          <w:szCs w:val="22"/>
          <w:lang w:eastAsia="zh-TW"/>
        </w:rPr>
        <w:t xml:space="preserve">arch </w:t>
      </w:r>
      <w:r w:rsidRPr="00E333FC">
        <w:rPr>
          <w:rFonts w:asciiTheme="majorEastAsia" w:eastAsiaTheme="majorEastAsia" w:hAnsiTheme="majorEastAsia" w:cs="Arial" w:hint="eastAsia"/>
          <w:sz w:val="20"/>
          <w:szCs w:val="22"/>
          <w:lang w:eastAsia="zh-TW"/>
        </w:rPr>
        <w:t>29, 2015)</w:t>
      </w:r>
    </w:p>
    <w:p w14:paraId="3080BCBD" w14:textId="77777777" w:rsidR="004B1FF5" w:rsidRPr="00B825E2" w:rsidRDefault="0053466B" w:rsidP="0053466B">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281)  </w:t>
      </w:r>
      <w:r w:rsidRPr="00B825E2">
        <w:rPr>
          <w:rFonts w:ascii="Arial Narrow" w:hAnsi="Arial Narrow" w:cs="Arial"/>
          <w:b/>
          <w:sz w:val="22"/>
          <w:szCs w:val="22"/>
        </w:rPr>
        <w:t>Lao, L.</w:t>
      </w:r>
      <w:r w:rsidRPr="00B825E2">
        <w:rPr>
          <w:rFonts w:ascii="Arial Narrow" w:eastAsia="PMingLiU" w:hAnsi="Arial Narrow" w:cs="Arial" w:hint="eastAsia"/>
          <w:sz w:val="22"/>
          <w:szCs w:val="22"/>
          <w:lang w:eastAsia="zh-TW"/>
        </w:rPr>
        <w:t xml:space="preserve"> Invited Speaker. </w:t>
      </w:r>
      <w:r w:rsidRPr="00B825E2">
        <w:rPr>
          <w:rFonts w:ascii="Arial Narrow" w:eastAsia="PMingLiU" w:hAnsi="Arial Narrow" w:cs="Arial"/>
          <w:sz w:val="22"/>
          <w:szCs w:val="22"/>
          <w:lang w:eastAsia="zh-TW"/>
        </w:rPr>
        <w:t xml:space="preserve">Build-up of Chinese Medicine Hospital: China and Abroad Experience, Seminar on </w:t>
      </w:r>
    </w:p>
    <w:p w14:paraId="11AD96AC" w14:textId="79FB127A" w:rsidR="0053466B" w:rsidRPr="00B825E2" w:rsidRDefault="004B1FF5" w:rsidP="0053466B">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53466B" w:rsidRPr="00B825E2">
        <w:rPr>
          <w:rFonts w:ascii="Arial Narrow" w:eastAsia="PMingLiU" w:hAnsi="Arial Narrow" w:cs="Arial"/>
          <w:sz w:val="22"/>
          <w:szCs w:val="22"/>
          <w:lang w:eastAsia="zh-TW"/>
        </w:rPr>
        <w:t>“Chinese Medicine Hospital in Hong Kong: Building Up Directions”, Hong Kong</w:t>
      </w:r>
      <w:r w:rsidR="0053466B" w:rsidRPr="00B825E2">
        <w:rPr>
          <w:rFonts w:ascii="Arial Narrow" w:eastAsia="PMingLiU" w:hAnsi="Arial Narrow" w:cs="Arial" w:hint="eastAsia"/>
          <w:sz w:val="22"/>
          <w:szCs w:val="22"/>
          <w:lang w:eastAsia="zh-TW"/>
        </w:rPr>
        <w:t xml:space="preserve"> (M</w:t>
      </w:r>
      <w:r w:rsidR="0053466B" w:rsidRPr="00B825E2">
        <w:rPr>
          <w:rFonts w:ascii="Arial Narrow" w:eastAsia="PMingLiU" w:hAnsi="Arial Narrow" w:cs="Arial"/>
          <w:sz w:val="22"/>
          <w:szCs w:val="22"/>
          <w:lang w:eastAsia="zh-TW"/>
        </w:rPr>
        <w:t>arch 15</w:t>
      </w:r>
      <w:r w:rsidR="0053466B" w:rsidRPr="00B825E2">
        <w:rPr>
          <w:rFonts w:ascii="Arial Narrow" w:eastAsia="PMingLiU" w:hAnsi="Arial Narrow" w:cs="Arial" w:hint="eastAsia"/>
          <w:sz w:val="22"/>
          <w:szCs w:val="22"/>
          <w:lang w:eastAsia="zh-TW"/>
        </w:rPr>
        <w:t>, 2015)</w:t>
      </w:r>
    </w:p>
    <w:p w14:paraId="4B79F8DC" w14:textId="77777777" w:rsidR="0053466B" w:rsidRPr="00E333FC" w:rsidRDefault="0053466B" w:rsidP="0053466B">
      <w:pPr>
        <w:ind w:left="110" w:rightChars="-61" w:right="-146" w:hangingChars="50" w:hanging="110"/>
        <w:rPr>
          <w:rFonts w:asciiTheme="minorEastAsia" w:eastAsiaTheme="minorEastAsia" w:hAnsiTheme="minorEastAsia" w:cs="Arial"/>
          <w:sz w:val="20"/>
          <w:szCs w:val="22"/>
          <w:lang w:eastAsia="zh-TW"/>
        </w:rPr>
      </w:pPr>
      <w:r w:rsidRPr="00B825E2">
        <w:rPr>
          <w:rFonts w:ascii="Arial Narrow" w:eastAsia="PMingLiU" w:hAnsi="Arial Narrow" w:cs="Arial" w:hint="eastAsia"/>
          <w:sz w:val="22"/>
          <w:szCs w:val="22"/>
          <w:lang w:eastAsia="zh-TW"/>
        </w:rPr>
        <w:t>28</w:t>
      </w:r>
      <w:r w:rsidRPr="00B825E2">
        <w:rPr>
          <w:rFonts w:ascii="Arial Narrow" w:eastAsia="PMingLiU" w:hAnsi="Arial Narrow" w:cs="Arial"/>
          <w:sz w:val="22"/>
          <w:szCs w:val="22"/>
          <w:lang w:eastAsia="zh-TW"/>
        </w:rPr>
        <w:t>2</w:t>
      </w:r>
      <w:r w:rsidRPr="00B825E2">
        <w:rPr>
          <w:rFonts w:ascii="Arial Narrow" w:eastAsia="PMingLiU" w:hAnsi="Arial Narrow" w:cs="Arial" w:hint="eastAsia"/>
          <w:sz w:val="22"/>
          <w:szCs w:val="22"/>
          <w:lang w:eastAsia="zh-TW"/>
        </w:rPr>
        <w:t xml:space="preserve">)  </w:t>
      </w:r>
      <w:r w:rsidRPr="00B825E2">
        <w:rPr>
          <w:rFonts w:ascii="Arial Narrow" w:hAnsi="Arial Narrow" w:cs="Arial"/>
          <w:b/>
          <w:sz w:val="22"/>
          <w:szCs w:val="22"/>
        </w:rPr>
        <w:t>Lao, L.</w:t>
      </w:r>
      <w:r w:rsidRPr="00B825E2">
        <w:rPr>
          <w:rFonts w:ascii="Arial Narrow" w:eastAsia="PMingLiU" w:hAnsi="Arial Narrow" w:cs="Arial" w:hint="eastAsia"/>
          <w:sz w:val="22"/>
          <w:szCs w:val="22"/>
          <w:lang w:eastAsia="zh-TW"/>
        </w:rPr>
        <w:t xml:space="preserve"> Invited Speaker</w:t>
      </w:r>
      <w:r w:rsidRPr="00B825E2">
        <w:rPr>
          <w:rFonts w:ascii="Arial Narrow" w:eastAsia="PMingLiU" w:hAnsi="Arial Narrow" w:cs="Arial"/>
          <w:sz w:val="22"/>
          <w:szCs w:val="22"/>
          <w:lang w:eastAsia="zh-TW"/>
        </w:rPr>
        <w:t xml:space="preserve">. </w:t>
      </w:r>
      <w:r w:rsidRPr="00B825E2">
        <w:rPr>
          <w:rFonts w:ascii="Arial Narrow" w:eastAsia="PMingLiU" w:hAnsi="Arial Narrow" w:cs="Arial" w:hint="eastAsia"/>
          <w:sz w:val="22"/>
          <w:szCs w:val="22"/>
          <w:lang w:eastAsia="zh-TW"/>
        </w:rPr>
        <w:t>2015</w:t>
      </w:r>
      <w:r w:rsidRPr="00E333FC">
        <w:rPr>
          <w:rFonts w:asciiTheme="minorEastAsia" w:eastAsiaTheme="minorEastAsia" w:hAnsiTheme="minorEastAsia" w:cs="Arial" w:hint="eastAsia"/>
          <w:sz w:val="20"/>
          <w:szCs w:val="22"/>
          <w:lang w:eastAsia="zh-TW"/>
        </w:rPr>
        <w:t>首屆兩岸四地中醫藥循証高峰論壇, 北京 (J</w:t>
      </w:r>
      <w:r w:rsidRPr="00E333FC">
        <w:rPr>
          <w:rFonts w:asciiTheme="minorEastAsia" w:eastAsiaTheme="minorEastAsia" w:hAnsiTheme="minorEastAsia" w:cs="Arial"/>
          <w:sz w:val="20"/>
          <w:szCs w:val="22"/>
          <w:lang w:eastAsia="zh-TW"/>
        </w:rPr>
        <w:t>une 5</w:t>
      </w:r>
      <w:r w:rsidRPr="00E333FC">
        <w:rPr>
          <w:rFonts w:asciiTheme="minorEastAsia" w:eastAsiaTheme="minorEastAsia" w:hAnsiTheme="minorEastAsia" w:cs="Arial" w:hint="eastAsia"/>
          <w:sz w:val="20"/>
          <w:szCs w:val="22"/>
          <w:lang w:eastAsia="zh-TW"/>
        </w:rPr>
        <w:t>, 2015)</w:t>
      </w:r>
    </w:p>
    <w:p w14:paraId="3000DC90" w14:textId="676537B6" w:rsidR="004B1FF5" w:rsidRPr="00E333FC" w:rsidRDefault="0053466B" w:rsidP="00E333FC">
      <w:pPr>
        <w:ind w:left="540" w:rightChars="-61" w:right="-146" w:hangingChars="270" w:hanging="540"/>
        <w:rPr>
          <w:rFonts w:asciiTheme="minorEastAsia" w:eastAsiaTheme="minorEastAsia" w:hAnsiTheme="minorEastAsia" w:cs="Arial"/>
          <w:sz w:val="20"/>
          <w:szCs w:val="22"/>
          <w:lang w:eastAsia="zh-TW"/>
        </w:rPr>
      </w:pPr>
      <w:r w:rsidRPr="00E333FC">
        <w:rPr>
          <w:rFonts w:asciiTheme="minorEastAsia" w:eastAsiaTheme="minorEastAsia" w:hAnsiTheme="minorEastAsia" w:cs="Arial" w:hint="eastAsia"/>
          <w:sz w:val="20"/>
          <w:szCs w:val="22"/>
          <w:lang w:eastAsia="zh-TW"/>
        </w:rPr>
        <w:t xml:space="preserve">283) </w:t>
      </w:r>
      <w:r w:rsidRPr="00E333FC">
        <w:rPr>
          <w:rFonts w:ascii="Arial Narrow" w:hAnsi="Arial Narrow" w:cs="Arial"/>
          <w:b/>
          <w:sz w:val="22"/>
          <w:szCs w:val="22"/>
        </w:rPr>
        <w:t>Lao, L.</w:t>
      </w:r>
      <w:r w:rsidRPr="00E333FC">
        <w:rPr>
          <w:rFonts w:ascii="Arial Narrow" w:hAnsi="Arial Narrow" w:cs="Arial" w:hint="eastAsia"/>
          <w:b/>
          <w:sz w:val="22"/>
          <w:szCs w:val="22"/>
        </w:rPr>
        <w:t xml:space="preserve"> </w:t>
      </w:r>
      <w:r w:rsidRPr="00E333FC">
        <w:rPr>
          <w:rFonts w:ascii="Arial Narrow" w:hAnsi="Arial Narrow" w:cs="Arial" w:hint="eastAsia"/>
          <w:sz w:val="22"/>
          <w:szCs w:val="22"/>
        </w:rPr>
        <w:t>Invited Speaker</w:t>
      </w:r>
      <w:r w:rsidRPr="00E333FC">
        <w:rPr>
          <w:rFonts w:ascii="Arial Narrow" w:hAnsi="Arial Narrow" w:cs="Arial" w:hint="eastAsia"/>
          <w:b/>
          <w:sz w:val="22"/>
          <w:szCs w:val="22"/>
        </w:rPr>
        <w:t>.</w:t>
      </w:r>
      <w:r w:rsidRPr="00E333FC">
        <w:rPr>
          <w:rFonts w:asciiTheme="minorEastAsia" w:eastAsiaTheme="minorEastAsia" w:hAnsiTheme="minorEastAsia" w:cs="Arial" w:hint="eastAsia"/>
          <w:sz w:val="20"/>
          <w:szCs w:val="22"/>
          <w:lang w:eastAsia="zh-TW"/>
        </w:rPr>
        <w:t xml:space="preserve"> 針刺治療痛症的循證醫學進展, 第三屆國際中醫痛症研討會, 香港</w:t>
      </w:r>
    </w:p>
    <w:p w14:paraId="214CE87D" w14:textId="0ABF134F" w:rsidR="0053466B" w:rsidRPr="00B825E2" w:rsidRDefault="004B1FF5" w:rsidP="0053466B">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53466B" w:rsidRPr="00B825E2">
        <w:rPr>
          <w:rFonts w:ascii="Arial Narrow" w:hAnsi="Arial Narrow" w:cs="Arial" w:hint="eastAsia"/>
          <w:sz w:val="22"/>
          <w:szCs w:val="22"/>
          <w:lang w:eastAsia="zh-TW"/>
        </w:rPr>
        <w:t xml:space="preserve"> </w:t>
      </w:r>
      <w:r w:rsidR="0053466B" w:rsidRPr="00B825E2">
        <w:rPr>
          <w:rFonts w:ascii="Arial Narrow" w:eastAsia="PMingLiU" w:hAnsi="Arial Narrow" w:cs="Arial" w:hint="eastAsia"/>
          <w:sz w:val="22"/>
          <w:szCs w:val="22"/>
          <w:lang w:eastAsia="zh-TW"/>
        </w:rPr>
        <w:t>(</w:t>
      </w:r>
      <w:r w:rsidR="0053466B" w:rsidRPr="00B825E2">
        <w:rPr>
          <w:rFonts w:ascii="Arial Narrow" w:eastAsia="PMingLiU" w:hAnsi="Arial Narrow" w:cs="Arial"/>
          <w:sz w:val="22"/>
          <w:szCs w:val="22"/>
          <w:lang w:eastAsia="zh-TW"/>
        </w:rPr>
        <w:t xml:space="preserve">June </w:t>
      </w:r>
      <w:r w:rsidR="0053466B" w:rsidRPr="00B825E2">
        <w:rPr>
          <w:rFonts w:ascii="Arial Narrow" w:eastAsia="PMingLiU" w:hAnsi="Arial Narrow" w:cs="Arial" w:hint="eastAsia"/>
          <w:sz w:val="22"/>
          <w:szCs w:val="22"/>
          <w:lang w:eastAsia="zh-TW"/>
        </w:rPr>
        <w:t>2</w:t>
      </w:r>
      <w:r w:rsidR="0053466B" w:rsidRPr="00B825E2">
        <w:rPr>
          <w:rFonts w:ascii="Arial Narrow" w:eastAsia="PMingLiU" w:hAnsi="Arial Narrow" w:cs="Arial"/>
          <w:sz w:val="22"/>
          <w:szCs w:val="22"/>
          <w:lang w:eastAsia="zh-TW"/>
        </w:rPr>
        <w:t>1</w:t>
      </w:r>
      <w:r w:rsidR="0053466B" w:rsidRPr="00B825E2">
        <w:rPr>
          <w:rFonts w:ascii="Arial Narrow" w:eastAsia="PMingLiU" w:hAnsi="Arial Narrow" w:cs="Arial" w:hint="eastAsia"/>
          <w:sz w:val="22"/>
          <w:szCs w:val="22"/>
          <w:lang w:eastAsia="zh-TW"/>
        </w:rPr>
        <w:t>, 2015)</w:t>
      </w:r>
    </w:p>
    <w:p w14:paraId="1E7FD1B6" w14:textId="77777777" w:rsidR="00F622AF" w:rsidRPr="00B825E2" w:rsidRDefault="00F622AF" w:rsidP="00F622AF">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28</w:t>
      </w:r>
      <w:r w:rsidRPr="00B825E2">
        <w:rPr>
          <w:rFonts w:ascii="Arial Narrow" w:eastAsia="PMingLiU" w:hAnsi="Arial Narrow" w:cs="Arial"/>
          <w:sz w:val="22"/>
          <w:szCs w:val="22"/>
          <w:lang w:eastAsia="zh-TW"/>
        </w:rPr>
        <w:t>4</w:t>
      </w:r>
      <w:r w:rsidRPr="00B825E2">
        <w:rPr>
          <w:rFonts w:ascii="Arial Narrow" w:eastAsia="PMingLiU" w:hAnsi="Arial Narrow" w:cs="Arial" w:hint="eastAsia"/>
          <w:sz w:val="22"/>
          <w:szCs w:val="22"/>
          <w:lang w:eastAsia="zh-TW"/>
        </w:rPr>
        <w:t>)</w:t>
      </w:r>
      <w:r w:rsidRPr="00B825E2">
        <w:rPr>
          <w:rFonts w:ascii="Arial Narrow" w:eastAsia="PMingLiU" w:hAnsi="Arial Narrow" w:cs="Arial" w:hint="eastAsia"/>
          <w:b/>
          <w:sz w:val="22"/>
          <w:szCs w:val="22"/>
          <w:lang w:eastAsia="zh-TW"/>
        </w:rPr>
        <w:t xml:space="preserve">  </w:t>
      </w:r>
      <w:r w:rsidRPr="00B825E2">
        <w:rPr>
          <w:rFonts w:ascii="Arial Narrow" w:eastAsia="PMingLiU" w:hAnsi="Arial Narrow" w:cs="Arial"/>
          <w:b/>
          <w:sz w:val="22"/>
          <w:szCs w:val="22"/>
          <w:lang w:eastAsia="zh-TW"/>
        </w:rPr>
        <w:t>Lao, L.</w:t>
      </w:r>
      <w:r w:rsidRPr="00B825E2">
        <w:rPr>
          <w:rFonts w:ascii="Arial Narrow" w:eastAsia="PMingLiU" w:hAnsi="Arial Narrow" w:cs="Arial" w:hint="eastAsia"/>
          <w:sz w:val="22"/>
          <w:szCs w:val="22"/>
          <w:lang w:eastAsia="zh-TW"/>
        </w:rPr>
        <w:t xml:space="preserve"> Invited Speaker. </w:t>
      </w:r>
      <w:r w:rsidRPr="00E333FC">
        <w:rPr>
          <w:rFonts w:asciiTheme="minorEastAsia" w:eastAsiaTheme="minorEastAsia" w:hAnsiTheme="minorEastAsia" w:cs="Arial" w:hint="eastAsia"/>
          <w:sz w:val="18"/>
          <w:szCs w:val="22"/>
          <w:lang w:eastAsia="zh-TW"/>
        </w:rPr>
        <w:t xml:space="preserve">痛症的針刺及中醫藥治療學術會議, </w:t>
      </w:r>
      <w:r w:rsidRPr="00E333FC">
        <w:rPr>
          <w:rFonts w:asciiTheme="minorEastAsia" w:eastAsiaTheme="minorEastAsia" w:hAnsiTheme="minorEastAsia" w:cs="Arial"/>
          <w:sz w:val="18"/>
          <w:szCs w:val="22"/>
          <w:lang w:eastAsia="zh-TW"/>
        </w:rPr>
        <w:t xml:space="preserve"> </w:t>
      </w:r>
      <w:r w:rsidRPr="00E333FC">
        <w:rPr>
          <w:rFonts w:asciiTheme="minorEastAsia" w:eastAsiaTheme="minorEastAsia" w:hAnsiTheme="minorEastAsia" w:cs="Arial" w:hint="eastAsia"/>
          <w:sz w:val="18"/>
          <w:szCs w:val="22"/>
          <w:lang w:eastAsia="zh-TW"/>
        </w:rPr>
        <w:t>深圳</w:t>
      </w:r>
      <w:r w:rsidRPr="00E333FC">
        <w:rPr>
          <w:rFonts w:ascii="Arial Narrow" w:eastAsia="PMingLiU" w:hAnsi="Arial Narrow" w:cs="Arial" w:hint="eastAsia"/>
          <w:sz w:val="18"/>
          <w:szCs w:val="22"/>
          <w:lang w:eastAsia="zh-TW"/>
        </w:rPr>
        <w:t xml:space="preserve"> </w:t>
      </w:r>
      <w:r w:rsidRPr="00B825E2">
        <w:rPr>
          <w:rFonts w:ascii="Arial Narrow" w:eastAsia="PMingLiU" w:hAnsi="Arial Narrow" w:cs="Arial" w:hint="eastAsia"/>
          <w:sz w:val="22"/>
          <w:szCs w:val="22"/>
          <w:lang w:eastAsia="zh-TW"/>
        </w:rPr>
        <w:t>(</w:t>
      </w:r>
      <w:r w:rsidRPr="00B825E2">
        <w:rPr>
          <w:rFonts w:ascii="Arial Narrow" w:eastAsia="PMingLiU" w:hAnsi="Arial Narrow" w:cs="Arial"/>
          <w:sz w:val="22"/>
          <w:szCs w:val="22"/>
          <w:lang w:eastAsia="zh-TW"/>
        </w:rPr>
        <w:t>Sep 12</w:t>
      </w:r>
      <w:r w:rsidRPr="00B825E2">
        <w:rPr>
          <w:rFonts w:ascii="Arial Narrow" w:eastAsia="PMingLiU" w:hAnsi="Arial Narrow" w:cs="Arial" w:hint="eastAsia"/>
          <w:sz w:val="22"/>
          <w:szCs w:val="22"/>
          <w:lang w:eastAsia="zh-TW"/>
        </w:rPr>
        <w:t>, 2015)</w:t>
      </w:r>
    </w:p>
    <w:p w14:paraId="5F546D47" w14:textId="77777777" w:rsidR="004B1FF5" w:rsidRPr="00B825E2" w:rsidRDefault="00F622AF" w:rsidP="00F622AF">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28</w:t>
      </w:r>
      <w:r w:rsidRPr="00B825E2">
        <w:rPr>
          <w:rFonts w:ascii="Arial Narrow" w:eastAsia="PMingLiU" w:hAnsi="Arial Narrow" w:cs="Arial"/>
          <w:sz w:val="22"/>
          <w:szCs w:val="22"/>
          <w:lang w:eastAsia="zh-TW"/>
        </w:rPr>
        <w:t>5</w:t>
      </w:r>
      <w:r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hint="eastAsia"/>
          <w:b/>
          <w:sz w:val="22"/>
          <w:szCs w:val="22"/>
          <w:lang w:eastAsia="zh-TW"/>
        </w:rPr>
        <w:t xml:space="preserve"> </w:t>
      </w:r>
      <w:r w:rsidRPr="00B825E2">
        <w:rPr>
          <w:rFonts w:ascii="Arial Narrow" w:eastAsia="PMingLiU" w:hAnsi="Arial Narrow" w:cs="Arial"/>
          <w:b/>
          <w:sz w:val="22"/>
          <w:szCs w:val="22"/>
          <w:lang w:eastAsia="zh-TW"/>
        </w:rPr>
        <w:t>Lao, L.</w:t>
      </w:r>
      <w:r w:rsidRPr="00B825E2">
        <w:rPr>
          <w:rFonts w:ascii="Arial Narrow" w:eastAsia="PMingLiU" w:hAnsi="Arial Narrow" w:cs="Arial" w:hint="eastAsia"/>
          <w:sz w:val="22"/>
          <w:szCs w:val="22"/>
          <w:lang w:eastAsia="zh-TW"/>
        </w:rPr>
        <w:t xml:space="preserve"> Invited Speaker.</w:t>
      </w:r>
      <w:r w:rsidRPr="00B825E2">
        <w:rPr>
          <w:rFonts w:ascii="Arial Narrow" w:eastAsia="PMingLiU" w:hAnsi="Arial Narrow" w:cs="Arial"/>
          <w:sz w:val="22"/>
          <w:szCs w:val="22"/>
          <w:lang w:eastAsia="zh-TW"/>
        </w:rPr>
        <w:t xml:space="preserve"> 8th European Congress for Integrative Medicine (ECIM) Nordic Summit on Integrative </w:t>
      </w:r>
    </w:p>
    <w:p w14:paraId="289D05D7" w14:textId="71F51FE3" w:rsidR="00F622AF" w:rsidRPr="00B825E2" w:rsidRDefault="004B1FF5" w:rsidP="00F622AF">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F622AF" w:rsidRPr="00B825E2">
        <w:rPr>
          <w:rFonts w:ascii="Arial Narrow" w:eastAsia="PMingLiU" w:hAnsi="Arial Narrow" w:cs="Arial"/>
          <w:sz w:val="22"/>
          <w:szCs w:val="22"/>
          <w:lang w:eastAsia="zh-TW"/>
        </w:rPr>
        <w:t>Medicine and Global Health,</w:t>
      </w:r>
      <w:r w:rsidR="00F622AF" w:rsidRPr="00B825E2">
        <w:rPr>
          <w:rFonts w:ascii="Arial Narrow" w:eastAsia="PMingLiU" w:hAnsi="Arial Narrow" w:cs="Arial" w:hint="eastAsia"/>
          <w:sz w:val="22"/>
          <w:szCs w:val="22"/>
          <w:lang w:eastAsia="zh-TW"/>
        </w:rPr>
        <w:t xml:space="preserve"> </w:t>
      </w:r>
      <w:r w:rsidR="00F622AF" w:rsidRPr="00B825E2">
        <w:rPr>
          <w:rFonts w:ascii="Arial Narrow" w:eastAsia="PMingLiU" w:hAnsi="Arial Narrow" w:cs="Arial"/>
          <w:sz w:val="22"/>
          <w:szCs w:val="22"/>
          <w:lang w:eastAsia="zh-TW"/>
        </w:rPr>
        <w:t>Denmark</w:t>
      </w:r>
      <w:r w:rsidR="00F622AF" w:rsidRPr="00B825E2">
        <w:rPr>
          <w:rFonts w:ascii="Arial Narrow" w:eastAsia="PMingLiU" w:hAnsi="Arial Narrow" w:cs="Arial" w:hint="eastAsia"/>
          <w:sz w:val="22"/>
          <w:szCs w:val="22"/>
          <w:lang w:eastAsia="zh-TW"/>
        </w:rPr>
        <w:t xml:space="preserve"> (</w:t>
      </w:r>
      <w:r w:rsidR="00F622AF" w:rsidRPr="00B825E2">
        <w:rPr>
          <w:rFonts w:ascii="Arial Narrow" w:eastAsia="PMingLiU" w:hAnsi="Arial Narrow" w:cs="Arial"/>
          <w:sz w:val="22"/>
          <w:szCs w:val="22"/>
          <w:lang w:eastAsia="zh-TW"/>
        </w:rPr>
        <w:t>Sep 25</w:t>
      </w:r>
      <w:r w:rsidR="00F622AF" w:rsidRPr="00B825E2">
        <w:rPr>
          <w:rFonts w:ascii="Arial Narrow" w:eastAsia="PMingLiU" w:hAnsi="Arial Narrow" w:cs="Arial" w:hint="eastAsia"/>
          <w:sz w:val="22"/>
          <w:szCs w:val="22"/>
          <w:lang w:eastAsia="zh-TW"/>
        </w:rPr>
        <w:t>, 2015)</w:t>
      </w:r>
    </w:p>
    <w:p w14:paraId="63D54EEF" w14:textId="77777777" w:rsidR="004B1FF5" w:rsidRPr="00B825E2" w:rsidRDefault="00F622AF" w:rsidP="00F622AF">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286) </w:t>
      </w:r>
      <w:r w:rsidRPr="00B825E2">
        <w:rPr>
          <w:rFonts w:ascii="Arial Narrow" w:eastAsia="PMingLiU" w:hAnsi="Arial Narrow" w:cs="Arial" w:hint="eastAsia"/>
          <w:b/>
          <w:sz w:val="22"/>
          <w:szCs w:val="22"/>
          <w:lang w:eastAsia="zh-TW"/>
        </w:rPr>
        <w:t xml:space="preserve"> </w:t>
      </w:r>
      <w:r w:rsidRPr="00B825E2">
        <w:rPr>
          <w:rFonts w:ascii="Arial Narrow" w:eastAsia="PMingLiU" w:hAnsi="Arial Narrow" w:cs="Arial"/>
          <w:b/>
          <w:sz w:val="22"/>
          <w:szCs w:val="22"/>
          <w:lang w:eastAsia="zh-TW"/>
        </w:rPr>
        <w:t>Lao, L.</w:t>
      </w:r>
      <w:r w:rsidRPr="00B825E2">
        <w:rPr>
          <w:rFonts w:ascii="Arial Narrow" w:eastAsia="PMingLiU" w:hAnsi="Arial Narrow" w:cs="Arial" w:hint="eastAsia"/>
          <w:b/>
          <w:sz w:val="22"/>
          <w:szCs w:val="22"/>
          <w:lang w:eastAsia="zh-TW"/>
        </w:rPr>
        <w:t xml:space="preserve"> </w:t>
      </w:r>
      <w:r w:rsidRPr="00B825E2">
        <w:rPr>
          <w:rFonts w:ascii="Arial Narrow" w:eastAsia="PMingLiU" w:hAnsi="Arial Narrow" w:cs="Arial" w:hint="eastAsia"/>
          <w:sz w:val="22"/>
          <w:szCs w:val="22"/>
          <w:lang w:eastAsia="zh-TW"/>
        </w:rPr>
        <w:t>Invited Speaker.</w:t>
      </w:r>
      <w:r w:rsidRPr="00B825E2">
        <w:rPr>
          <w:rFonts w:ascii="Arial Narrow" w:eastAsia="PMingLiU" w:hAnsi="Arial Narrow" w:cs="Arial"/>
          <w:sz w:val="22"/>
          <w:szCs w:val="22"/>
          <w:lang w:eastAsia="zh-TW"/>
        </w:rPr>
        <w:t xml:space="preserve"> </w:t>
      </w:r>
      <w:proofErr w:type="spellStart"/>
      <w:r w:rsidRPr="00B825E2">
        <w:rPr>
          <w:rFonts w:ascii="Arial Narrow" w:eastAsia="PMingLiU" w:hAnsi="Arial Narrow" w:cs="Arial"/>
          <w:sz w:val="22"/>
          <w:szCs w:val="22"/>
          <w:lang w:eastAsia="zh-TW"/>
        </w:rPr>
        <w:t>iSAMS</w:t>
      </w:r>
      <w:proofErr w:type="spellEnd"/>
      <w:r w:rsidRPr="00B825E2">
        <w:rPr>
          <w:rFonts w:ascii="Arial Narrow" w:eastAsia="PMingLiU" w:hAnsi="Arial Narrow" w:cs="Arial"/>
          <w:sz w:val="22"/>
          <w:szCs w:val="22"/>
          <w:lang w:eastAsia="zh-TW"/>
        </w:rPr>
        <w:t xml:space="preserve"> 2015 Conference (International Scientific Acupuncture and Meridian Symposium), </w:t>
      </w:r>
    </w:p>
    <w:p w14:paraId="2AF5D0F7" w14:textId="46763088" w:rsidR="00F622AF" w:rsidRPr="00B825E2" w:rsidRDefault="004B1FF5" w:rsidP="00F622AF">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F622AF" w:rsidRPr="00B825E2">
        <w:rPr>
          <w:rFonts w:ascii="Arial Narrow" w:eastAsia="PMingLiU" w:hAnsi="Arial Narrow" w:cs="Arial"/>
          <w:sz w:val="22"/>
          <w:szCs w:val="22"/>
          <w:lang w:eastAsia="zh-TW"/>
        </w:rPr>
        <w:t xml:space="preserve">New Zealand </w:t>
      </w:r>
      <w:r w:rsidR="00F622AF" w:rsidRPr="00B825E2">
        <w:rPr>
          <w:rFonts w:ascii="Arial Narrow" w:eastAsia="PMingLiU" w:hAnsi="Arial Narrow" w:cs="Arial" w:hint="eastAsia"/>
          <w:sz w:val="22"/>
          <w:szCs w:val="22"/>
          <w:lang w:eastAsia="zh-TW"/>
        </w:rPr>
        <w:t>(</w:t>
      </w:r>
      <w:r w:rsidR="00F622AF" w:rsidRPr="00B825E2">
        <w:rPr>
          <w:rFonts w:ascii="Arial Narrow" w:eastAsia="PMingLiU" w:hAnsi="Arial Narrow" w:cs="Arial"/>
          <w:sz w:val="22"/>
          <w:szCs w:val="22"/>
          <w:lang w:eastAsia="zh-TW"/>
        </w:rPr>
        <w:t>Oct 2</w:t>
      </w:r>
      <w:r w:rsidR="00F622AF" w:rsidRPr="00B825E2">
        <w:rPr>
          <w:rFonts w:ascii="Arial Narrow" w:eastAsia="PMingLiU" w:hAnsi="Arial Narrow" w:cs="Arial" w:hint="eastAsia"/>
          <w:sz w:val="22"/>
          <w:szCs w:val="22"/>
          <w:lang w:eastAsia="zh-TW"/>
        </w:rPr>
        <w:t>, 2015)</w:t>
      </w:r>
    </w:p>
    <w:p w14:paraId="3F309D9C" w14:textId="77777777" w:rsidR="004B1FF5" w:rsidRPr="00B825E2" w:rsidRDefault="00F622AF" w:rsidP="00F622AF">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28</w:t>
      </w:r>
      <w:r w:rsidRPr="00B825E2">
        <w:rPr>
          <w:rFonts w:ascii="Arial Narrow" w:eastAsia="PMingLiU" w:hAnsi="Arial Narrow" w:cs="Arial"/>
          <w:sz w:val="22"/>
          <w:szCs w:val="22"/>
          <w:lang w:eastAsia="zh-TW"/>
        </w:rPr>
        <w:t>7</w:t>
      </w:r>
      <w:r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hint="eastAsia"/>
          <w:b/>
          <w:sz w:val="22"/>
          <w:szCs w:val="22"/>
          <w:lang w:eastAsia="zh-TW"/>
        </w:rPr>
        <w:t xml:space="preserve"> </w:t>
      </w:r>
      <w:r w:rsidRPr="00B825E2">
        <w:rPr>
          <w:rFonts w:ascii="Arial Narrow" w:eastAsia="PMingLiU" w:hAnsi="Arial Narrow" w:cs="Arial"/>
          <w:b/>
          <w:sz w:val="22"/>
          <w:szCs w:val="22"/>
          <w:lang w:eastAsia="zh-TW"/>
        </w:rPr>
        <w:t>Lao, L.</w:t>
      </w:r>
      <w:r w:rsidRPr="00B825E2">
        <w:rPr>
          <w:rFonts w:ascii="Arial Narrow" w:eastAsia="PMingLiU" w:hAnsi="Arial Narrow" w:cs="Arial" w:hint="eastAsia"/>
          <w:sz w:val="22"/>
          <w:szCs w:val="22"/>
          <w:lang w:eastAsia="zh-TW"/>
        </w:rPr>
        <w:t xml:space="preserve"> Invited Speaker. </w:t>
      </w:r>
      <w:r w:rsidRPr="00B825E2">
        <w:rPr>
          <w:rFonts w:ascii="Arial Narrow" w:eastAsia="PMingLiU" w:hAnsi="Arial Narrow" w:cs="Arial"/>
          <w:sz w:val="22"/>
          <w:szCs w:val="22"/>
          <w:lang w:eastAsia="zh-TW"/>
        </w:rPr>
        <w:t xml:space="preserve">2015 International Conference on the inaugural of International Consortium for Chinese </w:t>
      </w:r>
    </w:p>
    <w:p w14:paraId="335E4EA0" w14:textId="7A6A3C3C" w:rsidR="00F622AF" w:rsidRPr="00B825E2" w:rsidRDefault="004B1FF5" w:rsidP="00F622AF">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F622AF" w:rsidRPr="00B825E2">
        <w:rPr>
          <w:rFonts w:ascii="Arial Narrow" w:eastAsia="PMingLiU" w:hAnsi="Arial Narrow" w:cs="Arial"/>
          <w:sz w:val="22"/>
          <w:szCs w:val="22"/>
          <w:lang w:eastAsia="zh-TW"/>
        </w:rPr>
        <w:t>Medicine and Cancer (ICCMC),</w:t>
      </w:r>
      <w:r w:rsidR="00F622AF" w:rsidRPr="00B825E2">
        <w:rPr>
          <w:rFonts w:ascii="Arial Narrow" w:eastAsia="PMingLiU" w:hAnsi="Arial Narrow" w:cs="Arial" w:hint="eastAsia"/>
          <w:sz w:val="22"/>
          <w:szCs w:val="22"/>
          <w:lang w:eastAsia="zh-TW"/>
        </w:rPr>
        <w:t xml:space="preserve"> </w:t>
      </w:r>
      <w:r w:rsidR="00F622AF" w:rsidRPr="00B825E2">
        <w:rPr>
          <w:rFonts w:ascii="Arial Narrow" w:eastAsia="PMingLiU" w:hAnsi="Arial Narrow" w:cs="Arial"/>
          <w:sz w:val="22"/>
          <w:szCs w:val="22"/>
          <w:lang w:eastAsia="zh-TW"/>
        </w:rPr>
        <w:t>Dalian</w:t>
      </w:r>
      <w:r w:rsidR="00F622AF" w:rsidRPr="00B825E2">
        <w:rPr>
          <w:rFonts w:ascii="Arial Narrow" w:eastAsia="PMingLiU" w:hAnsi="Arial Narrow" w:cs="Arial" w:hint="eastAsia"/>
          <w:sz w:val="22"/>
          <w:szCs w:val="22"/>
          <w:lang w:eastAsia="zh-TW"/>
        </w:rPr>
        <w:t xml:space="preserve"> (</w:t>
      </w:r>
      <w:r w:rsidR="00F622AF" w:rsidRPr="00B825E2">
        <w:rPr>
          <w:rFonts w:ascii="Arial Narrow" w:eastAsia="PMingLiU" w:hAnsi="Arial Narrow" w:cs="Arial"/>
          <w:sz w:val="22"/>
          <w:szCs w:val="22"/>
          <w:lang w:eastAsia="zh-TW"/>
        </w:rPr>
        <w:t>Oct 17</w:t>
      </w:r>
      <w:r w:rsidR="00F622AF" w:rsidRPr="00B825E2">
        <w:rPr>
          <w:rFonts w:ascii="Arial Narrow" w:eastAsia="PMingLiU" w:hAnsi="Arial Narrow" w:cs="Arial" w:hint="eastAsia"/>
          <w:sz w:val="22"/>
          <w:szCs w:val="22"/>
          <w:lang w:eastAsia="zh-TW"/>
        </w:rPr>
        <w:t>, 2015)</w:t>
      </w:r>
    </w:p>
    <w:p w14:paraId="43FB211F" w14:textId="77777777" w:rsidR="00F622AF" w:rsidRPr="00B825E2" w:rsidRDefault="00F622AF" w:rsidP="00F622AF">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28</w:t>
      </w:r>
      <w:r w:rsidRPr="00B825E2">
        <w:rPr>
          <w:rFonts w:ascii="Arial Narrow" w:eastAsia="PMingLiU" w:hAnsi="Arial Narrow" w:cs="Arial"/>
          <w:sz w:val="22"/>
          <w:szCs w:val="22"/>
          <w:lang w:eastAsia="zh-TW"/>
        </w:rPr>
        <w:t>8</w:t>
      </w:r>
      <w:r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b/>
          <w:sz w:val="22"/>
          <w:szCs w:val="22"/>
          <w:lang w:eastAsia="zh-TW"/>
        </w:rPr>
        <w:t>Lao, L.</w:t>
      </w:r>
      <w:r w:rsidRPr="00B825E2">
        <w:rPr>
          <w:rFonts w:ascii="Arial Narrow" w:eastAsia="PMingLiU" w:hAnsi="Arial Narrow" w:cs="Arial" w:hint="eastAsia"/>
          <w:sz w:val="22"/>
          <w:szCs w:val="22"/>
          <w:lang w:eastAsia="zh-TW"/>
        </w:rPr>
        <w:t xml:space="preserve"> Invited Speaker. </w:t>
      </w:r>
      <w:r w:rsidRPr="00E333FC">
        <w:rPr>
          <w:rFonts w:asciiTheme="minorEastAsia" w:eastAsiaTheme="minorEastAsia" w:hAnsiTheme="minorEastAsia" w:cs="Arial" w:hint="eastAsia"/>
          <w:sz w:val="18"/>
          <w:szCs w:val="22"/>
          <w:lang w:eastAsia="zh-TW"/>
        </w:rPr>
        <w:t>腫瘤的中醫藥防治和研究進展學術會議（</w:t>
      </w:r>
      <w:r w:rsidRPr="00E333FC">
        <w:rPr>
          <w:rFonts w:asciiTheme="minorEastAsia" w:eastAsiaTheme="minorEastAsia" w:hAnsiTheme="minorEastAsia" w:cs="Arial"/>
          <w:sz w:val="18"/>
          <w:szCs w:val="22"/>
          <w:lang w:eastAsia="zh-TW"/>
        </w:rPr>
        <w:t>2015</w:t>
      </w:r>
      <w:r w:rsidRPr="00E333FC">
        <w:rPr>
          <w:rFonts w:asciiTheme="minorEastAsia" w:eastAsiaTheme="minorEastAsia" w:hAnsiTheme="minorEastAsia" w:cs="Arial" w:hint="eastAsia"/>
          <w:sz w:val="18"/>
          <w:szCs w:val="22"/>
          <w:lang w:eastAsia="zh-TW"/>
        </w:rPr>
        <w:t xml:space="preserve">）, </w:t>
      </w:r>
      <w:r w:rsidRPr="00E333FC">
        <w:rPr>
          <w:rFonts w:asciiTheme="minorEastAsia" w:eastAsiaTheme="minorEastAsia" w:hAnsiTheme="minorEastAsia" w:cs="Arial"/>
          <w:sz w:val="18"/>
          <w:szCs w:val="22"/>
          <w:lang w:eastAsia="zh-TW"/>
        </w:rPr>
        <w:t xml:space="preserve"> </w:t>
      </w:r>
      <w:r w:rsidRPr="00E333FC">
        <w:rPr>
          <w:rFonts w:asciiTheme="minorEastAsia" w:eastAsiaTheme="minorEastAsia" w:hAnsiTheme="minorEastAsia" w:cs="Arial" w:hint="eastAsia"/>
          <w:sz w:val="18"/>
          <w:szCs w:val="22"/>
          <w:lang w:eastAsia="zh-TW"/>
        </w:rPr>
        <w:t>深圳</w:t>
      </w:r>
      <w:r w:rsidRPr="00B825E2">
        <w:rPr>
          <w:rFonts w:ascii="Arial Narrow" w:eastAsia="PMingLiU" w:hAnsi="Arial Narrow" w:cs="Arial" w:hint="eastAsia"/>
          <w:sz w:val="22"/>
          <w:szCs w:val="22"/>
          <w:lang w:eastAsia="zh-TW"/>
        </w:rPr>
        <w:t xml:space="preserve"> (Nov </w:t>
      </w:r>
      <w:r w:rsidRPr="00B825E2">
        <w:rPr>
          <w:rFonts w:ascii="Arial Narrow" w:eastAsia="PMingLiU" w:hAnsi="Arial Narrow" w:cs="Arial"/>
          <w:sz w:val="22"/>
          <w:szCs w:val="22"/>
          <w:lang w:eastAsia="zh-TW"/>
        </w:rPr>
        <w:t>14</w:t>
      </w:r>
      <w:r w:rsidRPr="00B825E2">
        <w:rPr>
          <w:rFonts w:ascii="Arial Narrow" w:eastAsia="PMingLiU" w:hAnsi="Arial Narrow" w:cs="Arial" w:hint="eastAsia"/>
          <w:sz w:val="22"/>
          <w:szCs w:val="22"/>
          <w:lang w:eastAsia="zh-TW"/>
        </w:rPr>
        <w:t>, 2015)</w:t>
      </w:r>
    </w:p>
    <w:p w14:paraId="5895C6ED" w14:textId="6A3E2911" w:rsidR="004B1FF5" w:rsidRPr="00B825E2" w:rsidRDefault="00EF46F6" w:rsidP="00EF46F6">
      <w:pPr>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289)</w:t>
      </w:r>
      <w:r w:rsidRPr="00B825E2">
        <w:rPr>
          <w:rFonts w:ascii="Arial Narrow" w:eastAsia="PMingLiU" w:hAnsi="Arial Narrow" w:cs="Arial"/>
          <w:sz w:val="22"/>
          <w:szCs w:val="22"/>
          <w:lang w:eastAsia="zh-TW"/>
        </w:rPr>
        <w:t xml:space="preserve"> </w:t>
      </w:r>
      <w:r w:rsidRPr="00B825E2">
        <w:rPr>
          <w:rFonts w:ascii="Arial Narrow" w:eastAsia="PMingLiU" w:hAnsi="Arial Narrow" w:cs="Arial"/>
          <w:b/>
          <w:sz w:val="22"/>
          <w:szCs w:val="22"/>
          <w:lang w:eastAsia="zh-TW"/>
        </w:rPr>
        <w:t xml:space="preserve"> </w:t>
      </w:r>
      <w:bookmarkStart w:id="190" w:name="OLE_LINK59"/>
      <w:bookmarkStart w:id="191" w:name="OLE_LINK60"/>
      <w:r w:rsidRPr="00B825E2">
        <w:rPr>
          <w:rFonts w:ascii="Arial Narrow" w:eastAsia="PMingLiU" w:hAnsi="Arial Narrow" w:cs="Arial"/>
          <w:b/>
          <w:sz w:val="22"/>
          <w:szCs w:val="22"/>
          <w:lang w:eastAsia="zh-TW"/>
        </w:rPr>
        <w:t>Lao, L.</w:t>
      </w:r>
      <w:r w:rsidRPr="00B825E2">
        <w:rPr>
          <w:rFonts w:ascii="Arial Narrow" w:eastAsia="PMingLiU" w:hAnsi="Arial Narrow" w:cs="Arial" w:hint="eastAsia"/>
          <w:sz w:val="22"/>
          <w:szCs w:val="22"/>
          <w:lang w:eastAsia="zh-TW"/>
        </w:rPr>
        <w:t xml:space="preserve"> Invited Speaker.</w:t>
      </w:r>
      <w:bookmarkEnd w:id="190"/>
      <w:bookmarkEnd w:id="191"/>
      <w:r w:rsidRPr="00B825E2">
        <w:rPr>
          <w:rFonts w:ascii="Arial Narrow" w:eastAsia="PMingLiU" w:hAnsi="Arial Narrow" w:cs="Arial"/>
          <w:sz w:val="22"/>
          <w:szCs w:val="22"/>
          <w:lang w:eastAsia="zh-TW"/>
        </w:rPr>
        <w:t xml:space="preserve"> The 9th Pong Ding Yuen International Symposium on Traditional Chinese Medicine </w:t>
      </w:r>
      <w:r w:rsidR="004B1FF5" w:rsidRPr="00B825E2">
        <w:rPr>
          <w:rFonts w:ascii="Arial Narrow" w:eastAsia="PMingLiU" w:hAnsi="Arial Narrow" w:cs="Arial"/>
          <w:sz w:val="22"/>
          <w:szCs w:val="22"/>
          <w:lang w:eastAsia="zh-TW"/>
        </w:rPr>
        <w:t>–</w:t>
      </w:r>
      <w:r w:rsidRPr="00B825E2">
        <w:rPr>
          <w:rFonts w:ascii="Arial Narrow" w:eastAsia="PMingLiU" w:hAnsi="Arial Narrow" w:cs="Arial"/>
          <w:sz w:val="22"/>
          <w:szCs w:val="22"/>
          <w:lang w:eastAsia="zh-TW"/>
        </w:rPr>
        <w:t xml:space="preserve"> </w:t>
      </w:r>
    </w:p>
    <w:p w14:paraId="0C349207" w14:textId="6DBA5AF9" w:rsidR="00EF46F6" w:rsidRPr="00B825E2" w:rsidRDefault="004B1FF5" w:rsidP="00EF46F6">
      <w:pPr>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EF46F6" w:rsidRPr="00B825E2">
        <w:rPr>
          <w:rFonts w:ascii="Arial Narrow" w:eastAsia="PMingLiU" w:hAnsi="Arial Narrow" w:cs="Arial"/>
          <w:sz w:val="22"/>
          <w:szCs w:val="22"/>
          <w:lang w:eastAsia="zh-TW"/>
        </w:rPr>
        <w:t>Chinese Medicine for Mental Health: From Bedside to Bench, Hong Kong (Dec 5, 2015)</w:t>
      </w:r>
    </w:p>
    <w:p w14:paraId="46574334" w14:textId="77777777" w:rsidR="00A84965" w:rsidRPr="00B825E2" w:rsidRDefault="00A84965" w:rsidP="00EF46F6">
      <w:pPr>
        <w:rPr>
          <w:rFonts w:ascii="Arial Narrow" w:eastAsia="PMingLiU" w:hAnsi="Arial Narrow" w:cs="Arial"/>
          <w:sz w:val="22"/>
          <w:szCs w:val="22"/>
          <w:lang w:eastAsia="zh-TW"/>
        </w:rPr>
      </w:pPr>
    </w:p>
    <w:p w14:paraId="6148A924" w14:textId="3B8DB4A0" w:rsidR="00A84965" w:rsidRPr="00B825E2" w:rsidRDefault="00A84965" w:rsidP="00EF46F6">
      <w:pPr>
        <w:rPr>
          <w:rFonts w:ascii="Arial Narrow" w:eastAsia="PMingLiU" w:hAnsi="Arial Narrow" w:cs="Arial"/>
          <w:b/>
          <w:sz w:val="22"/>
          <w:szCs w:val="22"/>
          <w:lang w:eastAsia="zh-TW"/>
        </w:rPr>
      </w:pPr>
      <w:r w:rsidRPr="00B825E2">
        <w:rPr>
          <w:rFonts w:ascii="Arial Narrow" w:eastAsia="PMingLiU" w:hAnsi="Arial Narrow" w:cs="Arial"/>
          <w:b/>
          <w:sz w:val="22"/>
          <w:szCs w:val="22"/>
          <w:lang w:eastAsia="zh-TW"/>
        </w:rPr>
        <w:t>2016</w:t>
      </w:r>
    </w:p>
    <w:p w14:paraId="2140EE95" w14:textId="77777777" w:rsidR="004B1FF5" w:rsidRPr="00B825E2" w:rsidRDefault="00484F51" w:rsidP="00EF46F6">
      <w:pPr>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290) </w:t>
      </w:r>
      <w:r w:rsidRPr="00B825E2">
        <w:rPr>
          <w:rFonts w:ascii="Arial Narrow" w:eastAsia="PMingLiU" w:hAnsi="Arial Narrow" w:cs="Arial"/>
          <w:b/>
          <w:sz w:val="22"/>
          <w:szCs w:val="22"/>
          <w:lang w:eastAsia="zh-TW"/>
        </w:rPr>
        <w:t>Lao, L.</w:t>
      </w:r>
      <w:r w:rsidRPr="00B825E2">
        <w:rPr>
          <w:rFonts w:ascii="Arial Narrow" w:eastAsia="PMingLiU" w:hAnsi="Arial Narrow" w:cs="Arial" w:hint="eastAsia"/>
          <w:sz w:val="22"/>
          <w:szCs w:val="22"/>
          <w:lang w:eastAsia="zh-TW"/>
        </w:rPr>
        <w:t xml:space="preserve"> Invited Speaker. International forum on the development of Hong Kong Chinese medicine hospital. HKBU, </w:t>
      </w:r>
    </w:p>
    <w:p w14:paraId="1AAD16D8" w14:textId="48396DBD" w:rsidR="00484F51" w:rsidRPr="00B825E2" w:rsidRDefault="004B1FF5" w:rsidP="00EF46F6">
      <w:pPr>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484F51" w:rsidRPr="00B825E2">
        <w:rPr>
          <w:rFonts w:ascii="Arial Narrow" w:eastAsia="PMingLiU" w:hAnsi="Arial Narrow" w:cs="Arial" w:hint="eastAsia"/>
          <w:sz w:val="22"/>
          <w:szCs w:val="22"/>
          <w:lang w:eastAsia="zh-TW"/>
        </w:rPr>
        <w:t>Hong Kong (12 March 2016)</w:t>
      </w:r>
      <w:r w:rsidR="009C44EB" w:rsidRPr="00B825E2">
        <w:rPr>
          <w:rFonts w:ascii="Arial Narrow" w:eastAsia="PMingLiU" w:hAnsi="Arial Narrow" w:cs="Arial" w:hint="eastAsia"/>
          <w:sz w:val="22"/>
          <w:szCs w:val="22"/>
          <w:lang w:eastAsia="zh-TW"/>
        </w:rPr>
        <w:t>.</w:t>
      </w:r>
    </w:p>
    <w:p w14:paraId="5E33C473" w14:textId="77777777" w:rsidR="004B1FF5" w:rsidRPr="00B825E2" w:rsidRDefault="009C44EB" w:rsidP="00F622AF">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291)</w:t>
      </w:r>
      <w:r w:rsidRPr="00B825E2">
        <w:rPr>
          <w:rFonts w:ascii="Arial Narrow" w:eastAsia="PMingLiU" w:hAnsi="Arial Narrow" w:cs="Arial"/>
          <w:b/>
          <w:sz w:val="22"/>
          <w:szCs w:val="22"/>
          <w:lang w:eastAsia="zh-TW"/>
        </w:rPr>
        <w:t xml:space="preserve"> Lao, L.</w:t>
      </w:r>
      <w:r w:rsidRPr="00B825E2">
        <w:rPr>
          <w:rFonts w:ascii="Arial Narrow" w:eastAsia="PMingLiU" w:hAnsi="Arial Narrow" w:cs="Arial" w:hint="eastAsia"/>
          <w:sz w:val="22"/>
          <w:szCs w:val="22"/>
          <w:lang w:eastAsia="zh-TW"/>
        </w:rPr>
        <w:t xml:space="preserve"> Invited Speaker. </w:t>
      </w:r>
      <w:r w:rsidRPr="00B825E2">
        <w:rPr>
          <w:rFonts w:ascii="Arial Narrow" w:eastAsia="PMingLiU" w:hAnsi="Arial Narrow" w:cs="Arial"/>
          <w:sz w:val="22"/>
          <w:szCs w:val="22"/>
          <w:lang w:eastAsia="zh-TW"/>
        </w:rPr>
        <w:t xml:space="preserve">The Symposium “Learning from Nature, learning from our Ancestors; from tradition to </w:t>
      </w:r>
    </w:p>
    <w:p w14:paraId="0E67CEC6" w14:textId="57F053E7" w:rsidR="00EF46F6" w:rsidRPr="00B825E2" w:rsidRDefault="004B1FF5" w:rsidP="00F622AF">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9C44EB" w:rsidRPr="00B825E2">
        <w:rPr>
          <w:rFonts w:ascii="Arial Narrow" w:eastAsia="PMingLiU" w:hAnsi="Arial Narrow" w:cs="Arial"/>
          <w:sz w:val="22"/>
          <w:szCs w:val="22"/>
          <w:lang w:eastAsia="zh-TW"/>
        </w:rPr>
        <w:t>evidence based medicines”</w:t>
      </w:r>
      <w:r w:rsidR="009C44EB" w:rsidRPr="00B825E2">
        <w:rPr>
          <w:rFonts w:ascii="Arial Narrow" w:eastAsia="PMingLiU" w:hAnsi="Arial Narrow" w:cs="Arial" w:hint="eastAsia"/>
          <w:sz w:val="22"/>
          <w:szCs w:val="22"/>
          <w:lang w:eastAsia="zh-TW"/>
        </w:rPr>
        <w:t xml:space="preserve">. </w:t>
      </w:r>
      <w:r w:rsidR="009C44EB" w:rsidRPr="00B825E2">
        <w:rPr>
          <w:rFonts w:ascii="Arial Narrow" w:eastAsia="PMingLiU" w:hAnsi="Arial Narrow" w:cs="Arial"/>
          <w:sz w:val="22"/>
          <w:szCs w:val="22"/>
          <w:lang w:eastAsia="zh-TW"/>
        </w:rPr>
        <w:t>Leiden University</w:t>
      </w:r>
      <w:r w:rsidR="009C44EB" w:rsidRPr="00B825E2">
        <w:rPr>
          <w:rFonts w:ascii="Arial Narrow" w:eastAsia="PMingLiU" w:hAnsi="Arial Narrow" w:cs="Arial" w:hint="eastAsia"/>
          <w:sz w:val="22"/>
          <w:szCs w:val="22"/>
          <w:lang w:eastAsia="zh-TW"/>
        </w:rPr>
        <w:t xml:space="preserve">, </w:t>
      </w:r>
      <w:r w:rsidR="009C44EB" w:rsidRPr="00B825E2">
        <w:rPr>
          <w:rFonts w:ascii="Arial Narrow" w:eastAsia="PMingLiU" w:hAnsi="Arial Narrow" w:cs="Arial"/>
          <w:sz w:val="22"/>
          <w:szCs w:val="22"/>
          <w:lang w:eastAsia="zh-TW"/>
        </w:rPr>
        <w:t>Netherlands</w:t>
      </w:r>
      <w:r w:rsidR="009C44EB" w:rsidRPr="00B825E2">
        <w:rPr>
          <w:rFonts w:ascii="Arial Narrow" w:eastAsia="PMingLiU" w:hAnsi="Arial Narrow" w:cs="Arial" w:hint="eastAsia"/>
          <w:sz w:val="22"/>
          <w:szCs w:val="22"/>
          <w:lang w:eastAsia="zh-TW"/>
        </w:rPr>
        <w:t xml:space="preserve"> (</w:t>
      </w:r>
      <w:r w:rsidR="009C44EB" w:rsidRPr="00B825E2">
        <w:rPr>
          <w:rFonts w:ascii="Arial Narrow" w:eastAsia="PMingLiU" w:hAnsi="Arial Narrow" w:cs="Arial"/>
          <w:sz w:val="22"/>
          <w:szCs w:val="22"/>
          <w:lang w:eastAsia="zh-TW"/>
        </w:rPr>
        <w:t>April 13-15, 2016</w:t>
      </w:r>
      <w:r w:rsidR="009C44EB" w:rsidRPr="00B825E2">
        <w:rPr>
          <w:rFonts w:ascii="Arial Narrow" w:eastAsia="PMingLiU" w:hAnsi="Arial Narrow" w:cs="Arial" w:hint="eastAsia"/>
          <w:sz w:val="22"/>
          <w:szCs w:val="22"/>
          <w:lang w:eastAsia="zh-TW"/>
        </w:rPr>
        <w:t>).</w:t>
      </w:r>
    </w:p>
    <w:p w14:paraId="65FE4C8C" w14:textId="77777777" w:rsidR="0092027D" w:rsidRPr="00B825E2" w:rsidRDefault="004B1FF5" w:rsidP="0092027D">
      <w:pPr>
        <w:ind w:left="110" w:rightChars="-61" w:right="-146" w:hangingChars="50" w:hanging="110"/>
        <w:rPr>
          <w:rFonts w:ascii="Arial Narrow" w:eastAsia="PMingLiU" w:hAnsi="Arial Narrow" w:cs="Arial"/>
          <w:sz w:val="22"/>
          <w:szCs w:val="22"/>
        </w:rPr>
      </w:pPr>
      <w:r w:rsidRPr="00B825E2">
        <w:rPr>
          <w:rFonts w:ascii="Arial Narrow" w:eastAsia="PMingLiU" w:hAnsi="Arial Narrow" w:cs="Arial" w:hint="eastAsia"/>
          <w:sz w:val="22"/>
          <w:szCs w:val="22"/>
        </w:rPr>
        <w:t>292)</w:t>
      </w:r>
      <w:r w:rsidR="003F6977" w:rsidRPr="00B825E2">
        <w:rPr>
          <w:rFonts w:ascii="Arial Narrow" w:eastAsia="PMingLiU" w:hAnsi="Arial Narrow" w:cs="Arial" w:hint="eastAsia"/>
          <w:sz w:val="22"/>
          <w:szCs w:val="22"/>
        </w:rPr>
        <w:t xml:space="preserve"> </w:t>
      </w:r>
      <w:r w:rsidR="003F6977" w:rsidRPr="00B825E2">
        <w:rPr>
          <w:rFonts w:ascii="Arial Narrow" w:eastAsia="PMingLiU" w:hAnsi="Arial Narrow" w:cs="Arial" w:hint="eastAsia"/>
          <w:b/>
          <w:sz w:val="22"/>
          <w:szCs w:val="22"/>
        </w:rPr>
        <w:t>Lao, L.</w:t>
      </w:r>
      <w:r w:rsidR="003F6977" w:rsidRPr="00B825E2">
        <w:rPr>
          <w:rFonts w:ascii="Arial Narrow" w:eastAsia="PMingLiU" w:hAnsi="Arial Narrow" w:cs="Arial" w:hint="eastAsia"/>
          <w:sz w:val="22"/>
          <w:szCs w:val="22"/>
        </w:rPr>
        <w:t xml:space="preserve"> Invited Speaker. </w:t>
      </w:r>
      <w:r w:rsidR="0092027D" w:rsidRPr="00B825E2">
        <w:rPr>
          <w:rFonts w:ascii="Arial Narrow" w:eastAsia="PMingLiU" w:hAnsi="Arial Narrow" w:cs="Arial"/>
          <w:sz w:val="22"/>
          <w:szCs w:val="22"/>
        </w:rPr>
        <w:t>Acupuncture on pain management</w:t>
      </w:r>
      <w:r w:rsidR="0092027D" w:rsidRPr="00B825E2">
        <w:rPr>
          <w:rFonts w:ascii="Arial Narrow" w:eastAsia="PMingLiU" w:hAnsi="Arial Narrow" w:cs="Arial" w:hint="eastAsia"/>
          <w:sz w:val="22"/>
          <w:szCs w:val="22"/>
        </w:rPr>
        <w:t xml:space="preserve"> </w:t>
      </w:r>
      <w:r w:rsidR="0092027D" w:rsidRPr="00B825E2">
        <w:rPr>
          <w:rFonts w:ascii="Arial Narrow" w:eastAsia="PMingLiU" w:hAnsi="Arial Narrow" w:cs="Arial"/>
          <w:sz w:val="22"/>
          <w:szCs w:val="22"/>
        </w:rPr>
        <w:t>─</w:t>
      </w:r>
      <w:r w:rsidR="0092027D" w:rsidRPr="00B825E2">
        <w:rPr>
          <w:rFonts w:ascii="Arial Narrow" w:eastAsia="PMingLiU" w:hAnsi="Arial Narrow" w:cs="Arial" w:hint="eastAsia"/>
          <w:sz w:val="22"/>
          <w:szCs w:val="22"/>
        </w:rPr>
        <w:t xml:space="preserve"> </w:t>
      </w:r>
      <w:r w:rsidR="000F3834" w:rsidRPr="00B825E2">
        <w:rPr>
          <w:rFonts w:ascii="Arial Narrow" w:eastAsia="PMingLiU" w:hAnsi="Arial Narrow" w:cs="Arial"/>
          <w:sz w:val="22"/>
          <w:szCs w:val="22"/>
        </w:rPr>
        <w:t>is there any Evidence</w:t>
      </w:r>
      <w:r w:rsidR="0092027D" w:rsidRPr="00B825E2">
        <w:rPr>
          <w:rFonts w:ascii="Arial Narrow" w:eastAsia="PMingLiU" w:hAnsi="Arial Narrow" w:cs="Arial" w:hint="eastAsia"/>
          <w:sz w:val="22"/>
          <w:szCs w:val="22"/>
        </w:rPr>
        <w:t>?</w:t>
      </w:r>
      <w:r w:rsidR="000F3834" w:rsidRPr="00B825E2">
        <w:rPr>
          <w:rFonts w:ascii="Arial Narrow" w:eastAsia="PMingLiU" w:hAnsi="Arial Narrow" w:cs="Arial"/>
          <w:sz w:val="22"/>
          <w:szCs w:val="22"/>
        </w:rPr>
        <w:t xml:space="preserve"> </w:t>
      </w:r>
      <w:r w:rsidR="003F6977" w:rsidRPr="00B825E2">
        <w:rPr>
          <w:rFonts w:ascii="Arial Narrow" w:eastAsia="PMingLiU" w:hAnsi="Arial Narrow" w:cs="Arial"/>
          <w:sz w:val="22"/>
          <w:szCs w:val="22"/>
        </w:rPr>
        <w:t xml:space="preserve">International Forum on </w:t>
      </w:r>
    </w:p>
    <w:p w14:paraId="39CFB444" w14:textId="0724815C" w:rsidR="004B1FF5" w:rsidRPr="00B825E2" w:rsidRDefault="0092027D" w:rsidP="0092027D">
      <w:pPr>
        <w:ind w:left="110" w:rightChars="-61" w:right="-146" w:hangingChars="50" w:hanging="110"/>
        <w:rPr>
          <w:rFonts w:ascii="Arial Narrow" w:eastAsia="PMingLiU" w:hAnsi="Arial Narrow" w:cs="Arial"/>
          <w:sz w:val="22"/>
          <w:szCs w:val="22"/>
        </w:rPr>
      </w:pPr>
      <w:r w:rsidRPr="00B825E2">
        <w:rPr>
          <w:rFonts w:ascii="Arial Narrow" w:eastAsia="PMingLiU" w:hAnsi="Arial Narrow" w:cs="Arial" w:hint="eastAsia"/>
          <w:sz w:val="22"/>
          <w:szCs w:val="22"/>
        </w:rPr>
        <w:t xml:space="preserve">        </w:t>
      </w:r>
      <w:r w:rsidR="003F6977" w:rsidRPr="00B825E2">
        <w:rPr>
          <w:rFonts w:ascii="Arial Narrow" w:eastAsia="PMingLiU" w:hAnsi="Arial Narrow" w:cs="Arial"/>
          <w:sz w:val="22"/>
          <w:szCs w:val="22"/>
        </w:rPr>
        <w:t>Traditional Chinese Medicine</w:t>
      </w:r>
      <w:r w:rsidR="003F6977" w:rsidRPr="00B825E2">
        <w:rPr>
          <w:rFonts w:ascii="Arial Narrow" w:eastAsia="PMingLiU" w:hAnsi="Arial Narrow" w:cs="Arial" w:hint="eastAsia"/>
          <w:sz w:val="22"/>
          <w:szCs w:val="22"/>
        </w:rPr>
        <w:t xml:space="preserve">. </w:t>
      </w:r>
      <w:r w:rsidR="003F6977" w:rsidRPr="00B825E2">
        <w:rPr>
          <w:rFonts w:ascii="Arial Narrow" w:eastAsia="PMingLiU" w:hAnsi="Arial Narrow" w:cs="Arial"/>
          <w:sz w:val="22"/>
          <w:szCs w:val="22"/>
        </w:rPr>
        <w:t>Longhua Hospital, Shanghai</w:t>
      </w:r>
      <w:r w:rsidR="003F6977" w:rsidRPr="00B825E2">
        <w:rPr>
          <w:rFonts w:ascii="Arial Narrow" w:eastAsia="PMingLiU" w:hAnsi="Arial Narrow" w:cs="Arial" w:hint="eastAsia"/>
          <w:sz w:val="22"/>
          <w:szCs w:val="22"/>
        </w:rPr>
        <w:t>, China  (May 26-29, 2016)</w:t>
      </w:r>
    </w:p>
    <w:p w14:paraId="23C1BCE8" w14:textId="77777777" w:rsidR="00B22045" w:rsidRPr="00B825E2" w:rsidRDefault="003F6977" w:rsidP="00784DEB">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293) </w:t>
      </w:r>
      <w:r w:rsidRPr="00B825E2">
        <w:rPr>
          <w:rFonts w:ascii="Arial Narrow" w:eastAsia="PMingLiU" w:hAnsi="Arial Narrow" w:cs="Arial" w:hint="eastAsia"/>
          <w:b/>
          <w:sz w:val="22"/>
          <w:szCs w:val="22"/>
          <w:lang w:eastAsia="zh-TW"/>
        </w:rPr>
        <w:t>Lao, L.</w:t>
      </w:r>
      <w:r w:rsidRPr="00B825E2">
        <w:rPr>
          <w:rFonts w:ascii="Arial Narrow" w:eastAsia="PMingLiU" w:hAnsi="Arial Narrow" w:cs="Arial" w:hint="eastAsia"/>
          <w:sz w:val="22"/>
          <w:szCs w:val="22"/>
          <w:lang w:eastAsia="zh-TW"/>
        </w:rPr>
        <w:t xml:space="preserve"> </w:t>
      </w:r>
      <w:r w:rsidR="00EB4050" w:rsidRPr="00B825E2">
        <w:rPr>
          <w:rFonts w:ascii="Arial Narrow" w:eastAsia="PMingLiU" w:hAnsi="Arial Narrow" w:cs="Arial" w:hint="eastAsia"/>
          <w:sz w:val="22"/>
          <w:szCs w:val="22"/>
          <w:lang w:eastAsia="zh-TW"/>
        </w:rPr>
        <w:t xml:space="preserve">Invited Speaker. </w:t>
      </w:r>
      <w:r w:rsidR="0071234E" w:rsidRPr="00E333FC">
        <w:rPr>
          <w:rFonts w:asciiTheme="minorEastAsia" w:eastAsiaTheme="minorEastAsia" w:hAnsiTheme="minorEastAsia" w:cs="Arial" w:hint="eastAsia"/>
          <w:sz w:val="18"/>
          <w:szCs w:val="22"/>
          <w:lang w:eastAsia="zh-TW"/>
        </w:rPr>
        <w:t>2016 年中醫藥防治疼痛及相關性神經系統疾病高峰論壇, 香港大學</w:t>
      </w:r>
      <w:r w:rsidR="0071234E" w:rsidRPr="00B825E2">
        <w:rPr>
          <w:rFonts w:ascii="Arial Narrow" w:eastAsia="PMingLiU" w:hAnsi="Arial Narrow" w:cs="Arial" w:hint="eastAsia"/>
          <w:sz w:val="22"/>
          <w:szCs w:val="22"/>
          <w:lang w:eastAsia="zh-TW"/>
        </w:rPr>
        <w:t xml:space="preserve"> (June 5, </w:t>
      </w:r>
    </w:p>
    <w:p w14:paraId="143289AA" w14:textId="69141774" w:rsidR="00F622AF" w:rsidRPr="00B825E2" w:rsidRDefault="00B22045" w:rsidP="00784DEB">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0071234E" w:rsidRPr="00B825E2">
        <w:rPr>
          <w:rFonts w:ascii="Arial Narrow" w:eastAsia="PMingLiU" w:hAnsi="Arial Narrow" w:cs="Arial" w:hint="eastAsia"/>
          <w:sz w:val="22"/>
          <w:szCs w:val="22"/>
          <w:lang w:eastAsia="zh-TW"/>
        </w:rPr>
        <w:t>2016)</w:t>
      </w:r>
    </w:p>
    <w:p w14:paraId="72A8A039" w14:textId="77777777" w:rsidR="00B22045" w:rsidRPr="00B825E2" w:rsidRDefault="00B22045" w:rsidP="00B22045">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294) </w:t>
      </w:r>
      <w:r w:rsidRPr="00B825E2">
        <w:rPr>
          <w:rFonts w:ascii="Arial Narrow" w:eastAsia="PMingLiU" w:hAnsi="Arial Narrow" w:cs="Arial" w:hint="eastAsia"/>
          <w:b/>
          <w:sz w:val="22"/>
          <w:szCs w:val="22"/>
          <w:lang w:eastAsia="zh-TW"/>
        </w:rPr>
        <w:t>Lao, L.</w:t>
      </w:r>
      <w:r w:rsidRPr="00B825E2">
        <w:rPr>
          <w:rFonts w:ascii="Arial Narrow" w:eastAsia="PMingLiU" w:hAnsi="Arial Narrow" w:cs="Arial" w:hint="eastAsia"/>
          <w:sz w:val="22"/>
          <w:szCs w:val="22"/>
          <w:lang w:eastAsia="zh-TW"/>
        </w:rPr>
        <w:t xml:space="preserve"> Invited Speaker. </w:t>
      </w:r>
      <w:r w:rsidRPr="00B825E2">
        <w:rPr>
          <w:rFonts w:ascii="Arial Narrow" w:eastAsia="PMingLiU" w:hAnsi="Arial Narrow" w:cs="Arial"/>
          <w:sz w:val="22"/>
          <w:szCs w:val="22"/>
          <w:lang w:eastAsia="zh-TW"/>
        </w:rPr>
        <w:t xml:space="preserve">Conference on </w:t>
      </w:r>
      <w:r w:rsidRPr="00B825E2">
        <w:rPr>
          <w:rFonts w:ascii="Arial Narrow" w:eastAsia="PMingLiU" w:hAnsi="Arial Narrow" w:cs="Arial" w:hint="eastAsia"/>
          <w:sz w:val="22"/>
          <w:szCs w:val="22"/>
          <w:lang w:eastAsia="zh-TW"/>
        </w:rPr>
        <w:t>acupuncture</w:t>
      </w:r>
      <w:r w:rsidRPr="00B825E2">
        <w:rPr>
          <w:rFonts w:ascii="Arial Narrow" w:eastAsia="PMingLiU" w:hAnsi="Arial Narrow" w:cs="Arial"/>
          <w:sz w:val="22"/>
          <w:szCs w:val="22"/>
          <w:lang w:eastAsia="zh-TW"/>
        </w:rPr>
        <w:t xml:space="preserve"> for cancer symptom management, NIH Main Campus, </w:t>
      </w:r>
      <w:r w:rsidRPr="00B825E2">
        <w:rPr>
          <w:rFonts w:ascii="Arial Narrow" w:eastAsia="PMingLiU" w:hAnsi="Arial Narrow" w:cs="Arial" w:hint="eastAsia"/>
          <w:sz w:val="22"/>
          <w:szCs w:val="22"/>
          <w:lang w:eastAsia="zh-TW"/>
        </w:rPr>
        <w:t xml:space="preserve">  </w:t>
      </w:r>
    </w:p>
    <w:p w14:paraId="6E399E66" w14:textId="06277F4C" w:rsidR="00B22045" w:rsidRPr="00B825E2" w:rsidRDefault="00B22045" w:rsidP="00B22045">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sz w:val="22"/>
          <w:szCs w:val="22"/>
          <w:lang w:eastAsia="zh-TW"/>
        </w:rPr>
        <w:t>Bethesda, Maryland</w:t>
      </w:r>
      <w:r w:rsidRPr="00B825E2">
        <w:rPr>
          <w:rFonts w:ascii="Arial Narrow" w:eastAsia="PMingLiU" w:hAnsi="Arial Narrow" w:cs="Arial" w:hint="eastAsia"/>
          <w:sz w:val="22"/>
          <w:szCs w:val="22"/>
          <w:lang w:eastAsia="zh-TW"/>
        </w:rPr>
        <w:t xml:space="preserve"> (June 16-17, 2016)</w:t>
      </w:r>
    </w:p>
    <w:p w14:paraId="695D78D7" w14:textId="77777777" w:rsidR="00010946" w:rsidRPr="00B825E2" w:rsidRDefault="0099208D" w:rsidP="00B22045">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295) </w:t>
      </w:r>
      <w:r w:rsidRPr="00B825E2">
        <w:rPr>
          <w:rFonts w:ascii="Arial Narrow" w:eastAsia="PMingLiU" w:hAnsi="Arial Narrow" w:cs="Arial" w:hint="eastAsia"/>
          <w:b/>
          <w:sz w:val="22"/>
          <w:szCs w:val="22"/>
          <w:lang w:eastAsia="zh-TW"/>
        </w:rPr>
        <w:t>Lao, L.</w:t>
      </w:r>
      <w:r w:rsidRPr="00B825E2">
        <w:rPr>
          <w:rFonts w:ascii="Arial Narrow" w:eastAsia="PMingLiU" w:hAnsi="Arial Narrow" w:cs="Arial" w:hint="eastAsia"/>
          <w:sz w:val="22"/>
          <w:szCs w:val="22"/>
          <w:lang w:eastAsia="zh-TW"/>
        </w:rPr>
        <w:t xml:space="preserve"> </w:t>
      </w:r>
      <w:r w:rsidR="00010946" w:rsidRPr="00B825E2">
        <w:rPr>
          <w:rFonts w:ascii="Arial Narrow" w:eastAsia="PMingLiU" w:hAnsi="Arial Narrow" w:cs="Arial" w:hint="eastAsia"/>
          <w:sz w:val="22"/>
          <w:szCs w:val="22"/>
          <w:lang w:eastAsia="zh-TW"/>
        </w:rPr>
        <w:t xml:space="preserve">Chairman. </w:t>
      </w:r>
      <w:r w:rsidR="00010946" w:rsidRPr="00B825E2">
        <w:rPr>
          <w:rFonts w:ascii="Arial Narrow" w:eastAsia="PMingLiU" w:hAnsi="Arial Narrow" w:cs="Arial"/>
          <w:sz w:val="22"/>
          <w:szCs w:val="22"/>
          <w:lang w:eastAsia="zh-TW"/>
        </w:rPr>
        <w:t>Joint Symposium of Big Data in Integrative Medicine Research</w:t>
      </w:r>
      <w:r w:rsidR="00010946" w:rsidRPr="00B825E2">
        <w:rPr>
          <w:rFonts w:ascii="Arial Narrow" w:eastAsia="PMingLiU" w:hAnsi="Arial Narrow" w:cs="Arial" w:hint="eastAsia"/>
          <w:sz w:val="22"/>
          <w:szCs w:val="22"/>
          <w:lang w:eastAsia="zh-TW"/>
        </w:rPr>
        <w:t xml:space="preserve">, The Chinese University of Hong </w:t>
      </w:r>
    </w:p>
    <w:p w14:paraId="71D80BB5" w14:textId="70B527B4" w:rsidR="00F622AF" w:rsidRPr="00B825E2" w:rsidRDefault="00010946" w:rsidP="00B22045">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Kong (July 16, 2016)</w:t>
      </w:r>
    </w:p>
    <w:p w14:paraId="4019DB98" w14:textId="77777777" w:rsidR="001A2A79" w:rsidRPr="00B825E2" w:rsidRDefault="000449D5" w:rsidP="00784DEB">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296)</w:t>
      </w:r>
      <w:r w:rsidRPr="00B825E2">
        <w:rPr>
          <w:rFonts w:ascii="Arial Narrow" w:eastAsia="PMingLiU" w:hAnsi="Arial Narrow" w:cs="Arial" w:hint="eastAsia"/>
          <w:b/>
          <w:sz w:val="22"/>
          <w:szCs w:val="22"/>
          <w:lang w:eastAsia="zh-TW"/>
        </w:rPr>
        <w:t xml:space="preserve"> Lao, L. </w:t>
      </w:r>
      <w:r w:rsidRPr="00B825E2">
        <w:rPr>
          <w:rFonts w:ascii="Arial Narrow" w:eastAsia="PMingLiU" w:hAnsi="Arial Narrow" w:cs="Arial" w:hint="eastAsia"/>
          <w:sz w:val="22"/>
          <w:szCs w:val="22"/>
          <w:lang w:eastAsia="zh-TW"/>
        </w:rPr>
        <w:t>I</w:t>
      </w:r>
      <w:r w:rsidRPr="00B825E2">
        <w:rPr>
          <w:rFonts w:ascii="Arial Narrow" w:eastAsia="PMingLiU" w:hAnsi="Arial Narrow" w:cs="Arial"/>
          <w:sz w:val="22"/>
          <w:szCs w:val="22"/>
          <w:lang w:eastAsia="zh-TW"/>
        </w:rPr>
        <w:t>n</w:t>
      </w:r>
      <w:r w:rsidRPr="00B825E2">
        <w:rPr>
          <w:rFonts w:ascii="Arial Narrow" w:eastAsia="PMingLiU" w:hAnsi="Arial Narrow" w:cs="Arial" w:hint="eastAsia"/>
          <w:sz w:val="22"/>
          <w:szCs w:val="22"/>
          <w:lang w:eastAsia="zh-TW"/>
        </w:rPr>
        <w:t>vited Speaker.</w:t>
      </w:r>
      <w:r w:rsidR="00E037F6" w:rsidRPr="00B825E2">
        <w:rPr>
          <w:rFonts w:ascii="Arial Narrow" w:eastAsia="PMingLiU" w:hAnsi="Arial Narrow" w:cs="Arial" w:hint="eastAsia"/>
          <w:sz w:val="22"/>
          <w:szCs w:val="22"/>
          <w:lang w:eastAsia="zh-TW"/>
        </w:rPr>
        <w:t xml:space="preserve"> </w:t>
      </w:r>
      <w:r w:rsidR="00C4076E" w:rsidRPr="00B825E2">
        <w:rPr>
          <w:rFonts w:ascii="Arial Narrow" w:eastAsia="PMingLiU" w:hAnsi="Arial Narrow" w:cs="Arial"/>
          <w:sz w:val="22"/>
          <w:szCs w:val="22"/>
          <w:lang w:eastAsia="zh-TW"/>
        </w:rPr>
        <w:t>Evidence-base medicine in acupuncture research: challenges and opportunities</w:t>
      </w:r>
      <w:r w:rsidR="00C4076E" w:rsidRPr="00B825E2">
        <w:rPr>
          <w:rFonts w:ascii="Arial Narrow" w:eastAsia="PMingLiU" w:hAnsi="Arial Narrow" w:cs="Arial" w:hint="eastAsia"/>
          <w:sz w:val="22"/>
          <w:szCs w:val="22"/>
          <w:lang w:eastAsia="zh-TW"/>
        </w:rPr>
        <w:t xml:space="preserve">, </w:t>
      </w:r>
      <w:r w:rsidR="001A2A79" w:rsidRPr="00B825E2">
        <w:rPr>
          <w:rFonts w:ascii="Arial Narrow" w:eastAsia="PMingLiU" w:hAnsi="Arial Narrow" w:cs="Arial"/>
          <w:sz w:val="22"/>
          <w:szCs w:val="22"/>
          <w:lang w:eastAsia="zh-TW"/>
        </w:rPr>
        <w:t xml:space="preserve">The 15th </w:t>
      </w:r>
    </w:p>
    <w:p w14:paraId="19C522AA" w14:textId="77777777" w:rsidR="001A2A79" w:rsidRPr="00B825E2" w:rsidRDefault="001A2A79" w:rsidP="00784DEB">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sz w:val="22"/>
          <w:szCs w:val="22"/>
          <w:lang w:eastAsia="zh-TW"/>
        </w:rPr>
        <w:t>Meeting of the Consortium for Globalization of Chinese Medicine (CGCM)</w:t>
      </w:r>
      <w:r w:rsidRPr="00B825E2">
        <w:rPr>
          <w:rFonts w:ascii="Arial Narrow" w:eastAsia="PMingLiU" w:hAnsi="Arial Narrow" w:cs="Arial" w:hint="eastAsia"/>
          <w:sz w:val="22"/>
          <w:szCs w:val="22"/>
          <w:lang w:eastAsia="zh-TW"/>
        </w:rPr>
        <w:t xml:space="preserve">, </w:t>
      </w:r>
      <w:r w:rsidRPr="00B825E2">
        <w:rPr>
          <w:rFonts w:ascii="Arial Narrow" w:eastAsia="PMingLiU" w:hAnsi="Arial Narrow" w:cs="Arial"/>
          <w:sz w:val="22"/>
          <w:szCs w:val="22"/>
          <w:lang w:eastAsia="zh-TW"/>
        </w:rPr>
        <w:t>Academia Sinica in Taipei</w:t>
      </w:r>
      <w:r w:rsidRPr="00B825E2">
        <w:rPr>
          <w:rFonts w:ascii="Arial Narrow" w:eastAsia="PMingLiU" w:hAnsi="Arial Narrow" w:cs="Arial" w:hint="eastAsia"/>
          <w:sz w:val="22"/>
          <w:szCs w:val="22"/>
          <w:lang w:eastAsia="zh-TW"/>
        </w:rPr>
        <w:t xml:space="preserve">, Taiwan   </w:t>
      </w:r>
    </w:p>
    <w:p w14:paraId="08460D80" w14:textId="237396A6" w:rsidR="00784DEB" w:rsidRPr="00B825E2" w:rsidRDefault="001A2A79" w:rsidP="00784DEB">
      <w:pPr>
        <w:ind w:left="110" w:rightChars="-61" w:right="-146" w:hangingChars="50" w:hanging="110"/>
        <w:rPr>
          <w:rFonts w:ascii="Arial Narrow" w:eastAsia="PMingLiU" w:hAnsi="Arial Narrow" w:cs="Arial"/>
          <w:sz w:val="22"/>
          <w:szCs w:val="22"/>
          <w:lang w:eastAsia="zh-TW"/>
        </w:rPr>
      </w:pPr>
      <w:r w:rsidRPr="00B825E2">
        <w:rPr>
          <w:rFonts w:ascii="Arial Narrow" w:eastAsia="PMingLiU" w:hAnsi="Arial Narrow" w:cs="Arial" w:hint="eastAsia"/>
          <w:sz w:val="22"/>
          <w:szCs w:val="22"/>
          <w:lang w:eastAsia="zh-TW"/>
        </w:rPr>
        <w:t xml:space="preserve">        (August 22-26, 2016)</w:t>
      </w:r>
    </w:p>
    <w:p w14:paraId="2467329A" w14:textId="77777777" w:rsidR="006575D1" w:rsidRPr="00B825E2" w:rsidRDefault="006575D1" w:rsidP="00784DEB">
      <w:pPr>
        <w:ind w:left="110" w:rightChars="-61" w:right="-146" w:hangingChars="50" w:hanging="110"/>
        <w:rPr>
          <w:rFonts w:ascii="Arial Narrow" w:eastAsia="PMingLiU" w:hAnsi="Arial Narrow" w:cs="Arial"/>
          <w:sz w:val="22"/>
          <w:szCs w:val="22"/>
          <w:lang w:eastAsia="zh-TW"/>
        </w:rPr>
      </w:pPr>
    </w:p>
    <w:p w14:paraId="2CD1174A" w14:textId="77DE02F4" w:rsidR="006A1200" w:rsidRPr="00B825E2" w:rsidRDefault="006A1200" w:rsidP="006A1200">
      <w:pPr>
        <w:rPr>
          <w:rFonts w:ascii="Arial Narrow" w:eastAsia="PMingLiU" w:hAnsi="Arial Narrow" w:cs="Arial"/>
          <w:b/>
          <w:sz w:val="22"/>
          <w:szCs w:val="22"/>
          <w:lang w:eastAsia="zh-TW"/>
        </w:rPr>
      </w:pPr>
      <w:r w:rsidRPr="00B825E2">
        <w:rPr>
          <w:rFonts w:ascii="Arial Narrow" w:eastAsia="PMingLiU" w:hAnsi="Arial Narrow" w:cs="Arial"/>
          <w:b/>
          <w:sz w:val="22"/>
          <w:szCs w:val="22"/>
          <w:lang w:eastAsia="zh-TW"/>
        </w:rPr>
        <w:t>2017</w:t>
      </w:r>
    </w:p>
    <w:p w14:paraId="33CA8C1D" w14:textId="2F3AE3C2" w:rsidR="007643D1" w:rsidRPr="00B825E2" w:rsidRDefault="00785757" w:rsidP="009123A5">
      <w:pPr>
        <w:pStyle w:val="Default"/>
        <w:ind w:left="450" w:hanging="450"/>
        <w:rPr>
          <w:rFonts w:ascii="Arial Narrow" w:hAnsi="Arial Narrow" w:cs="Arial"/>
          <w:color w:val="auto"/>
          <w:sz w:val="22"/>
          <w:szCs w:val="22"/>
        </w:rPr>
      </w:pPr>
      <w:r w:rsidRPr="00B825E2">
        <w:rPr>
          <w:rFonts w:ascii="Arial Narrow" w:hAnsi="Arial Narrow" w:cs="Arial"/>
          <w:color w:val="auto"/>
          <w:sz w:val="22"/>
          <w:szCs w:val="22"/>
        </w:rPr>
        <w:t xml:space="preserve">300) </w:t>
      </w:r>
      <w:r w:rsidR="007643D1" w:rsidRPr="00B825E2">
        <w:rPr>
          <w:rFonts w:ascii="Arial Narrow" w:hAnsi="Arial Narrow" w:cs="Arial"/>
          <w:b/>
          <w:color w:val="auto"/>
          <w:sz w:val="22"/>
          <w:szCs w:val="22"/>
        </w:rPr>
        <w:t>Lao, L</w:t>
      </w:r>
      <w:r w:rsidR="007643D1" w:rsidRPr="00B825E2">
        <w:rPr>
          <w:rFonts w:ascii="Arial Narrow" w:hAnsi="Arial Narrow" w:cs="Arial"/>
          <w:color w:val="auto"/>
          <w:sz w:val="22"/>
          <w:szCs w:val="22"/>
        </w:rPr>
        <w:t>. Visiting Faculty. Integrative Medicine Week of UCLA</w:t>
      </w:r>
      <w:r w:rsidR="007643D1" w:rsidRPr="00B825E2">
        <w:rPr>
          <w:rFonts w:ascii="Arial Narrow" w:hAnsi="Arial Narrow" w:cs="Arial" w:hint="eastAsia"/>
          <w:color w:val="auto"/>
          <w:sz w:val="22"/>
          <w:szCs w:val="22"/>
        </w:rPr>
        <w:t xml:space="preserve">. </w:t>
      </w:r>
      <w:r w:rsidR="007643D1" w:rsidRPr="00B825E2">
        <w:rPr>
          <w:rFonts w:ascii="Arial Narrow" w:hAnsi="Arial Narrow" w:cs="Arial"/>
          <w:color w:val="auto"/>
          <w:sz w:val="22"/>
          <w:szCs w:val="22"/>
        </w:rPr>
        <w:t>UCLA Center for East-West Medicine (CEWM)</w:t>
      </w:r>
      <w:r w:rsidR="007643D1" w:rsidRPr="00B825E2">
        <w:rPr>
          <w:rFonts w:ascii="Arial Narrow" w:hAnsi="Arial Narrow" w:cs="Arial" w:hint="eastAsia"/>
          <w:snapToGrid w:val="0"/>
          <w:color w:val="auto"/>
          <w:sz w:val="22"/>
          <w:szCs w:val="22"/>
        </w:rPr>
        <w:t xml:space="preserve">, </w:t>
      </w:r>
      <w:r w:rsidR="007643D1" w:rsidRPr="00B825E2">
        <w:rPr>
          <w:rFonts w:ascii="Arial Narrow" w:hAnsi="Arial Narrow" w:cs="Arial"/>
          <w:snapToGrid w:val="0"/>
          <w:color w:val="auto"/>
          <w:sz w:val="22"/>
          <w:szCs w:val="22"/>
        </w:rPr>
        <w:t>LA, USA</w:t>
      </w:r>
      <w:r w:rsidR="007643D1" w:rsidRPr="00B825E2">
        <w:rPr>
          <w:rFonts w:ascii="Arial Narrow" w:hAnsi="Arial Narrow" w:cs="Arial" w:hint="eastAsia"/>
          <w:snapToGrid w:val="0"/>
          <w:color w:val="auto"/>
          <w:sz w:val="22"/>
          <w:szCs w:val="22"/>
        </w:rPr>
        <w:t>. (</w:t>
      </w:r>
      <w:r w:rsidR="007643D1" w:rsidRPr="00B825E2">
        <w:rPr>
          <w:rFonts w:ascii="Arial Narrow" w:hAnsi="Arial Narrow" w:cs="Arial"/>
          <w:snapToGrid w:val="0"/>
          <w:color w:val="auto"/>
          <w:sz w:val="22"/>
          <w:szCs w:val="22"/>
        </w:rPr>
        <w:t>Jul</w:t>
      </w:r>
      <w:r w:rsidR="007643D1" w:rsidRPr="00B825E2">
        <w:rPr>
          <w:rFonts w:ascii="Arial Narrow" w:hAnsi="Arial Narrow" w:cs="Arial"/>
          <w:color w:val="auto"/>
          <w:sz w:val="22"/>
          <w:szCs w:val="22"/>
        </w:rPr>
        <w:t xml:space="preserve"> 14-16, 2017</w:t>
      </w:r>
      <w:r w:rsidR="007643D1" w:rsidRPr="00B825E2">
        <w:rPr>
          <w:rFonts w:ascii="Arial Narrow" w:hAnsi="Arial Narrow" w:cs="Arial" w:hint="eastAsia"/>
          <w:color w:val="auto"/>
          <w:sz w:val="22"/>
          <w:szCs w:val="22"/>
        </w:rPr>
        <w:t>)</w:t>
      </w:r>
    </w:p>
    <w:p w14:paraId="01405ADA" w14:textId="7FB48DCB" w:rsidR="00C06A81" w:rsidRPr="00B825E2" w:rsidRDefault="005C7A94" w:rsidP="009123A5">
      <w:pPr>
        <w:pStyle w:val="Default"/>
        <w:ind w:left="450" w:hanging="450"/>
        <w:rPr>
          <w:rFonts w:ascii="Arial Narrow" w:hAnsi="Arial Narrow" w:cs="Arial"/>
          <w:color w:val="auto"/>
          <w:sz w:val="22"/>
          <w:szCs w:val="22"/>
        </w:rPr>
      </w:pPr>
      <w:r w:rsidRPr="00B825E2">
        <w:rPr>
          <w:rFonts w:ascii="Arial Narrow" w:hAnsi="Arial Narrow" w:cs="Arial"/>
          <w:color w:val="auto"/>
          <w:sz w:val="22"/>
          <w:szCs w:val="22"/>
        </w:rPr>
        <w:t>301</w:t>
      </w:r>
      <w:r w:rsidR="00C06A81" w:rsidRPr="00B825E2">
        <w:rPr>
          <w:rFonts w:ascii="Arial Narrow" w:hAnsi="Arial Narrow" w:cs="Arial"/>
          <w:color w:val="auto"/>
          <w:sz w:val="22"/>
          <w:szCs w:val="22"/>
        </w:rPr>
        <w:t>)</w:t>
      </w:r>
      <w:r w:rsidR="00C06A81" w:rsidRPr="00B825E2">
        <w:rPr>
          <w:rFonts w:ascii="Arial Narrow" w:hAnsi="Arial Narrow" w:cs="Arial"/>
          <w:b/>
          <w:color w:val="auto"/>
          <w:sz w:val="22"/>
          <w:szCs w:val="22"/>
        </w:rPr>
        <w:t xml:space="preserve"> Lao, L</w:t>
      </w:r>
      <w:r w:rsidR="00C06A81" w:rsidRPr="00B825E2">
        <w:rPr>
          <w:rFonts w:ascii="Arial Narrow" w:hAnsi="Arial Narrow" w:cs="Arial"/>
          <w:color w:val="auto"/>
          <w:sz w:val="22"/>
          <w:szCs w:val="22"/>
        </w:rPr>
        <w:t xml:space="preserve">. Invited Speaker. </w:t>
      </w:r>
      <w:r w:rsidR="00A311E1" w:rsidRPr="00B825E2">
        <w:rPr>
          <w:rFonts w:ascii="Arial Narrow" w:hAnsi="Arial Narrow" w:cs="Arial"/>
          <w:color w:val="auto"/>
          <w:sz w:val="22"/>
          <w:szCs w:val="22"/>
        </w:rPr>
        <w:t>Virginia University of Oriental Medicine Weekend Engagement of Acupuncture and Oriental Medicine</w:t>
      </w:r>
      <w:r w:rsidR="00C06A81" w:rsidRPr="00B825E2">
        <w:rPr>
          <w:rFonts w:ascii="Arial Narrow" w:hAnsi="Arial Narrow" w:cs="Arial" w:hint="eastAsia"/>
          <w:color w:val="auto"/>
          <w:sz w:val="22"/>
          <w:szCs w:val="22"/>
        </w:rPr>
        <w:t xml:space="preserve">. </w:t>
      </w:r>
      <w:r w:rsidR="00A311E1" w:rsidRPr="00B825E2">
        <w:rPr>
          <w:rFonts w:ascii="Arial Narrow" w:hAnsi="Arial Narrow" w:cs="Arial"/>
          <w:color w:val="auto"/>
          <w:sz w:val="22"/>
          <w:szCs w:val="22"/>
        </w:rPr>
        <w:t>Virginia University of Orient</w:t>
      </w:r>
      <w:r w:rsidR="00C06A81" w:rsidRPr="00B825E2">
        <w:rPr>
          <w:rFonts w:ascii="Arial Narrow" w:hAnsi="Arial Narrow" w:cs="Arial"/>
          <w:color w:val="auto"/>
          <w:sz w:val="22"/>
          <w:szCs w:val="22"/>
        </w:rPr>
        <w:t>al Medicine</w:t>
      </w:r>
      <w:r w:rsidR="00C06A81" w:rsidRPr="00B825E2">
        <w:rPr>
          <w:rFonts w:ascii="Arial Narrow" w:hAnsi="Arial Narrow" w:cs="Arial" w:hint="eastAsia"/>
          <w:snapToGrid w:val="0"/>
          <w:color w:val="auto"/>
          <w:sz w:val="22"/>
          <w:szCs w:val="22"/>
        </w:rPr>
        <w:t xml:space="preserve">, </w:t>
      </w:r>
      <w:r w:rsidR="00A311E1" w:rsidRPr="00B825E2">
        <w:rPr>
          <w:rFonts w:ascii="Arial Narrow" w:hAnsi="Arial Narrow" w:cs="Arial"/>
          <w:snapToGrid w:val="0"/>
          <w:color w:val="auto"/>
          <w:sz w:val="22"/>
          <w:szCs w:val="22"/>
        </w:rPr>
        <w:t>V</w:t>
      </w:r>
      <w:r w:rsidR="00C06A81" w:rsidRPr="00B825E2">
        <w:rPr>
          <w:rFonts w:ascii="Arial Narrow" w:hAnsi="Arial Narrow" w:cs="Arial"/>
          <w:snapToGrid w:val="0"/>
          <w:color w:val="auto"/>
          <w:sz w:val="22"/>
          <w:szCs w:val="22"/>
        </w:rPr>
        <w:t>A, USA</w:t>
      </w:r>
      <w:r w:rsidR="00C06A81" w:rsidRPr="00B825E2">
        <w:rPr>
          <w:rFonts w:ascii="Arial Narrow" w:hAnsi="Arial Narrow" w:cs="Arial" w:hint="eastAsia"/>
          <w:snapToGrid w:val="0"/>
          <w:color w:val="auto"/>
          <w:sz w:val="22"/>
          <w:szCs w:val="22"/>
        </w:rPr>
        <w:t>. (</w:t>
      </w:r>
      <w:r w:rsidR="00C06A81" w:rsidRPr="00B825E2">
        <w:rPr>
          <w:rFonts w:ascii="Arial Narrow" w:hAnsi="Arial Narrow" w:cs="Arial"/>
          <w:snapToGrid w:val="0"/>
          <w:color w:val="auto"/>
          <w:sz w:val="22"/>
          <w:szCs w:val="22"/>
        </w:rPr>
        <w:t>Jul</w:t>
      </w:r>
      <w:r w:rsidR="00C06A81" w:rsidRPr="00B825E2">
        <w:rPr>
          <w:rFonts w:ascii="Arial Narrow" w:hAnsi="Arial Narrow" w:cs="Arial"/>
          <w:color w:val="auto"/>
          <w:sz w:val="22"/>
          <w:szCs w:val="22"/>
        </w:rPr>
        <w:t xml:space="preserve"> </w:t>
      </w:r>
      <w:r w:rsidR="00A311E1" w:rsidRPr="00B825E2">
        <w:rPr>
          <w:rFonts w:ascii="Arial Narrow" w:hAnsi="Arial Narrow" w:cs="Arial"/>
          <w:color w:val="auto"/>
          <w:sz w:val="22"/>
          <w:szCs w:val="22"/>
        </w:rPr>
        <w:t>28-30</w:t>
      </w:r>
      <w:r w:rsidR="00C06A81" w:rsidRPr="00B825E2">
        <w:rPr>
          <w:rFonts w:ascii="Arial Narrow" w:hAnsi="Arial Narrow" w:cs="Arial"/>
          <w:color w:val="auto"/>
          <w:sz w:val="22"/>
          <w:szCs w:val="22"/>
        </w:rPr>
        <w:t>, 2017</w:t>
      </w:r>
      <w:r w:rsidR="00C06A81" w:rsidRPr="00B825E2">
        <w:rPr>
          <w:rFonts w:ascii="Arial Narrow" w:hAnsi="Arial Narrow" w:cs="Arial" w:hint="eastAsia"/>
          <w:color w:val="auto"/>
          <w:sz w:val="22"/>
          <w:szCs w:val="22"/>
        </w:rPr>
        <w:t>)</w:t>
      </w:r>
    </w:p>
    <w:p w14:paraId="1B2431F8" w14:textId="14300DF5" w:rsidR="00785757" w:rsidRPr="00B825E2" w:rsidRDefault="005C7A94" w:rsidP="009123A5">
      <w:pPr>
        <w:pStyle w:val="Default"/>
        <w:ind w:left="450" w:hanging="450"/>
        <w:rPr>
          <w:rFonts w:ascii="Arial Narrow" w:hAnsi="Arial Narrow" w:cs="Arial"/>
          <w:color w:val="auto"/>
          <w:sz w:val="22"/>
          <w:szCs w:val="22"/>
        </w:rPr>
      </w:pPr>
      <w:r w:rsidRPr="00B825E2">
        <w:rPr>
          <w:rFonts w:ascii="Arial Narrow" w:hAnsi="Arial Narrow" w:cs="Arial"/>
          <w:color w:val="auto"/>
          <w:sz w:val="22"/>
          <w:szCs w:val="22"/>
        </w:rPr>
        <w:t>302</w:t>
      </w:r>
      <w:r w:rsidR="007643D1" w:rsidRPr="00B825E2">
        <w:rPr>
          <w:rFonts w:ascii="Arial Narrow" w:hAnsi="Arial Narrow" w:cs="Arial"/>
          <w:color w:val="auto"/>
          <w:sz w:val="22"/>
          <w:szCs w:val="22"/>
        </w:rPr>
        <w:t xml:space="preserve">) </w:t>
      </w:r>
      <w:r w:rsidR="00785757" w:rsidRPr="00B825E2">
        <w:rPr>
          <w:rFonts w:ascii="Arial Narrow" w:hAnsi="Arial Narrow" w:cs="Arial"/>
          <w:b/>
          <w:color w:val="auto"/>
          <w:sz w:val="22"/>
          <w:szCs w:val="22"/>
        </w:rPr>
        <w:t>Lao, L</w:t>
      </w:r>
      <w:r w:rsidR="00785757" w:rsidRPr="00B825E2">
        <w:rPr>
          <w:rFonts w:ascii="Arial Narrow" w:hAnsi="Arial Narrow" w:cs="Arial"/>
          <w:color w:val="auto"/>
          <w:sz w:val="22"/>
          <w:szCs w:val="22"/>
        </w:rPr>
        <w:t>. Invited expert. 2017 International Consortium for Chinese Medicine and Cancer</w:t>
      </w:r>
      <w:r w:rsidR="00E333FC">
        <w:rPr>
          <w:rFonts w:ascii="Arial Narrow" w:hAnsi="Arial Narrow" w:cs="Arial"/>
          <w:color w:val="auto"/>
          <w:sz w:val="22"/>
          <w:szCs w:val="22"/>
        </w:rPr>
        <w:t xml:space="preserve"> </w:t>
      </w:r>
      <w:r w:rsidR="00785757" w:rsidRPr="00B825E2">
        <w:rPr>
          <w:rFonts w:ascii="Arial Narrow" w:hAnsi="Arial Narrow" w:cs="Arial"/>
          <w:color w:val="auto"/>
          <w:sz w:val="22"/>
          <w:szCs w:val="22"/>
        </w:rPr>
        <w:t>(ICCMC)</w:t>
      </w:r>
      <w:r w:rsidR="00785757" w:rsidRPr="00B825E2">
        <w:rPr>
          <w:rFonts w:ascii="Arial Narrow" w:hAnsi="Arial Narrow" w:cs="Arial" w:hint="eastAsia"/>
          <w:color w:val="auto"/>
          <w:sz w:val="22"/>
          <w:szCs w:val="22"/>
        </w:rPr>
        <w:t xml:space="preserve">. </w:t>
      </w:r>
      <w:r w:rsidR="00785757" w:rsidRPr="00B825E2">
        <w:rPr>
          <w:rFonts w:ascii="Arial Narrow" w:hAnsi="Arial Narrow" w:cs="Arial"/>
          <w:color w:val="auto"/>
          <w:sz w:val="22"/>
          <w:szCs w:val="22"/>
        </w:rPr>
        <w:t>International Consortium for Chinese Medicine and Cancer</w:t>
      </w:r>
      <w:r w:rsidR="00785757" w:rsidRPr="00B825E2">
        <w:rPr>
          <w:rFonts w:ascii="Arial Narrow" w:hAnsi="Arial Narrow" w:cs="Arial" w:hint="eastAsia"/>
          <w:snapToGrid w:val="0"/>
          <w:color w:val="auto"/>
          <w:sz w:val="22"/>
          <w:szCs w:val="22"/>
        </w:rPr>
        <w:t xml:space="preserve">, </w:t>
      </w:r>
      <w:r w:rsidR="00785757" w:rsidRPr="00B825E2">
        <w:rPr>
          <w:rFonts w:ascii="Arial Narrow" w:hAnsi="Arial Narrow" w:cs="Arial"/>
          <w:snapToGrid w:val="0"/>
          <w:color w:val="auto"/>
          <w:sz w:val="22"/>
          <w:szCs w:val="22"/>
        </w:rPr>
        <w:t>Guangzhou</w:t>
      </w:r>
      <w:r w:rsidR="00785757" w:rsidRPr="00B825E2">
        <w:rPr>
          <w:rFonts w:ascii="Arial Narrow" w:hAnsi="Arial Narrow" w:cs="Arial" w:hint="eastAsia"/>
          <w:snapToGrid w:val="0"/>
          <w:color w:val="auto"/>
          <w:sz w:val="22"/>
          <w:szCs w:val="22"/>
        </w:rPr>
        <w:t>, China. (</w:t>
      </w:r>
      <w:r w:rsidR="00785757" w:rsidRPr="00B825E2">
        <w:rPr>
          <w:rFonts w:ascii="Arial Narrow" w:hAnsi="Arial Narrow" w:cs="Arial"/>
          <w:snapToGrid w:val="0"/>
          <w:color w:val="auto"/>
          <w:sz w:val="22"/>
          <w:szCs w:val="22"/>
        </w:rPr>
        <w:t>Aug</w:t>
      </w:r>
      <w:r w:rsidR="00785757" w:rsidRPr="00B825E2">
        <w:rPr>
          <w:rFonts w:ascii="Arial Narrow" w:hAnsi="Arial Narrow" w:cs="Arial"/>
          <w:color w:val="auto"/>
          <w:sz w:val="22"/>
          <w:szCs w:val="22"/>
        </w:rPr>
        <w:t xml:space="preserve"> </w:t>
      </w:r>
      <w:r w:rsidR="00BB41C4" w:rsidRPr="00B825E2">
        <w:rPr>
          <w:rFonts w:ascii="Arial Narrow" w:hAnsi="Arial Narrow" w:cs="Arial"/>
          <w:color w:val="auto"/>
          <w:sz w:val="22"/>
          <w:szCs w:val="22"/>
        </w:rPr>
        <w:t>17, 2017</w:t>
      </w:r>
      <w:r w:rsidR="00785757" w:rsidRPr="00B825E2">
        <w:rPr>
          <w:rFonts w:ascii="Arial Narrow" w:hAnsi="Arial Narrow" w:cs="Arial" w:hint="eastAsia"/>
          <w:color w:val="auto"/>
          <w:sz w:val="22"/>
          <w:szCs w:val="22"/>
        </w:rPr>
        <w:t>)</w:t>
      </w:r>
    </w:p>
    <w:p w14:paraId="23F9130A" w14:textId="398ED178" w:rsidR="00A311E1" w:rsidRPr="00B825E2" w:rsidRDefault="005C7A94" w:rsidP="009123A5">
      <w:pPr>
        <w:pStyle w:val="Default"/>
        <w:ind w:left="450" w:hanging="450"/>
        <w:rPr>
          <w:rFonts w:ascii="Arial Narrow" w:hAnsi="Arial Narrow" w:cs="Arial"/>
          <w:color w:val="auto"/>
          <w:sz w:val="22"/>
          <w:szCs w:val="22"/>
        </w:rPr>
      </w:pPr>
      <w:r w:rsidRPr="00B825E2">
        <w:rPr>
          <w:rFonts w:ascii="Arial Narrow" w:hAnsi="Arial Narrow" w:cs="Arial"/>
          <w:color w:val="auto"/>
          <w:sz w:val="22"/>
          <w:szCs w:val="22"/>
        </w:rPr>
        <w:t>303</w:t>
      </w:r>
      <w:r w:rsidR="00A311E1" w:rsidRPr="00B825E2">
        <w:rPr>
          <w:rFonts w:ascii="Arial Narrow" w:hAnsi="Arial Narrow" w:cs="Arial"/>
          <w:color w:val="auto"/>
          <w:sz w:val="22"/>
          <w:szCs w:val="22"/>
        </w:rPr>
        <w:t xml:space="preserve">) </w:t>
      </w:r>
      <w:r w:rsidR="00A311E1" w:rsidRPr="00B825E2">
        <w:rPr>
          <w:rFonts w:ascii="Arial Narrow" w:eastAsia="PMingLiU" w:hAnsi="Arial Narrow" w:cs="Arial" w:hint="eastAsia"/>
          <w:b/>
          <w:color w:val="auto"/>
          <w:sz w:val="22"/>
          <w:szCs w:val="22"/>
          <w:lang w:eastAsia="zh-TW"/>
        </w:rPr>
        <w:t>Lao, L</w:t>
      </w:r>
      <w:r w:rsidR="00A311E1" w:rsidRPr="00B825E2">
        <w:rPr>
          <w:rFonts w:ascii="Arial Narrow" w:eastAsia="PMingLiU" w:hAnsi="Arial Narrow" w:cs="Arial" w:hint="eastAsia"/>
          <w:color w:val="auto"/>
          <w:sz w:val="22"/>
          <w:szCs w:val="22"/>
          <w:lang w:eastAsia="zh-TW"/>
        </w:rPr>
        <w:t xml:space="preserve">. Invited Speaker. </w:t>
      </w:r>
      <w:r w:rsidR="00A311E1" w:rsidRPr="00B825E2">
        <w:rPr>
          <w:rFonts w:ascii="Arial Narrow" w:hAnsi="Arial Narrow" w:cs="Arial" w:hint="eastAsia"/>
          <w:color w:val="auto"/>
          <w:sz w:val="22"/>
          <w:szCs w:val="22"/>
        </w:rPr>
        <w:t>中医药研究学术交流</w:t>
      </w:r>
      <w:r w:rsidR="00A311E1" w:rsidRPr="00B825E2">
        <w:rPr>
          <w:rFonts w:ascii="Arial Narrow" w:hAnsi="Arial Narrow" w:cs="Arial" w:hint="eastAsia"/>
          <w:color w:val="auto"/>
          <w:sz w:val="22"/>
          <w:szCs w:val="22"/>
        </w:rPr>
        <w:t xml:space="preserve">, </w:t>
      </w:r>
      <w:r w:rsidR="00A311E1" w:rsidRPr="00B825E2">
        <w:rPr>
          <w:rFonts w:ascii="Arial Narrow" w:hAnsi="Arial Narrow" w:cs="Arial" w:hint="eastAsia"/>
          <w:color w:val="auto"/>
          <w:sz w:val="22"/>
          <w:szCs w:val="22"/>
        </w:rPr>
        <w:t>江西中医药大学循证医学研究中心</w:t>
      </w:r>
      <w:r w:rsidR="00A311E1" w:rsidRPr="00B825E2">
        <w:rPr>
          <w:rFonts w:ascii="Arial Narrow" w:hAnsi="Arial Narrow" w:cs="Arial"/>
          <w:color w:val="auto"/>
          <w:sz w:val="22"/>
          <w:szCs w:val="22"/>
        </w:rPr>
        <w:t>, N</w:t>
      </w:r>
      <w:r w:rsidR="00A311E1" w:rsidRPr="00B825E2">
        <w:rPr>
          <w:rFonts w:ascii="Arial Narrow" w:hAnsi="Arial Narrow" w:cs="Arial" w:hint="eastAsia"/>
          <w:color w:val="auto"/>
          <w:sz w:val="22"/>
          <w:szCs w:val="22"/>
        </w:rPr>
        <w:t>an</w:t>
      </w:r>
      <w:r w:rsidR="00A311E1" w:rsidRPr="00B825E2">
        <w:rPr>
          <w:rFonts w:ascii="Arial Narrow" w:hAnsi="Arial Narrow" w:cs="Arial"/>
          <w:color w:val="auto"/>
          <w:sz w:val="22"/>
          <w:szCs w:val="22"/>
        </w:rPr>
        <w:t>chang, Guangzhou</w:t>
      </w:r>
      <w:r w:rsidR="00A311E1" w:rsidRPr="00B825E2">
        <w:rPr>
          <w:rFonts w:ascii="Arial Narrow" w:hAnsi="Arial Narrow" w:cs="Arial" w:hint="eastAsia"/>
          <w:color w:val="auto"/>
          <w:sz w:val="22"/>
          <w:szCs w:val="22"/>
        </w:rPr>
        <w:t xml:space="preserve"> (</w:t>
      </w:r>
      <w:r w:rsidR="00A311E1" w:rsidRPr="00B825E2">
        <w:rPr>
          <w:rFonts w:ascii="Arial Narrow" w:hAnsi="Arial Narrow" w:cs="Arial"/>
          <w:color w:val="auto"/>
          <w:sz w:val="22"/>
          <w:szCs w:val="22"/>
        </w:rPr>
        <w:t>Sep</w:t>
      </w:r>
      <w:r w:rsidR="00A311E1" w:rsidRPr="00B825E2">
        <w:rPr>
          <w:rFonts w:ascii="Arial Narrow" w:hAnsi="Arial Narrow" w:cs="Arial" w:hint="eastAsia"/>
          <w:color w:val="auto"/>
          <w:sz w:val="22"/>
          <w:szCs w:val="22"/>
        </w:rPr>
        <w:t xml:space="preserve"> </w:t>
      </w:r>
      <w:r w:rsidR="00A311E1" w:rsidRPr="00B825E2">
        <w:rPr>
          <w:rFonts w:ascii="Arial Narrow" w:hAnsi="Arial Narrow" w:cs="Arial"/>
          <w:color w:val="auto"/>
          <w:sz w:val="22"/>
          <w:szCs w:val="22"/>
        </w:rPr>
        <w:t>1</w:t>
      </w:r>
      <w:r w:rsidR="00A311E1" w:rsidRPr="00B825E2">
        <w:rPr>
          <w:rFonts w:ascii="Arial Narrow" w:hAnsi="Arial Narrow" w:cs="Arial" w:hint="eastAsia"/>
          <w:color w:val="auto"/>
          <w:sz w:val="22"/>
          <w:szCs w:val="22"/>
        </w:rPr>
        <w:t>4</w:t>
      </w:r>
      <w:r w:rsidR="00A311E1" w:rsidRPr="00B825E2">
        <w:rPr>
          <w:rFonts w:ascii="Arial Narrow" w:hAnsi="Arial Narrow" w:cs="Arial"/>
          <w:color w:val="auto"/>
          <w:sz w:val="22"/>
          <w:szCs w:val="22"/>
        </w:rPr>
        <w:t>-17</w:t>
      </w:r>
      <w:r w:rsidR="00A311E1" w:rsidRPr="00B825E2">
        <w:rPr>
          <w:rFonts w:ascii="Arial Narrow" w:hAnsi="Arial Narrow" w:cs="Arial" w:hint="eastAsia"/>
          <w:color w:val="auto"/>
          <w:sz w:val="22"/>
          <w:szCs w:val="22"/>
        </w:rPr>
        <w:t>, 2017).</w:t>
      </w:r>
    </w:p>
    <w:p w14:paraId="6E764A82" w14:textId="19D0E8D3" w:rsidR="00BB41C4" w:rsidRPr="00B825E2" w:rsidRDefault="00BB41C4" w:rsidP="009123A5">
      <w:pPr>
        <w:pStyle w:val="Default"/>
        <w:ind w:left="450" w:hanging="450"/>
        <w:rPr>
          <w:rFonts w:ascii="Arial Narrow" w:hAnsi="Arial Narrow" w:cs="Arial"/>
          <w:color w:val="auto"/>
          <w:sz w:val="22"/>
          <w:szCs w:val="22"/>
        </w:rPr>
      </w:pPr>
      <w:r w:rsidRPr="00B825E2">
        <w:rPr>
          <w:rFonts w:ascii="Arial Narrow" w:hAnsi="Arial Narrow" w:cs="Arial"/>
          <w:color w:val="auto"/>
          <w:sz w:val="22"/>
          <w:szCs w:val="22"/>
        </w:rPr>
        <w:t>30</w:t>
      </w:r>
      <w:r w:rsidR="005C7A94" w:rsidRPr="00B825E2">
        <w:rPr>
          <w:rFonts w:ascii="Arial Narrow" w:hAnsi="Arial Narrow" w:cs="Arial"/>
          <w:color w:val="auto"/>
          <w:sz w:val="22"/>
          <w:szCs w:val="22"/>
        </w:rPr>
        <w:t>4</w:t>
      </w:r>
      <w:r w:rsidRPr="00B825E2">
        <w:rPr>
          <w:rFonts w:ascii="Arial Narrow" w:hAnsi="Arial Narrow" w:cs="Arial"/>
          <w:color w:val="auto"/>
          <w:sz w:val="22"/>
          <w:szCs w:val="22"/>
        </w:rPr>
        <w:t xml:space="preserve">) </w:t>
      </w:r>
      <w:r w:rsidRPr="00B825E2">
        <w:rPr>
          <w:rFonts w:ascii="Arial Narrow" w:hAnsi="Arial Narrow" w:cs="Arial"/>
          <w:b/>
          <w:color w:val="auto"/>
          <w:sz w:val="22"/>
          <w:szCs w:val="22"/>
        </w:rPr>
        <w:t>Lao, L</w:t>
      </w:r>
      <w:r w:rsidRPr="00B825E2">
        <w:rPr>
          <w:rFonts w:ascii="Arial Narrow" w:hAnsi="Arial Narrow" w:cs="Arial"/>
          <w:color w:val="auto"/>
          <w:sz w:val="22"/>
          <w:szCs w:val="22"/>
        </w:rPr>
        <w:t xml:space="preserve">. Invited expert. 2017 National Certification Commission for Acupuncture and Oriental </w:t>
      </w:r>
      <w:r w:rsidR="00A311E1" w:rsidRPr="00B825E2">
        <w:rPr>
          <w:rFonts w:ascii="Arial Narrow" w:hAnsi="Arial Narrow" w:cs="Arial"/>
          <w:color w:val="auto"/>
          <w:sz w:val="22"/>
          <w:szCs w:val="22"/>
        </w:rPr>
        <w:t>Medicine</w:t>
      </w:r>
      <w:r w:rsidRPr="00B825E2">
        <w:rPr>
          <w:rFonts w:ascii="Arial Narrow" w:hAnsi="Arial Narrow" w:cs="Arial"/>
          <w:color w:val="auto"/>
          <w:sz w:val="22"/>
          <w:szCs w:val="22"/>
        </w:rPr>
        <w:t>,</w:t>
      </w:r>
      <w:r w:rsidRPr="00B825E2">
        <w:rPr>
          <w:rFonts w:ascii="Arial Narrow" w:hAnsi="Arial Narrow" w:cs="Arial" w:hint="eastAsia"/>
          <w:snapToGrid w:val="0"/>
          <w:color w:val="auto"/>
          <w:sz w:val="22"/>
          <w:szCs w:val="22"/>
        </w:rPr>
        <w:t xml:space="preserve"> </w:t>
      </w:r>
      <w:r w:rsidRPr="00B825E2">
        <w:rPr>
          <w:rFonts w:ascii="Arial Narrow" w:hAnsi="Arial Narrow" w:cs="Arial"/>
          <w:snapToGrid w:val="0"/>
          <w:color w:val="auto"/>
          <w:sz w:val="22"/>
          <w:szCs w:val="22"/>
        </w:rPr>
        <w:t>Guangzhou</w:t>
      </w:r>
      <w:r w:rsidRPr="00B825E2">
        <w:rPr>
          <w:rFonts w:ascii="Arial Narrow" w:hAnsi="Arial Narrow" w:cs="Arial"/>
          <w:color w:val="auto"/>
          <w:sz w:val="22"/>
          <w:szCs w:val="22"/>
        </w:rPr>
        <w:t xml:space="preserve"> NCCAOM Clean Needle Technique (CNT) courses</w:t>
      </w:r>
      <w:r w:rsidRPr="00B825E2">
        <w:rPr>
          <w:rFonts w:ascii="Arial Narrow" w:hAnsi="Arial Narrow" w:cs="Arial" w:hint="eastAsia"/>
          <w:color w:val="auto"/>
          <w:sz w:val="22"/>
          <w:szCs w:val="22"/>
        </w:rPr>
        <w:t xml:space="preserve">. </w:t>
      </w:r>
      <w:r w:rsidRPr="00B825E2">
        <w:rPr>
          <w:rFonts w:ascii="Arial Narrow" w:hAnsi="Arial Narrow" w:cs="Arial"/>
          <w:color w:val="auto"/>
          <w:sz w:val="22"/>
          <w:szCs w:val="22"/>
        </w:rPr>
        <w:t>NCCAOM,</w:t>
      </w:r>
      <w:r w:rsidRPr="00B825E2">
        <w:rPr>
          <w:rFonts w:ascii="Arial Narrow" w:hAnsi="Arial Narrow" w:cs="Arial" w:hint="eastAsia"/>
          <w:snapToGrid w:val="0"/>
          <w:color w:val="auto"/>
          <w:sz w:val="22"/>
          <w:szCs w:val="22"/>
        </w:rPr>
        <w:t xml:space="preserve"> </w:t>
      </w:r>
      <w:r w:rsidRPr="00B825E2">
        <w:rPr>
          <w:rFonts w:ascii="Arial Narrow" w:hAnsi="Arial Narrow" w:cs="Arial"/>
          <w:snapToGrid w:val="0"/>
          <w:color w:val="auto"/>
          <w:sz w:val="22"/>
          <w:szCs w:val="22"/>
        </w:rPr>
        <w:t>Beijing</w:t>
      </w:r>
      <w:r w:rsidRPr="00B825E2">
        <w:rPr>
          <w:rFonts w:ascii="Arial Narrow" w:hAnsi="Arial Narrow" w:cs="Arial" w:hint="eastAsia"/>
          <w:snapToGrid w:val="0"/>
          <w:color w:val="auto"/>
          <w:sz w:val="22"/>
          <w:szCs w:val="22"/>
        </w:rPr>
        <w:t>, China. (</w:t>
      </w:r>
      <w:r w:rsidR="00A311E1" w:rsidRPr="00B825E2">
        <w:rPr>
          <w:rFonts w:ascii="Arial Narrow" w:hAnsi="Arial Narrow" w:cs="Arial"/>
          <w:snapToGrid w:val="0"/>
          <w:color w:val="auto"/>
          <w:sz w:val="22"/>
          <w:szCs w:val="22"/>
        </w:rPr>
        <w:t>O</w:t>
      </w:r>
      <w:r w:rsidRPr="00B825E2">
        <w:rPr>
          <w:rFonts w:ascii="Arial Narrow" w:hAnsi="Arial Narrow" w:cs="Arial"/>
          <w:snapToGrid w:val="0"/>
          <w:color w:val="auto"/>
          <w:sz w:val="22"/>
          <w:szCs w:val="22"/>
        </w:rPr>
        <w:t>c</w:t>
      </w:r>
      <w:r w:rsidR="00A311E1" w:rsidRPr="00B825E2">
        <w:rPr>
          <w:rFonts w:ascii="Arial Narrow" w:hAnsi="Arial Narrow" w:cs="Arial"/>
          <w:snapToGrid w:val="0"/>
          <w:color w:val="auto"/>
          <w:sz w:val="22"/>
          <w:szCs w:val="22"/>
        </w:rPr>
        <w:t>t</w:t>
      </w:r>
      <w:r w:rsidRPr="00B825E2">
        <w:rPr>
          <w:rFonts w:ascii="Arial Narrow" w:hAnsi="Arial Narrow" w:cs="Arial"/>
          <w:color w:val="auto"/>
          <w:sz w:val="22"/>
          <w:szCs w:val="22"/>
        </w:rPr>
        <w:t xml:space="preserve"> 10, 2017</w:t>
      </w:r>
      <w:r w:rsidRPr="00B825E2">
        <w:rPr>
          <w:rFonts w:ascii="Arial Narrow" w:hAnsi="Arial Narrow" w:cs="Arial" w:hint="eastAsia"/>
          <w:color w:val="auto"/>
          <w:sz w:val="22"/>
          <w:szCs w:val="22"/>
        </w:rPr>
        <w:t>)</w:t>
      </w:r>
    </w:p>
    <w:p w14:paraId="3ECD3121" w14:textId="33D867CC" w:rsidR="005C7A94" w:rsidRPr="00B825E2" w:rsidRDefault="005C7A94" w:rsidP="009123A5">
      <w:pPr>
        <w:ind w:left="450" w:rightChars="-61" w:right="-146" w:hanging="450"/>
        <w:rPr>
          <w:rFonts w:ascii="Arial Narrow" w:hAnsi="Arial Narrow" w:cs="Arial"/>
          <w:sz w:val="22"/>
          <w:szCs w:val="22"/>
        </w:rPr>
      </w:pPr>
      <w:r w:rsidRPr="00B825E2">
        <w:rPr>
          <w:rFonts w:ascii="Arial Narrow" w:eastAsia="PMingLiU" w:hAnsi="Arial Narrow" w:cs="Arial"/>
          <w:sz w:val="22"/>
          <w:szCs w:val="22"/>
        </w:rPr>
        <w:t>305</w:t>
      </w:r>
      <w:r w:rsidRPr="00B825E2">
        <w:rPr>
          <w:rFonts w:ascii="Arial Narrow" w:eastAsia="PMingLiU" w:hAnsi="Arial Narrow" w:cs="Arial" w:hint="eastAsia"/>
          <w:sz w:val="22"/>
          <w:szCs w:val="22"/>
        </w:rPr>
        <w:t xml:space="preserve">) </w:t>
      </w:r>
      <w:r w:rsidR="00F37684" w:rsidRPr="00B825E2">
        <w:rPr>
          <w:rFonts w:ascii="Arial Narrow" w:hAnsi="Arial Narrow" w:cs="Arial"/>
          <w:b/>
          <w:sz w:val="22"/>
          <w:szCs w:val="22"/>
        </w:rPr>
        <w:t>Lao, L</w:t>
      </w:r>
      <w:r w:rsidR="00F37684" w:rsidRPr="00B825E2">
        <w:rPr>
          <w:rFonts w:ascii="Arial Narrow" w:hAnsi="Arial Narrow" w:cs="Arial"/>
          <w:sz w:val="22"/>
          <w:szCs w:val="22"/>
        </w:rPr>
        <w:t xml:space="preserve">. </w:t>
      </w:r>
      <w:r w:rsidR="00F37684" w:rsidRPr="00B825E2">
        <w:rPr>
          <w:rFonts w:ascii="Arial Narrow" w:hAnsi="Arial Narrow" w:cs="Arial" w:hint="eastAsia"/>
          <w:sz w:val="22"/>
          <w:szCs w:val="22"/>
        </w:rPr>
        <w:t xml:space="preserve">Invited Speaker. </w:t>
      </w:r>
      <w:r w:rsidR="00F37684" w:rsidRPr="00B825E2">
        <w:rPr>
          <w:rFonts w:ascii="Arial Narrow" w:hAnsi="Arial Narrow" w:cs="Arial"/>
          <w:sz w:val="22"/>
          <w:szCs w:val="22"/>
        </w:rPr>
        <w:t>Development of Chinese Medicine in HKU-SZH-Sharing Experience</w:t>
      </w:r>
      <w:r w:rsidR="00F37684" w:rsidRPr="00B825E2">
        <w:rPr>
          <w:rFonts w:ascii="Arial Narrow" w:hAnsi="Arial Narrow" w:cs="Arial" w:hint="eastAsia"/>
          <w:sz w:val="22"/>
          <w:szCs w:val="22"/>
        </w:rPr>
        <w:t xml:space="preserve">, </w:t>
      </w:r>
      <w:r w:rsidR="00F37684" w:rsidRPr="00B825E2">
        <w:rPr>
          <w:rFonts w:ascii="Arial Narrow" w:hAnsi="Arial Narrow" w:cs="Arial"/>
          <w:sz w:val="22"/>
          <w:szCs w:val="22"/>
        </w:rPr>
        <w:t>Chinese Medicine Hospital Experts Sharing Seminar</w:t>
      </w:r>
      <w:r w:rsidR="00F37684" w:rsidRPr="00B825E2">
        <w:rPr>
          <w:rFonts w:ascii="Arial Narrow" w:hAnsi="Arial Narrow" w:cs="Arial" w:hint="eastAsia"/>
          <w:sz w:val="22"/>
          <w:szCs w:val="22"/>
        </w:rPr>
        <w:t xml:space="preserve">, </w:t>
      </w:r>
      <w:r w:rsidR="00F37684" w:rsidRPr="00B825E2">
        <w:rPr>
          <w:rFonts w:ascii="Arial Narrow" w:hAnsi="Arial Narrow" w:cs="Arial"/>
          <w:sz w:val="22"/>
          <w:szCs w:val="22"/>
        </w:rPr>
        <w:t>Hong Kong Hospital Authority</w:t>
      </w:r>
      <w:r w:rsidR="00F37684" w:rsidRPr="00B825E2">
        <w:rPr>
          <w:rFonts w:ascii="Arial Narrow" w:hAnsi="Arial Narrow" w:cs="Arial" w:hint="eastAsia"/>
          <w:sz w:val="22"/>
          <w:szCs w:val="22"/>
        </w:rPr>
        <w:t xml:space="preserve">, </w:t>
      </w:r>
      <w:r w:rsidR="00F37684" w:rsidRPr="00B825E2">
        <w:rPr>
          <w:rFonts w:ascii="Arial Narrow" w:hAnsi="Arial Narrow" w:cs="Arial"/>
          <w:sz w:val="22"/>
          <w:szCs w:val="22"/>
        </w:rPr>
        <w:t>Hospital Authority Building, Hong Kong</w:t>
      </w:r>
      <w:r w:rsidR="00F37684" w:rsidRPr="00B825E2">
        <w:rPr>
          <w:rFonts w:ascii="Arial Narrow" w:hAnsi="Arial Narrow" w:cs="Arial" w:hint="eastAsia"/>
          <w:sz w:val="22"/>
          <w:szCs w:val="22"/>
        </w:rPr>
        <w:t xml:space="preserve"> (</w:t>
      </w:r>
      <w:r w:rsidR="00F37684" w:rsidRPr="00B825E2">
        <w:rPr>
          <w:rFonts w:ascii="Arial Narrow" w:hAnsi="Arial Narrow" w:cs="Arial"/>
          <w:sz w:val="22"/>
          <w:szCs w:val="22"/>
        </w:rPr>
        <w:t>Nov 11, 2017</w:t>
      </w:r>
      <w:r w:rsidR="00F37684" w:rsidRPr="00B825E2">
        <w:rPr>
          <w:rFonts w:ascii="Arial Narrow" w:hAnsi="Arial Narrow" w:cs="Arial" w:hint="eastAsia"/>
          <w:sz w:val="22"/>
          <w:szCs w:val="22"/>
        </w:rPr>
        <w:t>).</w:t>
      </w:r>
    </w:p>
    <w:p w14:paraId="6811C0AB" w14:textId="787AD992" w:rsidR="005C7A94" w:rsidRPr="00B825E2" w:rsidRDefault="005C7A94" w:rsidP="009123A5">
      <w:pPr>
        <w:ind w:left="450" w:rightChars="-61" w:right="-146" w:hanging="450"/>
        <w:rPr>
          <w:rFonts w:ascii="Arial Narrow" w:hAnsi="Arial Narrow" w:cs="Arial"/>
          <w:sz w:val="22"/>
          <w:szCs w:val="22"/>
        </w:rPr>
      </w:pPr>
      <w:r w:rsidRPr="00B825E2">
        <w:rPr>
          <w:rFonts w:ascii="Arial Narrow" w:eastAsia="PMingLiU" w:hAnsi="Arial Narrow" w:cs="Arial"/>
          <w:sz w:val="22"/>
          <w:szCs w:val="22"/>
          <w:lang w:eastAsia="zh-TW"/>
        </w:rPr>
        <w:t>306</w:t>
      </w:r>
      <w:r w:rsidRPr="00B825E2">
        <w:rPr>
          <w:rFonts w:ascii="Arial Narrow" w:eastAsia="PMingLiU" w:hAnsi="Arial Narrow" w:cs="Arial" w:hint="eastAsia"/>
          <w:sz w:val="22"/>
          <w:szCs w:val="22"/>
          <w:lang w:eastAsia="zh-TW"/>
        </w:rPr>
        <w:t xml:space="preserve">) </w:t>
      </w:r>
      <w:r w:rsidR="00F37684" w:rsidRPr="00B825E2">
        <w:rPr>
          <w:rFonts w:ascii="Arial Narrow" w:hAnsi="Arial Narrow" w:cs="Arial"/>
          <w:b/>
          <w:sz w:val="22"/>
          <w:szCs w:val="22"/>
        </w:rPr>
        <w:t>Lao, L</w:t>
      </w:r>
      <w:r w:rsidR="00F37684" w:rsidRPr="00B825E2">
        <w:rPr>
          <w:rFonts w:ascii="Arial Narrow" w:hAnsi="Arial Narrow" w:cs="Arial"/>
          <w:sz w:val="22"/>
          <w:szCs w:val="22"/>
        </w:rPr>
        <w:t xml:space="preserve">. Panel Discussion </w:t>
      </w:r>
      <w:r w:rsidR="00F37684" w:rsidRPr="00B825E2">
        <w:rPr>
          <w:rFonts w:ascii="Arial Narrow" w:hAnsi="Arial Narrow" w:cs="Arial" w:hint="eastAsia"/>
          <w:sz w:val="22"/>
          <w:szCs w:val="22"/>
        </w:rPr>
        <w:t xml:space="preserve">Speaker. </w:t>
      </w:r>
      <w:r w:rsidR="00F37684" w:rsidRPr="00B825E2">
        <w:rPr>
          <w:rFonts w:ascii="Arial Narrow" w:hAnsi="Arial Narrow" w:cs="Arial"/>
          <w:sz w:val="22"/>
          <w:szCs w:val="22"/>
        </w:rPr>
        <w:t>Chinese Medicine Hospital Experts Sharing Seminar</w:t>
      </w:r>
      <w:r w:rsidR="00F37684" w:rsidRPr="00B825E2">
        <w:rPr>
          <w:rFonts w:ascii="Arial Narrow" w:hAnsi="Arial Narrow" w:cs="Arial" w:hint="eastAsia"/>
          <w:sz w:val="22"/>
          <w:szCs w:val="22"/>
        </w:rPr>
        <w:t xml:space="preserve">, </w:t>
      </w:r>
      <w:r w:rsidR="00F37684" w:rsidRPr="00B825E2">
        <w:rPr>
          <w:rFonts w:ascii="Arial Narrow" w:hAnsi="Arial Narrow" w:cs="Arial"/>
          <w:sz w:val="22"/>
          <w:szCs w:val="22"/>
        </w:rPr>
        <w:t>Hong Kong Hospital Authority</w:t>
      </w:r>
      <w:r w:rsidR="00F37684" w:rsidRPr="00B825E2">
        <w:rPr>
          <w:rFonts w:ascii="Arial Narrow" w:hAnsi="Arial Narrow" w:cs="Arial" w:hint="eastAsia"/>
          <w:sz w:val="22"/>
          <w:szCs w:val="22"/>
        </w:rPr>
        <w:t xml:space="preserve">, </w:t>
      </w:r>
      <w:r w:rsidR="00F37684" w:rsidRPr="00B825E2">
        <w:rPr>
          <w:rFonts w:ascii="Arial Narrow" w:hAnsi="Arial Narrow" w:cs="Arial"/>
          <w:sz w:val="22"/>
          <w:szCs w:val="22"/>
        </w:rPr>
        <w:t>Hospital Authority Building, Hong Kong</w:t>
      </w:r>
      <w:r w:rsidR="00F37684" w:rsidRPr="00B825E2">
        <w:rPr>
          <w:rFonts w:ascii="Arial Narrow" w:hAnsi="Arial Narrow" w:cs="Arial" w:hint="eastAsia"/>
          <w:sz w:val="22"/>
          <w:szCs w:val="22"/>
        </w:rPr>
        <w:t xml:space="preserve"> (</w:t>
      </w:r>
      <w:r w:rsidR="00F37684" w:rsidRPr="00B825E2">
        <w:rPr>
          <w:rFonts w:ascii="Arial Narrow" w:hAnsi="Arial Narrow" w:cs="Arial"/>
          <w:sz w:val="22"/>
          <w:szCs w:val="22"/>
        </w:rPr>
        <w:t>Nov 11, 2017</w:t>
      </w:r>
      <w:r w:rsidR="00F37684" w:rsidRPr="00B825E2">
        <w:rPr>
          <w:rFonts w:ascii="Arial Narrow" w:hAnsi="Arial Narrow" w:cs="Arial" w:hint="eastAsia"/>
          <w:sz w:val="22"/>
          <w:szCs w:val="22"/>
        </w:rPr>
        <w:t>).</w:t>
      </w:r>
    </w:p>
    <w:p w14:paraId="1172F3CB" w14:textId="69D9A0E8" w:rsidR="00000A4E" w:rsidRPr="00B825E2" w:rsidRDefault="005C7A94" w:rsidP="009123A5">
      <w:pPr>
        <w:ind w:left="450" w:rightChars="-61" w:right="-146" w:hanging="450"/>
        <w:rPr>
          <w:rFonts w:ascii="Arial Narrow" w:hAnsi="Arial Narrow" w:cs="Arial"/>
          <w:sz w:val="22"/>
          <w:szCs w:val="22"/>
        </w:rPr>
      </w:pPr>
      <w:r w:rsidRPr="00B825E2">
        <w:rPr>
          <w:rFonts w:ascii="Arial Narrow" w:eastAsia="PMingLiU" w:hAnsi="Arial Narrow" w:cs="Arial"/>
          <w:sz w:val="22"/>
          <w:szCs w:val="22"/>
          <w:lang w:eastAsia="zh-TW"/>
        </w:rPr>
        <w:t>307</w:t>
      </w:r>
      <w:r w:rsidR="00000A4E" w:rsidRPr="00B825E2">
        <w:rPr>
          <w:rFonts w:ascii="Arial Narrow" w:eastAsia="PMingLiU" w:hAnsi="Arial Narrow" w:cs="Arial" w:hint="eastAsia"/>
          <w:sz w:val="22"/>
          <w:szCs w:val="22"/>
          <w:lang w:eastAsia="zh-TW"/>
        </w:rPr>
        <w:t xml:space="preserve">) </w:t>
      </w:r>
      <w:r w:rsidR="00F37684" w:rsidRPr="00B825E2">
        <w:rPr>
          <w:rFonts w:ascii="Arial Narrow" w:hAnsi="Arial Narrow" w:cs="Arial"/>
          <w:b/>
          <w:sz w:val="22"/>
          <w:szCs w:val="22"/>
        </w:rPr>
        <w:t>Lao, L</w:t>
      </w:r>
      <w:r w:rsidR="00F37684" w:rsidRPr="00B825E2">
        <w:rPr>
          <w:rFonts w:ascii="Arial Narrow" w:hAnsi="Arial Narrow" w:cs="Arial"/>
          <w:sz w:val="22"/>
          <w:szCs w:val="22"/>
        </w:rPr>
        <w:t xml:space="preserve">. Invited </w:t>
      </w:r>
      <w:r w:rsidR="00F37684" w:rsidRPr="00B825E2">
        <w:rPr>
          <w:rFonts w:ascii="Arial Narrow" w:hAnsi="Arial Narrow" w:cs="Arial" w:hint="eastAsia"/>
          <w:sz w:val="22"/>
          <w:szCs w:val="22"/>
        </w:rPr>
        <w:t xml:space="preserve">Speaker. </w:t>
      </w:r>
      <w:r w:rsidR="00F37684" w:rsidRPr="00B825E2">
        <w:rPr>
          <w:rFonts w:ascii="Arial Narrow" w:hAnsi="Arial Narrow" w:cs="Arial"/>
          <w:sz w:val="22"/>
          <w:szCs w:val="22"/>
        </w:rPr>
        <w:t>Current stages of acupuncture analgesia: evidence from clinic settings</w:t>
      </w:r>
      <w:r w:rsidR="00F37684" w:rsidRPr="00B825E2">
        <w:rPr>
          <w:rFonts w:ascii="Arial Narrow" w:hAnsi="Arial Narrow" w:cs="Arial" w:hint="eastAsia"/>
          <w:sz w:val="22"/>
          <w:szCs w:val="22"/>
        </w:rPr>
        <w:t xml:space="preserve">, </w:t>
      </w:r>
      <w:r w:rsidR="00F37684" w:rsidRPr="00B825E2">
        <w:rPr>
          <w:rFonts w:ascii="Arial Narrow" w:hAnsi="Arial Narrow" w:cs="Arial"/>
          <w:sz w:val="22"/>
          <w:szCs w:val="22"/>
        </w:rPr>
        <w:t xml:space="preserve">Summary Report of the National Natural Science Foundation of China on interaction of acupuncture analgesia and placebo: evidence from pain sensitivity and effective connectivity analysis. Xi’an </w:t>
      </w:r>
      <w:proofErr w:type="spellStart"/>
      <w:r w:rsidR="00F37684" w:rsidRPr="00B825E2">
        <w:rPr>
          <w:rFonts w:ascii="Arial Narrow" w:hAnsi="Arial Narrow" w:cs="Arial"/>
          <w:sz w:val="22"/>
          <w:szCs w:val="22"/>
        </w:rPr>
        <w:t>Jiaotong</w:t>
      </w:r>
      <w:proofErr w:type="spellEnd"/>
      <w:r w:rsidR="00F37684" w:rsidRPr="00B825E2">
        <w:rPr>
          <w:rFonts w:ascii="Arial Narrow" w:hAnsi="Arial Narrow" w:cs="Arial"/>
          <w:sz w:val="22"/>
          <w:szCs w:val="22"/>
        </w:rPr>
        <w:t xml:space="preserve"> University, Xi’an China. </w:t>
      </w:r>
      <w:r w:rsidR="00F37684" w:rsidRPr="00B825E2">
        <w:rPr>
          <w:rFonts w:ascii="Arial Narrow" w:hAnsi="Arial Narrow" w:cs="Arial" w:hint="eastAsia"/>
          <w:sz w:val="22"/>
          <w:szCs w:val="22"/>
        </w:rPr>
        <w:t xml:space="preserve"> (</w:t>
      </w:r>
      <w:r w:rsidR="00F37684" w:rsidRPr="00B825E2">
        <w:rPr>
          <w:rFonts w:ascii="Arial Narrow" w:hAnsi="Arial Narrow" w:cs="Arial"/>
          <w:sz w:val="22"/>
          <w:szCs w:val="22"/>
        </w:rPr>
        <w:t>Nov 13-15, 2017</w:t>
      </w:r>
      <w:r w:rsidR="00F37684" w:rsidRPr="00B825E2">
        <w:rPr>
          <w:rFonts w:ascii="Arial Narrow" w:hAnsi="Arial Narrow" w:cs="Arial" w:hint="eastAsia"/>
          <w:sz w:val="22"/>
          <w:szCs w:val="22"/>
        </w:rPr>
        <w:t>).</w:t>
      </w:r>
    </w:p>
    <w:p w14:paraId="39DAC8A0" w14:textId="2DD55757" w:rsidR="00F16BD0" w:rsidRPr="00B825E2" w:rsidRDefault="005C7A94" w:rsidP="009123A5">
      <w:pPr>
        <w:ind w:left="450" w:rightChars="-61" w:right="-146" w:hanging="450"/>
        <w:rPr>
          <w:rFonts w:ascii="Arial Narrow" w:hAnsi="Arial Narrow" w:cs="Arial"/>
          <w:sz w:val="22"/>
          <w:szCs w:val="22"/>
        </w:rPr>
      </w:pPr>
      <w:r w:rsidRPr="00B825E2">
        <w:rPr>
          <w:rFonts w:ascii="Arial Narrow" w:hAnsi="Arial Narrow" w:cs="Arial"/>
          <w:sz w:val="22"/>
          <w:szCs w:val="22"/>
        </w:rPr>
        <w:t>30</w:t>
      </w:r>
      <w:r w:rsidR="00F16BD0" w:rsidRPr="00B825E2">
        <w:rPr>
          <w:rFonts w:ascii="Arial Narrow" w:hAnsi="Arial Narrow" w:cs="Arial"/>
          <w:sz w:val="22"/>
          <w:szCs w:val="22"/>
        </w:rPr>
        <w:t xml:space="preserve">8) </w:t>
      </w:r>
      <w:r w:rsidR="00F37684" w:rsidRPr="00B825E2">
        <w:rPr>
          <w:rFonts w:ascii="Arial Narrow" w:hAnsi="Arial Narrow" w:cs="Arial"/>
          <w:b/>
          <w:sz w:val="22"/>
          <w:szCs w:val="22"/>
        </w:rPr>
        <w:t>Lao, L</w:t>
      </w:r>
      <w:r w:rsidR="00F37684" w:rsidRPr="00B825E2">
        <w:rPr>
          <w:rFonts w:ascii="Arial Narrow" w:hAnsi="Arial Narrow" w:cs="Arial"/>
          <w:sz w:val="22"/>
          <w:szCs w:val="22"/>
        </w:rPr>
        <w:t>. Guest Expert</w:t>
      </w:r>
      <w:r w:rsidR="00F37684" w:rsidRPr="00E333FC">
        <w:rPr>
          <w:rFonts w:asciiTheme="minorEastAsia" w:eastAsiaTheme="minorEastAsia" w:hAnsiTheme="minorEastAsia" w:cs="Arial"/>
          <w:sz w:val="18"/>
          <w:szCs w:val="22"/>
        </w:rPr>
        <w:t xml:space="preserve">. </w:t>
      </w:r>
      <w:r w:rsidR="00F37684" w:rsidRPr="00E333FC">
        <w:rPr>
          <w:rFonts w:asciiTheme="minorEastAsia" w:eastAsiaTheme="minorEastAsia" w:hAnsiTheme="minorEastAsia" w:cs="Arial" w:hint="eastAsia"/>
          <w:sz w:val="18"/>
          <w:szCs w:val="22"/>
        </w:rPr>
        <w:t>中医针灸传承基地学术交流论坛. 澳门中医药学会</w:t>
      </w:r>
      <w:r w:rsidR="00F37684" w:rsidRPr="00E333FC">
        <w:rPr>
          <w:rFonts w:asciiTheme="minorEastAsia" w:eastAsiaTheme="minorEastAsia" w:hAnsiTheme="minorEastAsia" w:cs="Arial"/>
          <w:sz w:val="18"/>
          <w:szCs w:val="22"/>
        </w:rPr>
        <w:t>,</w:t>
      </w:r>
      <w:r w:rsidR="00F37684" w:rsidRPr="00B825E2">
        <w:rPr>
          <w:rFonts w:ascii="Arial Narrow" w:hAnsi="Arial Narrow" w:cs="Arial"/>
          <w:sz w:val="22"/>
          <w:szCs w:val="22"/>
        </w:rPr>
        <w:t xml:space="preserve"> Dongguan, Guangdong, China. (Nov 24-26, 2017).</w:t>
      </w:r>
    </w:p>
    <w:p w14:paraId="09CEE51A" w14:textId="58FC7A93" w:rsidR="00F16BD0" w:rsidRPr="00B825E2" w:rsidRDefault="005C7A94" w:rsidP="009123A5">
      <w:pPr>
        <w:ind w:left="450" w:rightChars="-61" w:right="-146" w:hanging="450"/>
        <w:rPr>
          <w:rFonts w:ascii="Arial Narrow" w:hAnsi="Arial Narrow" w:cs="Arial"/>
          <w:sz w:val="22"/>
          <w:szCs w:val="22"/>
        </w:rPr>
      </w:pPr>
      <w:r w:rsidRPr="00B825E2">
        <w:rPr>
          <w:rFonts w:ascii="Arial Narrow" w:hAnsi="Arial Narrow" w:cs="Arial"/>
          <w:sz w:val="22"/>
          <w:szCs w:val="22"/>
        </w:rPr>
        <w:t>30</w:t>
      </w:r>
      <w:r w:rsidR="00F16BD0" w:rsidRPr="00B825E2">
        <w:rPr>
          <w:rFonts w:ascii="Arial Narrow" w:hAnsi="Arial Narrow" w:cs="Arial"/>
          <w:sz w:val="22"/>
          <w:szCs w:val="22"/>
        </w:rPr>
        <w:t xml:space="preserve">9) </w:t>
      </w:r>
      <w:r w:rsidR="00F37684" w:rsidRPr="00B825E2">
        <w:rPr>
          <w:rFonts w:ascii="Arial Narrow" w:eastAsia="PMingLiU" w:hAnsi="Arial Narrow" w:cs="Arial" w:hint="eastAsia"/>
          <w:b/>
          <w:sz w:val="22"/>
          <w:szCs w:val="22"/>
        </w:rPr>
        <w:t>Lao, L</w:t>
      </w:r>
      <w:r w:rsidR="00F37684" w:rsidRPr="00B825E2">
        <w:rPr>
          <w:rFonts w:ascii="Arial Narrow" w:eastAsia="PMingLiU" w:hAnsi="Arial Narrow" w:cs="Arial" w:hint="eastAsia"/>
          <w:sz w:val="22"/>
          <w:szCs w:val="22"/>
        </w:rPr>
        <w:t>. Invited Speaker.</w:t>
      </w:r>
      <w:r w:rsidR="00F37684" w:rsidRPr="00B825E2">
        <w:rPr>
          <w:rFonts w:ascii="Arial Narrow" w:hAnsi="Arial Narrow" w:cs="Arial"/>
          <w:sz w:val="22"/>
          <w:szCs w:val="22"/>
        </w:rPr>
        <w:t xml:space="preserve"> </w:t>
      </w:r>
      <w:r w:rsidR="00F37684" w:rsidRPr="00E333FC">
        <w:rPr>
          <w:rFonts w:asciiTheme="minorEastAsia" w:eastAsiaTheme="minorEastAsia" w:hAnsiTheme="minorEastAsia" w:cs="Arial" w:hint="eastAsia"/>
          <w:sz w:val="18"/>
          <w:szCs w:val="22"/>
        </w:rPr>
        <w:t>世界针联第九届会员大会暨2017中国北京世界针灸学术大会</w:t>
      </w:r>
      <w:r w:rsidR="00F37684" w:rsidRPr="00E333FC">
        <w:rPr>
          <w:rFonts w:asciiTheme="minorEastAsia" w:eastAsiaTheme="minorEastAsia" w:hAnsiTheme="minorEastAsia" w:cs="Arial"/>
          <w:sz w:val="18"/>
          <w:szCs w:val="22"/>
        </w:rPr>
        <w:t xml:space="preserve">. </w:t>
      </w:r>
      <w:r w:rsidR="00F37684" w:rsidRPr="00E333FC">
        <w:rPr>
          <w:rFonts w:asciiTheme="minorEastAsia" w:eastAsiaTheme="minorEastAsia" w:hAnsiTheme="minorEastAsia" w:cs="Arial" w:hint="eastAsia"/>
          <w:sz w:val="18"/>
          <w:szCs w:val="22"/>
        </w:rPr>
        <w:t>世界针灸学会联合会、中国中医科学院和世界卫生组织.</w:t>
      </w:r>
      <w:r w:rsidR="00F37684" w:rsidRPr="00E333FC">
        <w:rPr>
          <w:rFonts w:ascii="Arial Narrow" w:hAnsi="Arial Narrow" w:cs="Arial"/>
          <w:sz w:val="18"/>
          <w:szCs w:val="22"/>
        </w:rPr>
        <w:t xml:space="preserve"> </w:t>
      </w:r>
      <w:r w:rsidR="00F37684" w:rsidRPr="00B825E2">
        <w:rPr>
          <w:rFonts w:ascii="Arial Narrow" w:hAnsi="Arial Narrow" w:cs="Arial"/>
          <w:sz w:val="22"/>
          <w:szCs w:val="22"/>
        </w:rPr>
        <w:t>Beijing, China</w:t>
      </w:r>
      <w:r w:rsidR="00F37684" w:rsidRPr="00B825E2">
        <w:rPr>
          <w:rFonts w:ascii="Arial Narrow" w:hAnsi="Arial Narrow" w:cs="Arial" w:hint="eastAsia"/>
          <w:sz w:val="22"/>
          <w:szCs w:val="22"/>
        </w:rPr>
        <w:t xml:space="preserve"> (Dec </w:t>
      </w:r>
      <w:r w:rsidR="00F37684" w:rsidRPr="00B825E2">
        <w:rPr>
          <w:rFonts w:ascii="Arial Narrow" w:hAnsi="Arial Narrow" w:cs="Arial"/>
          <w:sz w:val="22"/>
          <w:szCs w:val="22"/>
        </w:rPr>
        <w:t>1-4</w:t>
      </w:r>
      <w:r w:rsidR="00F37684" w:rsidRPr="00B825E2">
        <w:rPr>
          <w:rFonts w:ascii="Arial Narrow" w:hAnsi="Arial Narrow" w:cs="Arial" w:hint="eastAsia"/>
          <w:sz w:val="22"/>
          <w:szCs w:val="22"/>
        </w:rPr>
        <w:t>, 2017).</w:t>
      </w:r>
    </w:p>
    <w:p w14:paraId="0F67540E" w14:textId="635755F0" w:rsidR="00812D0D" w:rsidRPr="00B825E2" w:rsidRDefault="005C7A94" w:rsidP="009123A5">
      <w:pPr>
        <w:ind w:left="450" w:rightChars="-61" w:right="-146" w:hanging="450"/>
        <w:rPr>
          <w:rFonts w:ascii="Arial Narrow" w:hAnsi="Arial Narrow" w:cs="Arial"/>
          <w:sz w:val="22"/>
          <w:szCs w:val="22"/>
        </w:rPr>
      </w:pPr>
      <w:r w:rsidRPr="00B825E2">
        <w:rPr>
          <w:rFonts w:ascii="Arial Narrow" w:hAnsi="Arial Narrow" w:cs="Arial"/>
          <w:sz w:val="22"/>
          <w:szCs w:val="22"/>
        </w:rPr>
        <w:t>310</w:t>
      </w:r>
      <w:r w:rsidR="00812D0D" w:rsidRPr="00B825E2">
        <w:rPr>
          <w:rFonts w:ascii="Arial Narrow" w:hAnsi="Arial Narrow" w:cs="Arial"/>
          <w:sz w:val="22"/>
          <w:szCs w:val="22"/>
        </w:rPr>
        <w:t xml:space="preserve">) </w:t>
      </w:r>
      <w:r w:rsidR="00F37684" w:rsidRPr="00B825E2">
        <w:rPr>
          <w:rFonts w:ascii="Arial Narrow" w:eastAsia="PMingLiU" w:hAnsi="Arial Narrow" w:cs="Arial" w:hint="eastAsia"/>
          <w:b/>
          <w:sz w:val="22"/>
          <w:szCs w:val="22"/>
          <w:lang w:eastAsia="zh-TW"/>
        </w:rPr>
        <w:t>Lao, L</w:t>
      </w:r>
      <w:r w:rsidR="00F37684" w:rsidRPr="00B825E2">
        <w:rPr>
          <w:rFonts w:ascii="Arial Narrow" w:eastAsia="PMingLiU" w:hAnsi="Arial Narrow" w:cs="Arial" w:hint="eastAsia"/>
          <w:sz w:val="22"/>
          <w:szCs w:val="22"/>
          <w:lang w:eastAsia="zh-TW"/>
        </w:rPr>
        <w:t xml:space="preserve">. Invited Speaker. </w:t>
      </w:r>
      <w:r w:rsidR="00F37684" w:rsidRPr="00B825E2">
        <w:rPr>
          <w:rFonts w:ascii="Arial Narrow" w:hAnsi="Arial Narrow" w:cs="Arial"/>
          <w:sz w:val="22"/>
          <w:szCs w:val="22"/>
        </w:rPr>
        <w:t>A Global View of TCM for Disease Prevention</w:t>
      </w:r>
      <w:r w:rsidR="00F37684" w:rsidRPr="00B825E2">
        <w:rPr>
          <w:rFonts w:ascii="Arial Narrow" w:hAnsi="Arial Narrow" w:cs="Arial" w:hint="eastAsia"/>
          <w:sz w:val="22"/>
          <w:szCs w:val="22"/>
        </w:rPr>
        <w:t xml:space="preserve">, </w:t>
      </w:r>
      <w:r w:rsidR="00F37684" w:rsidRPr="00E333FC">
        <w:rPr>
          <w:rFonts w:asciiTheme="minorEastAsia" w:eastAsiaTheme="minorEastAsia" w:hAnsiTheme="minorEastAsia" w:cs="Arial" w:hint="eastAsia"/>
          <w:sz w:val="18"/>
          <w:szCs w:val="22"/>
          <w:lang w:eastAsia="zh-TW"/>
        </w:rPr>
        <w:t>世界中聯體質研究專業委員會換屆大會暨第六屆學術年會,世界中聯體質研究專業委員會</w:t>
      </w:r>
      <w:r w:rsidR="00F37684" w:rsidRPr="00E333FC">
        <w:rPr>
          <w:rFonts w:asciiTheme="minorEastAsia" w:eastAsiaTheme="minorEastAsia" w:hAnsiTheme="minorEastAsia" w:cs="Arial" w:hint="eastAsia"/>
          <w:sz w:val="18"/>
          <w:szCs w:val="22"/>
        </w:rPr>
        <w:t>,</w:t>
      </w:r>
      <w:r w:rsidR="00F37684" w:rsidRPr="00E333FC">
        <w:rPr>
          <w:rFonts w:ascii="Arial Narrow" w:hAnsi="Arial Narrow" w:cs="Arial" w:hint="eastAsia"/>
          <w:sz w:val="18"/>
          <w:szCs w:val="22"/>
        </w:rPr>
        <w:t xml:space="preserve"> </w:t>
      </w:r>
      <w:r w:rsidR="00F37684" w:rsidRPr="00B825E2">
        <w:rPr>
          <w:rFonts w:ascii="Arial Narrow" w:hAnsi="Arial Narrow" w:cs="Arial" w:hint="eastAsia"/>
          <w:sz w:val="22"/>
          <w:szCs w:val="22"/>
        </w:rPr>
        <w:t>Shenzhen</w:t>
      </w:r>
      <w:r w:rsidR="00F37684" w:rsidRPr="00B825E2">
        <w:rPr>
          <w:rFonts w:ascii="Arial Narrow" w:hAnsi="Arial Narrow" w:cs="Arial"/>
          <w:sz w:val="22"/>
          <w:szCs w:val="22"/>
        </w:rPr>
        <w:t xml:space="preserve"> Hospital </w:t>
      </w:r>
      <w:r w:rsidR="00F37684" w:rsidRPr="00B825E2">
        <w:rPr>
          <w:rFonts w:ascii="Arial Narrow" w:hAnsi="Arial Narrow" w:cs="Arial" w:hint="eastAsia"/>
          <w:sz w:val="22"/>
          <w:szCs w:val="22"/>
        </w:rPr>
        <w:t>Affiliated</w:t>
      </w:r>
      <w:r w:rsidR="00F37684" w:rsidRPr="00B825E2">
        <w:rPr>
          <w:rFonts w:ascii="Arial Narrow" w:hAnsi="Arial Narrow" w:cs="Arial"/>
          <w:sz w:val="22"/>
          <w:szCs w:val="22"/>
        </w:rPr>
        <w:t xml:space="preserve"> to Beijing University of TCM, Shenzhen, Guangzhou</w:t>
      </w:r>
      <w:r w:rsidR="00F37684" w:rsidRPr="00B825E2">
        <w:rPr>
          <w:rFonts w:ascii="Arial Narrow" w:hAnsi="Arial Narrow" w:cs="Arial" w:hint="eastAsia"/>
          <w:sz w:val="22"/>
          <w:szCs w:val="22"/>
        </w:rPr>
        <w:t xml:space="preserve"> (Dec 4, 2017).</w:t>
      </w:r>
    </w:p>
    <w:p w14:paraId="2324E5F9" w14:textId="2BE05319" w:rsidR="00851AAF" w:rsidRPr="00B825E2" w:rsidRDefault="00851AAF" w:rsidP="009123A5">
      <w:pPr>
        <w:pStyle w:val="Default"/>
        <w:ind w:left="450" w:hanging="450"/>
        <w:rPr>
          <w:rFonts w:ascii="Arial Narrow" w:eastAsia="PMingLiU" w:hAnsi="Arial Narrow" w:cs="Arial"/>
          <w:b/>
          <w:color w:val="auto"/>
          <w:sz w:val="22"/>
          <w:szCs w:val="22"/>
          <w:lang w:eastAsia="zh-TW"/>
        </w:rPr>
      </w:pPr>
      <w:r w:rsidRPr="00B825E2">
        <w:rPr>
          <w:rFonts w:ascii="Arial Narrow" w:hAnsi="Arial Narrow" w:cs="Arial"/>
          <w:color w:val="auto"/>
          <w:sz w:val="22"/>
          <w:szCs w:val="22"/>
        </w:rPr>
        <w:t>3</w:t>
      </w:r>
      <w:r w:rsidR="005C7A94" w:rsidRPr="00B825E2">
        <w:rPr>
          <w:rFonts w:ascii="Arial Narrow" w:hAnsi="Arial Narrow" w:cs="Arial"/>
          <w:color w:val="auto"/>
          <w:sz w:val="22"/>
          <w:szCs w:val="22"/>
        </w:rPr>
        <w:t>11</w:t>
      </w:r>
      <w:r w:rsidRPr="00B825E2">
        <w:rPr>
          <w:rFonts w:ascii="Arial Narrow" w:hAnsi="Arial Narrow" w:cs="Arial"/>
          <w:color w:val="auto"/>
          <w:sz w:val="22"/>
          <w:szCs w:val="22"/>
        </w:rPr>
        <w:t xml:space="preserve">) </w:t>
      </w:r>
      <w:r w:rsidR="00F37684" w:rsidRPr="00B825E2">
        <w:rPr>
          <w:rFonts w:ascii="Arial Narrow" w:eastAsia="PMingLiU" w:hAnsi="Arial Narrow" w:cs="Arial" w:hint="eastAsia"/>
          <w:b/>
          <w:color w:val="auto"/>
          <w:sz w:val="22"/>
          <w:szCs w:val="22"/>
          <w:lang w:eastAsia="zh-TW"/>
        </w:rPr>
        <w:t>Lao, L</w:t>
      </w:r>
      <w:r w:rsidR="00F37684" w:rsidRPr="00B825E2">
        <w:rPr>
          <w:rFonts w:ascii="Arial Narrow" w:eastAsia="PMingLiU" w:hAnsi="Arial Narrow" w:cs="Arial" w:hint="eastAsia"/>
          <w:color w:val="auto"/>
          <w:sz w:val="22"/>
          <w:szCs w:val="22"/>
          <w:lang w:eastAsia="zh-TW"/>
        </w:rPr>
        <w:t>. Invited Speaker.</w:t>
      </w:r>
      <w:r w:rsidR="00F37684" w:rsidRPr="00B825E2">
        <w:rPr>
          <w:rFonts w:ascii="Arial Narrow" w:hAnsi="Arial Narrow" w:cs="Arial"/>
          <w:color w:val="auto"/>
          <w:sz w:val="22"/>
          <w:szCs w:val="22"/>
        </w:rPr>
        <w:t xml:space="preserve"> 2017</w:t>
      </w:r>
      <w:r w:rsidR="00F37684" w:rsidRPr="00E333FC">
        <w:rPr>
          <w:rFonts w:ascii="Arial Narrow" w:hAnsi="Arial Narrow" w:cs="Arial" w:hint="eastAsia"/>
          <w:color w:val="auto"/>
          <w:sz w:val="18"/>
          <w:szCs w:val="22"/>
        </w:rPr>
        <w:t>世界首届针灸康养大会</w:t>
      </w:r>
      <w:r w:rsidR="00F37684" w:rsidRPr="00E333FC">
        <w:rPr>
          <w:rFonts w:ascii="Arial Narrow" w:hAnsi="Arial Narrow" w:cs="Arial"/>
          <w:color w:val="auto"/>
          <w:sz w:val="18"/>
          <w:szCs w:val="22"/>
        </w:rPr>
        <w:t xml:space="preserve">. </w:t>
      </w:r>
      <w:r w:rsidR="00F37684" w:rsidRPr="00E333FC">
        <w:rPr>
          <w:rFonts w:ascii="Arial Narrow" w:hAnsi="Arial Narrow" w:cs="Arial" w:hint="eastAsia"/>
          <w:color w:val="auto"/>
          <w:sz w:val="18"/>
          <w:szCs w:val="22"/>
        </w:rPr>
        <w:t>世界针灸联合会、中国中医科学院、</w:t>
      </w:r>
      <w:r w:rsidR="00F37684" w:rsidRPr="00E333FC">
        <w:rPr>
          <w:rFonts w:ascii="Arial Narrow" w:hAnsi="Arial Narrow" w:cs="Arial" w:hint="eastAsia"/>
          <w:color w:val="auto"/>
          <w:sz w:val="18"/>
          <w:szCs w:val="22"/>
        </w:rPr>
        <w:t>CCTV-7</w:t>
      </w:r>
      <w:r w:rsidR="00F37684" w:rsidRPr="00E333FC">
        <w:rPr>
          <w:rFonts w:ascii="Arial Narrow" w:hAnsi="Arial Narrow" w:cs="Arial" w:hint="eastAsia"/>
          <w:color w:val="auto"/>
          <w:sz w:val="18"/>
          <w:szCs w:val="22"/>
        </w:rPr>
        <w:t>中国农业电影电视中心</w:t>
      </w:r>
      <w:r w:rsidR="00F37684" w:rsidRPr="00B825E2">
        <w:rPr>
          <w:rFonts w:ascii="Arial Narrow" w:hAnsi="Arial Narrow" w:cs="Arial"/>
          <w:color w:val="auto"/>
          <w:sz w:val="22"/>
          <w:szCs w:val="22"/>
        </w:rPr>
        <w:t xml:space="preserve">, </w:t>
      </w:r>
      <w:proofErr w:type="spellStart"/>
      <w:r w:rsidR="00F37684" w:rsidRPr="00B825E2">
        <w:rPr>
          <w:rFonts w:ascii="Arial Narrow" w:hAnsi="Arial Narrow" w:cs="Arial"/>
          <w:color w:val="auto"/>
          <w:sz w:val="22"/>
          <w:szCs w:val="22"/>
        </w:rPr>
        <w:t>Q</w:t>
      </w:r>
      <w:r w:rsidR="00F37684" w:rsidRPr="00B825E2">
        <w:rPr>
          <w:rFonts w:ascii="Arial Narrow" w:hAnsi="Arial Narrow" w:cs="Arial" w:hint="eastAsia"/>
          <w:color w:val="auto"/>
          <w:sz w:val="22"/>
          <w:szCs w:val="22"/>
        </w:rPr>
        <w:t>ujian</w:t>
      </w:r>
      <w:r w:rsidR="00F37684" w:rsidRPr="00B825E2">
        <w:rPr>
          <w:rFonts w:ascii="Arial Narrow" w:hAnsi="Arial Narrow" w:cs="Arial"/>
          <w:color w:val="auto"/>
          <w:sz w:val="22"/>
          <w:szCs w:val="22"/>
        </w:rPr>
        <w:t>g</w:t>
      </w:r>
      <w:proofErr w:type="spellEnd"/>
      <w:r w:rsidR="00F37684" w:rsidRPr="00B825E2">
        <w:rPr>
          <w:rFonts w:ascii="Arial Narrow" w:hAnsi="Arial Narrow" w:cs="Arial"/>
          <w:color w:val="auto"/>
          <w:sz w:val="22"/>
          <w:szCs w:val="22"/>
        </w:rPr>
        <w:t>, China</w:t>
      </w:r>
      <w:r w:rsidR="00F37684" w:rsidRPr="00B825E2">
        <w:rPr>
          <w:rFonts w:ascii="Arial Narrow" w:hAnsi="Arial Narrow" w:cs="Arial" w:hint="eastAsia"/>
          <w:color w:val="auto"/>
          <w:sz w:val="22"/>
          <w:szCs w:val="22"/>
        </w:rPr>
        <w:t xml:space="preserve"> (Dec </w:t>
      </w:r>
      <w:r w:rsidR="00F37684" w:rsidRPr="00B825E2">
        <w:rPr>
          <w:rFonts w:ascii="Arial Narrow" w:hAnsi="Arial Narrow" w:cs="Arial"/>
          <w:color w:val="auto"/>
          <w:sz w:val="22"/>
          <w:szCs w:val="22"/>
        </w:rPr>
        <w:t>5</w:t>
      </w:r>
      <w:r w:rsidR="00F37684" w:rsidRPr="00B825E2">
        <w:rPr>
          <w:rFonts w:ascii="Arial Narrow" w:hAnsi="Arial Narrow" w:cs="Arial" w:hint="eastAsia"/>
          <w:color w:val="auto"/>
          <w:sz w:val="22"/>
          <w:szCs w:val="22"/>
        </w:rPr>
        <w:t>, 2017).</w:t>
      </w:r>
    </w:p>
    <w:p w14:paraId="657EAEF7" w14:textId="568B05FA" w:rsidR="00851AAF" w:rsidRPr="00B825E2" w:rsidRDefault="00851AAF" w:rsidP="009123A5">
      <w:pPr>
        <w:ind w:left="450" w:rightChars="-61" w:right="-146" w:hanging="450"/>
        <w:rPr>
          <w:rFonts w:ascii="Arial Narrow" w:hAnsi="Arial Narrow" w:cs="Arial"/>
          <w:sz w:val="22"/>
          <w:szCs w:val="22"/>
        </w:rPr>
      </w:pPr>
      <w:r w:rsidRPr="00B825E2">
        <w:rPr>
          <w:rFonts w:ascii="Arial Narrow" w:hAnsi="Arial Narrow" w:cs="Arial"/>
          <w:sz w:val="22"/>
          <w:szCs w:val="22"/>
        </w:rPr>
        <w:t>3</w:t>
      </w:r>
      <w:r w:rsidR="005C7A94" w:rsidRPr="00B825E2">
        <w:rPr>
          <w:rFonts w:ascii="Arial Narrow" w:hAnsi="Arial Narrow" w:cs="Arial"/>
          <w:sz w:val="22"/>
          <w:szCs w:val="22"/>
        </w:rPr>
        <w:t>12</w:t>
      </w:r>
      <w:r w:rsidRPr="00B825E2">
        <w:rPr>
          <w:rFonts w:ascii="Arial Narrow" w:hAnsi="Arial Narrow" w:cs="Arial"/>
          <w:sz w:val="22"/>
          <w:szCs w:val="22"/>
        </w:rPr>
        <w:t>)</w:t>
      </w:r>
      <w:r w:rsidR="00F37684" w:rsidRPr="00B825E2">
        <w:rPr>
          <w:rFonts w:ascii="Arial Narrow" w:hAnsi="Arial Narrow" w:cs="Arial"/>
          <w:b/>
          <w:sz w:val="22"/>
          <w:szCs w:val="22"/>
        </w:rPr>
        <w:t xml:space="preserve"> Lao, L</w:t>
      </w:r>
      <w:r w:rsidR="00F37684" w:rsidRPr="00B825E2">
        <w:rPr>
          <w:rFonts w:ascii="Arial Narrow" w:hAnsi="Arial Narrow" w:cs="Arial"/>
          <w:sz w:val="22"/>
          <w:szCs w:val="22"/>
        </w:rPr>
        <w:t xml:space="preserve">. Panel Discussion </w:t>
      </w:r>
      <w:r w:rsidR="00F37684" w:rsidRPr="00B825E2">
        <w:rPr>
          <w:rFonts w:ascii="Arial Narrow" w:hAnsi="Arial Narrow" w:cs="Arial" w:hint="eastAsia"/>
          <w:sz w:val="22"/>
          <w:szCs w:val="22"/>
        </w:rPr>
        <w:t>Speaker</w:t>
      </w:r>
      <w:r w:rsidR="00F37684" w:rsidRPr="00B825E2">
        <w:rPr>
          <w:rFonts w:ascii="Arial Narrow" w:hAnsi="Arial Narrow" w:cs="Arial"/>
          <w:sz w:val="22"/>
          <w:szCs w:val="22"/>
        </w:rPr>
        <w:t xml:space="preserve">. </w:t>
      </w:r>
      <w:r w:rsidR="00F37684" w:rsidRPr="00E333FC">
        <w:rPr>
          <w:rFonts w:asciiTheme="minorEastAsia" w:eastAsiaTheme="minorEastAsia" w:hAnsiTheme="minorEastAsia" w:cs="Arial" w:hint="eastAsia"/>
          <w:sz w:val="18"/>
          <w:szCs w:val="22"/>
        </w:rPr>
        <w:t xml:space="preserve">中医学专业（针灸推拿5+3一体化方向）和全英语（针灸学）专业教学管理、课程设置专家咨询会. </w:t>
      </w:r>
      <w:r w:rsidR="00F37684" w:rsidRPr="00B825E2">
        <w:rPr>
          <w:rFonts w:ascii="Arial Narrow" w:hAnsi="Arial Narrow" w:cs="Arial" w:hint="eastAsia"/>
          <w:sz w:val="22"/>
          <w:szCs w:val="22"/>
        </w:rPr>
        <w:t>Shanghai University of Traditional Chinese Medicine, Shanghai, China. (</w:t>
      </w:r>
      <w:r w:rsidR="00F37684" w:rsidRPr="00B825E2">
        <w:rPr>
          <w:rFonts w:ascii="Arial Narrow" w:hAnsi="Arial Narrow" w:cs="Arial"/>
          <w:sz w:val="22"/>
          <w:szCs w:val="22"/>
        </w:rPr>
        <w:t>Dec 22-24, 2017</w:t>
      </w:r>
      <w:r w:rsidR="00F37684" w:rsidRPr="00B825E2">
        <w:rPr>
          <w:rFonts w:ascii="Arial Narrow" w:hAnsi="Arial Narrow" w:cs="Arial" w:hint="eastAsia"/>
          <w:sz w:val="22"/>
          <w:szCs w:val="22"/>
        </w:rPr>
        <w:t>)</w:t>
      </w:r>
      <w:r w:rsidR="00F37684" w:rsidRPr="00B825E2">
        <w:rPr>
          <w:rFonts w:ascii="Arial Narrow" w:hAnsi="Arial Narrow" w:cs="Arial"/>
          <w:sz w:val="22"/>
          <w:szCs w:val="22"/>
        </w:rPr>
        <w:t>.</w:t>
      </w:r>
    </w:p>
    <w:p w14:paraId="08D81A89" w14:textId="6824EC9A" w:rsidR="00851AAF" w:rsidRPr="00B825E2" w:rsidRDefault="00851AAF" w:rsidP="009123A5">
      <w:pPr>
        <w:ind w:left="450" w:rightChars="-61" w:right="-146" w:hanging="450"/>
        <w:rPr>
          <w:rFonts w:ascii="Arial Narrow" w:hAnsi="Arial Narrow" w:cs="Arial"/>
          <w:sz w:val="22"/>
          <w:szCs w:val="22"/>
        </w:rPr>
      </w:pPr>
    </w:p>
    <w:p w14:paraId="49ECFED3" w14:textId="260CFEAF" w:rsidR="00F103A4" w:rsidRPr="00B825E2" w:rsidRDefault="00F103A4" w:rsidP="00F103A4">
      <w:pPr>
        <w:rPr>
          <w:rFonts w:ascii="Arial Narrow" w:eastAsia="PMingLiU" w:hAnsi="Arial Narrow" w:cs="Arial"/>
          <w:b/>
          <w:sz w:val="22"/>
          <w:szCs w:val="22"/>
          <w:lang w:eastAsia="zh-TW"/>
        </w:rPr>
      </w:pPr>
      <w:r w:rsidRPr="00B825E2">
        <w:rPr>
          <w:rFonts w:ascii="Arial Narrow" w:eastAsia="PMingLiU" w:hAnsi="Arial Narrow" w:cs="Arial" w:hint="eastAsia"/>
          <w:b/>
          <w:sz w:val="22"/>
          <w:szCs w:val="22"/>
          <w:lang w:eastAsia="zh-TW"/>
        </w:rPr>
        <w:t>2018</w:t>
      </w:r>
    </w:p>
    <w:p w14:paraId="5B935704" w14:textId="138B32BD" w:rsidR="006575D1" w:rsidRPr="00E333FC" w:rsidRDefault="00314BE3" w:rsidP="009123A5">
      <w:pPr>
        <w:ind w:left="450" w:rightChars="-61" w:right="-146" w:hanging="360"/>
        <w:rPr>
          <w:rFonts w:asciiTheme="minorEastAsia" w:eastAsiaTheme="minorEastAsia" w:hAnsiTheme="minorEastAsia" w:cs="Arial"/>
          <w:sz w:val="18"/>
          <w:szCs w:val="22"/>
        </w:rPr>
      </w:pPr>
      <w:r>
        <w:rPr>
          <w:rFonts w:ascii="Arial Narrow" w:eastAsia="PMingLiU" w:hAnsi="Arial Narrow" w:cs="Arial"/>
          <w:sz w:val="22"/>
          <w:szCs w:val="22"/>
          <w:lang w:eastAsia="zh-TW"/>
        </w:rPr>
        <w:t>3</w:t>
      </w:r>
      <w:r w:rsidR="005C7A94" w:rsidRPr="00B825E2">
        <w:rPr>
          <w:rFonts w:ascii="Arial Narrow" w:eastAsia="PMingLiU" w:hAnsi="Arial Narrow" w:cs="Arial"/>
          <w:sz w:val="22"/>
          <w:szCs w:val="22"/>
          <w:lang w:eastAsia="zh-TW"/>
        </w:rPr>
        <w:t>13</w:t>
      </w:r>
      <w:r w:rsidR="006575D1" w:rsidRPr="00B825E2">
        <w:rPr>
          <w:rFonts w:ascii="Arial Narrow" w:eastAsia="PMingLiU" w:hAnsi="Arial Narrow" w:cs="Arial"/>
          <w:sz w:val="22"/>
          <w:szCs w:val="22"/>
          <w:lang w:eastAsia="zh-TW"/>
        </w:rPr>
        <w:t>)</w:t>
      </w:r>
      <w:r w:rsidR="006575D1" w:rsidRPr="00B825E2">
        <w:rPr>
          <w:rFonts w:ascii="Arial Narrow" w:eastAsia="PMingLiU" w:hAnsi="Arial Narrow" w:cs="Arial" w:hint="eastAsia"/>
          <w:b/>
          <w:sz w:val="22"/>
          <w:szCs w:val="22"/>
          <w:lang w:eastAsia="zh-TW"/>
        </w:rPr>
        <w:t xml:space="preserve"> Lao, L</w:t>
      </w:r>
      <w:r w:rsidR="006575D1" w:rsidRPr="00B825E2">
        <w:rPr>
          <w:rFonts w:ascii="Arial Narrow" w:eastAsia="PMingLiU" w:hAnsi="Arial Narrow" w:cs="Arial" w:hint="eastAsia"/>
          <w:sz w:val="22"/>
          <w:szCs w:val="22"/>
          <w:lang w:eastAsia="zh-TW"/>
        </w:rPr>
        <w:t xml:space="preserve">. </w:t>
      </w:r>
      <w:r w:rsidR="006575D1" w:rsidRPr="00E333FC">
        <w:rPr>
          <w:rFonts w:ascii="Arial Narrow" w:hAnsi="Arial Narrow" w:cs="Arial" w:hint="eastAsia"/>
          <w:sz w:val="22"/>
          <w:szCs w:val="22"/>
        </w:rPr>
        <w:t>Invited Speaker</w:t>
      </w:r>
      <w:r w:rsidR="006575D1" w:rsidRPr="00B825E2">
        <w:rPr>
          <w:rFonts w:ascii="Arial Narrow" w:eastAsia="PMingLiU" w:hAnsi="Arial Narrow" w:cs="Arial" w:hint="eastAsia"/>
          <w:sz w:val="22"/>
          <w:szCs w:val="22"/>
          <w:lang w:eastAsia="zh-TW"/>
        </w:rPr>
        <w:t>.</w:t>
      </w:r>
      <w:r w:rsidR="006575D1" w:rsidRPr="00B825E2">
        <w:rPr>
          <w:rFonts w:ascii="Arial Narrow" w:hAnsi="Arial Narrow" w:cs="Arial"/>
          <w:sz w:val="22"/>
          <w:szCs w:val="22"/>
        </w:rPr>
        <w:t xml:space="preserve"> </w:t>
      </w:r>
      <w:r w:rsidR="006575D1" w:rsidRPr="00E333FC">
        <w:rPr>
          <w:rFonts w:asciiTheme="minorEastAsia" w:eastAsiaTheme="minorEastAsia" w:hAnsiTheme="minorEastAsia" w:cs="Arial" w:hint="eastAsia"/>
          <w:sz w:val="18"/>
          <w:szCs w:val="22"/>
        </w:rPr>
        <w:t>上海市中医医院科研基金撰写培训</w:t>
      </w:r>
      <w:r w:rsidR="006575D1" w:rsidRPr="00E333FC">
        <w:rPr>
          <w:rFonts w:asciiTheme="minorEastAsia" w:eastAsiaTheme="minorEastAsia" w:hAnsiTheme="minorEastAsia" w:cs="Arial"/>
          <w:sz w:val="18"/>
          <w:szCs w:val="22"/>
        </w:rPr>
        <w:t xml:space="preserve">, </w:t>
      </w:r>
      <w:r w:rsidR="006575D1" w:rsidRPr="00E333FC">
        <w:rPr>
          <w:rFonts w:asciiTheme="minorEastAsia" w:eastAsiaTheme="minorEastAsia" w:hAnsiTheme="minorEastAsia" w:cs="Arial" w:hint="eastAsia"/>
          <w:sz w:val="18"/>
          <w:szCs w:val="22"/>
        </w:rPr>
        <w:t xml:space="preserve">上海市中医医院, </w:t>
      </w:r>
      <w:r w:rsidR="006575D1" w:rsidRPr="00E333FC">
        <w:rPr>
          <w:rFonts w:asciiTheme="minorEastAsia" w:eastAsiaTheme="minorEastAsia" w:hAnsiTheme="minorEastAsia" w:cs="Arial"/>
          <w:sz w:val="18"/>
          <w:szCs w:val="22"/>
        </w:rPr>
        <w:t>Shanghai, China</w:t>
      </w:r>
      <w:r w:rsidR="006575D1" w:rsidRPr="00E333FC">
        <w:rPr>
          <w:rFonts w:asciiTheme="minorEastAsia" w:eastAsiaTheme="minorEastAsia" w:hAnsiTheme="minorEastAsia" w:cs="Arial" w:hint="eastAsia"/>
          <w:sz w:val="18"/>
          <w:szCs w:val="22"/>
        </w:rPr>
        <w:t xml:space="preserve"> (</w:t>
      </w:r>
      <w:r w:rsidR="006575D1" w:rsidRPr="00E333FC">
        <w:rPr>
          <w:rFonts w:asciiTheme="minorEastAsia" w:eastAsiaTheme="minorEastAsia" w:hAnsiTheme="minorEastAsia" w:cs="Arial"/>
          <w:sz w:val="18"/>
          <w:szCs w:val="22"/>
        </w:rPr>
        <w:t>Feb</w:t>
      </w:r>
      <w:r w:rsidR="006575D1" w:rsidRPr="00E333FC">
        <w:rPr>
          <w:rFonts w:asciiTheme="minorEastAsia" w:eastAsiaTheme="minorEastAsia" w:hAnsiTheme="minorEastAsia" w:cs="Arial" w:hint="eastAsia"/>
          <w:sz w:val="18"/>
          <w:szCs w:val="22"/>
        </w:rPr>
        <w:t xml:space="preserve"> </w:t>
      </w:r>
      <w:r w:rsidR="006575D1" w:rsidRPr="00E333FC">
        <w:rPr>
          <w:rFonts w:asciiTheme="minorEastAsia" w:eastAsiaTheme="minorEastAsia" w:hAnsiTheme="minorEastAsia" w:cs="Arial"/>
          <w:sz w:val="18"/>
          <w:szCs w:val="22"/>
        </w:rPr>
        <w:t>12-14</w:t>
      </w:r>
      <w:r w:rsidR="006575D1" w:rsidRPr="00E333FC">
        <w:rPr>
          <w:rFonts w:asciiTheme="minorEastAsia" w:eastAsiaTheme="minorEastAsia" w:hAnsiTheme="minorEastAsia" w:cs="Arial" w:hint="eastAsia"/>
          <w:sz w:val="18"/>
          <w:szCs w:val="22"/>
        </w:rPr>
        <w:t>, 201</w:t>
      </w:r>
      <w:r w:rsidR="006575D1" w:rsidRPr="00E333FC">
        <w:rPr>
          <w:rFonts w:asciiTheme="minorEastAsia" w:eastAsiaTheme="minorEastAsia" w:hAnsiTheme="minorEastAsia" w:cs="Arial"/>
          <w:sz w:val="18"/>
          <w:szCs w:val="22"/>
        </w:rPr>
        <w:t>8</w:t>
      </w:r>
      <w:r w:rsidR="006575D1" w:rsidRPr="00E333FC">
        <w:rPr>
          <w:rFonts w:asciiTheme="minorEastAsia" w:eastAsiaTheme="minorEastAsia" w:hAnsiTheme="minorEastAsia" w:cs="Arial" w:hint="eastAsia"/>
          <w:sz w:val="18"/>
          <w:szCs w:val="22"/>
        </w:rPr>
        <w:t>).</w:t>
      </w:r>
    </w:p>
    <w:p w14:paraId="301DDD90" w14:textId="11A511B3" w:rsidR="006575D1" w:rsidRPr="00B825E2" w:rsidRDefault="005C7A94" w:rsidP="009123A5">
      <w:pPr>
        <w:ind w:left="450" w:rightChars="-61" w:right="-146" w:hanging="360"/>
        <w:rPr>
          <w:rFonts w:ascii="Arial Narrow" w:hAnsi="Arial Narrow" w:cs="Arial"/>
          <w:sz w:val="22"/>
          <w:szCs w:val="22"/>
        </w:rPr>
      </w:pPr>
      <w:r w:rsidRPr="00314BE3">
        <w:rPr>
          <w:rFonts w:ascii="Arial Narrow" w:eastAsia="PMingLiU" w:hAnsi="Arial Narrow" w:cs="Arial"/>
          <w:sz w:val="22"/>
          <w:szCs w:val="22"/>
          <w:lang w:eastAsia="zh-TW"/>
        </w:rPr>
        <w:t>314</w:t>
      </w:r>
      <w:r w:rsidR="006575D1" w:rsidRPr="00314BE3">
        <w:rPr>
          <w:rFonts w:ascii="Arial Narrow" w:eastAsia="PMingLiU" w:hAnsi="Arial Narrow" w:cs="Arial"/>
          <w:sz w:val="22"/>
          <w:szCs w:val="22"/>
          <w:lang w:eastAsia="zh-TW"/>
        </w:rPr>
        <w:t>)</w:t>
      </w:r>
      <w:r w:rsidR="006575D1" w:rsidRPr="00E333FC">
        <w:rPr>
          <w:rFonts w:asciiTheme="minorEastAsia" w:eastAsiaTheme="minorEastAsia" w:hAnsiTheme="minorEastAsia" w:cs="Arial" w:hint="eastAsia"/>
          <w:b/>
          <w:sz w:val="18"/>
          <w:szCs w:val="22"/>
          <w:lang w:eastAsia="zh-TW"/>
        </w:rPr>
        <w:t xml:space="preserve"> </w:t>
      </w:r>
      <w:r w:rsidR="006575D1" w:rsidRPr="00E333FC">
        <w:rPr>
          <w:rFonts w:ascii="Arial Narrow" w:hAnsi="Arial Narrow" w:cs="Arial" w:hint="eastAsia"/>
          <w:b/>
          <w:sz w:val="22"/>
          <w:szCs w:val="22"/>
        </w:rPr>
        <w:t>Lao, L.</w:t>
      </w:r>
      <w:r w:rsidR="006575D1" w:rsidRPr="00E333FC">
        <w:rPr>
          <w:rFonts w:asciiTheme="minorEastAsia" w:eastAsiaTheme="minorEastAsia" w:hAnsiTheme="minorEastAsia" w:cs="Arial" w:hint="eastAsia"/>
          <w:sz w:val="18"/>
          <w:szCs w:val="22"/>
          <w:lang w:eastAsia="zh-TW"/>
        </w:rPr>
        <w:t xml:space="preserve"> </w:t>
      </w:r>
      <w:r w:rsidR="006575D1" w:rsidRPr="00E333FC">
        <w:rPr>
          <w:rFonts w:ascii="Arial Narrow" w:hAnsi="Arial Narrow" w:cs="Arial" w:hint="eastAsia"/>
          <w:sz w:val="22"/>
          <w:szCs w:val="22"/>
        </w:rPr>
        <w:t>Invited Speaker.</w:t>
      </w:r>
      <w:r w:rsidR="006575D1" w:rsidRPr="00E333FC">
        <w:rPr>
          <w:rFonts w:asciiTheme="minorEastAsia" w:eastAsiaTheme="minorEastAsia" w:hAnsiTheme="minorEastAsia" w:cs="Arial"/>
          <w:sz w:val="18"/>
          <w:szCs w:val="22"/>
        </w:rPr>
        <w:t xml:space="preserve"> </w:t>
      </w:r>
      <w:r w:rsidR="006575D1" w:rsidRPr="00E333FC">
        <w:rPr>
          <w:rFonts w:asciiTheme="minorEastAsia" w:eastAsiaTheme="minorEastAsia" w:hAnsiTheme="minorEastAsia" w:cs="Arial" w:hint="eastAsia"/>
          <w:sz w:val="18"/>
          <w:szCs w:val="22"/>
        </w:rPr>
        <w:t>晨星文化中国人才计划</w:t>
      </w:r>
      <w:r w:rsidR="006575D1" w:rsidRPr="00E333FC">
        <w:rPr>
          <w:rFonts w:asciiTheme="minorEastAsia" w:eastAsiaTheme="minorEastAsia" w:hAnsiTheme="minorEastAsia" w:cs="Arial"/>
          <w:sz w:val="18"/>
          <w:szCs w:val="22"/>
        </w:rPr>
        <w:t xml:space="preserve">, </w:t>
      </w:r>
      <w:r w:rsidR="006575D1" w:rsidRPr="00E333FC">
        <w:rPr>
          <w:rFonts w:asciiTheme="minorEastAsia" w:eastAsiaTheme="minorEastAsia" w:hAnsiTheme="minorEastAsia" w:cs="Arial" w:hint="eastAsia"/>
          <w:sz w:val="18"/>
          <w:szCs w:val="22"/>
        </w:rPr>
        <w:t>浙江大学儒商与东亚文明研究中心,</w:t>
      </w:r>
      <w:r w:rsidR="006575D1" w:rsidRPr="00E333FC">
        <w:rPr>
          <w:rFonts w:ascii="Arial Narrow" w:hAnsi="Arial Narrow" w:cs="Arial" w:hint="eastAsia"/>
          <w:sz w:val="18"/>
          <w:szCs w:val="22"/>
        </w:rPr>
        <w:t xml:space="preserve"> </w:t>
      </w:r>
      <w:r w:rsidR="006575D1" w:rsidRPr="00B825E2">
        <w:rPr>
          <w:rFonts w:ascii="Arial Narrow" w:hAnsi="Arial Narrow" w:cs="Arial"/>
          <w:sz w:val="22"/>
          <w:szCs w:val="22"/>
        </w:rPr>
        <w:t>H</w:t>
      </w:r>
      <w:r w:rsidR="006575D1" w:rsidRPr="00B825E2">
        <w:rPr>
          <w:rFonts w:ascii="Arial Narrow" w:hAnsi="Arial Narrow" w:cs="Arial" w:hint="eastAsia"/>
          <w:sz w:val="22"/>
          <w:szCs w:val="22"/>
        </w:rPr>
        <w:t>angzhou</w:t>
      </w:r>
      <w:r w:rsidR="006575D1" w:rsidRPr="00B825E2">
        <w:rPr>
          <w:rFonts w:ascii="Arial Narrow" w:hAnsi="Arial Narrow" w:cs="Arial"/>
          <w:sz w:val="22"/>
          <w:szCs w:val="22"/>
        </w:rPr>
        <w:t>, China</w:t>
      </w:r>
      <w:r w:rsidR="006575D1" w:rsidRPr="00B825E2">
        <w:rPr>
          <w:rFonts w:ascii="Arial Narrow" w:hAnsi="Arial Narrow" w:cs="Arial" w:hint="eastAsia"/>
          <w:sz w:val="22"/>
          <w:szCs w:val="22"/>
        </w:rPr>
        <w:t xml:space="preserve"> (</w:t>
      </w:r>
      <w:r w:rsidR="006575D1" w:rsidRPr="00B825E2">
        <w:rPr>
          <w:rFonts w:ascii="Arial Narrow" w:hAnsi="Arial Narrow" w:cs="Arial"/>
          <w:sz w:val="22"/>
          <w:szCs w:val="22"/>
        </w:rPr>
        <w:t>Mar</w:t>
      </w:r>
      <w:r w:rsidR="006575D1" w:rsidRPr="00B825E2">
        <w:rPr>
          <w:rFonts w:ascii="Arial Narrow" w:hAnsi="Arial Narrow" w:cs="Arial" w:hint="eastAsia"/>
          <w:sz w:val="22"/>
          <w:szCs w:val="22"/>
        </w:rPr>
        <w:t xml:space="preserve"> </w:t>
      </w:r>
      <w:r w:rsidR="006575D1" w:rsidRPr="00B825E2">
        <w:rPr>
          <w:rFonts w:ascii="Arial Narrow" w:hAnsi="Arial Narrow" w:cs="Arial"/>
          <w:sz w:val="22"/>
          <w:szCs w:val="22"/>
        </w:rPr>
        <w:t>30-Apr 1</w:t>
      </w:r>
      <w:r w:rsidR="006575D1" w:rsidRPr="00B825E2">
        <w:rPr>
          <w:rFonts w:ascii="Arial Narrow" w:hAnsi="Arial Narrow" w:cs="Arial" w:hint="eastAsia"/>
          <w:sz w:val="22"/>
          <w:szCs w:val="22"/>
        </w:rPr>
        <w:t>, 201</w:t>
      </w:r>
      <w:r w:rsidR="006575D1" w:rsidRPr="00B825E2">
        <w:rPr>
          <w:rFonts w:ascii="Arial Narrow" w:hAnsi="Arial Narrow" w:cs="Arial"/>
          <w:sz w:val="22"/>
          <w:szCs w:val="22"/>
        </w:rPr>
        <w:t>8</w:t>
      </w:r>
      <w:r w:rsidR="006575D1" w:rsidRPr="00B825E2">
        <w:rPr>
          <w:rFonts w:ascii="Arial Narrow" w:hAnsi="Arial Narrow" w:cs="Arial" w:hint="eastAsia"/>
          <w:sz w:val="22"/>
          <w:szCs w:val="22"/>
        </w:rPr>
        <w:t>).</w:t>
      </w:r>
    </w:p>
    <w:p w14:paraId="59E6A082" w14:textId="1E873960" w:rsidR="006575D1" w:rsidRPr="00B825E2" w:rsidRDefault="005C7A94" w:rsidP="009123A5">
      <w:pPr>
        <w:ind w:left="450" w:rightChars="-61" w:right="-146" w:hanging="360"/>
        <w:rPr>
          <w:rFonts w:ascii="Arial Narrow" w:hAnsi="Arial Narrow" w:cs="Arial"/>
          <w:sz w:val="22"/>
          <w:szCs w:val="22"/>
        </w:rPr>
      </w:pPr>
      <w:r w:rsidRPr="00B825E2">
        <w:rPr>
          <w:rFonts w:ascii="Arial Narrow" w:hAnsi="Arial Narrow" w:cs="Arial"/>
          <w:sz w:val="22"/>
          <w:szCs w:val="22"/>
        </w:rPr>
        <w:t>315</w:t>
      </w:r>
      <w:r w:rsidR="00B87E39" w:rsidRPr="00B825E2">
        <w:rPr>
          <w:rFonts w:ascii="Arial Narrow" w:hAnsi="Arial Narrow" w:cs="Arial"/>
          <w:sz w:val="22"/>
          <w:szCs w:val="22"/>
        </w:rPr>
        <w:t xml:space="preserve">) </w:t>
      </w:r>
      <w:r w:rsidR="00B87E39" w:rsidRPr="00B825E2">
        <w:rPr>
          <w:rFonts w:ascii="Arial Narrow" w:hAnsi="Arial Narrow" w:cs="Arial"/>
          <w:b/>
          <w:sz w:val="22"/>
          <w:szCs w:val="22"/>
        </w:rPr>
        <w:t>Lao, L</w:t>
      </w:r>
      <w:r w:rsidR="00B87E39" w:rsidRPr="00B825E2">
        <w:rPr>
          <w:rFonts w:ascii="Arial Narrow" w:hAnsi="Arial Narrow" w:cs="Arial"/>
          <w:sz w:val="22"/>
          <w:szCs w:val="22"/>
        </w:rPr>
        <w:t xml:space="preserve">. Invited Expert. DSMB Meeting for NSFC Project--clinical trial of CO2 laser moxibustion for knee osteoarthritis: A double-blind randomized controlled trial (National Natural Science Foundation of China (81320108028), </w:t>
      </w:r>
      <w:r w:rsidR="00B87E39" w:rsidRPr="00B825E2">
        <w:rPr>
          <w:rFonts w:ascii="Arial Narrow" w:hAnsi="Arial Narrow" w:cs="Arial" w:hint="eastAsia"/>
          <w:sz w:val="22"/>
          <w:szCs w:val="22"/>
        </w:rPr>
        <w:t>Shanghai University of Traditional Chinese Medicine, Shanghai, China. (</w:t>
      </w:r>
      <w:r w:rsidR="00B87E39" w:rsidRPr="00B825E2">
        <w:rPr>
          <w:rFonts w:ascii="Arial Narrow" w:hAnsi="Arial Narrow" w:cs="Arial"/>
          <w:sz w:val="22"/>
          <w:szCs w:val="22"/>
        </w:rPr>
        <w:t>May 4-6, 2018</w:t>
      </w:r>
      <w:r w:rsidR="00B87E39" w:rsidRPr="00B825E2">
        <w:rPr>
          <w:rFonts w:ascii="Arial Narrow" w:hAnsi="Arial Narrow" w:cs="Arial" w:hint="eastAsia"/>
          <w:sz w:val="22"/>
          <w:szCs w:val="22"/>
        </w:rPr>
        <w:t>)</w:t>
      </w:r>
    </w:p>
    <w:p w14:paraId="37EEF87A" w14:textId="742FB3A4" w:rsidR="002E67EF" w:rsidRDefault="00F103A4" w:rsidP="009123A5">
      <w:pPr>
        <w:ind w:left="450" w:hanging="360"/>
        <w:rPr>
          <w:rFonts w:ascii="Arial Narrow" w:hAnsi="Arial Narrow" w:cs="Arial"/>
          <w:sz w:val="22"/>
          <w:szCs w:val="22"/>
        </w:rPr>
      </w:pPr>
      <w:r w:rsidRPr="00B825E2">
        <w:rPr>
          <w:rFonts w:ascii="Arial Narrow" w:hAnsi="Arial Narrow" w:cs="Arial"/>
          <w:sz w:val="22"/>
          <w:szCs w:val="22"/>
        </w:rPr>
        <w:t>3</w:t>
      </w:r>
      <w:r w:rsidR="005C7A94" w:rsidRPr="00B825E2">
        <w:rPr>
          <w:rFonts w:ascii="Arial Narrow" w:hAnsi="Arial Narrow" w:cs="Arial"/>
          <w:sz w:val="22"/>
          <w:szCs w:val="22"/>
        </w:rPr>
        <w:t>16</w:t>
      </w:r>
      <w:r w:rsidRPr="00B825E2">
        <w:rPr>
          <w:rFonts w:ascii="Arial Narrow" w:hAnsi="Arial Narrow" w:cs="Arial"/>
          <w:sz w:val="22"/>
          <w:szCs w:val="22"/>
        </w:rPr>
        <w:t xml:space="preserve">) </w:t>
      </w:r>
      <w:r w:rsidRPr="00B825E2">
        <w:rPr>
          <w:rFonts w:ascii="Arial Narrow" w:hAnsi="Arial Narrow" w:cs="Arial"/>
          <w:b/>
          <w:sz w:val="22"/>
          <w:szCs w:val="22"/>
        </w:rPr>
        <w:t>Lao, L</w:t>
      </w:r>
      <w:r w:rsidRPr="00B825E2">
        <w:rPr>
          <w:rFonts w:ascii="Arial Narrow" w:hAnsi="Arial Narrow" w:cs="Arial" w:hint="eastAsia"/>
          <w:sz w:val="22"/>
          <w:szCs w:val="22"/>
        </w:rPr>
        <w:t xml:space="preserve">. </w:t>
      </w:r>
      <w:r w:rsidR="00F71665" w:rsidRPr="00B825E2">
        <w:rPr>
          <w:rFonts w:ascii="Arial Narrow" w:hAnsi="Arial Narrow" w:cs="Arial"/>
          <w:sz w:val="22"/>
          <w:szCs w:val="22"/>
        </w:rPr>
        <w:t>A double-blind, randomized, two-dose trial of Chinese medicine, Tumor-Shrinking Decoction (TSD), in patients with symptomatic uterine fibroids</w:t>
      </w:r>
      <w:r w:rsidR="00F71665" w:rsidRPr="00B825E2">
        <w:rPr>
          <w:rFonts w:ascii="Arial Narrow" w:hAnsi="Arial Narrow" w:cs="Arial" w:hint="eastAsia"/>
          <w:sz w:val="22"/>
          <w:szCs w:val="22"/>
        </w:rPr>
        <w:t xml:space="preserve">, </w:t>
      </w:r>
      <w:r w:rsidR="00F71665" w:rsidRPr="00B825E2">
        <w:rPr>
          <w:rFonts w:ascii="Arial Narrow" w:hAnsi="Arial Narrow" w:cs="Arial"/>
          <w:sz w:val="22"/>
          <w:szCs w:val="22"/>
        </w:rPr>
        <w:t>2018 International</w:t>
      </w:r>
      <w:r w:rsidR="00F71665" w:rsidRPr="00B825E2">
        <w:rPr>
          <w:rFonts w:ascii="Arial Narrow" w:hAnsi="Arial Narrow" w:cs="Arial" w:hint="eastAsia"/>
          <w:sz w:val="22"/>
          <w:szCs w:val="22"/>
        </w:rPr>
        <w:t xml:space="preserve"> </w:t>
      </w:r>
      <w:r w:rsidR="00F71665" w:rsidRPr="00B825E2">
        <w:rPr>
          <w:rFonts w:ascii="Arial Narrow" w:hAnsi="Arial Narrow" w:cs="Arial"/>
          <w:sz w:val="22"/>
          <w:szCs w:val="22"/>
        </w:rPr>
        <w:t>Congress on Integrative Medicine and Health</w:t>
      </w:r>
      <w:r w:rsidR="00F71665" w:rsidRPr="00B825E2">
        <w:rPr>
          <w:rFonts w:ascii="Arial Narrow" w:hAnsi="Arial Narrow" w:cs="Arial" w:hint="eastAsia"/>
          <w:sz w:val="22"/>
          <w:szCs w:val="22"/>
        </w:rPr>
        <w:t>,</w:t>
      </w:r>
      <w:r w:rsidR="00F71665" w:rsidRPr="00B825E2">
        <w:rPr>
          <w:rFonts w:ascii="Arial Narrow" w:hAnsi="Arial Narrow" w:cs="Arial"/>
          <w:sz w:val="22"/>
          <w:szCs w:val="22"/>
        </w:rPr>
        <w:t xml:space="preserve"> Baltimore, Maryland</w:t>
      </w:r>
      <w:r w:rsidR="00F71665" w:rsidRPr="00B825E2">
        <w:rPr>
          <w:rFonts w:ascii="Arial Narrow" w:hAnsi="Arial Narrow" w:cs="Arial" w:hint="eastAsia"/>
          <w:sz w:val="22"/>
          <w:szCs w:val="22"/>
        </w:rPr>
        <w:t>,</w:t>
      </w:r>
      <w:r w:rsidR="00F71665" w:rsidRPr="00B825E2">
        <w:rPr>
          <w:rFonts w:ascii="Arial Narrow" w:hAnsi="Arial Narrow" w:cs="Arial"/>
          <w:sz w:val="22"/>
          <w:szCs w:val="22"/>
        </w:rPr>
        <w:t xml:space="preserve"> </w:t>
      </w:r>
      <w:r w:rsidR="00F71665" w:rsidRPr="00B825E2">
        <w:rPr>
          <w:rFonts w:ascii="Arial Narrow" w:hAnsi="Arial Narrow" w:cs="Arial" w:hint="eastAsia"/>
          <w:sz w:val="22"/>
          <w:szCs w:val="22"/>
        </w:rPr>
        <w:t xml:space="preserve">U.S.A </w:t>
      </w:r>
      <w:r w:rsidR="00F71665" w:rsidRPr="00B825E2">
        <w:rPr>
          <w:rFonts w:ascii="Arial Narrow" w:hAnsi="Arial Narrow" w:cs="Arial"/>
          <w:sz w:val="22"/>
          <w:szCs w:val="22"/>
        </w:rPr>
        <w:t>(May 8-11</w:t>
      </w:r>
      <w:r w:rsidR="00F71665" w:rsidRPr="00B825E2">
        <w:rPr>
          <w:rFonts w:ascii="Arial Narrow" w:hAnsi="Arial Narrow" w:cs="Arial" w:hint="eastAsia"/>
          <w:sz w:val="22"/>
          <w:szCs w:val="22"/>
        </w:rPr>
        <w:t xml:space="preserve">, </w:t>
      </w:r>
      <w:r w:rsidR="00F71665" w:rsidRPr="00B825E2">
        <w:rPr>
          <w:rFonts w:ascii="Arial Narrow" w:hAnsi="Arial Narrow" w:cs="Arial"/>
          <w:sz w:val="22"/>
          <w:szCs w:val="22"/>
        </w:rPr>
        <w:t>2018</w:t>
      </w:r>
      <w:r w:rsidRPr="00B825E2">
        <w:rPr>
          <w:rFonts w:ascii="Arial Narrow" w:hAnsi="Arial Narrow" w:cs="Arial" w:hint="eastAsia"/>
          <w:sz w:val="22"/>
          <w:szCs w:val="22"/>
        </w:rPr>
        <w:t>).</w:t>
      </w:r>
    </w:p>
    <w:p w14:paraId="650B85F3" w14:textId="1F1DAC5D" w:rsidR="002E67EF" w:rsidRPr="004D568F" w:rsidRDefault="002E67EF" w:rsidP="009123A5">
      <w:pPr>
        <w:ind w:left="450" w:hanging="360"/>
        <w:rPr>
          <w:rFonts w:ascii="Arial Narrow" w:hAnsi="Arial Narrow" w:cs="Arial"/>
          <w:sz w:val="22"/>
          <w:szCs w:val="22"/>
        </w:rPr>
      </w:pPr>
      <w:r w:rsidRPr="004D568F">
        <w:rPr>
          <w:rFonts w:ascii="Arial Narrow" w:hAnsi="Arial Narrow" w:cs="Arial"/>
          <w:sz w:val="22"/>
          <w:szCs w:val="22"/>
        </w:rPr>
        <w:t xml:space="preserve">317) </w:t>
      </w:r>
      <w:r w:rsidRPr="004D568F">
        <w:rPr>
          <w:rFonts w:ascii="Arial Narrow" w:hAnsi="Arial Narrow" w:cs="Arial"/>
          <w:b/>
          <w:bCs/>
          <w:sz w:val="22"/>
          <w:szCs w:val="22"/>
        </w:rPr>
        <w:t>Lao, L</w:t>
      </w:r>
      <w:r w:rsidRPr="004D568F">
        <w:rPr>
          <w:rFonts w:ascii="Arial Narrow" w:hAnsi="Arial Narrow" w:cs="Arial"/>
          <w:sz w:val="22"/>
          <w:szCs w:val="22"/>
        </w:rPr>
        <w:t>. Invited Speaker.</w:t>
      </w:r>
      <w:r w:rsidR="009D2C25" w:rsidRPr="00E333FC">
        <w:rPr>
          <w:rFonts w:asciiTheme="minorEastAsia" w:eastAsiaTheme="minorEastAsia" w:hAnsiTheme="minorEastAsia" w:cs="Arial" w:hint="eastAsia"/>
          <w:sz w:val="18"/>
          <w:szCs w:val="22"/>
        </w:rPr>
        <w:t>國際針灸高峰論壇</w:t>
      </w:r>
      <w:r w:rsidRPr="00E333FC">
        <w:rPr>
          <w:rFonts w:asciiTheme="minorEastAsia" w:eastAsiaTheme="minorEastAsia" w:hAnsiTheme="minorEastAsia" w:cs="Arial"/>
          <w:sz w:val="18"/>
          <w:szCs w:val="22"/>
        </w:rPr>
        <w:t xml:space="preserve">. </w:t>
      </w:r>
      <w:r w:rsidR="009D2C25" w:rsidRPr="00E333FC">
        <w:rPr>
          <w:rFonts w:asciiTheme="minorEastAsia" w:eastAsiaTheme="minorEastAsia" w:hAnsiTheme="minorEastAsia" w:cs="Arial"/>
          <w:sz w:val="18"/>
          <w:szCs w:val="22"/>
        </w:rPr>
        <w:t>C</w:t>
      </w:r>
      <w:r w:rsidR="009D2C25" w:rsidRPr="004D568F">
        <w:rPr>
          <w:rFonts w:ascii="Arial Narrow" w:hAnsi="Arial Narrow" w:cs="Arial"/>
          <w:sz w:val="22"/>
          <w:szCs w:val="22"/>
        </w:rPr>
        <w:t>onvention Hall, Hong Kong Convention and Exhibition Centre, H</w:t>
      </w:r>
      <w:r w:rsidR="009D2C25" w:rsidRPr="004D568F">
        <w:rPr>
          <w:rFonts w:ascii="Arial Narrow" w:hAnsi="Arial Narrow" w:cs="Arial" w:hint="eastAsia"/>
          <w:sz w:val="22"/>
          <w:szCs w:val="22"/>
        </w:rPr>
        <w:t>ong</w:t>
      </w:r>
      <w:r w:rsidR="009D2C25" w:rsidRPr="004D568F">
        <w:rPr>
          <w:rFonts w:ascii="Arial Narrow" w:hAnsi="Arial Narrow" w:cs="Arial"/>
          <w:sz w:val="22"/>
          <w:szCs w:val="22"/>
        </w:rPr>
        <w:t xml:space="preserve"> Kong</w:t>
      </w:r>
      <w:r w:rsidR="009D2C25" w:rsidRPr="004D568F">
        <w:rPr>
          <w:rFonts w:ascii="Arial Narrow" w:hAnsi="Arial Narrow" w:cs="Arial" w:hint="eastAsia"/>
          <w:sz w:val="22"/>
          <w:szCs w:val="22"/>
        </w:rPr>
        <w:t>,</w:t>
      </w:r>
      <w:r w:rsidR="009D2C25" w:rsidRPr="004D568F">
        <w:rPr>
          <w:rFonts w:ascii="Arial Narrow" w:hAnsi="Arial Narrow" w:cs="Arial"/>
          <w:sz w:val="22"/>
          <w:szCs w:val="22"/>
        </w:rPr>
        <w:t xml:space="preserve"> China. (M</w:t>
      </w:r>
      <w:r w:rsidR="009D2C25" w:rsidRPr="004D568F">
        <w:rPr>
          <w:rFonts w:ascii="Arial Narrow" w:hAnsi="Arial Narrow" w:cs="Arial" w:hint="eastAsia"/>
          <w:sz w:val="22"/>
          <w:szCs w:val="22"/>
        </w:rPr>
        <w:t>ay</w:t>
      </w:r>
      <w:r w:rsidR="009D2C25" w:rsidRPr="004D568F">
        <w:rPr>
          <w:rFonts w:ascii="Arial Narrow" w:hAnsi="Arial Narrow" w:cs="Arial"/>
          <w:sz w:val="22"/>
          <w:szCs w:val="22"/>
        </w:rPr>
        <w:t xml:space="preserve"> 17, 2018)</w:t>
      </w:r>
    </w:p>
    <w:p w14:paraId="0DD45A0B" w14:textId="29115EFD" w:rsidR="002E67EF" w:rsidRPr="004D568F" w:rsidRDefault="00785757" w:rsidP="009123A5">
      <w:pPr>
        <w:ind w:left="450" w:hanging="360"/>
        <w:rPr>
          <w:rFonts w:ascii="Arial Narrow" w:hAnsi="Arial Narrow" w:cs="Arial"/>
          <w:sz w:val="22"/>
          <w:szCs w:val="22"/>
        </w:rPr>
      </w:pPr>
      <w:r w:rsidRPr="004D568F">
        <w:rPr>
          <w:rFonts w:ascii="Arial Narrow" w:hAnsi="Arial Narrow" w:cs="Arial"/>
          <w:sz w:val="22"/>
          <w:szCs w:val="22"/>
        </w:rPr>
        <w:t>3</w:t>
      </w:r>
      <w:r w:rsidR="005C7A94" w:rsidRPr="004D568F">
        <w:rPr>
          <w:rFonts w:ascii="Arial Narrow" w:hAnsi="Arial Narrow" w:cs="Arial"/>
          <w:sz w:val="22"/>
          <w:szCs w:val="22"/>
        </w:rPr>
        <w:t>1</w:t>
      </w:r>
      <w:r w:rsidR="002E67EF" w:rsidRPr="004D568F">
        <w:rPr>
          <w:rFonts w:ascii="Arial Narrow" w:hAnsi="Arial Narrow" w:cs="Arial"/>
          <w:sz w:val="22"/>
          <w:szCs w:val="22"/>
        </w:rPr>
        <w:t>8</w:t>
      </w:r>
      <w:r w:rsidRPr="004D568F">
        <w:rPr>
          <w:rFonts w:ascii="Arial Narrow" w:hAnsi="Arial Narrow" w:cs="Arial"/>
          <w:sz w:val="22"/>
          <w:szCs w:val="22"/>
        </w:rPr>
        <w:t xml:space="preserve">) </w:t>
      </w:r>
      <w:r w:rsidRPr="004D568F">
        <w:rPr>
          <w:rFonts w:ascii="Arial Narrow" w:hAnsi="Arial Narrow" w:cs="Arial"/>
          <w:b/>
          <w:sz w:val="22"/>
          <w:szCs w:val="22"/>
        </w:rPr>
        <w:t>Lao, L</w:t>
      </w:r>
      <w:r w:rsidRPr="004D568F">
        <w:rPr>
          <w:rFonts w:ascii="Arial Narrow" w:hAnsi="Arial Narrow" w:cs="Arial"/>
          <w:sz w:val="22"/>
          <w:szCs w:val="22"/>
        </w:rPr>
        <w:t>. Invited Speaker. 2018 Beijing International Neurology and Acupuncture Seminar.</w:t>
      </w:r>
      <w:r w:rsidR="005D6D55" w:rsidRPr="004D568F">
        <w:rPr>
          <w:rFonts w:ascii="Arial Narrow" w:hAnsi="Arial Narrow" w:cs="Arial"/>
          <w:sz w:val="22"/>
          <w:szCs w:val="22"/>
        </w:rPr>
        <w:t xml:space="preserve"> </w:t>
      </w:r>
      <w:r w:rsidRPr="004D568F">
        <w:rPr>
          <w:rFonts w:ascii="Arial Narrow" w:hAnsi="Arial Narrow" w:cs="Arial"/>
          <w:sz w:val="22"/>
          <w:szCs w:val="22"/>
        </w:rPr>
        <w:t>Beijing Landmark Towers, Beijing, China.</w:t>
      </w:r>
      <w:r w:rsidR="005D6D55" w:rsidRPr="004D568F">
        <w:rPr>
          <w:rFonts w:ascii="Arial Narrow" w:hAnsi="Arial Narrow" w:cs="Arial"/>
          <w:sz w:val="22"/>
          <w:szCs w:val="22"/>
        </w:rPr>
        <w:t xml:space="preserve"> (June 30, 2018)</w:t>
      </w:r>
    </w:p>
    <w:p w14:paraId="1A75E10F" w14:textId="7F04F63F" w:rsidR="002E67EF" w:rsidRPr="004D568F" w:rsidRDefault="009D2C25" w:rsidP="009123A5">
      <w:pPr>
        <w:ind w:left="450" w:hanging="360"/>
        <w:rPr>
          <w:rFonts w:ascii="Arial Narrow" w:hAnsi="Arial Narrow" w:cs="Arial"/>
          <w:sz w:val="22"/>
          <w:szCs w:val="22"/>
        </w:rPr>
      </w:pPr>
      <w:r w:rsidRPr="004D568F">
        <w:rPr>
          <w:rFonts w:ascii="Arial Narrow" w:hAnsi="Arial Narrow" w:cs="Arial"/>
          <w:bCs/>
          <w:sz w:val="22"/>
          <w:szCs w:val="22"/>
        </w:rPr>
        <w:t>319)</w:t>
      </w:r>
      <w:r w:rsidRPr="004D568F">
        <w:rPr>
          <w:rFonts w:ascii="Arial Narrow" w:hAnsi="Arial Narrow" w:cs="Arial"/>
          <w:b/>
          <w:sz w:val="22"/>
          <w:szCs w:val="22"/>
        </w:rPr>
        <w:t xml:space="preserve"> </w:t>
      </w:r>
      <w:r w:rsidR="002E67EF" w:rsidRPr="004D568F">
        <w:rPr>
          <w:rFonts w:ascii="Arial Narrow" w:hAnsi="Arial Narrow" w:cs="Arial"/>
          <w:b/>
          <w:sz w:val="22"/>
          <w:szCs w:val="22"/>
        </w:rPr>
        <w:t>Lao, L</w:t>
      </w:r>
      <w:r w:rsidR="002E67EF" w:rsidRPr="004D568F">
        <w:rPr>
          <w:rFonts w:ascii="Arial Narrow" w:hAnsi="Arial Narrow" w:cs="Arial"/>
          <w:sz w:val="22"/>
          <w:szCs w:val="22"/>
        </w:rPr>
        <w:t xml:space="preserve">. Invited Speaker. </w:t>
      </w:r>
      <w:r w:rsidRPr="00E333FC">
        <w:rPr>
          <w:rFonts w:asciiTheme="minorEastAsia" w:eastAsiaTheme="minorEastAsia" w:hAnsiTheme="minorEastAsia" w:cs="Arial" w:hint="eastAsia"/>
          <w:sz w:val="18"/>
          <w:szCs w:val="22"/>
        </w:rPr>
        <w:t>針刺的轉換醫學:</w:t>
      </w:r>
      <w:r w:rsidRPr="00E333FC">
        <w:rPr>
          <w:rFonts w:asciiTheme="minorEastAsia" w:eastAsiaTheme="minorEastAsia" w:hAnsiTheme="minorEastAsia" w:cs="Arial"/>
          <w:sz w:val="18"/>
          <w:szCs w:val="22"/>
        </w:rPr>
        <w:t xml:space="preserve"> “</w:t>
      </w:r>
      <w:r w:rsidRPr="00E333FC">
        <w:rPr>
          <w:rFonts w:asciiTheme="minorEastAsia" w:eastAsiaTheme="minorEastAsia" w:hAnsiTheme="minorEastAsia" w:cs="Arial" w:hint="eastAsia"/>
          <w:sz w:val="18"/>
          <w:szCs w:val="22"/>
        </w:rPr>
        <w:t>無痛針刺</w:t>
      </w:r>
      <w:r w:rsidRPr="00E333FC">
        <w:rPr>
          <w:rFonts w:asciiTheme="minorEastAsia" w:eastAsiaTheme="minorEastAsia" w:hAnsiTheme="minorEastAsia" w:cs="Arial"/>
          <w:sz w:val="18"/>
          <w:szCs w:val="22"/>
        </w:rPr>
        <w:t>”</w:t>
      </w:r>
      <w:r w:rsidRPr="00E333FC">
        <w:rPr>
          <w:rFonts w:asciiTheme="minorEastAsia" w:eastAsiaTheme="minorEastAsia" w:hAnsiTheme="minorEastAsia" w:cs="Arial" w:hint="eastAsia"/>
          <w:sz w:val="18"/>
          <w:szCs w:val="22"/>
        </w:rPr>
        <w:t>的臨床應用,</w:t>
      </w:r>
      <w:r w:rsidRPr="00E333FC">
        <w:rPr>
          <w:rFonts w:asciiTheme="minorEastAsia" w:eastAsiaTheme="minorEastAsia" w:hAnsiTheme="minorEastAsia" w:cs="Arial"/>
          <w:sz w:val="18"/>
          <w:szCs w:val="22"/>
        </w:rPr>
        <w:t xml:space="preserve"> </w:t>
      </w:r>
      <w:r w:rsidRPr="00E333FC">
        <w:rPr>
          <w:rFonts w:asciiTheme="minorEastAsia" w:eastAsiaTheme="minorEastAsia" w:hAnsiTheme="minorEastAsia" w:cs="Arial" w:hint="eastAsia"/>
          <w:sz w:val="18"/>
          <w:szCs w:val="22"/>
        </w:rPr>
        <w:t>作用機理及循證醫學.</w:t>
      </w:r>
      <w:r w:rsidRPr="00E333FC">
        <w:rPr>
          <w:rFonts w:asciiTheme="minorEastAsia" w:eastAsiaTheme="minorEastAsia" w:hAnsiTheme="minorEastAsia" w:cs="Arial"/>
          <w:sz w:val="18"/>
          <w:szCs w:val="22"/>
        </w:rPr>
        <w:t xml:space="preserve"> </w:t>
      </w:r>
      <w:r w:rsidR="002E67EF" w:rsidRPr="00637B3E">
        <w:rPr>
          <w:rFonts w:ascii="Arial Narrow" w:hAnsi="Arial Narrow" w:cs="Arial"/>
          <w:sz w:val="22"/>
          <w:szCs w:val="22"/>
        </w:rPr>
        <w:t>H</w:t>
      </w:r>
      <w:r w:rsidR="002E67EF" w:rsidRPr="00637B3E">
        <w:rPr>
          <w:rFonts w:ascii="Arial Narrow" w:hAnsi="Arial Narrow" w:cs="Arial" w:hint="eastAsia"/>
          <w:sz w:val="22"/>
          <w:szCs w:val="22"/>
        </w:rPr>
        <w:t>on</w:t>
      </w:r>
      <w:r w:rsidR="002E67EF" w:rsidRPr="00637B3E">
        <w:rPr>
          <w:rFonts w:ascii="Arial Narrow" w:hAnsi="Arial Narrow" w:cs="Arial"/>
          <w:sz w:val="22"/>
          <w:szCs w:val="22"/>
        </w:rPr>
        <w:t xml:space="preserve">g </w:t>
      </w:r>
      <w:r w:rsidR="002E67EF" w:rsidRPr="004D568F">
        <w:rPr>
          <w:rFonts w:ascii="Arial Narrow" w:hAnsi="Arial Narrow" w:cs="Arial"/>
          <w:sz w:val="22"/>
          <w:szCs w:val="22"/>
        </w:rPr>
        <w:t>Kong International Summit of Chinese Medicine. Convention Hall, Hong Kong Convention and Exhibition Centre, H</w:t>
      </w:r>
      <w:r w:rsidR="002E67EF" w:rsidRPr="004D568F">
        <w:rPr>
          <w:rFonts w:ascii="Arial Narrow" w:hAnsi="Arial Narrow" w:cs="Arial" w:hint="eastAsia"/>
          <w:sz w:val="22"/>
          <w:szCs w:val="22"/>
        </w:rPr>
        <w:t>ong</w:t>
      </w:r>
      <w:r w:rsidR="002E67EF" w:rsidRPr="004D568F">
        <w:rPr>
          <w:rFonts w:ascii="Arial Narrow" w:hAnsi="Arial Narrow" w:cs="Arial"/>
          <w:sz w:val="22"/>
          <w:szCs w:val="22"/>
        </w:rPr>
        <w:t xml:space="preserve"> Kong</w:t>
      </w:r>
      <w:r w:rsidR="002E67EF" w:rsidRPr="004D568F">
        <w:rPr>
          <w:rFonts w:ascii="Arial Narrow" w:hAnsi="Arial Narrow" w:cs="Arial" w:hint="eastAsia"/>
          <w:sz w:val="22"/>
          <w:szCs w:val="22"/>
        </w:rPr>
        <w:t>,</w:t>
      </w:r>
      <w:r w:rsidR="002E67EF" w:rsidRPr="004D568F">
        <w:rPr>
          <w:rFonts w:ascii="Arial Narrow" w:hAnsi="Arial Narrow" w:cs="Arial"/>
          <w:sz w:val="22"/>
          <w:szCs w:val="22"/>
        </w:rPr>
        <w:t xml:space="preserve"> China. (</w:t>
      </w:r>
      <w:r w:rsidRPr="004D568F">
        <w:rPr>
          <w:rFonts w:ascii="Arial Narrow" w:hAnsi="Arial Narrow" w:cs="Arial"/>
          <w:sz w:val="22"/>
          <w:szCs w:val="22"/>
        </w:rPr>
        <w:t>August</w:t>
      </w:r>
      <w:r w:rsidR="002E67EF" w:rsidRPr="004D568F">
        <w:rPr>
          <w:rFonts w:ascii="Arial Narrow" w:hAnsi="Arial Narrow" w:cs="Arial"/>
          <w:sz w:val="22"/>
          <w:szCs w:val="22"/>
        </w:rPr>
        <w:t xml:space="preserve"> </w:t>
      </w:r>
      <w:r w:rsidRPr="004D568F">
        <w:rPr>
          <w:rFonts w:ascii="Arial Narrow" w:hAnsi="Arial Narrow" w:cs="Arial"/>
          <w:sz w:val="22"/>
          <w:szCs w:val="22"/>
        </w:rPr>
        <w:t>05</w:t>
      </w:r>
      <w:r w:rsidR="002E67EF" w:rsidRPr="004D568F">
        <w:rPr>
          <w:rFonts w:ascii="Arial Narrow" w:hAnsi="Arial Narrow" w:cs="Arial"/>
          <w:sz w:val="22"/>
          <w:szCs w:val="22"/>
        </w:rPr>
        <w:t>, 2018)</w:t>
      </w:r>
    </w:p>
    <w:p w14:paraId="000959C9" w14:textId="335521BC" w:rsidR="002E67EF" w:rsidRPr="004D568F" w:rsidRDefault="002E67EF" w:rsidP="009123A5">
      <w:pPr>
        <w:ind w:left="450" w:hanging="360"/>
        <w:rPr>
          <w:rFonts w:ascii="Arial Narrow" w:hAnsi="Arial Narrow" w:cs="Arial"/>
          <w:sz w:val="22"/>
          <w:szCs w:val="22"/>
        </w:rPr>
      </w:pPr>
      <w:r w:rsidRPr="004D568F">
        <w:rPr>
          <w:rFonts w:ascii="Arial Narrow" w:hAnsi="Arial Narrow" w:cs="Arial"/>
          <w:sz w:val="22"/>
          <w:szCs w:val="22"/>
        </w:rPr>
        <w:t>3</w:t>
      </w:r>
      <w:r w:rsidR="009D2C25" w:rsidRPr="004D568F">
        <w:rPr>
          <w:rFonts w:ascii="Arial Narrow" w:hAnsi="Arial Narrow" w:cs="Arial"/>
          <w:sz w:val="22"/>
          <w:szCs w:val="22"/>
        </w:rPr>
        <w:t>20</w:t>
      </w:r>
      <w:r w:rsidRPr="004D568F">
        <w:rPr>
          <w:rFonts w:ascii="Arial Narrow" w:hAnsi="Arial Narrow" w:cs="Arial"/>
          <w:sz w:val="22"/>
          <w:szCs w:val="22"/>
        </w:rPr>
        <w:t>)</w:t>
      </w:r>
      <w:r w:rsidRPr="004D568F">
        <w:rPr>
          <w:rFonts w:ascii="Arial Narrow" w:hAnsi="Arial Narrow" w:cs="Arial"/>
          <w:b/>
          <w:bCs/>
          <w:sz w:val="22"/>
          <w:szCs w:val="22"/>
        </w:rPr>
        <w:t xml:space="preserve"> Lao, L</w:t>
      </w:r>
      <w:r w:rsidRPr="004D568F">
        <w:rPr>
          <w:rFonts w:ascii="Arial Narrow" w:hAnsi="Arial Narrow" w:cs="Arial"/>
          <w:sz w:val="22"/>
          <w:szCs w:val="22"/>
        </w:rPr>
        <w:t>. Challenges of Chinese Medicine Clinical Trials: How to interpret the data from “negative” RCTs? The 3rd International Symposium on Phytochemicals in Medicine and Food, Kunming, Yunnan, China</w:t>
      </w:r>
      <w:r w:rsidR="009D2C25" w:rsidRPr="004D568F">
        <w:rPr>
          <w:rFonts w:ascii="Arial Narrow" w:hAnsi="Arial Narrow" w:cs="Arial"/>
          <w:sz w:val="22"/>
          <w:szCs w:val="22"/>
        </w:rPr>
        <w:t>. (</w:t>
      </w:r>
      <w:r w:rsidRPr="004D568F">
        <w:rPr>
          <w:rFonts w:ascii="Arial Narrow" w:hAnsi="Arial Narrow" w:cs="Arial"/>
          <w:sz w:val="22"/>
          <w:szCs w:val="22"/>
        </w:rPr>
        <w:t>August 25-30, 2018</w:t>
      </w:r>
      <w:r w:rsidR="009D2C25" w:rsidRPr="004D568F">
        <w:rPr>
          <w:rFonts w:ascii="Arial Narrow" w:hAnsi="Arial Narrow" w:cs="Arial"/>
          <w:sz w:val="22"/>
          <w:szCs w:val="22"/>
        </w:rPr>
        <w:t>)</w:t>
      </w:r>
    </w:p>
    <w:p w14:paraId="2A5D07E2" w14:textId="193CAE3A" w:rsidR="002E67EF" w:rsidRPr="004D568F" w:rsidRDefault="002E67EF" w:rsidP="009123A5">
      <w:pPr>
        <w:ind w:left="450" w:hanging="360"/>
        <w:rPr>
          <w:rFonts w:ascii="Arial Narrow" w:hAnsi="Arial Narrow" w:cs="Arial"/>
          <w:sz w:val="22"/>
          <w:szCs w:val="22"/>
        </w:rPr>
      </w:pPr>
      <w:r w:rsidRPr="004D568F">
        <w:rPr>
          <w:rFonts w:ascii="Arial Narrow" w:eastAsia="PMingLiU" w:hAnsi="Arial Narrow" w:cs="Arial"/>
          <w:sz w:val="22"/>
          <w:szCs w:val="22"/>
          <w:lang w:eastAsia="zh-TW"/>
        </w:rPr>
        <w:t>32</w:t>
      </w:r>
      <w:r w:rsidR="009D2C25" w:rsidRPr="004D568F">
        <w:rPr>
          <w:rFonts w:ascii="Arial Narrow" w:eastAsia="PMingLiU" w:hAnsi="Arial Narrow" w:cs="Arial"/>
          <w:sz w:val="22"/>
          <w:szCs w:val="22"/>
          <w:lang w:eastAsia="zh-TW"/>
        </w:rPr>
        <w:t>1</w:t>
      </w:r>
      <w:r w:rsidRPr="004D568F">
        <w:rPr>
          <w:rFonts w:ascii="Arial Narrow" w:eastAsia="PMingLiU" w:hAnsi="Arial Narrow" w:cs="Arial"/>
          <w:sz w:val="22"/>
          <w:szCs w:val="22"/>
          <w:lang w:eastAsia="zh-TW"/>
        </w:rPr>
        <w:t xml:space="preserve">) </w:t>
      </w:r>
      <w:r w:rsidRPr="004D568F">
        <w:rPr>
          <w:rFonts w:ascii="Arial Narrow" w:eastAsia="PMingLiU" w:hAnsi="Arial Narrow" w:cs="Arial"/>
          <w:b/>
          <w:sz w:val="22"/>
          <w:szCs w:val="22"/>
          <w:lang w:eastAsia="zh-TW"/>
        </w:rPr>
        <w:t>Lao, L</w:t>
      </w:r>
      <w:r w:rsidRPr="004D568F">
        <w:rPr>
          <w:rFonts w:ascii="Arial Narrow" w:eastAsia="PMingLiU" w:hAnsi="Arial Narrow" w:cs="Arial"/>
          <w:sz w:val="22"/>
          <w:szCs w:val="22"/>
          <w:lang w:eastAsia="zh-TW"/>
        </w:rPr>
        <w:t xml:space="preserve">. </w:t>
      </w:r>
      <w:r w:rsidRPr="004D568F">
        <w:rPr>
          <w:rFonts w:ascii="Arial Narrow" w:hAnsi="Arial Narrow" w:cs="Arial"/>
          <w:sz w:val="22"/>
          <w:szCs w:val="22"/>
        </w:rPr>
        <w:t>Efficacy and safety of acupuncture treatment on primary insomnia: a randomized controlled trial. The ICMART-</w:t>
      </w:r>
      <w:proofErr w:type="spellStart"/>
      <w:r w:rsidRPr="004D568F">
        <w:rPr>
          <w:rFonts w:ascii="Arial Narrow" w:hAnsi="Arial Narrow" w:cs="Arial"/>
          <w:sz w:val="22"/>
          <w:szCs w:val="22"/>
        </w:rPr>
        <w:t>iSAMS</w:t>
      </w:r>
      <w:proofErr w:type="spellEnd"/>
      <w:r w:rsidRPr="004D568F">
        <w:rPr>
          <w:rFonts w:ascii="Arial Narrow" w:hAnsi="Arial Narrow" w:cs="Arial"/>
          <w:sz w:val="22"/>
          <w:szCs w:val="22"/>
        </w:rPr>
        <w:t xml:space="preserve"> 2018 World Congress on Medical Acupuncture and Related Techniques, Munich, Germany</w:t>
      </w:r>
      <w:r w:rsidR="009D2C25" w:rsidRPr="004D568F">
        <w:rPr>
          <w:rFonts w:ascii="Arial Narrow" w:hAnsi="Arial Narrow" w:cs="Arial"/>
          <w:sz w:val="22"/>
          <w:szCs w:val="22"/>
        </w:rPr>
        <w:t>.</w:t>
      </w:r>
      <w:r w:rsidRPr="004D568F">
        <w:rPr>
          <w:rFonts w:ascii="Arial Narrow" w:hAnsi="Arial Narrow" w:cs="Arial"/>
          <w:sz w:val="22"/>
          <w:szCs w:val="22"/>
        </w:rPr>
        <w:t xml:space="preserve"> </w:t>
      </w:r>
      <w:r w:rsidR="009D2C25" w:rsidRPr="004D568F">
        <w:rPr>
          <w:rFonts w:ascii="Arial Narrow" w:hAnsi="Arial Narrow" w:cs="Arial"/>
          <w:sz w:val="22"/>
          <w:szCs w:val="22"/>
        </w:rPr>
        <w:t>(</w:t>
      </w:r>
      <w:r w:rsidRPr="004D568F">
        <w:rPr>
          <w:rFonts w:ascii="Arial Narrow" w:hAnsi="Arial Narrow" w:cs="Arial"/>
          <w:sz w:val="22"/>
          <w:szCs w:val="22"/>
        </w:rPr>
        <w:t>September 07-09, 2018</w:t>
      </w:r>
      <w:r w:rsidR="009D2C25" w:rsidRPr="004D568F">
        <w:rPr>
          <w:rFonts w:ascii="Arial Narrow" w:hAnsi="Arial Narrow" w:cs="Arial"/>
          <w:sz w:val="22"/>
          <w:szCs w:val="22"/>
        </w:rPr>
        <w:t>)</w:t>
      </w:r>
      <w:r w:rsidRPr="004D568F">
        <w:rPr>
          <w:rFonts w:ascii="Arial Narrow" w:hAnsi="Arial Narrow" w:cs="Arial"/>
          <w:sz w:val="22"/>
          <w:szCs w:val="22"/>
        </w:rPr>
        <w:t xml:space="preserve"> </w:t>
      </w:r>
    </w:p>
    <w:p w14:paraId="46210839" w14:textId="1C354EA0" w:rsidR="002E67EF" w:rsidRDefault="002E67EF" w:rsidP="009123A5">
      <w:pPr>
        <w:ind w:left="450" w:hanging="360"/>
        <w:rPr>
          <w:rFonts w:ascii="Arial Narrow" w:hAnsi="Arial Narrow" w:cs="Arial"/>
          <w:sz w:val="22"/>
          <w:szCs w:val="22"/>
        </w:rPr>
      </w:pPr>
      <w:r w:rsidRPr="004D568F">
        <w:rPr>
          <w:rFonts w:ascii="Arial Narrow" w:eastAsia="PMingLiU" w:hAnsi="Arial Narrow" w:cs="Arial"/>
          <w:sz w:val="22"/>
          <w:szCs w:val="22"/>
          <w:lang w:eastAsia="zh-TW"/>
        </w:rPr>
        <w:t>32</w:t>
      </w:r>
      <w:r w:rsidR="009D2C25" w:rsidRPr="004D568F">
        <w:rPr>
          <w:rFonts w:ascii="Arial Narrow" w:eastAsia="PMingLiU" w:hAnsi="Arial Narrow" w:cs="Arial"/>
          <w:sz w:val="22"/>
          <w:szCs w:val="22"/>
          <w:lang w:eastAsia="zh-TW"/>
        </w:rPr>
        <w:t>2</w:t>
      </w:r>
      <w:r w:rsidRPr="004D568F">
        <w:rPr>
          <w:rFonts w:ascii="Arial Narrow" w:eastAsia="PMingLiU" w:hAnsi="Arial Narrow" w:cs="Arial"/>
          <w:sz w:val="22"/>
          <w:szCs w:val="22"/>
          <w:lang w:eastAsia="zh-TW"/>
        </w:rPr>
        <w:t xml:space="preserve">) </w:t>
      </w:r>
      <w:r w:rsidRPr="004D568F">
        <w:rPr>
          <w:rFonts w:ascii="Arial Narrow" w:eastAsia="PMingLiU" w:hAnsi="Arial Narrow" w:cs="Arial"/>
          <w:b/>
          <w:sz w:val="22"/>
          <w:szCs w:val="22"/>
          <w:lang w:eastAsia="zh-TW"/>
        </w:rPr>
        <w:t>Lao, L</w:t>
      </w:r>
      <w:r w:rsidRPr="004D568F">
        <w:rPr>
          <w:rFonts w:ascii="Arial Narrow" w:eastAsia="PMingLiU" w:hAnsi="Arial Narrow" w:cs="Arial"/>
          <w:sz w:val="22"/>
          <w:szCs w:val="22"/>
          <w:lang w:eastAsia="zh-TW"/>
        </w:rPr>
        <w:t xml:space="preserve">. </w:t>
      </w:r>
      <w:r w:rsidRPr="004D568F">
        <w:rPr>
          <w:rFonts w:ascii="Arial Narrow" w:hAnsi="Arial Narrow" w:cs="Arial"/>
          <w:sz w:val="22"/>
          <w:szCs w:val="22"/>
        </w:rPr>
        <w:t>Efficacy and safety of acupuncture treatment on primary insomnia: a randomized controlled trial. The World Acupuncture Day, Paris, Fr</w:t>
      </w:r>
      <w:r w:rsidR="00357C50" w:rsidRPr="004D568F">
        <w:rPr>
          <w:rFonts w:ascii="Arial Narrow" w:hAnsi="Arial Narrow" w:cs="Arial" w:hint="eastAsia"/>
          <w:sz w:val="22"/>
          <w:szCs w:val="22"/>
        </w:rPr>
        <w:t>ance</w:t>
      </w:r>
      <w:r w:rsidR="009D2C25" w:rsidRPr="004D568F">
        <w:rPr>
          <w:rFonts w:ascii="Arial Narrow" w:hAnsi="Arial Narrow" w:cs="Arial"/>
          <w:sz w:val="22"/>
          <w:szCs w:val="22"/>
        </w:rPr>
        <w:t>.</w:t>
      </w:r>
      <w:r w:rsidRPr="004D568F">
        <w:rPr>
          <w:rFonts w:ascii="Arial Narrow" w:hAnsi="Arial Narrow" w:cs="Arial"/>
          <w:sz w:val="22"/>
          <w:szCs w:val="22"/>
        </w:rPr>
        <w:t xml:space="preserve"> </w:t>
      </w:r>
      <w:r w:rsidR="009D2C25" w:rsidRPr="004D568F">
        <w:rPr>
          <w:rFonts w:ascii="Arial Narrow" w:hAnsi="Arial Narrow" w:cs="Arial"/>
          <w:sz w:val="22"/>
          <w:szCs w:val="22"/>
        </w:rPr>
        <w:t>(</w:t>
      </w:r>
      <w:r w:rsidRPr="004D568F">
        <w:rPr>
          <w:rFonts w:ascii="Arial Narrow" w:hAnsi="Arial Narrow" w:cs="Arial"/>
          <w:sz w:val="22"/>
          <w:szCs w:val="22"/>
        </w:rPr>
        <w:t>November 15-17, 2018</w:t>
      </w:r>
      <w:r w:rsidR="009D2C25" w:rsidRPr="004D568F">
        <w:rPr>
          <w:rFonts w:ascii="Arial Narrow" w:hAnsi="Arial Narrow" w:cs="Arial"/>
          <w:sz w:val="22"/>
          <w:szCs w:val="22"/>
        </w:rPr>
        <w:t>)</w:t>
      </w:r>
      <w:r w:rsidRPr="004D568F">
        <w:rPr>
          <w:rFonts w:ascii="Arial Narrow" w:hAnsi="Arial Narrow" w:cs="Arial"/>
          <w:sz w:val="22"/>
          <w:szCs w:val="22"/>
        </w:rPr>
        <w:t xml:space="preserve"> </w:t>
      </w:r>
    </w:p>
    <w:p w14:paraId="36145FC9" w14:textId="77777777" w:rsidR="009A173C" w:rsidRDefault="009A173C" w:rsidP="009123A5">
      <w:pPr>
        <w:ind w:left="450" w:hanging="360"/>
        <w:rPr>
          <w:rFonts w:ascii="Arial Narrow" w:hAnsi="Arial Narrow" w:cs="Arial"/>
          <w:sz w:val="22"/>
          <w:szCs w:val="22"/>
        </w:rPr>
      </w:pPr>
    </w:p>
    <w:p w14:paraId="46AB74D1" w14:textId="3AAD44C0" w:rsidR="009A173C" w:rsidRDefault="009A173C" w:rsidP="009123A5">
      <w:pPr>
        <w:ind w:left="450" w:hanging="360"/>
        <w:rPr>
          <w:rFonts w:ascii="Arial Narrow" w:hAnsi="Arial Narrow" w:cs="Arial"/>
          <w:b/>
          <w:sz w:val="22"/>
          <w:szCs w:val="22"/>
        </w:rPr>
      </w:pPr>
      <w:r w:rsidRPr="009A173C">
        <w:rPr>
          <w:rFonts w:ascii="Arial Narrow" w:hAnsi="Arial Narrow" w:cs="Arial"/>
          <w:b/>
          <w:sz w:val="22"/>
          <w:szCs w:val="22"/>
        </w:rPr>
        <w:t>2019</w:t>
      </w:r>
    </w:p>
    <w:p w14:paraId="243356E3" w14:textId="1F6EC924" w:rsidR="009A173C" w:rsidRDefault="009A173C" w:rsidP="009123A5">
      <w:pPr>
        <w:ind w:left="450" w:hanging="360"/>
        <w:rPr>
          <w:rFonts w:ascii="Arial Narrow" w:hAnsi="Arial Narrow" w:cs="Arial"/>
          <w:sz w:val="22"/>
          <w:szCs w:val="22"/>
        </w:rPr>
      </w:pPr>
      <w:r w:rsidRPr="009A173C">
        <w:rPr>
          <w:rFonts w:ascii="Arial Narrow" w:hAnsi="Arial Narrow" w:cs="Arial"/>
          <w:sz w:val="22"/>
          <w:szCs w:val="22"/>
        </w:rPr>
        <w:t xml:space="preserve">323) </w:t>
      </w:r>
      <w:r w:rsidRPr="009A173C">
        <w:rPr>
          <w:rFonts w:ascii="Arial Narrow" w:hAnsi="Arial Narrow" w:cs="Arial"/>
          <w:b/>
          <w:sz w:val="22"/>
          <w:szCs w:val="22"/>
        </w:rPr>
        <w:t>Lao, L</w:t>
      </w:r>
      <w:r w:rsidRPr="009A173C">
        <w:rPr>
          <w:rFonts w:ascii="Arial Narrow" w:hAnsi="Arial Narrow" w:cs="Arial"/>
          <w:sz w:val="22"/>
          <w:szCs w:val="22"/>
        </w:rPr>
        <w:t xml:space="preserve">. </w:t>
      </w:r>
      <w:r w:rsidR="00637B3E" w:rsidRPr="00637B3E">
        <w:rPr>
          <w:rFonts w:ascii="Arial Narrow" w:hAnsi="Arial Narrow" w:cs="Arial"/>
          <w:sz w:val="22"/>
          <w:szCs w:val="22"/>
        </w:rPr>
        <w:t>Invited Speaker</w:t>
      </w:r>
      <w:r w:rsidR="00637B3E">
        <w:rPr>
          <w:rFonts w:ascii="Arial Narrow" w:hAnsi="Arial Narrow" w:cs="Arial"/>
          <w:sz w:val="22"/>
          <w:szCs w:val="22"/>
        </w:rPr>
        <w:t>.</w:t>
      </w:r>
      <w:r w:rsidR="00637B3E" w:rsidRPr="00637B3E">
        <w:rPr>
          <w:rFonts w:ascii="Arial Narrow" w:hAnsi="Arial Narrow" w:cs="Arial"/>
          <w:sz w:val="22"/>
          <w:szCs w:val="22"/>
        </w:rPr>
        <w:t xml:space="preserve"> </w:t>
      </w:r>
      <w:r w:rsidR="008002BF">
        <w:rPr>
          <w:rFonts w:ascii="Arial Narrow" w:hAnsi="Arial Narrow" w:cs="Arial"/>
          <w:sz w:val="22"/>
          <w:szCs w:val="22"/>
        </w:rPr>
        <w:t>Evidence-</w:t>
      </w:r>
      <w:r w:rsidR="003E48C6">
        <w:rPr>
          <w:rFonts w:ascii="Arial Narrow" w:hAnsi="Arial Narrow" w:cs="Arial"/>
          <w:sz w:val="22"/>
          <w:szCs w:val="22"/>
        </w:rPr>
        <w:t xml:space="preserve">based </w:t>
      </w:r>
      <w:r w:rsidR="008002BF">
        <w:rPr>
          <w:rFonts w:ascii="Arial Narrow" w:hAnsi="Arial Narrow" w:cs="Arial"/>
          <w:sz w:val="22"/>
          <w:szCs w:val="22"/>
        </w:rPr>
        <w:t>medicine and mechanisms of action of acupuncture</w:t>
      </w:r>
      <w:r w:rsidRPr="009A173C">
        <w:rPr>
          <w:rFonts w:ascii="Arial Narrow" w:hAnsi="Arial Narrow" w:cs="Arial"/>
          <w:sz w:val="22"/>
          <w:szCs w:val="22"/>
        </w:rPr>
        <w:t>. University of Macau</w:t>
      </w:r>
      <w:r w:rsidR="008002BF">
        <w:rPr>
          <w:rFonts w:ascii="Arial Narrow" w:hAnsi="Arial Narrow" w:cs="Arial"/>
          <w:sz w:val="22"/>
          <w:szCs w:val="22"/>
        </w:rPr>
        <w:t>, Macau, China (</w:t>
      </w:r>
      <w:r w:rsidRPr="009A173C">
        <w:rPr>
          <w:rFonts w:ascii="Arial Narrow" w:hAnsi="Arial Narrow" w:cs="Arial"/>
          <w:sz w:val="22"/>
          <w:szCs w:val="22"/>
        </w:rPr>
        <w:t>Feb 15-16, 2019</w:t>
      </w:r>
      <w:r w:rsidR="008002BF">
        <w:rPr>
          <w:rFonts w:ascii="Arial Narrow" w:hAnsi="Arial Narrow" w:cs="Arial"/>
          <w:sz w:val="22"/>
          <w:szCs w:val="22"/>
        </w:rPr>
        <w:t>)</w:t>
      </w:r>
    </w:p>
    <w:p w14:paraId="188F9A55" w14:textId="782732AE" w:rsidR="008002BF" w:rsidRDefault="008002BF" w:rsidP="009123A5">
      <w:pPr>
        <w:ind w:left="450" w:hanging="360"/>
        <w:rPr>
          <w:rFonts w:ascii="Arial Narrow" w:hAnsi="Arial Narrow" w:cs="Arial"/>
          <w:sz w:val="22"/>
          <w:szCs w:val="22"/>
        </w:rPr>
      </w:pPr>
      <w:r>
        <w:rPr>
          <w:rFonts w:ascii="Arial Narrow" w:hAnsi="Arial Narrow" w:cs="Arial"/>
          <w:sz w:val="22"/>
          <w:szCs w:val="22"/>
        </w:rPr>
        <w:t xml:space="preserve">324) </w:t>
      </w:r>
      <w:r w:rsidRPr="008002BF">
        <w:rPr>
          <w:rFonts w:ascii="Arial Narrow" w:hAnsi="Arial Narrow" w:cs="Arial"/>
          <w:b/>
          <w:sz w:val="22"/>
          <w:szCs w:val="22"/>
        </w:rPr>
        <w:t>Lao, L</w:t>
      </w:r>
      <w:r w:rsidRPr="008002BF">
        <w:rPr>
          <w:rFonts w:ascii="Arial Narrow" w:hAnsi="Arial Narrow" w:cs="Arial"/>
          <w:sz w:val="22"/>
          <w:szCs w:val="22"/>
        </w:rPr>
        <w:t xml:space="preserve">. </w:t>
      </w:r>
      <w:r w:rsidR="00637B3E" w:rsidRPr="00637B3E">
        <w:rPr>
          <w:rFonts w:ascii="Arial Narrow" w:hAnsi="Arial Narrow" w:cs="Arial"/>
          <w:sz w:val="22"/>
          <w:szCs w:val="22"/>
        </w:rPr>
        <w:t>Invited Speaker</w:t>
      </w:r>
      <w:r w:rsidR="00637B3E">
        <w:rPr>
          <w:rFonts w:ascii="Arial Narrow" w:hAnsi="Arial Narrow" w:cs="Arial"/>
          <w:sz w:val="22"/>
          <w:szCs w:val="22"/>
        </w:rPr>
        <w:t>.</w:t>
      </w:r>
      <w:r w:rsidR="00637B3E" w:rsidRPr="00637B3E">
        <w:rPr>
          <w:rFonts w:ascii="Arial Narrow" w:hAnsi="Arial Narrow" w:cs="Arial"/>
          <w:sz w:val="22"/>
          <w:szCs w:val="22"/>
        </w:rPr>
        <w:t xml:space="preserve"> </w:t>
      </w:r>
      <w:r w:rsidR="003E48C6">
        <w:rPr>
          <w:rFonts w:ascii="Arial Narrow" w:hAnsi="Arial Narrow" w:cs="Arial"/>
          <w:sz w:val="22"/>
          <w:szCs w:val="22"/>
        </w:rPr>
        <w:t>Chinese Medicine and Chinese Culture</w:t>
      </w:r>
      <w:r w:rsidRPr="008002BF">
        <w:rPr>
          <w:rFonts w:ascii="Arial Narrow" w:hAnsi="Arial Narrow" w:cs="Arial"/>
          <w:sz w:val="22"/>
          <w:szCs w:val="22"/>
        </w:rPr>
        <w:t xml:space="preserve">. </w:t>
      </w:r>
      <w:r w:rsidR="003E48C6">
        <w:rPr>
          <w:rFonts w:ascii="Arial Narrow" w:hAnsi="Arial Narrow" w:cs="Arial"/>
          <w:sz w:val="22"/>
          <w:szCs w:val="22"/>
        </w:rPr>
        <w:t xml:space="preserve">Zhejiang </w:t>
      </w:r>
      <w:r w:rsidRPr="008002BF">
        <w:rPr>
          <w:rFonts w:ascii="Arial Narrow" w:hAnsi="Arial Narrow" w:cs="Arial"/>
          <w:sz w:val="22"/>
          <w:szCs w:val="22"/>
        </w:rPr>
        <w:t xml:space="preserve">University, </w:t>
      </w:r>
      <w:r w:rsidR="003E48C6">
        <w:rPr>
          <w:rFonts w:ascii="Arial Narrow" w:hAnsi="Arial Narrow" w:cs="Arial"/>
          <w:sz w:val="22"/>
          <w:szCs w:val="22"/>
        </w:rPr>
        <w:t>Hangzhou</w:t>
      </w:r>
      <w:r w:rsidRPr="008002BF">
        <w:rPr>
          <w:rFonts w:ascii="Arial Narrow" w:hAnsi="Arial Narrow" w:cs="Arial"/>
          <w:sz w:val="22"/>
          <w:szCs w:val="22"/>
        </w:rPr>
        <w:t xml:space="preserve">, </w:t>
      </w:r>
      <w:r w:rsidR="003E48C6">
        <w:rPr>
          <w:rFonts w:ascii="Arial Narrow" w:hAnsi="Arial Narrow" w:cs="Arial"/>
          <w:sz w:val="22"/>
          <w:szCs w:val="22"/>
        </w:rPr>
        <w:t xml:space="preserve">Zhejiang Province, </w:t>
      </w:r>
      <w:r w:rsidRPr="008002BF">
        <w:rPr>
          <w:rFonts w:ascii="Arial Narrow" w:hAnsi="Arial Narrow" w:cs="Arial"/>
          <w:sz w:val="22"/>
          <w:szCs w:val="22"/>
        </w:rPr>
        <w:t xml:space="preserve">China </w:t>
      </w:r>
      <w:r w:rsidR="003E48C6" w:rsidRPr="003E48C6">
        <w:rPr>
          <w:rFonts w:ascii="Arial Narrow" w:hAnsi="Arial Narrow" w:cs="Arial"/>
          <w:sz w:val="22"/>
          <w:szCs w:val="22"/>
        </w:rPr>
        <w:t>(April 19-21, 2019)</w:t>
      </w:r>
    </w:p>
    <w:p w14:paraId="732C4B3B" w14:textId="197E03B4" w:rsidR="003E48C6" w:rsidRDefault="003E48C6" w:rsidP="009123A5">
      <w:pPr>
        <w:ind w:left="450" w:hanging="360"/>
        <w:rPr>
          <w:rFonts w:ascii="Arial Narrow" w:hAnsi="Arial Narrow" w:cs="Arial"/>
          <w:sz w:val="22"/>
          <w:szCs w:val="22"/>
        </w:rPr>
      </w:pPr>
      <w:r>
        <w:rPr>
          <w:rFonts w:ascii="Arial Narrow" w:hAnsi="Arial Narrow" w:cs="Arial"/>
          <w:sz w:val="22"/>
          <w:szCs w:val="22"/>
        </w:rPr>
        <w:t xml:space="preserve">325) </w:t>
      </w:r>
      <w:r w:rsidRPr="008002BF">
        <w:rPr>
          <w:rFonts w:ascii="Arial Narrow" w:hAnsi="Arial Narrow" w:cs="Arial"/>
          <w:b/>
          <w:sz w:val="22"/>
          <w:szCs w:val="22"/>
        </w:rPr>
        <w:t>Lao, L</w:t>
      </w:r>
      <w:r w:rsidRPr="008002BF">
        <w:rPr>
          <w:rFonts w:ascii="Arial Narrow" w:hAnsi="Arial Narrow" w:cs="Arial"/>
          <w:sz w:val="22"/>
          <w:szCs w:val="22"/>
        </w:rPr>
        <w:t xml:space="preserve">. </w:t>
      </w:r>
      <w:r w:rsidR="00637B3E" w:rsidRPr="004D568F">
        <w:rPr>
          <w:rFonts w:ascii="Arial Narrow" w:hAnsi="Arial Narrow" w:cs="Arial"/>
          <w:sz w:val="22"/>
          <w:szCs w:val="22"/>
        </w:rPr>
        <w:t xml:space="preserve">Invited Speaker. </w:t>
      </w:r>
      <w:r w:rsidR="00637B3E" w:rsidRPr="00E333FC">
        <w:rPr>
          <w:rFonts w:asciiTheme="minorEastAsia" w:eastAsiaTheme="minorEastAsia" w:hAnsiTheme="minorEastAsia" w:cs="Arial" w:hint="eastAsia"/>
          <w:sz w:val="18"/>
          <w:szCs w:val="22"/>
        </w:rPr>
        <w:t>針刺的轉換醫學:</w:t>
      </w:r>
      <w:r w:rsidR="00637B3E" w:rsidRPr="00E333FC">
        <w:rPr>
          <w:rFonts w:asciiTheme="minorEastAsia" w:eastAsiaTheme="minorEastAsia" w:hAnsiTheme="minorEastAsia" w:cs="Arial"/>
          <w:sz w:val="18"/>
          <w:szCs w:val="22"/>
        </w:rPr>
        <w:t xml:space="preserve"> “</w:t>
      </w:r>
      <w:r w:rsidR="00637B3E" w:rsidRPr="00E333FC">
        <w:rPr>
          <w:rFonts w:asciiTheme="minorEastAsia" w:eastAsiaTheme="minorEastAsia" w:hAnsiTheme="minorEastAsia" w:cs="Arial" w:hint="eastAsia"/>
          <w:sz w:val="18"/>
          <w:szCs w:val="22"/>
        </w:rPr>
        <w:t>無痛針刺</w:t>
      </w:r>
      <w:r w:rsidR="00637B3E" w:rsidRPr="00E333FC">
        <w:rPr>
          <w:rFonts w:asciiTheme="minorEastAsia" w:eastAsiaTheme="minorEastAsia" w:hAnsiTheme="minorEastAsia" w:cs="Arial"/>
          <w:sz w:val="18"/>
          <w:szCs w:val="22"/>
        </w:rPr>
        <w:t>”</w:t>
      </w:r>
      <w:r w:rsidR="00637B3E" w:rsidRPr="00E333FC">
        <w:rPr>
          <w:rFonts w:asciiTheme="minorEastAsia" w:eastAsiaTheme="minorEastAsia" w:hAnsiTheme="minorEastAsia" w:cs="Arial" w:hint="eastAsia"/>
          <w:sz w:val="18"/>
          <w:szCs w:val="22"/>
        </w:rPr>
        <w:t>的臨床應用,</w:t>
      </w:r>
      <w:r w:rsidR="00637B3E" w:rsidRPr="00E333FC">
        <w:rPr>
          <w:rFonts w:asciiTheme="minorEastAsia" w:eastAsiaTheme="minorEastAsia" w:hAnsiTheme="minorEastAsia" w:cs="Arial"/>
          <w:sz w:val="18"/>
          <w:szCs w:val="22"/>
        </w:rPr>
        <w:t xml:space="preserve"> </w:t>
      </w:r>
      <w:r w:rsidR="00637B3E" w:rsidRPr="00E333FC">
        <w:rPr>
          <w:rFonts w:asciiTheme="minorEastAsia" w:eastAsiaTheme="minorEastAsia" w:hAnsiTheme="minorEastAsia" w:cs="Arial" w:hint="eastAsia"/>
          <w:sz w:val="18"/>
          <w:szCs w:val="22"/>
        </w:rPr>
        <w:t>作用機理及循證醫學.</w:t>
      </w:r>
      <w:r w:rsidR="00637B3E" w:rsidRPr="00E333FC">
        <w:rPr>
          <w:rFonts w:asciiTheme="minorEastAsia" w:eastAsiaTheme="minorEastAsia" w:hAnsiTheme="minorEastAsia" w:cs="Arial"/>
          <w:sz w:val="18"/>
          <w:szCs w:val="22"/>
        </w:rPr>
        <w:t xml:space="preserve"> </w:t>
      </w:r>
      <w:r>
        <w:rPr>
          <w:rFonts w:ascii="Arial Narrow" w:hAnsi="Arial Narrow" w:cs="Arial"/>
          <w:sz w:val="22"/>
          <w:szCs w:val="22"/>
        </w:rPr>
        <w:t xml:space="preserve"> </w:t>
      </w:r>
      <w:r w:rsidR="00637B3E">
        <w:rPr>
          <w:rFonts w:ascii="Arial Narrow" w:hAnsi="Arial Narrow" w:cs="Arial"/>
          <w:sz w:val="22"/>
          <w:szCs w:val="22"/>
        </w:rPr>
        <w:t xml:space="preserve">Henan </w:t>
      </w:r>
      <w:r w:rsidRPr="008002BF">
        <w:rPr>
          <w:rFonts w:ascii="Arial Narrow" w:hAnsi="Arial Narrow" w:cs="Arial"/>
          <w:sz w:val="22"/>
          <w:szCs w:val="22"/>
        </w:rPr>
        <w:t>University</w:t>
      </w:r>
      <w:r w:rsidR="00637B3E">
        <w:rPr>
          <w:rFonts w:ascii="Arial Narrow" w:hAnsi="Arial Narrow" w:cs="Arial"/>
          <w:sz w:val="22"/>
          <w:szCs w:val="22"/>
        </w:rPr>
        <w:t xml:space="preserve"> of TCM</w:t>
      </w:r>
      <w:r w:rsidRPr="008002BF">
        <w:rPr>
          <w:rFonts w:ascii="Arial Narrow" w:hAnsi="Arial Narrow" w:cs="Arial"/>
          <w:sz w:val="22"/>
          <w:szCs w:val="22"/>
        </w:rPr>
        <w:t xml:space="preserve">, </w:t>
      </w:r>
      <w:r w:rsidR="00637B3E">
        <w:rPr>
          <w:rFonts w:ascii="Arial Narrow" w:hAnsi="Arial Narrow" w:cs="Arial"/>
          <w:sz w:val="22"/>
          <w:szCs w:val="22"/>
        </w:rPr>
        <w:t>Zhen</w:t>
      </w:r>
      <w:r>
        <w:rPr>
          <w:rFonts w:ascii="Arial Narrow" w:hAnsi="Arial Narrow" w:cs="Arial"/>
          <w:sz w:val="22"/>
          <w:szCs w:val="22"/>
        </w:rPr>
        <w:t>gzhou</w:t>
      </w:r>
      <w:r w:rsidRPr="008002BF">
        <w:rPr>
          <w:rFonts w:ascii="Arial Narrow" w:hAnsi="Arial Narrow" w:cs="Arial"/>
          <w:sz w:val="22"/>
          <w:szCs w:val="22"/>
        </w:rPr>
        <w:t xml:space="preserve">, </w:t>
      </w:r>
      <w:r w:rsidR="00637B3E">
        <w:rPr>
          <w:rFonts w:ascii="Arial Narrow" w:hAnsi="Arial Narrow" w:cs="Arial"/>
          <w:sz w:val="22"/>
          <w:szCs w:val="22"/>
        </w:rPr>
        <w:t>Henan</w:t>
      </w:r>
      <w:r>
        <w:rPr>
          <w:rFonts w:ascii="Arial Narrow" w:hAnsi="Arial Narrow" w:cs="Arial"/>
          <w:sz w:val="22"/>
          <w:szCs w:val="22"/>
        </w:rPr>
        <w:t xml:space="preserve"> Province, </w:t>
      </w:r>
      <w:r w:rsidRPr="008002BF">
        <w:rPr>
          <w:rFonts w:ascii="Arial Narrow" w:hAnsi="Arial Narrow" w:cs="Arial"/>
          <w:sz w:val="22"/>
          <w:szCs w:val="22"/>
        </w:rPr>
        <w:t xml:space="preserve">China </w:t>
      </w:r>
      <w:r w:rsidRPr="003E48C6">
        <w:rPr>
          <w:rFonts w:ascii="Arial Narrow" w:hAnsi="Arial Narrow" w:cs="Arial"/>
          <w:sz w:val="22"/>
          <w:szCs w:val="22"/>
        </w:rPr>
        <w:t xml:space="preserve">(April </w:t>
      </w:r>
      <w:r w:rsidR="00637B3E">
        <w:rPr>
          <w:rFonts w:ascii="Arial Narrow" w:hAnsi="Arial Narrow" w:cs="Arial"/>
          <w:sz w:val="22"/>
          <w:szCs w:val="22"/>
        </w:rPr>
        <w:t>27</w:t>
      </w:r>
      <w:r w:rsidRPr="003E48C6">
        <w:rPr>
          <w:rFonts w:ascii="Arial Narrow" w:hAnsi="Arial Narrow" w:cs="Arial"/>
          <w:sz w:val="22"/>
          <w:szCs w:val="22"/>
        </w:rPr>
        <w:t>, 2019)</w:t>
      </w:r>
      <w:r w:rsidR="00637B3E">
        <w:rPr>
          <w:rFonts w:ascii="Arial Narrow" w:hAnsi="Arial Narrow" w:cs="Arial"/>
          <w:sz w:val="22"/>
          <w:szCs w:val="22"/>
        </w:rPr>
        <w:t xml:space="preserve"> </w:t>
      </w:r>
    </w:p>
    <w:p w14:paraId="1260D627" w14:textId="48BA4DE0" w:rsidR="00637B3E" w:rsidRDefault="00637B3E" w:rsidP="009123A5">
      <w:pPr>
        <w:ind w:left="450" w:hanging="360"/>
        <w:rPr>
          <w:rFonts w:ascii="Arial Narrow" w:hAnsi="Arial Narrow" w:cs="Arial"/>
          <w:sz w:val="22"/>
          <w:szCs w:val="22"/>
        </w:rPr>
      </w:pPr>
      <w:r>
        <w:rPr>
          <w:rFonts w:ascii="Arial Narrow" w:hAnsi="Arial Narrow" w:cs="Arial"/>
          <w:sz w:val="22"/>
          <w:szCs w:val="22"/>
        </w:rPr>
        <w:t xml:space="preserve">326) </w:t>
      </w:r>
      <w:r w:rsidRPr="008002BF">
        <w:rPr>
          <w:rFonts w:ascii="Arial Narrow" w:hAnsi="Arial Narrow" w:cs="Arial"/>
          <w:b/>
          <w:sz w:val="22"/>
          <w:szCs w:val="22"/>
        </w:rPr>
        <w:t>Lao, L</w:t>
      </w:r>
      <w:r w:rsidRPr="008002BF">
        <w:rPr>
          <w:rFonts w:ascii="Arial Narrow" w:hAnsi="Arial Narrow" w:cs="Arial"/>
          <w:sz w:val="22"/>
          <w:szCs w:val="22"/>
        </w:rPr>
        <w:t xml:space="preserve">. </w:t>
      </w:r>
      <w:r w:rsidR="005E4159">
        <w:rPr>
          <w:rFonts w:ascii="Arial Narrow" w:hAnsi="Arial Narrow" w:cs="Arial"/>
          <w:sz w:val="22"/>
          <w:szCs w:val="22"/>
        </w:rPr>
        <w:t>K</w:t>
      </w:r>
      <w:r w:rsidR="005E4159" w:rsidRPr="005E4159">
        <w:rPr>
          <w:rFonts w:ascii="Arial Narrow" w:hAnsi="Arial Narrow" w:cs="Arial"/>
          <w:sz w:val="22"/>
          <w:szCs w:val="22"/>
        </w:rPr>
        <w:t>eynote</w:t>
      </w:r>
      <w:r w:rsidRPr="004D568F">
        <w:rPr>
          <w:rFonts w:ascii="Arial Narrow" w:hAnsi="Arial Narrow" w:cs="Arial"/>
          <w:sz w:val="22"/>
          <w:szCs w:val="22"/>
        </w:rPr>
        <w:t xml:space="preserve"> Speaker. </w:t>
      </w:r>
      <w:r w:rsidR="005E4159">
        <w:rPr>
          <w:rFonts w:ascii="Arial Narrow" w:hAnsi="Arial Narrow" w:cs="Arial"/>
          <w:sz w:val="22"/>
          <w:szCs w:val="22"/>
        </w:rPr>
        <w:t xml:space="preserve">Graduation Ceremony, </w:t>
      </w:r>
      <w:r w:rsidR="005E4159" w:rsidRPr="005E4159">
        <w:rPr>
          <w:rFonts w:ascii="Arial Narrow" w:hAnsi="Arial Narrow" w:cs="Arial"/>
          <w:sz w:val="22"/>
          <w:szCs w:val="22"/>
        </w:rPr>
        <w:t>Virginian University of Integrative Medicine</w:t>
      </w:r>
      <w:r w:rsidR="005E4159">
        <w:rPr>
          <w:rFonts w:ascii="Arial Narrow" w:hAnsi="Arial Narrow" w:cs="Arial"/>
          <w:sz w:val="22"/>
          <w:szCs w:val="22"/>
        </w:rPr>
        <w:t xml:space="preserve">, Fairfax, VA, USA </w:t>
      </w:r>
      <w:r w:rsidRPr="003E48C6">
        <w:rPr>
          <w:rFonts w:ascii="Arial Narrow" w:hAnsi="Arial Narrow" w:cs="Arial"/>
          <w:sz w:val="22"/>
          <w:szCs w:val="22"/>
        </w:rPr>
        <w:t>(</w:t>
      </w:r>
      <w:r w:rsidR="005E4159">
        <w:rPr>
          <w:rFonts w:ascii="Arial Narrow" w:hAnsi="Arial Narrow" w:cs="Arial"/>
          <w:sz w:val="22"/>
          <w:szCs w:val="22"/>
        </w:rPr>
        <w:t>June 9</w:t>
      </w:r>
      <w:r w:rsidRPr="003E48C6">
        <w:rPr>
          <w:rFonts w:ascii="Arial Narrow" w:hAnsi="Arial Narrow" w:cs="Arial"/>
          <w:sz w:val="22"/>
          <w:szCs w:val="22"/>
        </w:rPr>
        <w:t>, 2019)</w:t>
      </w:r>
    </w:p>
    <w:p w14:paraId="5FE2D7BA" w14:textId="3EA5320F" w:rsidR="005E4159" w:rsidRDefault="005E4159" w:rsidP="009123A5">
      <w:pPr>
        <w:ind w:left="450" w:hanging="360"/>
        <w:rPr>
          <w:rFonts w:ascii="Arial Narrow" w:hAnsi="Arial Narrow" w:cs="Arial"/>
          <w:sz w:val="22"/>
          <w:szCs w:val="22"/>
        </w:rPr>
      </w:pPr>
      <w:r>
        <w:rPr>
          <w:rFonts w:ascii="Arial Narrow" w:hAnsi="Arial Narrow" w:cs="Arial"/>
          <w:sz w:val="22"/>
          <w:szCs w:val="22"/>
        </w:rPr>
        <w:t xml:space="preserve">327) </w:t>
      </w:r>
      <w:r w:rsidRPr="008002BF">
        <w:rPr>
          <w:rFonts w:ascii="Arial Narrow" w:hAnsi="Arial Narrow" w:cs="Arial"/>
          <w:b/>
          <w:sz w:val="22"/>
          <w:szCs w:val="22"/>
        </w:rPr>
        <w:t>Lao, L</w:t>
      </w:r>
      <w:r w:rsidRPr="008002BF">
        <w:rPr>
          <w:rFonts w:ascii="Arial Narrow" w:hAnsi="Arial Narrow" w:cs="Arial"/>
          <w:sz w:val="22"/>
          <w:szCs w:val="22"/>
        </w:rPr>
        <w:t xml:space="preserve">. </w:t>
      </w:r>
      <w:r>
        <w:rPr>
          <w:rFonts w:ascii="Arial Narrow" w:hAnsi="Arial Narrow" w:cs="Arial"/>
          <w:sz w:val="22"/>
          <w:szCs w:val="22"/>
        </w:rPr>
        <w:t>Presenter</w:t>
      </w:r>
      <w:r w:rsidRPr="004D568F">
        <w:rPr>
          <w:rFonts w:ascii="Arial Narrow" w:hAnsi="Arial Narrow" w:cs="Arial"/>
          <w:sz w:val="22"/>
          <w:szCs w:val="22"/>
        </w:rPr>
        <w:t xml:space="preserve">. </w:t>
      </w:r>
      <w:r>
        <w:rPr>
          <w:rFonts w:ascii="Arial Narrow" w:hAnsi="Arial Narrow" w:cs="Arial"/>
          <w:sz w:val="22"/>
          <w:szCs w:val="22"/>
        </w:rPr>
        <w:t>T</w:t>
      </w:r>
      <w:r w:rsidRPr="005E4159">
        <w:rPr>
          <w:rFonts w:ascii="Arial Narrow" w:hAnsi="Arial Narrow" w:cs="Arial"/>
          <w:sz w:val="22"/>
          <w:szCs w:val="22"/>
        </w:rPr>
        <w:t>he effect of acupuncture for treating primary insomnia</w:t>
      </w:r>
      <w:r>
        <w:rPr>
          <w:rFonts w:ascii="Arial Narrow" w:hAnsi="Arial Narrow" w:cs="Arial"/>
          <w:sz w:val="22"/>
          <w:szCs w:val="22"/>
        </w:rPr>
        <w:t>. A</w:t>
      </w:r>
      <w:r w:rsidRPr="005E4159">
        <w:rPr>
          <w:rFonts w:ascii="Arial Narrow" w:hAnsi="Arial Narrow" w:cs="Arial"/>
          <w:sz w:val="22"/>
          <w:szCs w:val="22"/>
        </w:rPr>
        <w:t>nnual symposium of the Society for Acupuncture Research</w:t>
      </w:r>
      <w:r>
        <w:rPr>
          <w:rFonts w:ascii="Arial Narrow" w:hAnsi="Arial Narrow" w:cs="Arial"/>
          <w:sz w:val="22"/>
          <w:szCs w:val="22"/>
        </w:rPr>
        <w:t xml:space="preserve"> (SAR), </w:t>
      </w:r>
      <w:r w:rsidRPr="005E4159">
        <w:rPr>
          <w:rFonts w:ascii="Arial Narrow" w:hAnsi="Arial Narrow" w:cs="Arial"/>
          <w:sz w:val="22"/>
          <w:szCs w:val="22"/>
        </w:rPr>
        <w:t>Burlington, Vermont</w:t>
      </w:r>
      <w:r>
        <w:rPr>
          <w:rFonts w:ascii="Arial Narrow" w:hAnsi="Arial Narrow" w:cs="Arial"/>
          <w:sz w:val="22"/>
          <w:szCs w:val="22"/>
        </w:rPr>
        <w:t xml:space="preserve">, USA </w:t>
      </w:r>
      <w:r w:rsidRPr="003E48C6">
        <w:rPr>
          <w:rFonts w:ascii="Arial Narrow" w:hAnsi="Arial Narrow" w:cs="Arial"/>
          <w:sz w:val="22"/>
          <w:szCs w:val="22"/>
        </w:rPr>
        <w:t>(</w:t>
      </w:r>
      <w:r>
        <w:rPr>
          <w:rFonts w:ascii="Arial Narrow" w:hAnsi="Arial Narrow" w:cs="Arial"/>
          <w:sz w:val="22"/>
          <w:szCs w:val="22"/>
        </w:rPr>
        <w:t>June 27</w:t>
      </w:r>
      <w:r w:rsidRPr="003E48C6">
        <w:rPr>
          <w:rFonts w:ascii="Arial Narrow" w:hAnsi="Arial Narrow" w:cs="Arial"/>
          <w:sz w:val="22"/>
          <w:szCs w:val="22"/>
        </w:rPr>
        <w:t>, 2019)</w:t>
      </w:r>
    </w:p>
    <w:p w14:paraId="5147CC11" w14:textId="4AEC2A0E" w:rsidR="005E4159" w:rsidRDefault="005E4159" w:rsidP="009123A5">
      <w:pPr>
        <w:ind w:left="450" w:hanging="360"/>
        <w:rPr>
          <w:rFonts w:ascii="Arial Narrow" w:hAnsi="Arial Narrow" w:cs="Arial"/>
          <w:sz w:val="22"/>
          <w:szCs w:val="22"/>
        </w:rPr>
      </w:pPr>
      <w:r>
        <w:rPr>
          <w:rFonts w:ascii="Arial Narrow" w:hAnsi="Arial Narrow" w:cs="Arial"/>
          <w:sz w:val="22"/>
          <w:szCs w:val="22"/>
        </w:rPr>
        <w:t xml:space="preserve">328) </w:t>
      </w:r>
      <w:r w:rsidRPr="008002BF">
        <w:rPr>
          <w:rFonts w:ascii="Arial Narrow" w:hAnsi="Arial Narrow" w:cs="Arial"/>
          <w:b/>
          <w:sz w:val="22"/>
          <w:szCs w:val="22"/>
        </w:rPr>
        <w:t>Lao, L</w:t>
      </w:r>
      <w:r w:rsidRPr="008002BF">
        <w:rPr>
          <w:rFonts w:ascii="Arial Narrow" w:hAnsi="Arial Narrow" w:cs="Arial"/>
          <w:sz w:val="22"/>
          <w:szCs w:val="22"/>
        </w:rPr>
        <w:t xml:space="preserve">. </w:t>
      </w:r>
      <w:r>
        <w:rPr>
          <w:rFonts w:ascii="Arial Narrow" w:hAnsi="Arial Narrow" w:cs="Arial"/>
          <w:sz w:val="22"/>
          <w:szCs w:val="22"/>
        </w:rPr>
        <w:t>Presenter</w:t>
      </w:r>
      <w:r w:rsidRPr="004D568F">
        <w:rPr>
          <w:rFonts w:ascii="Arial Narrow" w:hAnsi="Arial Narrow" w:cs="Arial"/>
          <w:sz w:val="22"/>
          <w:szCs w:val="22"/>
        </w:rPr>
        <w:t xml:space="preserve">. </w:t>
      </w:r>
      <w:r w:rsidR="00355C6A" w:rsidRPr="00355C6A">
        <w:rPr>
          <w:rFonts w:ascii="Arial Narrow" w:hAnsi="Arial Narrow" w:cs="Arial"/>
          <w:sz w:val="22"/>
          <w:szCs w:val="22"/>
        </w:rPr>
        <w:t>Perception of the Use of Threatened and Endangered Species in Traditional Chinese Medicine among Hong Kong Public and HKU Students:</w:t>
      </w:r>
      <w:r w:rsidR="00355C6A">
        <w:rPr>
          <w:rFonts w:ascii="Arial Narrow" w:hAnsi="Arial Narrow" w:cs="Arial"/>
          <w:sz w:val="22"/>
          <w:szCs w:val="22"/>
        </w:rPr>
        <w:t xml:space="preserve"> </w:t>
      </w:r>
      <w:r w:rsidR="00355C6A" w:rsidRPr="00355C6A">
        <w:rPr>
          <w:rFonts w:ascii="Arial Narrow" w:hAnsi="Arial Narrow" w:cs="Arial"/>
          <w:sz w:val="22"/>
          <w:szCs w:val="22"/>
        </w:rPr>
        <w:t>Two Surveys</w:t>
      </w:r>
      <w:r>
        <w:rPr>
          <w:rFonts w:ascii="Arial Narrow" w:hAnsi="Arial Narrow" w:cs="Arial"/>
          <w:sz w:val="22"/>
          <w:szCs w:val="22"/>
        </w:rPr>
        <w:t xml:space="preserve">. </w:t>
      </w:r>
      <w:r w:rsidR="00355C6A" w:rsidRPr="00355C6A">
        <w:rPr>
          <w:rFonts w:ascii="Arial Narrow" w:hAnsi="Arial Narrow" w:cs="Arial"/>
          <w:sz w:val="22"/>
          <w:szCs w:val="22"/>
        </w:rPr>
        <w:t>18</w:t>
      </w:r>
      <w:r w:rsidR="00355C6A" w:rsidRPr="00355C6A">
        <w:rPr>
          <w:rFonts w:ascii="Arial Narrow" w:hAnsi="Arial Narrow" w:cs="Arial"/>
          <w:sz w:val="22"/>
          <w:szCs w:val="22"/>
          <w:vertAlign w:val="superscript"/>
        </w:rPr>
        <w:t>th</w:t>
      </w:r>
      <w:r w:rsidR="00355C6A">
        <w:rPr>
          <w:rFonts w:ascii="Arial Narrow" w:hAnsi="Arial Narrow" w:cs="Arial"/>
          <w:sz w:val="22"/>
          <w:szCs w:val="22"/>
        </w:rPr>
        <w:t xml:space="preserve"> A</w:t>
      </w:r>
      <w:r w:rsidR="00355C6A" w:rsidRPr="005E4159">
        <w:rPr>
          <w:rFonts w:ascii="Arial Narrow" w:hAnsi="Arial Narrow" w:cs="Arial"/>
          <w:sz w:val="22"/>
          <w:szCs w:val="22"/>
        </w:rPr>
        <w:t>nnual symposium</w:t>
      </w:r>
      <w:r w:rsidR="00355C6A" w:rsidRPr="00355C6A">
        <w:rPr>
          <w:rFonts w:ascii="Arial Narrow" w:hAnsi="Arial Narrow" w:cs="Arial"/>
          <w:sz w:val="22"/>
          <w:szCs w:val="22"/>
        </w:rPr>
        <w:t xml:space="preserve"> of the Consortium for Globalization of Chinese Medicine</w:t>
      </w:r>
      <w:r w:rsidR="00355C6A">
        <w:rPr>
          <w:rFonts w:ascii="Arial Narrow" w:hAnsi="Arial Narrow" w:cs="Arial"/>
          <w:sz w:val="22"/>
          <w:szCs w:val="22"/>
        </w:rPr>
        <w:t xml:space="preserve"> (CGCM)</w:t>
      </w:r>
      <w:r>
        <w:rPr>
          <w:rFonts w:ascii="Arial Narrow" w:hAnsi="Arial Narrow" w:cs="Arial"/>
          <w:sz w:val="22"/>
          <w:szCs w:val="22"/>
        </w:rPr>
        <w:t xml:space="preserve">, </w:t>
      </w:r>
      <w:r w:rsidR="00355C6A">
        <w:rPr>
          <w:rFonts w:ascii="Arial Narrow" w:hAnsi="Arial Narrow" w:cs="Arial"/>
          <w:sz w:val="22"/>
          <w:szCs w:val="22"/>
        </w:rPr>
        <w:t>Shanghai</w:t>
      </w:r>
      <w:r w:rsidRPr="005E4159">
        <w:rPr>
          <w:rFonts w:ascii="Arial Narrow" w:hAnsi="Arial Narrow" w:cs="Arial"/>
          <w:sz w:val="22"/>
          <w:szCs w:val="22"/>
        </w:rPr>
        <w:t xml:space="preserve">, </w:t>
      </w:r>
      <w:r w:rsidR="00355C6A">
        <w:rPr>
          <w:rFonts w:ascii="Arial Narrow" w:hAnsi="Arial Narrow" w:cs="Arial"/>
          <w:sz w:val="22"/>
          <w:szCs w:val="22"/>
        </w:rPr>
        <w:t>China</w:t>
      </w:r>
      <w:r>
        <w:rPr>
          <w:rFonts w:ascii="Arial Narrow" w:hAnsi="Arial Narrow" w:cs="Arial"/>
          <w:sz w:val="22"/>
          <w:szCs w:val="22"/>
        </w:rPr>
        <w:t xml:space="preserve"> </w:t>
      </w:r>
      <w:r w:rsidRPr="003E48C6">
        <w:rPr>
          <w:rFonts w:ascii="Arial Narrow" w:hAnsi="Arial Narrow" w:cs="Arial"/>
          <w:sz w:val="22"/>
          <w:szCs w:val="22"/>
        </w:rPr>
        <w:t>(</w:t>
      </w:r>
      <w:r w:rsidR="00355C6A">
        <w:rPr>
          <w:rFonts w:ascii="Arial Narrow" w:hAnsi="Arial Narrow" w:cs="Arial"/>
          <w:sz w:val="22"/>
          <w:szCs w:val="22"/>
        </w:rPr>
        <w:t>Aug. 9</w:t>
      </w:r>
      <w:r w:rsidRPr="003E48C6">
        <w:rPr>
          <w:rFonts w:ascii="Arial Narrow" w:hAnsi="Arial Narrow" w:cs="Arial"/>
          <w:sz w:val="22"/>
          <w:szCs w:val="22"/>
        </w:rPr>
        <w:t>, 2019)</w:t>
      </w:r>
    </w:p>
    <w:p w14:paraId="6679BB31" w14:textId="2778E613" w:rsidR="00355C6A" w:rsidRDefault="00355C6A" w:rsidP="009123A5">
      <w:pPr>
        <w:ind w:left="450" w:hanging="360"/>
        <w:rPr>
          <w:rFonts w:ascii="Arial Narrow" w:hAnsi="Arial Narrow" w:cs="Arial"/>
          <w:sz w:val="22"/>
          <w:szCs w:val="22"/>
        </w:rPr>
      </w:pPr>
      <w:r>
        <w:rPr>
          <w:rFonts w:ascii="Arial Narrow" w:hAnsi="Arial Narrow" w:cs="Arial"/>
          <w:sz w:val="22"/>
          <w:szCs w:val="22"/>
        </w:rPr>
        <w:t xml:space="preserve">329) </w:t>
      </w:r>
      <w:r w:rsidRPr="008002BF">
        <w:rPr>
          <w:rFonts w:ascii="Arial Narrow" w:hAnsi="Arial Narrow" w:cs="Arial"/>
          <w:b/>
          <w:sz w:val="22"/>
          <w:szCs w:val="22"/>
        </w:rPr>
        <w:t>Lao, L</w:t>
      </w:r>
      <w:r w:rsidRPr="008002BF">
        <w:rPr>
          <w:rFonts w:ascii="Arial Narrow" w:hAnsi="Arial Narrow" w:cs="Arial"/>
          <w:sz w:val="22"/>
          <w:szCs w:val="22"/>
        </w:rPr>
        <w:t xml:space="preserve">. </w:t>
      </w:r>
      <w:r w:rsidR="00D72298">
        <w:rPr>
          <w:rFonts w:ascii="Arial Narrow" w:hAnsi="Arial Narrow" w:cs="Arial"/>
          <w:sz w:val="22"/>
          <w:szCs w:val="22"/>
        </w:rPr>
        <w:t>Keynote Speaker</w:t>
      </w:r>
      <w:r w:rsidRPr="004D568F">
        <w:rPr>
          <w:rFonts w:ascii="Arial Narrow" w:hAnsi="Arial Narrow" w:cs="Arial"/>
          <w:sz w:val="22"/>
          <w:szCs w:val="22"/>
        </w:rPr>
        <w:t xml:space="preserve">. </w:t>
      </w:r>
      <w:r w:rsidR="00D72298" w:rsidRPr="00D72298">
        <w:rPr>
          <w:rFonts w:ascii="Arial Narrow" w:hAnsi="Arial Narrow" w:cs="Arial"/>
          <w:sz w:val="22"/>
          <w:szCs w:val="22"/>
        </w:rPr>
        <w:t>The impact of evidence-medicine on acupuncture development</w:t>
      </w:r>
      <w:r>
        <w:rPr>
          <w:rFonts w:ascii="Arial Narrow" w:hAnsi="Arial Narrow" w:cs="Arial"/>
          <w:sz w:val="22"/>
          <w:szCs w:val="22"/>
        </w:rPr>
        <w:t xml:space="preserve">. </w:t>
      </w:r>
      <w:r w:rsidR="00D72298">
        <w:rPr>
          <w:rFonts w:ascii="Arial Narrow" w:hAnsi="Arial Narrow" w:cs="Arial"/>
          <w:sz w:val="22"/>
          <w:szCs w:val="22"/>
        </w:rPr>
        <w:t>T</w:t>
      </w:r>
      <w:r w:rsidR="00D72298" w:rsidRPr="00D72298">
        <w:rPr>
          <w:rFonts w:ascii="Arial Narrow" w:hAnsi="Arial Narrow" w:cs="Arial"/>
          <w:sz w:val="22"/>
          <w:szCs w:val="22"/>
        </w:rPr>
        <w:t>he 13th Conference on Methodology of Evidence-Based Medicine of Integrative Medicine</w:t>
      </w:r>
      <w:r w:rsidR="00D72298">
        <w:rPr>
          <w:rFonts w:ascii="Arial Narrow" w:hAnsi="Arial Narrow" w:cs="Arial"/>
          <w:sz w:val="22"/>
          <w:szCs w:val="22"/>
        </w:rPr>
        <w:t>. T</w:t>
      </w:r>
      <w:r w:rsidR="00D72298" w:rsidRPr="00D72298">
        <w:rPr>
          <w:rFonts w:ascii="Arial Narrow" w:hAnsi="Arial Narrow" w:cs="Arial"/>
          <w:sz w:val="22"/>
          <w:szCs w:val="22"/>
        </w:rPr>
        <w:t>he First Affiliated Hospital of Anhui University of Chinese Medicine, Anhui, China</w:t>
      </w:r>
      <w:r w:rsidR="00D72298">
        <w:rPr>
          <w:rFonts w:ascii="Arial Narrow" w:hAnsi="Arial Narrow" w:cs="Arial"/>
          <w:sz w:val="22"/>
          <w:szCs w:val="22"/>
        </w:rPr>
        <w:t xml:space="preserve"> (Aug. 17, 2019)</w:t>
      </w:r>
      <w:r w:rsidR="00D72298" w:rsidRPr="00D72298">
        <w:rPr>
          <w:rFonts w:ascii="Arial Narrow" w:hAnsi="Arial Narrow" w:cs="Arial"/>
          <w:sz w:val="22"/>
          <w:szCs w:val="22"/>
        </w:rPr>
        <w:t>.</w:t>
      </w:r>
    </w:p>
    <w:p w14:paraId="2A5B6B34" w14:textId="03672126" w:rsidR="00D72298" w:rsidRDefault="00D72298" w:rsidP="009123A5">
      <w:pPr>
        <w:ind w:left="450" w:hanging="360"/>
        <w:rPr>
          <w:rFonts w:ascii="Arial Narrow" w:hAnsi="Arial Narrow" w:cs="Arial"/>
          <w:sz w:val="22"/>
          <w:szCs w:val="22"/>
        </w:rPr>
      </w:pPr>
      <w:r>
        <w:rPr>
          <w:rFonts w:ascii="Arial Narrow" w:hAnsi="Arial Narrow" w:cs="Arial"/>
          <w:sz w:val="22"/>
          <w:szCs w:val="22"/>
        </w:rPr>
        <w:t xml:space="preserve">330) </w:t>
      </w:r>
      <w:r w:rsidRPr="008002BF">
        <w:rPr>
          <w:rFonts w:ascii="Arial Narrow" w:hAnsi="Arial Narrow" w:cs="Arial"/>
          <w:b/>
          <w:sz w:val="22"/>
          <w:szCs w:val="22"/>
        </w:rPr>
        <w:t>Lao, L</w:t>
      </w:r>
      <w:r w:rsidRPr="008002BF">
        <w:rPr>
          <w:rFonts w:ascii="Arial Narrow" w:hAnsi="Arial Narrow" w:cs="Arial"/>
          <w:sz w:val="22"/>
          <w:szCs w:val="22"/>
        </w:rPr>
        <w:t xml:space="preserve">. </w:t>
      </w:r>
      <w:r>
        <w:rPr>
          <w:rFonts w:ascii="Arial Narrow" w:hAnsi="Arial Narrow" w:cs="Arial"/>
          <w:sz w:val="22"/>
          <w:szCs w:val="22"/>
        </w:rPr>
        <w:t>Invited Speaker</w:t>
      </w:r>
      <w:r w:rsidRPr="004D568F">
        <w:rPr>
          <w:rFonts w:ascii="Arial Narrow" w:hAnsi="Arial Narrow" w:cs="Arial"/>
          <w:sz w:val="22"/>
          <w:szCs w:val="22"/>
        </w:rPr>
        <w:t xml:space="preserve">. </w:t>
      </w:r>
      <w:r>
        <w:rPr>
          <w:rFonts w:ascii="Arial Narrow" w:hAnsi="Arial Narrow" w:cs="Arial"/>
          <w:sz w:val="22"/>
          <w:szCs w:val="22"/>
        </w:rPr>
        <w:t xml:space="preserve">Research Methodology in Acupuncture Trials. </w:t>
      </w:r>
      <w:r w:rsidRPr="00D72298">
        <w:rPr>
          <w:rFonts w:ascii="Arial Narrow" w:hAnsi="Arial Narrow" w:cs="Arial"/>
          <w:sz w:val="22"/>
          <w:szCs w:val="22"/>
        </w:rPr>
        <w:t>Shanghai Municipal Hospital of Chinese Medicine</w:t>
      </w:r>
      <w:r>
        <w:rPr>
          <w:rFonts w:ascii="Arial Narrow" w:hAnsi="Arial Narrow" w:cs="Arial"/>
          <w:sz w:val="22"/>
          <w:szCs w:val="22"/>
        </w:rPr>
        <w:t xml:space="preserve">. Shanghai, </w:t>
      </w:r>
      <w:r w:rsidRPr="00D72298">
        <w:rPr>
          <w:rFonts w:ascii="Arial Narrow" w:hAnsi="Arial Narrow" w:cs="Arial"/>
          <w:sz w:val="22"/>
          <w:szCs w:val="22"/>
        </w:rPr>
        <w:t>China</w:t>
      </w:r>
      <w:r>
        <w:rPr>
          <w:rFonts w:ascii="Arial Narrow" w:hAnsi="Arial Narrow" w:cs="Arial"/>
          <w:sz w:val="22"/>
          <w:szCs w:val="22"/>
        </w:rPr>
        <w:t xml:space="preserve"> (</w:t>
      </w:r>
      <w:r w:rsidR="001E66B8">
        <w:rPr>
          <w:rFonts w:ascii="Arial Narrow" w:hAnsi="Arial Narrow" w:cs="Arial"/>
          <w:sz w:val="22"/>
          <w:szCs w:val="22"/>
        </w:rPr>
        <w:t>Sept. 20</w:t>
      </w:r>
      <w:r>
        <w:rPr>
          <w:rFonts w:ascii="Arial Narrow" w:hAnsi="Arial Narrow" w:cs="Arial"/>
          <w:sz w:val="22"/>
          <w:szCs w:val="22"/>
        </w:rPr>
        <w:t>, 2019)</w:t>
      </w:r>
      <w:r w:rsidRPr="00D72298">
        <w:rPr>
          <w:rFonts w:ascii="Arial Narrow" w:hAnsi="Arial Narrow" w:cs="Arial"/>
          <w:sz w:val="22"/>
          <w:szCs w:val="22"/>
        </w:rPr>
        <w:t>.</w:t>
      </w:r>
    </w:p>
    <w:p w14:paraId="266F734B" w14:textId="25794930" w:rsidR="001E66B8" w:rsidRDefault="001E66B8" w:rsidP="009123A5">
      <w:pPr>
        <w:ind w:left="450" w:hanging="360"/>
        <w:rPr>
          <w:rFonts w:ascii="Arial Narrow" w:hAnsi="Arial Narrow" w:cs="Arial"/>
          <w:sz w:val="22"/>
          <w:szCs w:val="22"/>
        </w:rPr>
      </w:pPr>
      <w:r>
        <w:rPr>
          <w:rFonts w:ascii="Arial Narrow" w:hAnsi="Arial Narrow" w:cs="Arial"/>
          <w:sz w:val="22"/>
          <w:szCs w:val="22"/>
        </w:rPr>
        <w:t>331</w:t>
      </w:r>
      <w:r w:rsidRPr="001E66B8">
        <w:rPr>
          <w:rFonts w:ascii="Arial Narrow" w:hAnsi="Arial Narrow" w:cs="Arial"/>
          <w:sz w:val="22"/>
          <w:szCs w:val="22"/>
        </w:rPr>
        <w:t xml:space="preserve">) </w:t>
      </w:r>
      <w:r w:rsidRPr="000511FE">
        <w:rPr>
          <w:rFonts w:ascii="Arial Narrow" w:hAnsi="Arial Narrow" w:cs="Arial"/>
          <w:b/>
          <w:sz w:val="22"/>
          <w:szCs w:val="22"/>
        </w:rPr>
        <w:t>Lao, L</w:t>
      </w:r>
      <w:r w:rsidRPr="001E66B8">
        <w:rPr>
          <w:rFonts w:ascii="Arial Narrow" w:hAnsi="Arial Narrow" w:cs="Arial"/>
          <w:sz w:val="22"/>
          <w:szCs w:val="22"/>
        </w:rPr>
        <w:t xml:space="preserve">. Invited Speaker. </w:t>
      </w:r>
      <w:r w:rsidR="00F06A92">
        <w:rPr>
          <w:rFonts w:ascii="Arial Narrow" w:hAnsi="Arial Narrow" w:cs="Arial"/>
          <w:sz w:val="22"/>
          <w:szCs w:val="22"/>
        </w:rPr>
        <w:t>R</w:t>
      </w:r>
      <w:r w:rsidR="00F06A92" w:rsidRPr="00F06A92">
        <w:rPr>
          <w:rFonts w:ascii="Arial Narrow" w:hAnsi="Arial Narrow" w:cs="Arial"/>
          <w:sz w:val="22"/>
          <w:szCs w:val="22"/>
        </w:rPr>
        <w:t>esearch methodology of acupuncture/Chinese medicine clinical study</w:t>
      </w:r>
      <w:r w:rsidRPr="001E66B8">
        <w:rPr>
          <w:rFonts w:ascii="Arial Narrow" w:hAnsi="Arial Narrow" w:cs="Arial"/>
          <w:sz w:val="22"/>
          <w:szCs w:val="22"/>
        </w:rPr>
        <w:t xml:space="preserve">. </w:t>
      </w:r>
      <w:r w:rsidR="00F06A92" w:rsidRPr="00F06A92">
        <w:rPr>
          <w:rFonts w:ascii="Arial Narrow" w:hAnsi="Arial Narrow" w:cs="Arial"/>
          <w:sz w:val="22"/>
          <w:szCs w:val="22"/>
        </w:rPr>
        <w:t>Division of Integrative Medicine, I.M. Sechenov First Moscow State Medical University (Sechenov University) in Moscow, Russia.</w:t>
      </w:r>
      <w:r w:rsidR="00F06A92" w:rsidRPr="00F06A92">
        <w:t xml:space="preserve"> </w:t>
      </w:r>
      <w:r w:rsidR="00F06A92">
        <w:rPr>
          <w:rFonts w:ascii="Arial Narrow" w:hAnsi="Arial Narrow" w:cs="Arial"/>
          <w:sz w:val="22"/>
          <w:szCs w:val="22"/>
        </w:rPr>
        <w:t>(Sept. 24</w:t>
      </w:r>
      <w:r w:rsidR="00F06A92" w:rsidRPr="00F06A92">
        <w:rPr>
          <w:rFonts w:ascii="Arial Narrow" w:hAnsi="Arial Narrow" w:cs="Arial"/>
          <w:sz w:val="22"/>
          <w:szCs w:val="22"/>
        </w:rPr>
        <w:t>, 2019).</w:t>
      </w:r>
    </w:p>
    <w:p w14:paraId="641F2D7C" w14:textId="77777777" w:rsidR="00D72298" w:rsidRDefault="00D72298" w:rsidP="009123A5">
      <w:pPr>
        <w:ind w:left="450" w:hanging="360"/>
        <w:rPr>
          <w:rFonts w:ascii="Arial Narrow" w:hAnsi="Arial Narrow" w:cs="Arial"/>
          <w:sz w:val="22"/>
          <w:szCs w:val="22"/>
        </w:rPr>
      </w:pPr>
    </w:p>
    <w:p w14:paraId="609913D6" w14:textId="2F0E9E79" w:rsidR="009A173C" w:rsidRPr="00A532B7" w:rsidRDefault="009A173C" w:rsidP="009123A5">
      <w:pPr>
        <w:ind w:left="450" w:hanging="360"/>
        <w:rPr>
          <w:rFonts w:ascii="Arial Narrow" w:hAnsi="Arial Narrow" w:cs="Arial"/>
          <w:b/>
          <w:sz w:val="22"/>
          <w:szCs w:val="22"/>
        </w:rPr>
      </w:pPr>
      <w:bookmarkStart w:id="192" w:name="_Hlk106457976"/>
      <w:r w:rsidRPr="00A532B7">
        <w:rPr>
          <w:rFonts w:ascii="Arial Narrow" w:hAnsi="Arial Narrow" w:cs="Arial"/>
          <w:b/>
          <w:sz w:val="22"/>
          <w:szCs w:val="22"/>
        </w:rPr>
        <w:t>2020</w:t>
      </w:r>
    </w:p>
    <w:bookmarkEnd w:id="192"/>
    <w:p w14:paraId="42D9F02C" w14:textId="5A6E23EF" w:rsidR="000511FE" w:rsidRPr="00A532B7" w:rsidRDefault="00314BE3" w:rsidP="009123A5">
      <w:pPr>
        <w:ind w:left="450" w:hanging="360"/>
        <w:rPr>
          <w:rFonts w:ascii="Arial Narrow" w:hAnsi="Arial Narrow" w:cs="Arial"/>
          <w:sz w:val="22"/>
          <w:szCs w:val="22"/>
        </w:rPr>
      </w:pPr>
      <w:r w:rsidRPr="00A532B7">
        <w:rPr>
          <w:rFonts w:ascii="Arial Narrow" w:hAnsi="Arial Narrow" w:cs="Arial"/>
          <w:sz w:val="22"/>
          <w:szCs w:val="22"/>
        </w:rPr>
        <w:t>332</w:t>
      </w:r>
      <w:r w:rsidR="000511FE" w:rsidRPr="00A532B7">
        <w:rPr>
          <w:rFonts w:ascii="Arial Narrow" w:hAnsi="Arial Narrow" w:cs="Arial"/>
          <w:sz w:val="22"/>
          <w:szCs w:val="22"/>
        </w:rPr>
        <w:t xml:space="preserve">) </w:t>
      </w:r>
      <w:bookmarkStart w:id="193" w:name="_Hlk106458016"/>
      <w:r w:rsidR="000511FE" w:rsidRPr="00A532B7">
        <w:rPr>
          <w:rFonts w:ascii="Arial Narrow" w:hAnsi="Arial Narrow" w:cs="Arial"/>
          <w:b/>
          <w:sz w:val="22"/>
          <w:szCs w:val="22"/>
        </w:rPr>
        <w:t>Lao, L</w:t>
      </w:r>
      <w:r w:rsidR="000511FE" w:rsidRPr="00A532B7">
        <w:rPr>
          <w:rFonts w:ascii="Arial Narrow" w:hAnsi="Arial Narrow" w:cs="Arial"/>
          <w:sz w:val="22"/>
          <w:szCs w:val="22"/>
        </w:rPr>
        <w:t>. Invited Speaker. Chinese Medicine and Chinese Culture. Zhejiang University, Hangzhou, Zhejiang Province, China (Zoom Meeting. Oct. 17, 31 and Nov. 7, 2020)</w:t>
      </w:r>
    </w:p>
    <w:bookmarkEnd w:id="193"/>
    <w:p w14:paraId="2809F026" w14:textId="22B9A46C" w:rsidR="000511FE" w:rsidRPr="00A532B7" w:rsidRDefault="00314BE3" w:rsidP="009123A5">
      <w:pPr>
        <w:ind w:left="450" w:hanging="360"/>
        <w:rPr>
          <w:rFonts w:ascii="Arial Narrow" w:hAnsi="Arial Narrow" w:cs="Arial"/>
          <w:sz w:val="22"/>
          <w:szCs w:val="22"/>
        </w:rPr>
      </w:pPr>
      <w:r w:rsidRPr="00A532B7">
        <w:rPr>
          <w:rFonts w:ascii="Arial Narrow" w:hAnsi="Arial Narrow" w:cs="Arial"/>
          <w:sz w:val="22"/>
          <w:szCs w:val="22"/>
        </w:rPr>
        <w:t>333</w:t>
      </w:r>
      <w:r w:rsidR="000511FE" w:rsidRPr="00A532B7">
        <w:rPr>
          <w:rFonts w:ascii="Arial Narrow" w:hAnsi="Arial Narrow" w:cs="Arial"/>
          <w:sz w:val="22"/>
          <w:szCs w:val="22"/>
        </w:rPr>
        <w:t xml:space="preserve">) </w:t>
      </w:r>
      <w:r w:rsidR="000511FE" w:rsidRPr="00A532B7">
        <w:rPr>
          <w:rFonts w:ascii="Arial Narrow" w:hAnsi="Arial Narrow" w:cs="Arial"/>
          <w:b/>
          <w:sz w:val="22"/>
          <w:szCs w:val="22"/>
        </w:rPr>
        <w:t>Lao, L</w:t>
      </w:r>
      <w:r w:rsidR="000511FE" w:rsidRPr="00A532B7">
        <w:rPr>
          <w:rFonts w:ascii="Arial Narrow" w:hAnsi="Arial Narrow" w:cs="Arial"/>
          <w:sz w:val="22"/>
          <w:szCs w:val="22"/>
        </w:rPr>
        <w:t>. Panel Moderators. Panel: Integration of Traditional Chinese Medicine (TCM) With Western Medicine for Cancer Treatment, Prevention and Research. Trans NCI-NIH Conference on International Perspectives on Integrative Medicine for Cancer Prevention and Cancer Patient Management, NCI, NIH,</w:t>
      </w:r>
      <w:r w:rsidR="005A7D55" w:rsidRPr="00A532B7">
        <w:rPr>
          <w:rFonts w:ascii="Arial Narrow" w:hAnsi="Arial Narrow" w:cs="Arial"/>
          <w:sz w:val="22"/>
          <w:szCs w:val="22"/>
        </w:rPr>
        <w:t xml:space="preserve"> Bethesda, MD, USA</w:t>
      </w:r>
      <w:r w:rsidR="000511FE" w:rsidRPr="00A532B7">
        <w:rPr>
          <w:rFonts w:ascii="Arial Narrow" w:hAnsi="Arial Narrow" w:cs="Arial"/>
          <w:sz w:val="22"/>
          <w:szCs w:val="22"/>
        </w:rPr>
        <w:t xml:space="preserve"> (Zoom Meeting, October 28, 2020).</w:t>
      </w:r>
    </w:p>
    <w:p w14:paraId="75DC67B8" w14:textId="6FD0AA34" w:rsidR="000511FE" w:rsidRPr="00A532B7" w:rsidRDefault="000511FE" w:rsidP="009123A5">
      <w:pPr>
        <w:ind w:left="450" w:hanging="360"/>
        <w:rPr>
          <w:rFonts w:ascii="Arial Narrow" w:hAnsi="Arial Narrow" w:cs="Arial"/>
          <w:sz w:val="22"/>
          <w:szCs w:val="22"/>
        </w:rPr>
      </w:pPr>
      <w:r w:rsidRPr="00A532B7">
        <w:rPr>
          <w:rFonts w:ascii="Arial Narrow" w:hAnsi="Arial Narrow" w:cs="Arial"/>
          <w:sz w:val="22"/>
          <w:szCs w:val="22"/>
        </w:rPr>
        <w:t>33</w:t>
      </w:r>
      <w:r w:rsidR="00314BE3" w:rsidRPr="00A532B7">
        <w:rPr>
          <w:rFonts w:ascii="Arial Narrow" w:hAnsi="Arial Narrow" w:cs="Arial"/>
          <w:sz w:val="22"/>
          <w:szCs w:val="22"/>
        </w:rPr>
        <w:t>4</w:t>
      </w:r>
      <w:r w:rsidRPr="00A532B7">
        <w:rPr>
          <w:rFonts w:ascii="Arial Narrow" w:hAnsi="Arial Narrow" w:cs="Arial"/>
          <w:sz w:val="22"/>
          <w:szCs w:val="22"/>
        </w:rPr>
        <w:t xml:space="preserve">) </w:t>
      </w:r>
      <w:r w:rsidRPr="00A532B7">
        <w:rPr>
          <w:rFonts w:ascii="Arial Narrow" w:hAnsi="Arial Narrow" w:cs="Arial"/>
          <w:b/>
          <w:sz w:val="22"/>
          <w:szCs w:val="22"/>
        </w:rPr>
        <w:t>Lao, L.</w:t>
      </w:r>
      <w:r w:rsidRPr="00A532B7">
        <w:rPr>
          <w:rFonts w:ascii="Arial Narrow" w:hAnsi="Arial Narrow" w:cs="Arial"/>
          <w:sz w:val="22"/>
          <w:szCs w:val="22"/>
        </w:rPr>
        <w:t xml:space="preserve"> Presenter. TCM/Acupuncture Students Training in Oncology -- Sharing Experience from the University of Hong Kong. Oncology Acupuncture: From Neuroscience to Patient Wellbeing, </w:t>
      </w:r>
      <w:r w:rsidR="005A7D55" w:rsidRPr="00A532B7">
        <w:rPr>
          <w:rFonts w:ascii="Arial Narrow" w:hAnsi="Arial Narrow" w:cs="Arial"/>
          <w:sz w:val="22"/>
          <w:szCs w:val="22"/>
        </w:rPr>
        <w:t xml:space="preserve">Memorial Sloan Kettering Cancer Center, Division of Integrative Medicine. NY, USA </w:t>
      </w:r>
      <w:r w:rsidRPr="00A532B7">
        <w:rPr>
          <w:rFonts w:ascii="Arial Narrow" w:hAnsi="Arial Narrow" w:cs="Arial"/>
          <w:sz w:val="22"/>
          <w:szCs w:val="22"/>
        </w:rPr>
        <w:t xml:space="preserve">(Zoom Meeting, </w:t>
      </w:r>
      <w:r w:rsidR="005A7D55" w:rsidRPr="00A532B7">
        <w:rPr>
          <w:rFonts w:ascii="Arial Narrow" w:hAnsi="Arial Narrow" w:cs="Arial"/>
          <w:sz w:val="22"/>
          <w:szCs w:val="22"/>
        </w:rPr>
        <w:t>Nov. 6</w:t>
      </w:r>
      <w:r w:rsidRPr="00A532B7">
        <w:rPr>
          <w:rFonts w:ascii="Arial Narrow" w:hAnsi="Arial Narrow" w:cs="Arial"/>
          <w:sz w:val="22"/>
          <w:szCs w:val="22"/>
        </w:rPr>
        <w:t>, 2020).</w:t>
      </w:r>
    </w:p>
    <w:p w14:paraId="5456EDE6" w14:textId="34DE51A3" w:rsidR="000511FE" w:rsidRPr="00A532B7" w:rsidRDefault="00314BE3" w:rsidP="009123A5">
      <w:pPr>
        <w:ind w:left="450" w:hanging="360"/>
        <w:rPr>
          <w:rFonts w:ascii="Arial Narrow" w:hAnsi="Arial Narrow" w:cs="Arial"/>
          <w:sz w:val="22"/>
          <w:szCs w:val="22"/>
        </w:rPr>
      </w:pPr>
      <w:r w:rsidRPr="00A532B7">
        <w:rPr>
          <w:rFonts w:ascii="Arial Narrow" w:hAnsi="Arial Narrow" w:cs="Arial"/>
          <w:sz w:val="22"/>
          <w:szCs w:val="22"/>
        </w:rPr>
        <w:t>335</w:t>
      </w:r>
      <w:r w:rsidR="005A7D55" w:rsidRPr="00A532B7">
        <w:rPr>
          <w:rFonts w:ascii="Arial Narrow" w:hAnsi="Arial Narrow" w:cs="Arial"/>
          <w:sz w:val="22"/>
          <w:szCs w:val="22"/>
        </w:rPr>
        <w:t xml:space="preserve">) </w:t>
      </w:r>
      <w:r w:rsidR="005A7D55" w:rsidRPr="00A532B7">
        <w:rPr>
          <w:rFonts w:ascii="Arial Narrow" w:hAnsi="Arial Narrow" w:cs="Arial"/>
          <w:b/>
          <w:sz w:val="22"/>
          <w:szCs w:val="22"/>
        </w:rPr>
        <w:t>Lao, L.</w:t>
      </w:r>
      <w:r w:rsidR="005A7D55" w:rsidRPr="00A532B7">
        <w:rPr>
          <w:rFonts w:ascii="Arial Narrow" w:hAnsi="Arial Narrow" w:cs="Arial"/>
          <w:sz w:val="22"/>
          <w:szCs w:val="22"/>
        </w:rPr>
        <w:t xml:space="preserve"> Invited Speaker. Evidenced-Based Acupuncture on Pain Management. Sao Paulo Medical Acupuncture Society (CMAeSP), Sao Paulo, Brazil. (Zoom Meeting. Oct. 20, 2020)</w:t>
      </w:r>
    </w:p>
    <w:p w14:paraId="324CCAF7" w14:textId="13D76AC0" w:rsidR="00212330" w:rsidRPr="00A532B7" w:rsidRDefault="00212330" w:rsidP="009123A5">
      <w:pPr>
        <w:ind w:left="450" w:hanging="360"/>
        <w:rPr>
          <w:rFonts w:ascii="Arial Narrow" w:hAnsi="Arial Narrow" w:cs="Arial"/>
          <w:sz w:val="22"/>
          <w:szCs w:val="22"/>
        </w:rPr>
      </w:pPr>
      <w:r w:rsidRPr="00A532B7">
        <w:rPr>
          <w:rFonts w:ascii="Arial Narrow" w:hAnsi="Arial Narrow" w:cs="Arial"/>
          <w:sz w:val="22"/>
          <w:szCs w:val="22"/>
        </w:rPr>
        <w:t>33</w:t>
      </w:r>
      <w:r w:rsidR="00314BE3" w:rsidRPr="00A532B7">
        <w:rPr>
          <w:rFonts w:ascii="Arial Narrow" w:hAnsi="Arial Narrow" w:cs="Arial"/>
          <w:sz w:val="22"/>
          <w:szCs w:val="22"/>
        </w:rPr>
        <w:t>6</w:t>
      </w:r>
      <w:r w:rsidRPr="00A532B7">
        <w:rPr>
          <w:rFonts w:ascii="Arial Narrow" w:hAnsi="Arial Narrow" w:cs="Arial"/>
          <w:sz w:val="22"/>
          <w:szCs w:val="22"/>
        </w:rPr>
        <w:t xml:space="preserve">) </w:t>
      </w:r>
      <w:r w:rsidRPr="00A532B7">
        <w:rPr>
          <w:rFonts w:ascii="Arial Narrow" w:hAnsi="Arial Narrow" w:cs="Arial"/>
          <w:b/>
          <w:sz w:val="22"/>
          <w:szCs w:val="22"/>
        </w:rPr>
        <w:t>Lao, L</w:t>
      </w:r>
      <w:r w:rsidRPr="00A532B7">
        <w:rPr>
          <w:rFonts w:ascii="Arial Narrow" w:hAnsi="Arial Narrow" w:cs="Arial"/>
          <w:sz w:val="22"/>
          <w:szCs w:val="22"/>
        </w:rPr>
        <w:t>. Invited Speaker. Clinical Research Update on Acupuncture. International Symposium of Acupuncture on Pain Management (</w:t>
      </w:r>
      <w:r w:rsidRPr="00A532B7">
        <w:rPr>
          <w:rFonts w:ascii="Microsoft YaHei" w:eastAsia="Microsoft YaHei" w:hAnsi="Microsoft YaHei" w:cs="Microsoft YaHei" w:hint="eastAsia"/>
          <w:sz w:val="20"/>
          <w:szCs w:val="22"/>
        </w:rPr>
        <w:t>针刺镇痛国际研讨会)</w:t>
      </w:r>
      <w:r w:rsidRPr="00A532B7">
        <w:rPr>
          <w:rFonts w:ascii="Microsoft YaHei" w:eastAsia="Microsoft YaHei" w:hAnsi="Microsoft YaHei" w:cs="Microsoft YaHei"/>
          <w:sz w:val="20"/>
          <w:szCs w:val="22"/>
        </w:rPr>
        <w:t xml:space="preserve">, </w:t>
      </w:r>
      <w:r w:rsidRPr="00A532B7">
        <w:rPr>
          <w:rFonts w:ascii="Arial Narrow" w:hAnsi="Arial Narrow" w:cs="Arial"/>
          <w:sz w:val="22"/>
          <w:szCs w:val="22"/>
        </w:rPr>
        <w:t>Nanjing University of Chinese Medicine, Nanjing, Jiangsu Province, China (Zoom Meeting. Nov. 21, 2020)</w:t>
      </w:r>
    </w:p>
    <w:p w14:paraId="2ACDADEC" w14:textId="58496628" w:rsidR="005A7D55" w:rsidRDefault="00314BE3" w:rsidP="009123A5">
      <w:pPr>
        <w:ind w:left="450" w:hanging="360"/>
        <w:rPr>
          <w:rFonts w:ascii="Arial Narrow" w:hAnsi="Arial Narrow" w:cs="Arial"/>
          <w:sz w:val="22"/>
          <w:szCs w:val="22"/>
        </w:rPr>
      </w:pPr>
      <w:r w:rsidRPr="00A532B7">
        <w:rPr>
          <w:rFonts w:ascii="Arial Narrow" w:hAnsi="Arial Narrow" w:cs="Arial"/>
          <w:sz w:val="22"/>
          <w:szCs w:val="22"/>
        </w:rPr>
        <w:t>337</w:t>
      </w:r>
      <w:r w:rsidR="005A7D55" w:rsidRPr="00A532B7">
        <w:rPr>
          <w:rFonts w:ascii="Arial Narrow" w:hAnsi="Arial Narrow" w:cs="Arial"/>
          <w:sz w:val="22"/>
          <w:szCs w:val="22"/>
        </w:rPr>
        <w:t xml:space="preserve">) </w:t>
      </w:r>
      <w:r w:rsidR="005A7D55" w:rsidRPr="00A532B7">
        <w:rPr>
          <w:rFonts w:ascii="Arial Narrow" w:hAnsi="Arial Narrow" w:cs="Arial"/>
          <w:b/>
          <w:sz w:val="22"/>
          <w:szCs w:val="22"/>
        </w:rPr>
        <w:t>Lao, L.</w:t>
      </w:r>
      <w:r w:rsidR="005A7D55" w:rsidRPr="00A532B7">
        <w:rPr>
          <w:rFonts w:ascii="Arial Narrow" w:hAnsi="Arial Narrow" w:cs="Arial"/>
          <w:sz w:val="22"/>
          <w:szCs w:val="22"/>
        </w:rPr>
        <w:t xml:space="preserve"> Invited Speaker. An update on Acupuncture Evidence and Clinical Research. IX Interdisciplinary Congress of Pain – CINDOR, Brazil. (Zoom Meeting. Dec. 12, 2020)</w:t>
      </w:r>
    </w:p>
    <w:p w14:paraId="554B0492" w14:textId="171D1D05" w:rsidR="005A7D55" w:rsidRDefault="005A7D55" w:rsidP="009123A5">
      <w:pPr>
        <w:ind w:left="450" w:hanging="360"/>
        <w:rPr>
          <w:rFonts w:ascii="Arial Narrow" w:hAnsi="Arial Narrow" w:cs="Arial"/>
          <w:sz w:val="22"/>
          <w:szCs w:val="22"/>
        </w:rPr>
      </w:pPr>
    </w:p>
    <w:p w14:paraId="52EF0309" w14:textId="36544F48" w:rsidR="00895DF9" w:rsidRDefault="00895DF9" w:rsidP="009123A5">
      <w:pPr>
        <w:ind w:left="450" w:hanging="360"/>
        <w:rPr>
          <w:rFonts w:ascii="Arial Narrow" w:hAnsi="Arial Narrow" w:cs="Arial"/>
          <w:sz w:val="22"/>
          <w:szCs w:val="22"/>
        </w:rPr>
      </w:pPr>
    </w:p>
    <w:p w14:paraId="5B723CEB" w14:textId="77777777" w:rsidR="00895DF9" w:rsidRDefault="00895DF9" w:rsidP="009123A5">
      <w:pPr>
        <w:ind w:left="450" w:hanging="360"/>
        <w:rPr>
          <w:rFonts w:ascii="Arial Narrow" w:hAnsi="Arial Narrow" w:cs="Arial"/>
          <w:sz w:val="22"/>
          <w:szCs w:val="22"/>
        </w:rPr>
      </w:pPr>
    </w:p>
    <w:p w14:paraId="14FE710A" w14:textId="4CBBFD61" w:rsidR="00895DF9" w:rsidRDefault="00895DF9" w:rsidP="009123A5">
      <w:pPr>
        <w:ind w:left="450" w:hanging="360"/>
        <w:rPr>
          <w:rFonts w:ascii="Arial Narrow" w:hAnsi="Arial Narrow" w:cs="Arial"/>
          <w:b/>
          <w:sz w:val="22"/>
          <w:szCs w:val="22"/>
        </w:rPr>
      </w:pPr>
      <w:r w:rsidRPr="00A532B7">
        <w:rPr>
          <w:rFonts w:ascii="Arial Narrow" w:hAnsi="Arial Narrow" w:cs="Arial"/>
          <w:b/>
          <w:sz w:val="22"/>
          <w:szCs w:val="22"/>
        </w:rPr>
        <w:t>202</w:t>
      </w:r>
      <w:r>
        <w:rPr>
          <w:rFonts w:ascii="Arial Narrow" w:hAnsi="Arial Narrow" w:cs="Arial"/>
          <w:b/>
          <w:sz w:val="22"/>
          <w:szCs w:val="22"/>
        </w:rPr>
        <w:t>1</w:t>
      </w:r>
    </w:p>
    <w:p w14:paraId="1B2BAC29" w14:textId="302D236A" w:rsidR="00BA7B69" w:rsidRDefault="00895DF9" w:rsidP="009123A5">
      <w:pPr>
        <w:ind w:left="450" w:hanging="360"/>
        <w:rPr>
          <w:rFonts w:ascii="Arial Narrow" w:hAnsi="Arial Narrow" w:cs="Arial"/>
          <w:sz w:val="22"/>
          <w:szCs w:val="22"/>
        </w:rPr>
      </w:pPr>
      <w:r w:rsidRPr="00A532B7">
        <w:rPr>
          <w:rFonts w:ascii="Arial Narrow" w:hAnsi="Arial Narrow" w:cs="Arial"/>
          <w:sz w:val="22"/>
          <w:szCs w:val="22"/>
        </w:rPr>
        <w:t>33</w:t>
      </w:r>
      <w:r>
        <w:rPr>
          <w:rFonts w:ascii="Arial Narrow" w:hAnsi="Arial Narrow" w:cs="Arial"/>
          <w:sz w:val="22"/>
          <w:szCs w:val="22"/>
        </w:rPr>
        <w:t>8</w:t>
      </w:r>
      <w:r w:rsidRPr="00A532B7">
        <w:rPr>
          <w:rFonts w:ascii="Arial Narrow" w:hAnsi="Arial Narrow" w:cs="Arial"/>
          <w:sz w:val="22"/>
          <w:szCs w:val="22"/>
        </w:rPr>
        <w:t xml:space="preserve">) </w:t>
      </w:r>
      <w:r w:rsidR="00BA7B69" w:rsidRPr="00A532B7">
        <w:rPr>
          <w:rFonts w:ascii="Arial Narrow" w:hAnsi="Arial Narrow" w:cs="Arial"/>
          <w:b/>
          <w:sz w:val="22"/>
          <w:szCs w:val="22"/>
        </w:rPr>
        <w:t>Lao, L</w:t>
      </w:r>
      <w:r w:rsidR="00BA7B69" w:rsidRPr="00A532B7">
        <w:rPr>
          <w:rFonts w:ascii="Arial Narrow" w:hAnsi="Arial Narrow" w:cs="Arial"/>
          <w:sz w:val="22"/>
          <w:szCs w:val="22"/>
        </w:rPr>
        <w:t xml:space="preserve">. Invited Speaker. </w:t>
      </w:r>
      <w:r w:rsidR="00BA7B69" w:rsidRPr="00BA7B69">
        <w:rPr>
          <w:rFonts w:ascii="Arial Narrow" w:hAnsi="Arial Narrow" w:cs="Arial"/>
          <w:sz w:val="22"/>
          <w:szCs w:val="22"/>
        </w:rPr>
        <w:t>Evidence-based acupuncture on pain management</w:t>
      </w:r>
      <w:r w:rsidR="00BA7B69">
        <w:rPr>
          <w:rFonts w:ascii="Arial Narrow" w:hAnsi="Arial Narrow" w:cs="Arial"/>
          <w:sz w:val="22"/>
          <w:szCs w:val="22"/>
        </w:rPr>
        <w:t xml:space="preserve">. </w:t>
      </w:r>
      <w:r w:rsidR="00BA7B69" w:rsidRPr="00BA7B69">
        <w:rPr>
          <w:rFonts w:ascii="Arial Narrow" w:hAnsi="Arial Narrow" w:cs="Arial"/>
          <w:sz w:val="22"/>
          <w:szCs w:val="22"/>
        </w:rPr>
        <w:t>Evidence Based Traditional Asian Medicine Conference</w:t>
      </w:r>
      <w:r w:rsidR="00BA7B69">
        <w:rPr>
          <w:rFonts w:ascii="Arial Narrow" w:hAnsi="Arial Narrow" w:cs="Arial"/>
          <w:sz w:val="22"/>
          <w:szCs w:val="22"/>
        </w:rPr>
        <w:t xml:space="preserve">, </w:t>
      </w:r>
      <w:r w:rsidR="00BA7B69" w:rsidRPr="00BA7B69">
        <w:rPr>
          <w:rFonts w:ascii="Arial Narrow" w:hAnsi="Arial Narrow" w:cs="Arial"/>
          <w:sz w:val="22"/>
          <w:szCs w:val="22"/>
        </w:rPr>
        <w:t>Stanford</w:t>
      </w:r>
      <w:r w:rsidR="00BA7B69">
        <w:rPr>
          <w:rFonts w:ascii="Arial Narrow" w:hAnsi="Arial Narrow" w:cs="Arial"/>
          <w:sz w:val="22"/>
          <w:szCs w:val="22"/>
        </w:rPr>
        <w:t>.</w:t>
      </w:r>
      <w:r w:rsidR="00BA7B69" w:rsidRPr="00A532B7">
        <w:rPr>
          <w:rFonts w:ascii="Arial Narrow" w:hAnsi="Arial Narrow" w:cs="Arial"/>
          <w:sz w:val="22"/>
          <w:szCs w:val="22"/>
        </w:rPr>
        <w:t xml:space="preserve"> </w:t>
      </w:r>
      <w:r w:rsidR="00BA7B69">
        <w:rPr>
          <w:rFonts w:ascii="Arial Narrow" w:hAnsi="Arial Narrow" w:cs="Arial"/>
          <w:sz w:val="22"/>
          <w:szCs w:val="22"/>
        </w:rPr>
        <w:t>USA</w:t>
      </w:r>
      <w:r w:rsidR="00BA7B69" w:rsidRPr="00A532B7">
        <w:rPr>
          <w:rFonts w:ascii="Arial Narrow" w:hAnsi="Arial Narrow" w:cs="Arial"/>
          <w:sz w:val="22"/>
          <w:szCs w:val="22"/>
        </w:rPr>
        <w:t xml:space="preserve"> (Zoom Meeting. </w:t>
      </w:r>
      <w:r w:rsidR="00BA7B69">
        <w:rPr>
          <w:rFonts w:ascii="Arial Narrow" w:hAnsi="Arial Narrow" w:cs="Arial"/>
          <w:sz w:val="22"/>
          <w:szCs w:val="22"/>
        </w:rPr>
        <w:t>March 5</w:t>
      </w:r>
      <w:r w:rsidR="00BA7B69" w:rsidRPr="00A532B7">
        <w:rPr>
          <w:rFonts w:ascii="Arial Narrow" w:hAnsi="Arial Narrow" w:cs="Arial"/>
          <w:sz w:val="22"/>
          <w:szCs w:val="22"/>
        </w:rPr>
        <w:t>, 202</w:t>
      </w:r>
      <w:r w:rsidR="00BA7B69">
        <w:rPr>
          <w:rFonts w:ascii="Arial Narrow" w:hAnsi="Arial Narrow" w:cs="Arial"/>
          <w:sz w:val="22"/>
          <w:szCs w:val="22"/>
        </w:rPr>
        <w:t>1</w:t>
      </w:r>
      <w:r w:rsidR="00BA7B69" w:rsidRPr="00A532B7">
        <w:rPr>
          <w:rFonts w:ascii="Arial Narrow" w:hAnsi="Arial Narrow" w:cs="Arial"/>
          <w:sz w:val="22"/>
          <w:szCs w:val="22"/>
        </w:rPr>
        <w:t>)</w:t>
      </w:r>
    </w:p>
    <w:p w14:paraId="5D47D84F" w14:textId="77777777" w:rsidR="00BA7B69" w:rsidRDefault="00A50E6D" w:rsidP="009123A5">
      <w:pPr>
        <w:ind w:left="450" w:hanging="360"/>
        <w:rPr>
          <w:rFonts w:ascii="Arial Narrow" w:hAnsi="Arial Narrow" w:cs="Arial"/>
          <w:sz w:val="22"/>
          <w:szCs w:val="22"/>
        </w:rPr>
      </w:pPr>
      <w:r>
        <w:rPr>
          <w:rFonts w:ascii="Arial Narrow" w:hAnsi="Arial Narrow" w:cs="Arial"/>
          <w:sz w:val="22"/>
          <w:szCs w:val="22"/>
        </w:rPr>
        <w:t xml:space="preserve">339) </w:t>
      </w:r>
      <w:r w:rsidR="00BA7B69" w:rsidRPr="00A532B7">
        <w:rPr>
          <w:rFonts w:ascii="Arial Narrow" w:hAnsi="Arial Narrow" w:cs="Arial"/>
          <w:b/>
          <w:sz w:val="22"/>
          <w:szCs w:val="22"/>
        </w:rPr>
        <w:t>Lao, L</w:t>
      </w:r>
      <w:r w:rsidR="00BA7B69" w:rsidRPr="00A532B7">
        <w:rPr>
          <w:rFonts w:ascii="Arial Narrow" w:hAnsi="Arial Narrow" w:cs="Arial"/>
          <w:sz w:val="22"/>
          <w:szCs w:val="22"/>
        </w:rPr>
        <w:t xml:space="preserve">. Invited Speaker. </w:t>
      </w:r>
      <w:r w:rsidR="00BA7B69">
        <w:rPr>
          <w:rFonts w:ascii="Arial Narrow" w:hAnsi="Arial Narrow" w:cs="Arial"/>
          <w:sz w:val="22"/>
          <w:szCs w:val="22"/>
        </w:rPr>
        <w:t xml:space="preserve">Development of Evidence-based Acupuncture. </w:t>
      </w:r>
      <w:r w:rsidR="00BA7B69" w:rsidRPr="00A532B7">
        <w:rPr>
          <w:rFonts w:ascii="Arial Narrow" w:hAnsi="Arial Narrow" w:cs="Arial"/>
          <w:sz w:val="22"/>
          <w:szCs w:val="22"/>
        </w:rPr>
        <w:t xml:space="preserve">Chinese Medicine </w:t>
      </w:r>
      <w:r w:rsidR="00BA7B69">
        <w:rPr>
          <w:rFonts w:ascii="Arial Narrow" w:hAnsi="Arial Narrow" w:cs="Arial"/>
          <w:sz w:val="22"/>
          <w:szCs w:val="22"/>
        </w:rPr>
        <w:t>Association in WeChat</w:t>
      </w:r>
      <w:r w:rsidR="00BA7B69" w:rsidRPr="00A532B7">
        <w:rPr>
          <w:rFonts w:ascii="Arial Narrow" w:hAnsi="Arial Narrow" w:cs="Arial"/>
          <w:sz w:val="22"/>
          <w:szCs w:val="22"/>
        </w:rPr>
        <w:t xml:space="preserve">. </w:t>
      </w:r>
      <w:r w:rsidR="00BA7B69">
        <w:rPr>
          <w:rFonts w:ascii="Arial Narrow" w:hAnsi="Arial Narrow" w:cs="Arial"/>
          <w:sz w:val="22"/>
          <w:szCs w:val="22"/>
        </w:rPr>
        <w:t>USA</w:t>
      </w:r>
      <w:r w:rsidR="00BA7B69" w:rsidRPr="00A532B7">
        <w:rPr>
          <w:rFonts w:ascii="Arial Narrow" w:hAnsi="Arial Narrow" w:cs="Arial"/>
          <w:sz w:val="22"/>
          <w:szCs w:val="22"/>
        </w:rPr>
        <w:t xml:space="preserve"> (Zoom Meeting. </w:t>
      </w:r>
      <w:r w:rsidR="00BA7B69">
        <w:rPr>
          <w:rFonts w:ascii="Arial Narrow" w:hAnsi="Arial Narrow" w:cs="Arial"/>
          <w:sz w:val="22"/>
          <w:szCs w:val="22"/>
        </w:rPr>
        <w:t>April 3</w:t>
      </w:r>
      <w:r w:rsidR="00BA7B69" w:rsidRPr="00A532B7">
        <w:rPr>
          <w:rFonts w:ascii="Arial Narrow" w:hAnsi="Arial Narrow" w:cs="Arial"/>
          <w:sz w:val="22"/>
          <w:szCs w:val="22"/>
        </w:rPr>
        <w:t>, 202</w:t>
      </w:r>
      <w:r w:rsidR="00BA7B69">
        <w:rPr>
          <w:rFonts w:ascii="Arial Narrow" w:hAnsi="Arial Narrow" w:cs="Arial"/>
          <w:sz w:val="22"/>
          <w:szCs w:val="22"/>
        </w:rPr>
        <w:t>1</w:t>
      </w:r>
      <w:r w:rsidR="00BA7B69" w:rsidRPr="00A532B7">
        <w:rPr>
          <w:rFonts w:ascii="Arial Narrow" w:hAnsi="Arial Narrow" w:cs="Arial"/>
          <w:sz w:val="22"/>
          <w:szCs w:val="22"/>
        </w:rPr>
        <w:t>)</w:t>
      </w:r>
    </w:p>
    <w:p w14:paraId="645F2EBD" w14:textId="64A36654" w:rsidR="00A50E6D" w:rsidRDefault="00BA7B69" w:rsidP="009123A5">
      <w:pPr>
        <w:ind w:left="450" w:hanging="360"/>
        <w:rPr>
          <w:rFonts w:ascii="Arial Narrow" w:hAnsi="Arial Narrow" w:cs="Arial"/>
          <w:sz w:val="22"/>
          <w:szCs w:val="22"/>
        </w:rPr>
      </w:pPr>
      <w:r w:rsidRPr="00BA7B69">
        <w:rPr>
          <w:rFonts w:ascii="Arial Narrow" w:hAnsi="Arial Narrow" w:cs="Arial"/>
          <w:bCs/>
          <w:sz w:val="22"/>
          <w:szCs w:val="22"/>
        </w:rPr>
        <w:t>340)</w:t>
      </w:r>
      <w:r>
        <w:rPr>
          <w:rFonts w:ascii="Arial Narrow" w:hAnsi="Arial Narrow" w:cs="Arial"/>
          <w:b/>
          <w:sz w:val="22"/>
          <w:szCs w:val="22"/>
        </w:rPr>
        <w:t xml:space="preserve"> </w:t>
      </w:r>
      <w:r w:rsidR="00A50E6D" w:rsidRPr="00A532B7">
        <w:rPr>
          <w:rFonts w:ascii="Arial Narrow" w:hAnsi="Arial Narrow" w:cs="Arial"/>
          <w:b/>
          <w:sz w:val="22"/>
          <w:szCs w:val="22"/>
        </w:rPr>
        <w:t>Lao, L</w:t>
      </w:r>
      <w:r w:rsidR="00A50E6D" w:rsidRPr="00A532B7">
        <w:rPr>
          <w:rFonts w:ascii="Arial Narrow" w:hAnsi="Arial Narrow" w:cs="Arial"/>
          <w:sz w:val="22"/>
          <w:szCs w:val="22"/>
        </w:rPr>
        <w:t xml:space="preserve">. Invited Speaker. </w:t>
      </w:r>
      <w:r w:rsidR="00CA3195">
        <w:rPr>
          <w:rFonts w:ascii="Arial Narrow" w:hAnsi="Arial Narrow" w:cs="Arial"/>
          <w:sz w:val="22"/>
          <w:szCs w:val="22"/>
        </w:rPr>
        <w:t xml:space="preserve">Celebration of </w:t>
      </w:r>
      <w:r w:rsidR="00A50E6D" w:rsidRPr="00A50E6D">
        <w:rPr>
          <w:rFonts w:ascii="Arial Narrow" w:hAnsi="Arial Narrow" w:cs="Arial"/>
          <w:sz w:val="22"/>
          <w:szCs w:val="22"/>
        </w:rPr>
        <w:t xml:space="preserve">Acupuncture </w:t>
      </w:r>
      <w:r w:rsidR="00CA3195">
        <w:rPr>
          <w:rFonts w:ascii="Arial Narrow" w:hAnsi="Arial Narrow" w:cs="Arial"/>
          <w:sz w:val="22"/>
          <w:szCs w:val="22"/>
        </w:rPr>
        <w:t>50</w:t>
      </w:r>
      <w:r w:rsidR="00CA3195" w:rsidRPr="00CA3195">
        <w:rPr>
          <w:rFonts w:ascii="Arial Narrow" w:hAnsi="Arial Narrow" w:cs="Arial"/>
          <w:sz w:val="22"/>
          <w:szCs w:val="22"/>
          <w:vertAlign w:val="superscript"/>
        </w:rPr>
        <w:t>th</w:t>
      </w:r>
      <w:r w:rsidR="00CA3195">
        <w:rPr>
          <w:rFonts w:ascii="Arial Narrow" w:hAnsi="Arial Narrow" w:cs="Arial"/>
          <w:sz w:val="22"/>
          <w:szCs w:val="22"/>
        </w:rPr>
        <w:t xml:space="preserve"> anniversary </w:t>
      </w:r>
      <w:r w:rsidR="00A50E6D" w:rsidRPr="00A50E6D">
        <w:rPr>
          <w:rFonts w:ascii="Arial Narrow" w:hAnsi="Arial Narrow" w:cs="Arial"/>
          <w:sz w:val="22"/>
          <w:szCs w:val="22"/>
        </w:rPr>
        <w:t>in USA</w:t>
      </w:r>
      <w:r w:rsidR="00A50E6D" w:rsidRPr="00A532B7">
        <w:rPr>
          <w:rFonts w:ascii="Arial Narrow" w:hAnsi="Arial Narrow" w:cs="Arial"/>
          <w:sz w:val="22"/>
          <w:szCs w:val="22"/>
        </w:rPr>
        <w:t xml:space="preserve">. </w:t>
      </w:r>
      <w:r w:rsidR="00A50E6D">
        <w:rPr>
          <w:rFonts w:ascii="Arial Narrow" w:hAnsi="Arial Narrow" w:cs="Arial"/>
          <w:sz w:val="22"/>
          <w:szCs w:val="22"/>
        </w:rPr>
        <w:t>USA</w:t>
      </w:r>
      <w:r w:rsidR="00A50E6D" w:rsidRPr="00A532B7">
        <w:rPr>
          <w:rFonts w:ascii="Arial Narrow" w:hAnsi="Arial Narrow" w:cs="Arial"/>
          <w:sz w:val="22"/>
          <w:szCs w:val="22"/>
        </w:rPr>
        <w:t xml:space="preserve"> (Zoom Meeting. </w:t>
      </w:r>
      <w:r w:rsidR="00A50E6D">
        <w:rPr>
          <w:rFonts w:ascii="Arial Narrow" w:hAnsi="Arial Narrow" w:cs="Arial"/>
          <w:sz w:val="22"/>
          <w:szCs w:val="22"/>
        </w:rPr>
        <w:t>Aug. 3</w:t>
      </w:r>
      <w:r w:rsidR="00A50E6D" w:rsidRPr="00A532B7">
        <w:rPr>
          <w:rFonts w:ascii="Arial Narrow" w:hAnsi="Arial Narrow" w:cs="Arial"/>
          <w:sz w:val="22"/>
          <w:szCs w:val="22"/>
        </w:rPr>
        <w:t>, 202</w:t>
      </w:r>
      <w:r w:rsidR="00A50E6D">
        <w:rPr>
          <w:rFonts w:ascii="Arial Narrow" w:hAnsi="Arial Narrow" w:cs="Arial"/>
          <w:sz w:val="22"/>
          <w:szCs w:val="22"/>
        </w:rPr>
        <w:t>1</w:t>
      </w:r>
      <w:r w:rsidR="00A50E6D" w:rsidRPr="00A532B7">
        <w:rPr>
          <w:rFonts w:ascii="Arial Narrow" w:hAnsi="Arial Narrow" w:cs="Arial"/>
          <w:sz w:val="22"/>
          <w:szCs w:val="22"/>
        </w:rPr>
        <w:t>)</w:t>
      </w:r>
    </w:p>
    <w:p w14:paraId="50A42A96" w14:textId="7B37F33A" w:rsidR="00946BA6" w:rsidRDefault="00946BA6" w:rsidP="009123A5">
      <w:pPr>
        <w:ind w:left="450" w:hanging="360"/>
        <w:rPr>
          <w:rFonts w:ascii="Arial Narrow" w:hAnsi="Arial Narrow" w:cs="Arial"/>
          <w:sz w:val="22"/>
          <w:szCs w:val="22"/>
        </w:rPr>
      </w:pPr>
      <w:r>
        <w:rPr>
          <w:rFonts w:ascii="Arial Narrow" w:hAnsi="Arial Narrow" w:cs="Arial"/>
          <w:sz w:val="22"/>
          <w:szCs w:val="22"/>
        </w:rPr>
        <w:t>34</w:t>
      </w:r>
      <w:r w:rsidR="00BA7B69">
        <w:rPr>
          <w:rFonts w:ascii="Arial Narrow" w:hAnsi="Arial Narrow" w:cs="Arial"/>
          <w:sz w:val="22"/>
          <w:szCs w:val="22"/>
        </w:rPr>
        <w:t>1</w:t>
      </w:r>
      <w:r>
        <w:rPr>
          <w:rFonts w:ascii="Arial Narrow" w:hAnsi="Arial Narrow" w:cs="Arial"/>
          <w:sz w:val="22"/>
          <w:szCs w:val="22"/>
        </w:rPr>
        <w:t xml:space="preserve">) </w:t>
      </w:r>
      <w:bookmarkStart w:id="194" w:name="_Hlk106458993"/>
      <w:r w:rsidRPr="00A532B7">
        <w:rPr>
          <w:rFonts w:ascii="Arial Narrow" w:hAnsi="Arial Narrow" w:cs="Arial"/>
          <w:b/>
          <w:sz w:val="22"/>
          <w:szCs w:val="22"/>
        </w:rPr>
        <w:t>Lao, L</w:t>
      </w:r>
      <w:r w:rsidRPr="00A532B7">
        <w:rPr>
          <w:rFonts w:ascii="Arial Narrow" w:hAnsi="Arial Narrow" w:cs="Arial"/>
          <w:sz w:val="22"/>
          <w:szCs w:val="22"/>
        </w:rPr>
        <w:t xml:space="preserve">. Invited Speaker. </w:t>
      </w:r>
      <w:r w:rsidRPr="00A50E6D">
        <w:rPr>
          <w:rFonts w:ascii="Arial Narrow" w:hAnsi="Arial Narrow" w:cs="Arial"/>
          <w:sz w:val="22"/>
          <w:szCs w:val="22"/>
        </w:rPr>
        <w:t xml:space="preserve">Acupuncture </w:t>
      </w:r>
      <w:r>
        <w:rPr>
          <w:rFonts w:ascii="Arial Narrow" w:hAnsi="Arial Narrow" w:cs="Arial"/>
          <w:sz w:val="22"/>
          <w:szCs w:val="22"/>
        </w:rPr>
        <w:t xml:space="preserve">Clinical </w:t>
      </w:r>
      <w:r w:rsidRPr="00A50E6D">
        <w:rPr>
          <w:rFonts w:ascii="Arial Narrow" w:hAnsi="Arial Narrow" w:cs="Arial"/>
          <w:sz w:val="22"/>
          <w:szCs w:val="22"/>
        </w:rPr>
        <w:t>Research in USA</w:t>
      </w:r>
      <w:r>
        <w:rPr>
          <w:rFonts w:ascii="Arial Narrow" w:hAnsi="Arial Narrow" w:cs="Arial"/>
          <w:sz w:val="22"/>
          <w:szCs w:val="22"/>
        </w:rPr>
        <w:t xml:space="preserve">. </w:t>
      </w:r>
      <w:r w:rsidR="00CA3195">
        <w:rPr>
          <w:rFonts w:ascii="Arial Narrow" w:hAnsi="Arial Narrow" w:cs="Arial"/>
          <w:sz w:val="22"/>
          <w:szCs w:val="22"/>
        </w:rPr>
        <w:t>World Acupuncture Day</w:t>
      </w:r>
      <w:r w:rsidRPr="00A532B7">
        <w:rPr>
          <w:rFonts w:ascii="Arial Narrow" w:hAnsi="Arial Narrow" w:cs="Arial"/>
          <w:sz w:val="22"/>
          <w:szCs w:val="22"/>
        </w:rPr>
        <w:t xml:space="preserve">. </w:t>
      </w:r>
      <w:r>
        <w:rPr>
          <w:rFonts w:ascii="Arial Narrow" w:hAnsi="Arial Narrow" w:cs="Arial"/>
          <w:sz w:val="22"/>
          <w:szCs w:val="22"/>
        </w:rPr>
        <w:t>USA</w:t>
      </w:r>
      <w:r w:rsidRPr="00A532B7">
        <w:rPr>
          <w:rFonts w:ascii="Arial Narrow" w:hAnsi="Arial Narrow" w:cs="Arial"/>
          <w:sz w:val="22"/>
          <w:szCs w:val="22"/>
        </w:rPr>
        <w:t xml:space="preserve"> (Zoom Meeting. </w:t>
      </w:r>
      <w:r w:rsidR="00CA3195">
        <w:rPr>
          <w:rFonts w:ascii="Arial Narrow" w:hAnsi="Arial Narrow" w:cs="Arial"/>
          <w:sz w:val="22"/>
          <w:szCs w:val="22"/>
        </w:rPr>
        <w:t>Nov</w:t>
      </w:r>
      <w:r>
        <w:rPr>
          <w:rFonts w:ascii="Arial Narrow" w:hAnsi="Arial Narrow" w:cs="Arial"/>
          <w:sz w:val="22"/>
          <w:szCs w:val="22"/>
        </w:rPr>
        <w:t xml:space="preserve">. </w:t>
      </w:r>
      <w:r w:rsidR="00CA3195">
        <w:rPr>
          <w:rFonts w:ascii="Arial Narrow" w:hAnsi="Arial Narrow" w:cs="Arial"/>
          <w:sz w:val="22"/>
          <w:szCs w:val="22"/>
        </w:rPr>
        <w:t>21</w:t>
      </w:r>
      <w:r w:rsidRPr="00A532B7">
        <w:rPr>
          <w:rFonts w:ascii="Arial Narrow" w:hAnsi="Arial Narrow" w:cs="Arial"/>
          <w:sz w:val="22"/>
          <w:szCs w:val="22"/>
        </w:rPr>
        <w:t>, 202</w:t>
      </w:r>
      <w:r>
        <w:rPr>
          <w:rFonts w:ascii="Arial Narrow" w:hAnsi="Arial Narrow" w:cs="Arial"/>
          <w:sz w:val="22"/>
          <w:szCs w:val="22"/>
        </w:rPr>
        <w:t>1</w:t>
      </w:r>
      <w:r w:rsidRPr="00A532B7">
        <w:rPr>
          <w:rFonts w:ascii="Arial Narrow" w:hAnsi="Arial Narrow" w:cs="Arial"/>
          <w:sz w:val="22"/>
          <w:szCs w:val="22"/>
        </w:rPr>
        <w:t>)</w:t>
      </w:r>
      <w:bookmarkEnd w:id="194"/>
    </w:p>
    <w:p w14:paraId="117BFD0B" w14:textId="032EF738" w:rsidR="00CA3195" w:rsidRDefault="00CA3195" w:rsidP="009123A5">
      <w:pPr>
        <w:ind w:left="450" w:hanging="360"/>
        <w:rPr>
          <w:rFonts w:ascii="Arial Narrow" w:hAnsi="Arial Narrow" w:cs="Arial"/>
          <w:sz w:val="22"/>
          <w:szCs w:val="22"/>
        </w:rPr>
      </w:pPr>
      <w:r>
        <w:rPr>
          <w:rFonts w:ascii="Arial Narrow" w:hAnsi="Arial Narrow" w:cs="Arial"/>
          <w:sz w:val="22"/>
          <w:szCs w:val="22"/>
        </w:rPr>
        <w:t>34</w:t>
      </w:r>
      <w:r w:rsidR="00BA7B69">
        <w:rPr>
          <w:rFonts w:ascii="Arial Narrow" w:hAnsi="Arial Narrow" w:cs="Arial"/>
          <w:sz w:val="22"/>
          <w:szCs w:val="22"/>
        </w:rPr>
        <w:t>2</w:t>
      </w:r>
      <w:r>
        <w:rPr>
          <w:rFonts w:ascii="Arial Narrow" w:hAnsi="Arial Narrow" w:cs="Arial"/>
          <w:sz w:val="22"/>
          <w:szCs w:val="22"/>
        </w:rPr>
        <w:t xml:space="preserve">) </w:t>
      </w:r>
      <w:bookmarkStart w:id="195" w:name="_Hlk106459380"/>
      <w:r w:rsidRPr="00A532B7">
        <w:rPr>
          <w:rFonts w:ascii="Arial Narrow" w:hAnsi="Arial Narrow" w:cs="Arial"/>
          <w:b/>
          <w:sz w:val="22"/>
          <w:szCs w:val="22"/>
        </w:rPr>
        <w:t>Lao, L</w:t>
      </w:r>
      <w:r w:rsidRPr="00A532B7">
        <w:rPr>
          <w:rFonts w:ascii="Arial Narrow" w:hAnsi="Arial Narrow" w:cs="Arial"/>
          <w:sz w:val="22"/>
          <w:szCs w:val="22"/>
        </w:rPr>
        <w:t xml:space="preserve">. Invited Speaker. </w:t>
      </w:r>
      <w:bookmarkEnd w:id="195"/>
      <w:r w:rsidRPr="00CA3195">
        <w:rPr>
          <w:rFonts w:ascii="Arial Narrow" w:hAnsi="Arial Narrow" w:cs="Arial"/>
          <w:sz w:val="22"/>
          <w:szCs w:val="22"/>
        </w:rPr>
        <w:t>Integrative Medicine in Acupuncture Training</w:t>
      </w:r>
      <w:r>
        <w:rPr>
          <w:rFonts w:ascii="Arial Narrow" w:hAnsi="Arial Narrow" w:cs="Arial"/>
          <w:sz w:val="22"/>
          <w:szCs w:val="22"/>
        </w:rPr>
        <w:t xml:space="preserve">. </w:t>
      </w:r>
      <w:r w:rsidRPr="00CA3195">
        <w:rPr>
          <w:rFonts w:ascii="Arial Narrow" w:hAnsi="Arial Narrow" w:cs="Arial"/>
          <w:sz w:val="22"/>
          <w:szCs w:val="22"/>
        </w:rPr>
        <w:t>NCI/NIH Integrative Medicine Course Fall 2021</w:t>
      </w:r>
      <w:r>
        <w:rPr>
          <w:rFonts w:ascii="Arial Narrow" w:hAnsi="Arial Narrow" w:cs="Arial"/>
          <w:sz w:val="22"/>
          <w:szCs w:val="22"/>
        </w:rPr>
        <w:t>, USA</w:t>
      </w:r>
      <w:r w:rsidRPr="00A532B7">
        <w:rPr>
          <w:rFonts w:ascii="Arial Narrow" w:hAnsi="Arial Narrow" w:cs="Arial"/>
          <w:sz w:val="22"/>
          <w:szCs w:val="22"/>
        </w:rPr>
        <w:t xml:space="preserve"> (Zoom Meeting. </w:t>
      </w:r>
      <w:r>
        <w:rPr>
          <w:rFonts w:ascii="Arial Narrow" w:hAnsi="Arial Narrow" w:cs="Arial"/>
          <w:sz w:val="22"/>
          <w:szCs w:val="22"/>
        </w:rPr>
        <w:t>Dec. 2</w:t>
      </w:r>
      <w:r w:rsidRPr="00A532B7">
        <w:rPr>
          <w:rFonts w:ascii="Arial Narrow" w:hAnsi="Arial Narrow" w:cs="Arial"/>
          <w:sz w:val="22"/>
          <w:szCs w:val="22"/>
        </w:rPr>
        <w:t>, 202</w:t>
      </w:r>
      <w:r>
        <w:rPr>
          <w:rFonts w:ascii="Arial Narrow" w:hAnsi="Arial Narrow" w:cs="Arial"/>
          <w:sz w:val="22"/>
          <w:szCs w:val="22"/>
        </w:rPr>
        <w:t>1</w:t>
      </w:r>
      <w:r w:rsidRPr="00A532B7">
        <w:rPr>
          <w:rFonts w:ascii="Arial Narrow" w:hAnsi="Arial Narrow" w:cs="Arial"/>
          <w:sz w:val="22"/>
          <w:szCs w:val="22"/>
        </w:rPr>
        <w:t>)</w:t>
      </w:r>
    </w:p>
    <w:p w14:paraId="0C5E7FD4" w14:textId="3290F994" w:rsidR="00A50E6D" w:rsidRPr="00A532B7" w:rsidRDefault="00A50E6D" w:rsidP="009123A5">
      <w:pPr>
        <w:ind w:left="450" w:hanging="360"/>
        <w:rPr>
          <w:rFonts w:ascii="Arial Narrow" w:hAnsi="Arial Narrow" w:cs="Arial"/>
          <w:sz w:val="22"/>
          <w:szCs w:val="22"/>
        </w:rPr>
      </w:pPr>
    </w:p>
    <w:p w14:paraId="058C55B9" w14:textId="57A61D13" w:rsidR="00BA7B69" w:rsidRDefault="00BA7B69" w:rsidP="009123A5">
      <w:pPr>
        <w:ind w:left="450" w:hanging="360"/>
        <w:rPr>
          <w:rFonts w:ascii="Arial Narrow" w:hAnsi="Arial Narrow" w:cs="Arial"/>
          <w:b/>
          <w:sz w:val="22"/>
          <w:szCs w:val="22"/>
        </w:rPr>
      </w:pPr>
      <w:r w:rsidRPr="00A532B7">
        <w:rPr>
          <w:rFonts w:ascii="Arial Narrow" w:hAnsi="Arial Narrow" w:cs="Arial"/>
          <w:b/>
          <w:sz w:val="22"/>
          <w:szCs w:val="22"/>
        </w:rPr>
        <w:t>202</w:t>
      </w:r>
      <w:r>
        <w:rPr>
          <w:rFonts w:ascii="Arial Narrow" w:hAnsi="Arial Narrow" w:cs="Arial"/>
          <w:b/>
          <w:sz w:val="22"/>
          <w:szCs w:val="22"/>
        </w:rPr>
        <w:t>2</w:t>
      </w:r>
    </w:p>
    <w:p w14:paraId="6B9ADC9F" w14:textId="240BC6B6" w:rsidR="009A173C" w:rsidRDefault="00BA7B69" w:rsidP="009123A5">
      <w:pPr>
        <w:ind w:left="450" w:hanging="360"/>
        <w:rPr>
          <w:rFonts w:ascii="Arial Narrow" w:hAnsi="Arial Narrow" w:cs="Arial"/>
          <w:sz w:val="22"/>
          <w:szCs w:val="22"/>
        </w:rPr>
      </w:pPr>
      <w:r w:rsidRPr="00BA7B69">
        <w:rPr>
          <w:rFonts w:ascii="Arial Narrow" w:hAnsi="Arial Narrow" w:cs="Arial"/>
          <w:bCs/>
          <w:sz w:val="22"/>
          <w:szCs w:val="22"/>
        </w:rPr>
        <w:t>343)</w:t>
      </w:r>
      <w:r w:rsidRPr="00BA7B69">
        <w:rPr>
          <w:rFonts w:ascii="Arial Narrow" w:hAnsi="Arial Narrow" w:cs="Arial"/>
          <w:b/>
          <w:sz w:val="22"/>
          <w:szCs w:val="22"/>
        </w:rPr>
        <w:t xml:space="preserve"> </w:t>
      </w:r>
      <w:r w:rsidRPr="00A532B7">
        <w:rPr>
          <w:rFonts w:ascii="Arial Narrow" w:hAnsi="Arial Narrow" w:cs="Arial"/>
          <w:b/>
          <w:sz w:val="22"/>
          <w:szCs w:val="22"/>
        </w:rPr>
        <w:t>Lao, L</w:t>
      </w:r>
      <w:r w:rsidRPr="00A532B7">
        <w:rPr>
          <w:rFonts w:ascii="Arial Narrow" w:hAnsi="Arial Narrow" w:cs="Arial"/>
          <w:sz w:val="22"/>
          <w:szCs w:val="22"/>
        </w:rPr>
        <w:t xml:space="preserve">. Invited Speaker. </w:t>
      </w:r>
      <w:r>
        <w:rPr>
          <w:rFonts w:ascii="Arial Narrow" w:hAnsi="Arial Narrow" w:cs="Arial"/>
          <w:b/>
          <w:sz w:val="22"/>
          <w:szCs w:val="22"/>
        </w:rPr>
        <w:t xml:space="preserve"> </w:t>
      </w:r>
      <w:r w:rsidRPr="00DC517C">
        <w:rPr>
          <w:rFonts w:ascii="Arial Narrow" w:hAnsi="Arial Narrow" w:cs="Arial"/>
          <w:sz w:val="22"/>
          <w:szCs w:val="22"/>
        </w:rPr>
        <w:t xml:space="preserve">Wildlife used in TCM and its ethic issues </w:t>
      </w:r>
      <w:r w:rsidR="00DC517C" w:rsidRPr="00DC517C">
        <w:rPr>
          <w:rFonts w:ascii="Microsoft YaHei" w:eastAsia="Microsoft YaHei" w:hAnsi="Microsoft YaHei" w:cs="Microsoft YaHei" w:hint="eastAsia"/>
          <w:sz w:val="18"/>
          <w:szCs w:val="18"/>
        </w:rPr>
        <w:t>野生动物入药的历史与伦理</w:t>
      </w:r>
      <w:r w:rsidR="00DC517C">
        <w:rPr>
          <w:rFonts w:ascii="Microsoft YaHei" w:eastAsia="Microsoft YaHei" w:hAnsi="Microsoft YaHei" w:cs="Microsoft YaHei" w:hint="eastAsia"/>
          <w:sz w:val="22"/>
          <w:szCs w:val="22"/>
        </w:rPr>
        <w:t>.</w:t>
      </w:r>
      <w:r w:rsidR="00DC517C">
        <w:rPr>
          <w:rFonts w:ascii="Microsoft YaHei" w:eastAsia="Microsoft YaHei" w:hAnsi="Microsoft YaHei" w:cs="Microsoft YaHei"/>
          <w:sz w:val="22"/>
          <w:szCs w:val="22"/>
        </w:rPr>
        <w:t xml:space="preserve"> </w:t>
      </w:r>
      <w:proofErr w:type="spellStart"/>
      <w:r w:rsidR="00DC517C" w:rsidRPr="00DC517C">
        <w:rPr>
          <w:rFonts w:ascii="Arial Narrow" w:hAnsi="Arial Narrow" w:cs="Arial"/>
          <w:sz w:val="22"/>
          <w:szCs w:val="22"/>
        </w:rPr>
        <w:t>Formum</w:t>
      </w:r>
      <w:proofErr w:type="spellEnd"/>
      <w:r w:rsidR="00DC517C" w:rsidRPr="00DC517C">
        <w:rPr>
          <w:rFonts w:ascii="Arial Narrow" w:hAnsi="Arial Narrow" w:cs="Arial"/>
          <w:sz w:val="22"/>
          <w:szCs w:val="22"/>
        </w:rPr>
        <w:t xml:space="preserve"> by WildAid China Branch </w:t>
      </w:r>
      <w:r w:rsidR="00DC517C">
        <w:rPr>
          <w:rFonts w:ascii="Arial Narrow" w:hAnsi="Arial Narrow" w:cs="Arial"/>
          <w:sz w:val="22"/>
          <w:szCs w:val="22"/>
        </w:rPr>
        <w:t>(Zoom Meeting, May 18, 2022)</w:t>
      </w:r>
    </w:p>
    <w:p w14:paraId="45CF3D7E" w14:textId="53427FEB" w:rsidR="00DC517C" w:rsidRDefault="00DC517C" w:rsidP="009123A5">
      <w:pPr>
        <w:ind w:left="450" w:hanging="360"/>
        <w:rPr>
          <w:rFonts w:ascii="Arial Narrow" w:hAnsi="Arial Narrow" w:cs="Arial"/>
          <w:sz w:val="22"/>
          <w:szCs w:val="22"/>
        </w:rPr>
      </w:pPr>
      <w:r>
        <w:rPr>
          <w:rFonts w:ascii="Arial Narrow" w:hAnsi="Arial Narrow" w:cs="Arial"/>
          <w:sz w:val="22"/>
          <w:szCs w:val="22"/>
        </w:rPr>
        <w:t xml:space="preserve">344) </w:t>
      </w:r>
      <w:r w:rsidRPr="00A532B7">
        <w:rPr>
          <w:rFonts w:ascii="Arial Narrow" w:hAnsi="Arial Narrow" w:cs="Arial"/>
          <w:b/>
          <w:sz w:val="22"/>
          <w:szCs w:val="22"/>
        </w:rPr>
        <w:t>Lao, L.</w:t>
      </w:r>
      <w:r w:rsidRPr="00A532B7">
        <w:rPr>
          <w:rFonts w:ascii="Arial Narrow" w:hAnsi="Arial Narrow" w:cs="Arial"/>
          <w:sz w:val="22"/>
          <w:szCs w:val="22"/>
        </w:rPr>
        <w:t xml:space="preserve"> Invited Speaker. </w:t>
      </w:r>
      <w:r w:rsidRPr="00DC517C">
        <w:rPr>
          <w:rFonts w:ascii="Arial Narrow" w:hAnsi="Arial Narrow" w:cs="Arial"/>
          <w:sz w:val="22"/>
          <w:szCs w:val="22"/>
        </w:rPr>
        <w:t>Acupuncture</w:t>
      </w:r>
      <w:r>
        <w:rPr>
          <w:rFonts w:ascii="Arial Narrow" w:hAnsi="Arial Narrow" w:cs="Arial"/>
          <w:sz w:val="22"/>
          <w:szCs w:val="22"/>
        </w:rPr>
        <w:t xml:space="preserve"> </w:t>
      </w:r>
      <w:r w:rsidRPr="00DC517C">
        <w:rPr>
          <w:rFonts w:ascii="Arial Narrow" w:hAnsi="Arial Narrow" w:cs="Arial"/>
          <w:sz w:val="22"/>
          <w:szCs w:val="22"/>
        </w:rPr>
        <w:t>- Traditional Chinese Medicine (TCM) Style</w:t>
      </w:r>
      <w:r>
        <w:rPr>
          <w:rFonts w:ascii="Arial Narrow" w:hAnsi="Arial Narrow" w:cs="Arial"/>
          <w:sz w:val="22"/>
          <w:szCs w:val="22"/>
        </w:rPr>
        <w:t>. Society for Acupuncture</w:t>
      </w:r>
      <w:r w:rsidRPr="00A532B7">
        <w:rPr>
          <w:rFonts w:ascii="Arial Narrow" w:hAnsi="Arial Narrow" w:cs="Arial"/>
          <w:sz w:val="22"/>
          <w:szCs w:val="22"/>
        </w:rPr>
        <w:t xml:space="preserve">. (Zoom Meeting. </w:t>
      </w:r>
      <w:r>
        <w:rPr>
          <w:rFonts w:ascii="Arial Narrow" w:hAnsi="Arial Narrow" w:cs="Arial"/>
          <w:sz w:val="22"/>
          <w:szCs w:val="22"/>
        </w:rPr>
        <w:t>May</w:t>
      </w:r>
      <w:r w:rsidRPr="00A532B7">
        <w:rPr>
          <w:rFonts w:ascii="Arial Narrow" w:hAnsi="Arial Narrow" w:cs="Arial"/>
          <w:sz w:val="22"/>
          <w:szCs w:val="22"/>
        </w:rPr>
        <w:t xml:space="preserve"> </w:t>
      </w:r>
      <w:r>
        <w:rPr>
          <w:rFonts w:ascii="Arial Narrow" w:hAnsi="Arial Narrow" w:cs="Arial"/>
          <w:sz w:val="22"/>
          <w:szCs w:val="22"/>
        </w:rPr>
        <w:t>31</w:t>
      </w:r>
      <w:r w:rsidRPr="00A532B7">
        <w:rPr>
          <w:rFonts w:ascii="Arial Narrow" w:hAnsi="Arial Narrow" w:cs="Arial"/>
          <w:sz w:val="22"/>
          <w:szCs w:val="22"/>
        </w:rPr>
        <w:t>, 202</w:t>
      </w:r>
      <w:r>
        <w:rPr>
          <w:rFonts w:ascii="Arial Narrow" w:hAnsi="Arial Narrow" w:cs="Arial"/>
          <w:sz w:val="22"/>
          <w:szCs w:val="22"/>
        </w:rPr>
        <w:t>2</w:t>
      </w:r>
      <w:r w:rsidRPr="00A532B7">
        <w:rPr>
          <w:rFonts w:ascii="Arial Narrow" w:hAnsi="Arial Narrow" w:cs="Arial"/>
          <w:sz w:val="22"/>
          <w:szCs w:val="22"/>
        </w:rPr>
        <w:t>)</w:t>
      </w:r>
    </w:p>
    <w:p w14:paraId="5B295711" w14:textId="414B50C2" w:rsidR="000F1924" w:rsidRDefault="000F1924" w:rsidP="009123A5">
      <w:pPr>
        <w:ind w:left="450" w:hanging="360"/>
        <w:rPr>
          <w:rFonts w:ascii="Arial Narrow" w:hAnsi="Arial Narrow" w:cs="Arial"/>
          <w:sz w:val="22"/>
          <w:szCs w:val="22"/>
        </w:rPr>
      </w:pPr>
      <w:r>
        <w:rPr>
          <w:rFonts w:ascii="Arial Narrow" w:hAnsi="Arial Narrow" w:cs="Arial"/>
          <w:sz w:val="22"/>
          <w:szCs w:val="22"/>
        </w:rPr>
        <w:t xml:space="preserve">345) </w:t>
      </w:r>
      <w:r w:rsidRPr="000F1924">
        <w:rPr>
          <w:rFonts w:ascii="Arial Narrow" w:hAnsi="Arial Narrow" w:cs="Arial"/>
          <w:b/>
          <w:bCs/>
          <w:sz w:val="22"/>
          <w:szCs w:val="22"/>
        </w:rPr>
        <w:t>Lao, L.</w:t>
      </w:r>
      <w:r w:rsidRPr="000F1924">
        <w:rPr>
          <w:rFonts w:ascii="Arial Narrow" w:hAnsi="Arial Narrow" w:cs="Arial"/>
          <w:sz w:val="22"/>
          <w:szCs w:val="22"/>
        </w:rPr>
        <w:t xml:space="preserve"> Invited Speaker. </w:t>
      </w:r>
      <w:r w:rsidR="00BB032E" w:rsidRPr="00BB032E">
        <w:rPr>
          <w:rFonts w:ascii="Arial Narrow" w:hAnsi="Arial Narrow" w:cs="Arial"/>
          <w:sz w:val="22"/>
          <w:szCs w:val="22"/>
        </w:rPr>
        <w:t>Acupuncture in pain management: research &amp; clinical implication</w:t>
      </w:r>
      <w:r w:rsidR="00BB032E">
        <w:rPr>
          <w:rFonts w:ascii="Arial Narrow" w:hAnsi="Arial Narrow" w:cs="Arial"/>
          <w:sz w:val="22"/>
          <w:szCs w:val="22"/>
        </w:rPr>
        <w:t xml:space="preserve">. </w:t>
      </w:r>
      <w:r w:rsidR="00BB032E" w:rsidRPr="00BB032E">
        <w:rPr>
          <w:rFonts w:ascii="Arial Narrow" w:hAnsi="Arial Narrow" w:cs="Arial"/>
          <w:sz w:val="22"/>
          <w:szCs w:val="22"/>
        </w:rPr>
        <w:t>World Chinese Medicine Forum</w:t>
      </w:r>
      <w:r w:rsidR="00BB032E">
        <w:rPr>
          <w:rFonts w:ascii="Arial Narrow" w:hAnsi="Arial Narrow" w:cs="Arial"/>
          <w:sz w:val="22"/>
          <w:szCs w:val="22"/>
        </w:rPr>
        <w:t xml:space="preserve"> (Sponsored by New York College of TCM)</w:t>
      </w:r>
      <w:r w:rsidRPr="000F1924">
        <w:rPr>
          <w:rFonts w:ascii="Arial Narrow" w:hAnsi="Arial Narrow" w:cs="Arial"/>
          <w:sz w:val="22"/>
          <w:szCs w:val="22"/>
        </w:rPr>
        <w:t xml:space="preserve">. (Zoom Meeting. </w:t>
      </w:r>
      <w:r w:rsidR="00BB032E" w:rsidRPr="00BB032E">
        <w:rPr>
          <w:rFonts w:ascii="Arial Narrow" w:hAnsi="Arial Narrow" w:cs="Arial"/>
          <w:sz w:val="22"/>
          <w:szCs w:val="22"/>
        </w:rPr>
        <w:t>September 17</w:t>
      </w:r>
      <w:r w:rsidRPr="000F1924">
        <w:rPr>
          <w:rFonts w:ascii="Arial Narrow" w:hAnsi="Arial Narrow" w:cs="Arial"/>
          <w:sz w:val="22"/>
          <w:szCs w:val="22"/>
        </w:rPr>
        <w:t>, 2022)</w:t>
      </w:r>
    </w:p>
    <w:p w14:paraId="0E74FA10" w14:textId="574B06F3" w:rsidR="008D5EC2" w:rsidRDefault="008D5EC2" w:rsidP="009123A5">
      <w:pPr>
        <w:ind w:left="450" w:hanging="360"/>
        <w:rPr>
          <w:rFonts w:ascii="Arial Narrow" w:hAnsi="Arial Narrow" w:cs="Arial"/>
          <w:sz w:val="22"/>
          <w:szCs w:val="22"/>
        </w:rPr>
      </w:pPr>
      <w:r>
        <w:rPr>
          <w:rFonts w:ascii="Arial Narrow" w:hAnsi="Arial Narrow" w:cs="Arial"/>
          <w:sz w:val="22"/>
          <w:szCs w:val="22"/>
        </w:rPr>
        <w:t xml:space="preserve">346) </w:t>
      </w:r>
      <w:r w:rsidRPr="000F1924">
        <w:rPr>
          <w:rFonts w:ascii="Arial Narrow" w:hAnsi="Arial Narrow" w:cs="Arial"/>
          <w:b/>
          <w:bCs/>
          <w:sz w:val="22"/>
          <w:szCs w:val="22"/>
        </w:rPr>
        <w:t>Lao, L.</w:t>
      </w:r>
      <w:r w:rsidRPr="000F1924">
        <w:rPr>
          <w:rFonts w:ascii="Arial Narrow" w:hAnsi="Arial Narrow" w:cs="Arial"/>
          <w:sz w:val="22"/>
          <w:szCs w:val="22"/>
        </w:rPr>
        <w:t xml:space="preserve"> Invited Speaker. </w:t>
      </w:r>
      <w:r w:rsidRPr="008D5EC2">
        <w:rPr>
          <w:rFonts w:ascii="Arial Narrow" w:hAnsi="Arial Narrow" w:cs="Arial"/>
          <w:sz w:val="22"/>
          <w:szCs w:val="22"/>
        </w:rPr>
        <w:t>Recent Development of Acupuncture Clinical Research</w:t>
      </w:r>
      <w:r>
        <w:rPr>
          <w:rFonts w:ascii="Arial Narrow" w:hAnsi="Arial Narrow" w:cs="Arial"/>
          <w:sz w:val="22"/>
          <w:szCs w:val="22"/>
        </w:rPr>
        <w:t xml:space="preserve">. </w:t>
      </w:r>
      <w:r w:rsidRPr="008D5EC2">
        <w:rPr>
          <w:rFonts w:ascii="Arial Narrow" w:hAnsi="Arial Narrow" w:cs="Arial"/>
          <w:sz w:val="22"/>
          <w:szCs w:val="22"/>
        </w:rPr>
        <w:t>The 10th GP-TCM RA ANNUAL MEETING</w:t>
      </w:r>
      <w:r>
        <w:rPr>
          <w:rFonts w:ascii="Arial Narrow" w:hAnsi="Arial Narrow" w:cs="Arial"/>
          <w:sz w:val="22"/>
          <w:szCs w:val="22"/>
        </w:rPr>
        <w:t xml:space="preserve">. </w:t>
      </w:r>
      <w:r w:rsidRPr="000F1924">
        <w:rPr>
          <w:rFonts w:ascii="Arial Narrow" w:hAnsi="Arial Narrow" w:cs="Arial"/>
          <w:sz w:val="22"/>
          <w:szCs w:val="22"/>
        </w:rPr>
        <w:t xml:space="preserve">(Zoom Meeting. </w:t>
      </w:r>
      <w:r w:rsidRPr="00BB032E">
        <w:rPr>
          <w:rFonts w:ascii="Arial Narrow" w:hAnsi="Arial Narrow" w:cs="Arial"/>
          <w:sz w:val="22"/>
          <w:szCs w:val="22"/>
        </w:rPr>
        <w:t>September 1</w:t>
      </w:r>
      <w:r>
        <w:rPr>
          <w:rFonts w:ascii="Arial Narrow" w:hAnsi="Arial Narrow" w:cs="Arial"/>
          <w:sz w:val="22"/>
          <w:szCs w:val="22"/>
        </w:rPr>
        <w:t>3</w:t>
      </w:r>
      <w:r w:rsidRPr="000F1924">
        <w:rPr>
          <w:rFonts w:ascii="Arial Narrow" w:hAnsi="Arial Narrow" w:cs="Arial"/>
          <w:sz w:val="22"/>
          <w:szCs w:val="22"/>
        </w:rPr>
        <w:t>, 2022)</w:t>
      </w:r>
    </w:p>
    <w:p w14:paraId="558C6F05" w14:textId="592023C4" w:rsidR="008D5EC2" w:rsidRDefault="008D5EC2" w:rsidP="009123A5">
      <w:pPr>
        <w:ind w:left="450" w:hanging="360"/>
        <w:rPr>
          <w:rFonts w:ascii="Arial Narrow" w:hAnsi="Arial Narrow" w:cs="Arial"/>
          <w:sz w:val="22"/>
          <w:szCs w:val="22"/>
        </w:rPr>
      </w:pPr>
      <w:bookmarkStart w:id="196" w:name="_Hlk154826240"/>
      <w:r>
        <w:rPr>
          <w:rFonts w:ascii="Arial Narrow" w:hAnsi="Arial Narrow" w:cs="Arial"/>
          <w:sz w:val="22"/>
          <w:szCs w:val="22"/>
        </w:rPr>
        <w:t xml:space="preserve">347) </w:t>
      </w:r>
      <w:r w:rsidRPr="000F1924">
        <w:rPr>
          <w:rFonts w:ascii="Arial Narrow" w:hAnsi="Arial Narrow" w:cs="Arial"/>
          <w:b/>
          <w:bCs/>
          <w:sz w:val="22"/>
          <w:szCs w:val="22"/>
        </w:rPr>
        <w:t>Lao, L.</w:t>
      </w:r>
      <w:r w:rsidRPr="000F1924">
        <w:rPr>
          <w:rFonts w:ascii="Arial Narrow" w:hAnsi="Arial Narrow" w:cs="Arial"/>
          <w:sz w:val="22"/>
          <w:szCs w:val="22"/>
        </w:rPr>
        <w:t xml:space="preserve"> Invited Speaker. </w:t>
      </w:r>
      <w:r w:rsidRPr="008D5EC2">
        <w:rPr>
          <w:rFonts w:ascii="Arial Narrow" w:hAnsi="Arial Narrow" w:cs="Arial"/>
          <w:sz w:val="22"/>
          <w:szCs w:val="22"/>
        </w:rPr>
        <w:t>Randomized Controlled Trials on Acupuncture/TCM Based on Both TCM and Western Medicine Diagnosis</w:t>
      </w:r>
      <w:r>
        <w:rPr>
          <w:rFonts w:ascii="Arial Narrow" w:hAnsi="Arial Narrow" w:cs="Arial"/>
          <w:sz w:val="22"/>
          <w:szCs w:val="22"/>
        </w:rPr>
        <w:t xml:space="preserve">. </w:t>
      </w:r>
      <w:r w:rsidRPr="008D5EC2">
        <w:rPr>
          <w:rFonts w:ascii="Arial Narrow" w:hAnsi="Arial Narrow" w:cs="Arial"/>
          <w:sz w:val="22"/>
          <w:szCs w:val="22"/>
        </w:rPr>
        <w:t>22nd World Congress of Qigong &amp; TCM</w:t>
      </w:r>
      <w:r>
        <w:rPr>
          <w:rFonts w:ascii="Arial Narrow" w:hAnsi="Arial Narrow" w:cs="Arial"/>
          <w:sz w:val="22"/>
          <w:szCs w:val="22"/>
        </w:rPr>
        <w:t xml:space="preserve">. </w:t>
      </w:r>
      <w:r w:rsidRPr="000F1924">
        <w:rPr>
          <w:rFonts w:ascii="Arial Narrow" w:hAnsi="Arial Narrow" w:cs="Arial"/>
          <w:sz w:val="22"/>
          <w:szCs w:val="22"/>
        </w:rPr>
        <w:t xml:space="preserve">(Zoom Meeting. </w:t>
      </w:r>
      <w:r w:rsidRPr="00BB032E">
        <w:rPr>
          <w:rFonts w:ascii="Arial Narrow" w:hAnsi="Arial Narrow" w:cs="Arial"/>
          <w:sz w:val="22"/>
          <w:szCs w:val="22"/>
        </w:rPr>
        <w:t xml:space="preserve">September </w:t>
      </w:r>
      <w:r>
        <w:rPr>
          <w:rFonts w:ascii="Arial Narrow" w:hAnsi="Arial Narrow" w:cs="Arial"/>
          <w:sz w:val="22"/>
          <w:szCs w:val="22"/>
        </w:rPr>
        <w:t>24</w:t>
      </w:r>
      <w:r w:rsidRPr="000F1924">
        <w:rPr>
          <w:rFonts w:ascii="Arial Narrow" w:hAnsi="Arial Narrow" w:cs="Arial"/>
          <w:sz w:val="22"/>
          <w:szCs w:val="22"/>
        </w:rPr>
        <w:t>, 2022)</w:t>
      </w:r>
    </w:p>
    <w:bookmarkEnd w:id="196"/>
    <w:p w14:paraId="078BEE3C" w14:textId="69657314" w:rsidR="008D5EC2" w:rsidRDefault="00A30A91" w:rsidP="009123A5">
      <w:pPr>
        <w:ind w:left="450" w:hanging="360"/>
        <w:rPr>
          <w:rFonts w:ascii="Arial Narrow" w:hAnsi="Arial Narrow" w:cs="Arial"/>
          <w:sz w:val="22"/>
          <w:szCs w:val="22"/>
        </w:rPr>
      </w:pPr>
      <w:r w:rsidRPr="00A30A91">
        <w:rPr>
          <w:rFonts w:ascii="Arial Narrow" w:hAnsi="Arial Narrow" w:cs="Arial"/>
          <w:sz w:val="22"/>
          <w:szCs w:val="22"/>
        </w:rPr>
        <w:t>34</w:t>
      </w:r>
      <w:r>
        <w:rPr>
          <w:rFonts w:ascii="Arial Narrow" w:hAnsi="Arial Narrow" w:cs="Arial"/>
          <w:sz w:val="22"/>
          <w:szCs w:val="22"/>
        </w:rPr>
        <w:t>8</w:t>
      </w:r>
      <w:r w:rsidRPr="00A30A91">
        <w:rPr>
          <w:rFonts w:ascii="Arial Narrow" w:hAnsi="Arial Narrow" w:cs="Arial"/>
          <w:sz w:val="22"/>
          <w:szCs w:val="22"/>
        </w:rPr>
        <w:t xml:space="preserve">) </w:t>
      </w:r>
      <w:bookmarkStart w:id="197" w:name="_Hlk169424295"/>
      <w:r w:rsidRPr="00A30A91">
        <w:rPr>
          <w:rFonts w:ascii="Arial Narrow" w:hAnsi="Arial Narrow" w:cs="Arial"/>
          <w:b/>
          <w:bCs/>
          <w:sz w:val="22"/>
          <w:szCs w:val="22"/>
        </w:rPr>
        <w:t>Lao, L.</w:t>
      </w:r>
      <w:r w:rsidRPr="00A30A91">
        <w:rPr>
          <w:rFonts w:ascii="Arial Narrow" w:hAnsi="Arial Narrow" w:cs="Arial"/>
          <w:sz w:val="22"/>
          <w:szCs w:val="22"/>
        </w:rPr>
        <w:t xml:space="preserve"> Invited Speaker. Wildlife in TCM: History and Ethical Considerations. Wildlife Protection in Traditional Chinese Medicine</w:t>
      </w:r>
      <w:r>
        <w:rPr>
          <w:rFonts w:ascii="Arial Narrow" w:hAnsi="Arial Narrow" w:cs="Arial"/>
          <w:sz w:val="22"/>
          <w:szCs w:val="22"/>
        </w:rPr>
        <w:t xml:space="preserve"> </w:t>
      </w:r>
      <w:r w:rsidRPr="00A30A91">
        <w:rPr>
          <w:rFonts w:ascii="Arial Narrow" w:hAnsi="Arial Narrow" w:cs="Arial"/>
          <w:sz w:val="22"/>
          <w:szCs w:val="22"/>
        </w:rPr>
        <w:t>- Celebration of the Year of Tiger</w:t>
      </w:r>
      <w:r>
        <w:rPr>
          <w:rFonts w:ascii="Arial Narrow" w:hAnsi="Arial Narrow" w:cs="Arial"/>
          <w:sz w:val="22"/>
          <w:szCs w:val="22"/>
        </w:rPr>
        <w:t>. (Sponsored by NYCTCM and VUIM)</w:t>
      </w:r>
      <w:r w:rsidRPr="00A30A91">
        <w:rPr>
          <w:rFonts w:ascii="Arial Narrow" w:hAnsi="Arial Narrow" w:cs="Arial"/>
          <w:sz w:val="22"/>
          <w:szCs w:val="22"/>
        </w:rPr>
        <w:t>. October 16, 2022)</w:t>
      </w:r>
      <w:bookmarkEnd w:id="197"/>
    </w:p>
    <w:p w14:paraId="76D1A728" w14:textId="77777777" w:rsidR="00A30A91" w:rsidRDefault="00A30A91" w:rsidP="009123A5">
      <w:pPr>
        <w:ind w:left="450" w:hanging="360"/>
        <w:rPr>
          <w:rFonts w:ascii="Arial Narrow" w:hAnsi="Arial Narrow" w:cs="Arial"/>
          <w:sz w:val="22"/>
          <w:szCs w:val="22"/>
        </w:rPr>
      </w:pPr>
    </w:p>
    <w:p w14:paraId="72D2E8F0" w14:textId="6FAE9710" w:rsidR="00DC517C" w:rsidRPr="00A52682" w:rsidRDefault="00A52682" w:rsidP="009123A5">
      <w:pPr>
        <w:ind w:left="450" w:hanging="360"/>
        <w:rPr>
          <w:rFonts w:ascii="Arial Narrow" w:hAnsi="Arial Narrow" w:cs="Arial"/>
          <w:b/>
          <w:bCs/>
          <w:sz w:val="22"/>
          <w:szCs w:val="22"/>
        </w:rPr>
      </w:pPr>
      <w:r w:rsidRPr="00A52682">
        <w:rPr>
          <w:rFonts w:ascii="Arial Narrow" w:hAnsi="Arial Narrow" w:cs="Arial"/>
          <w:b/>
          <w:bCs/>
          <w:sz w:val="22"/>
          <w:szCs w:val="22"/>
        </w:rPr>
        <w:t>2023</w:t>
      </w:r>
    </w:p>
    <w:p w14:paraId="3C78B1E5" w14:textId="3C40CC56" w:rsidR="004A05F3" w:rsidRDefault="004D50E3" w:rsidP="009123A5">
      <w:pPr>
        <w:ind w:left="450" w:hanging="360"/>
        <w:rPr>
          <w:rFonts w:ascii="Arial Narrow" w:hAnsi="Arial Narrow" w:cs="Arial"/>
          <w:sz w:val="22"/>
          <w:szCs w:val="22"/>
        </w:rPr>
      </w:pPr>
      <w:r>
        <w:rPr>
          <w:rFonts w:ascii="Arial Narrow" w:hAnsi="Arial Narrow" w:cs="Arial"/>
          <w:sz w:val="22"/>
          <w:szCs w:val="22"/>
        </w:rPr>
        <w:t>34</w:t>
      </w:r>
      <w:r w:rsidR="001D0F68">
        <w:rPr>
          <w:rFonts w:ascii="Arial Narrow" w:hAnsi="Arial Narrow" w:cs="Arial"/>
          <w:sz w:val="22"/>
          <w:szCs w:val="22"/>
        </w:rPr>
        <w:t>9</w:t>
      </w:r>
      <w:r>
        <w:rPr>
          <w:rFonts w:ascii="Arial Narrow" w:hAnsi="Arial Narrow" w:cs="Arial"/>
          <w:sz w:val="22"/>
          <w:szCs w:val="22"/>
        </w:rPr>
        <w:t xml:space="preserve">) </w:t>
      </w:r>
      <w:r w:rsidR="004A05F3" w:rsidRPr="00A532B7">
        <w:rPr>
          <w:rFonts w:ascii="Arial Narrow" w:hAnsi="Arial Narrow" w:cs="Arial"/>
          <w:b/>
          <w:sz w:val="22"/>
          <w:szCs w:val="22"/>
        </w:rPr>
        <w:t>Lao, L</w:t>
      </w:r>
      <w:r w:rsidR="004A05F3" w:rsidRPr="00A532B7">
        <w:rPr>
          <w:rFonts w:ascii="Arial Narrow" w:hAnsi="Arial Narrow" w:cs="Arial"/>
          <w:sz w:val="22"/>
          <w:szCs w:val="22"/>
        </w:rPr>
        <w:t xml:space="preserve">. Invited Speaker. Chinese Medicine and Chinese Culture. Zhejiang University, Hangzhou, Zhejiang Province, China (Zoom Meeting. </w:t>
      </w:r>
      <w:r w:rsidR="00823C56">
        <w:rPr>
          <w:rFonts w:ascii="Arial Narrow" w:hAnsi="Arial Narrow" w:cs="Arial"/>
          <w:sz w:val="22"/>
          <w:szCs w:val="22"/>
        </w:rPr>
        <w:t>Mar</w:t>
      </w:r>
      <w:r w:rsidR="004A05F3" w:rsidRPr="00A532B7">
        <w:rPr>
          <w:rFonts w:ascii="Arial Narrow" w:hAnsi="Arial Narrow" w:cs="Arial"/>
          <w:sz w:val="22"/>
          <w:szCs w:val="22"/>
        </w:rPr>
        <w:t xml:space="preserve">. </w:t>
      </w:r>
      <w:r w:rsidR="00823C56">
        <w:rPr>
          <w:rFonts w:ascii="Arial Narrow" w:hAnsi="Arial Narrow" w:cs="Arial"/>
          <w:sz w:val="22"/>
          <w:szCs w:val="22"/>
        </w:rPr>
        <w:t>25-26</w:t>
      </w:r>
      <w:r w:rsidR="004A05F3" w:rsidRPr="00A532B7">
        <w:rPr>
          <w:rFonts w:ascii="Arial Narrow" w:hAnsi="Arial Narrow" w:cs="Arial"/>
          <w:sz w:val="22"/>
          <w:szCs w:val="22"/>
        </w:rPr>
        <w:t>, 202</w:t>
      </w:r>
      <w:r w:rsidR="00823C56">
        <w:rPr>
          <w:rFonts w:ascii="Arial Narrow" w:hAnsi="Arial Narrow" w:cs="Arial"/>
          <w:sz w:val="22"/>
          <w:szCs w:val="22"/>
        </w:rPr>
        <w:t>3</w:t>
      </w:r>
      <w:r w:rsidR="004A05F3" w:rsidRPr="00A532B7">
        <w:rPr>
          <w:rFonts w:ascii="Arial Narrow" w:hAnsi="Arial Narrow" w:cs="Arial"/>
          <w:sz w:val="22"/>
          <w:szCs w:val="22"/>
        </w:rPr>
        <w:t>)</w:t>
      </w:r>
    </w:p>
    <w:p w14:paraId="4C0BF121" w14:textId="1023F5A0" w:rsidR="00407A59" w:rsidRDefault="00407A59" w:rsidP="00407A59">
      <w:pPr>
        <w:ind w:left="450" w:hanging="360"/>
        <w:rPr>
          <w:rFonts w:ascii="Arial Narrow" w:hAnsi="Arial Narrow" w:cs="Arial"/>
          <w:sz w:val="22"/>
          <w:szCs w:val="22"/>
        </w:rPr>
      </w:pPr>
      <w:r>
        <w:rPr>
          <w:rFonts w:ascii="Arial Narrow" w:hAnsi="Arial Narrow" w:cs="Arial"/>
          <w:sz w:val="22"/>
          <w:szCs w:val="22"/>
        </w:rPr>
        <w:t xml:space="preserve">350) </w:t>
      </w:r>
      <w:r w:rsidRPr="00A532B7">
        <w:rPr>
          <w:rFonts w:ascii="Arial Narrow" w:hAnsi="Arial Narrow" w:cs="Arial"/>
          <w:b/>
          <w:sz w:val="22"/>
          <w:szCs w:val="22"/>
        </w:rPr>
        <w:t>Lao, L</w:t>
      </w:r>
      <w:r w:rsidRPr="00A532B7">
        <w:rPr>
          <w:rFonts w:ascii="Arial Narrow" w:hAnsi="Arial Narrow" w:cs="Arial"/>
          <w:sz w:val="22"/>
          <w:szCs w:val="22"/>
        </w:rPr>
        <w:t xml:space="preserve">. Invited Speaker. </w:t>
      </w:r>
      <w:r w:rsidRPr="00407A59">
        <w:rPr>
          <w:rFonts w:ascii="Arial Narrow" w:hAnsi="Arial Narrow" w:cs="Arial"/>
          <w:sz w:val="22"/>
          <w:szCs w:val="22"/>
        </w:rPr>
        <w:t>Acupuncture dissemination and development in the West and its impact</w:t>
      </w:r>
      <w:r w:rsidRPr="00A532B7">
        <w:rPr>
          <w:rFonts w:ascii="Arial Narrow" w:hAnsi="Arial Narrow" w:cs="Arial"/>
          <w:sz w:val="22"/>
          <w:szCs w:val="22"/>
        </w:rPr>
        <w:t xml:space="preserve">. </w:t>
      </w:r>
      <w:proofErr w:type="spellStart"/>
      <w:r>
        <w:rPr>
          <w:rFonts w:ascii="Arial Narrow" w:hAnsi="Arial Narrow" w:cs="Arial"/>
          <w:sz w:val="22"/>
          <w:szCs w:val="22"/>
        </w:rPr>
        <w:t>Donghua</w:t>
      </w:r>
      <w:proofErr w:type="spellEnd"/>
      <w:r w:rsidRPr="00A532B7">
        <w:rPr>
          <w:rFonts w:ascii="Arial Narrow" w:hAnsi="Arial Narrow" w:cs="Arial"/>
          <w:sz w:val="22"/>
          <w:szCs w:val="22"/>
        </w:rPr>
        <w:t xml:space="preserve"> University, </w:t>
      </w:r>
      <w:r>
        <w:rPr>
          <w:rFonts w:ascii="Arial Narrow" w:hAnsi="Arial Narrow" w:cs="Arial"/>
          <w:sz w:val="22"/>
          <w:szCs w:val="22"/>
        </w:rPr>
        <w:t>International Cultural Exchange School</w:t>
      </w:r>
      <w:r w:rsidRPr="00A532B7">
        <w:rPr>
          <w:rFonts w:ascii="Arial Narrow" w:hAnsi="Arial Narrow" w:cs="Arial"/>
          <w:sz w:val="22"/>
          <w:szCs w:val="22"/>
        </w:rPr>
        <w:t xml:space="preserve">, </w:t>
      </w:r>
      <w:r>
        <w:rPr>
          <w:rFonts w:ascii="Arial Narrow" w:hAnsi="Arial Narrow" w:cs="Arial"/>
          <w:sz w:val="22"/>
          <w:szCs w:val="22"/>
        </w:rPr>
        <w:t>Shanghai</w:t>
      </w:r>
      <w:r w:rsidRPr="00A532B7">
        <w:rPr>
          <w:rFonts w:ascii="Arial Narrow" w:hAnsi="Arial Narrow" w:cs="Arial"/>
          <w:sz w:val="22"/>
          <w:szCs w:val="22"/>
        </w:rPr>
        <w:t xml:space="preserve">, China (Zoom Meeting. </w:t>
      </w:r>
      <w:r>
        <w:rPr>
          <w:rFonts w:ascii="Arial Narrow" w:hAnsi="Arial Narrow" w:cs="Arial"/>
          <w:sz w:val="22"/>
          <w:szCs w:val="22"/>
        </w:rPr>
        <w:t>April 1</w:t>
      </w:r>
      <w:r w:rsidRPr="00A532B7">
        <w:rPr>
          <w:rFonts w:ascii="Arial Narrow" w:hAnsi="Arial Narrow" w:cs="Arial"/>
          <w:sz w:val="22"/>
          <w:szCs w:val="22"/>
        </w:rPr>
        <w:t>, 202</w:t>
      </w:r>
      <w:r>
        <w:rPr>
          <w:rFonts w:ascii="Arial Narrow" w:hAnsi="Arial Narrow" w:cs="Arial"/>
          <w:sz w:val="22"/>
          <w:szCs w:val="22"/>
        </w:rPr>
        <w:t>3</w:t>
      </w:r>
      <w:r w:rsidRPr="00A532B7">
        <w:rPr>
          <w:rFonts w:ascii="Arial Narrow" w:hAnsi="Arial Narrow" w:cs="Arial"/>
          <w:sz w:val="22"/>
          <w:szCs w:val="22"/>
        </w:rPr>
        <w:t>)</w:t>
      </w:r>
    </w:p>
    <w:p w14:paraId="0007447F" w14:textId="2D967E61" w:rsidR="00A366A5" w:rsidRDefault="00151943" w:rsidP="009123A5">
      <w:pPr>
        <w:ind w:left="450" w:hanging="360"/>
        <w:rPr>
          <w:rFonts w:ascii="Arial Narrow" w:hAnsi="Arial Narrow" w:cs="Arial"/>
          <w:sz w:val="22"/>
          <w:szCs w:val="22"/>
        </w:rPr>
      </w:pPr>
      <w:r w:rsidRPr="00151943">
        <w:rPr>
          <w:rFonts w:ascii="Arial Narrow" w:hAnsi="Arial Narrow" w:cs="Arial"/>
          <w:sz w:val="22"/>
          <w:szCs w:val="22"/>
        </w:rPr>
        <w:t>3</w:t>
      </w:r>
      <w:r>
        <w:rPr>
          <w:rFonts w:ascii="Arial Narrow" w:hAnsi="Arial Narrow" w:cs="Arial"/>
          <w:sz w:val="22"/>
          <w:szCs w:val="22"/>
        </w:rPr>
        <w:t>5</w:t>
      </w:r>
      <w:r w:rsidR="00407A59">
        <w:rPr>
          <w:rFonts w:ascii="Arial Narrow" w:hAnsi="Arial Narrow" w:cs="Arial"/>
          <w:sz w:val="22"/>
          <w:szCs w:val="22"/>
        </w:rPr>
        <w:t>1</w:t>
      </w:r>
      <w:r w:rsidRPr="00151943">
        <w:rPr>
          <w:rFonts w:ascii="Arial Narrow" w:hAnsi="Arial Narrow" w:cs="Arial"/>
          <w:sz w:val="22"/>
          <w:szCs w:val="22"/>
        </w:rPr>
        <w:t xml:space="preserve">) </w:t>
      </w:r>
      <w:r w:rsidR="00A366A5" w:rsidRPr="00151943">
        <w:rPr>
          <w:rFonts w:ascii="Arial Narrow" w:hAnsi="Arial Narrow" w:cs="Arial"/>
          <w:b/>
          <w:bCs/>
          <w:sz w:val="22"/>
          <w:szCs w:val="22"/>
        </w:rPr>
        <w:t>Lao, L.</w:t>
      </w:r>
      <w:r w:rsidR="00A366A5" w:rsidRPr="00151943">
        <w:rPr>
          <w:rFonts w:ascii="Arial Narrow" w:hAnsi="Arial Narrow" w:cs="Arial"/>
          <w:sz w:val="22"/>
          <w:szCs w:val="22"/>
        </w:rPr>
        <w:t xml:space="preserve"> Invited Speaker. </w:t>
      </w:r>
      <w:r w:rsidR="00A366A5" w:rsidRPr="00A366A5">
        <w:rPr>
          <w:rFonts w:ascii="Arial Narrow" w:hAnsi="Arial Narrow" w:cs="Arial"/>
          <w:sz w:val="22"/>
          <w:szCs w:val="22"/>
        </w:rPr>
        <w:t>Mechanism of Acupuncture on Inflammation and Persistent pain</w:t>
      </w:r>
      <w:r w:rsidR="00A366A5" w:rsidRPr="00151943">
        <w:rPr>
          <w:rFonts w:ascii="Arial Narrow" w:hAnsi="Arial Narrow" w:cs="Arial"/>
          <w:sz w:val="22"/>
          <w:szCs w:val="22"/>
        </w:rPr>
        <w:t xml:space="preserve">. </w:t>
      </w:r>
      <w:r w:rsidR="00A366A5">
        <w:rPr>
          <w:rFonts w:ascii="Arial Narrow" w:hAnsi="Arial Narrow" w:cs="Arial"/>
          <w:sz w:val="22"/>
          <w:szCs w:val="22"/>
        </w:rPr>
        <w:t>Georgetown University, Dept. of Physiology, Integrative Medicine Program</w:t>
      </w:r>
      <w:r w:rsidR="00A366A5" w:rsidRPr="00151943">
        <w:rPr>
          <w:rFonts w:ascii="Arial Narrow" w:hAnsi="Arial Narrow" w:cs="Arial"/>
          <w:sz w:val="22"/>
          <w:szCs w:val="22"/>
        </w:rPr>
        <w:t xml:space="preserve">. </w:t>
      </w:r>
      <w:r w:rsidR="00A366A5">
        <w:rPr>
          <w:rFonts w:ascii="Arial Narrow" w:hAnsi="Arial Narrow" w:cs="Arial"/>
          <w:sz w:val="22"/>
          <w:szCs w:val="22"/>
        </w:rPr>
        <w:t>April 13</w:t>
      </w:r>
      <w:r w:rsidR="00A366A5" w:rsidRPr="00151943">
        <w:rPr>
          <w:rFonts w:ascii="Arial Narrow" w:hAnsi="Arial Narrow" w:cs="Arial"/>
          <w:sz w:val="22"/>
          <w:szCs w:val="22"/>
        </w:rPr>
        <w:t>, 202</w:t>
      </w:r>
      <w:r w:rsidR="00A366A5">
        <w:rPr>
          <w:rFonts w:ascii="Arial Narrow" w:hAnsi="Arial Narrow" w:cs="Arial"/>
          <w:sz w:val="22"/>
          <w:szCs w:val="22"/>
        </w:rPr>
        <w:t>3</w:t>
      </w:r>
    </w:p>
    <w:p w14:paraId="6D52D4CE" w14:textId="5E4BCB37" w:rsidR="0044140E" w:rsidRDefault="001933DB" w:rsidP="001933DB">
      <w:pPr>
        <w:ind w:left="450" w:hanging="360"/>
        <w:rPr>
          <w:rFonts w:ascii="Arial Narrow" w:hAnsi="Arial Narrow" w:cs="Arial"/>
          <w:sz w:val="22"/>
          <w:szCs w:val="22"/>
        </w:rPr>
      </w:pPr>
      <w:bookmarkStart w:id="198" w:name="_Hlk154851844"/>
      <w:r w:rsidRPr="001933DB">
        <w:rPr>
          <w:rFonts w:ascii="Arial Narrow" w:hAnsi="Arial Narrow" w:cs="Arial"/>
          <w:sz w:val="22"/>
          <w:szCs w:val="22"/>
        </w:rPr>
        <w:t>35</w:t>
      </w:r>
      <w:r w:rsidR="00407A59">
        <w:rPr>
          <w:rFonts w:ascii="Arial Narrow" w:hAnsi="Arial Narrow" w:cs="Arial"/>
          <w:sz w:val="22"/>
          <w:szCs w:val="22"/>
        </w:rPr>
        <w:t>2</w:t>
      </w:r>
      <w:r w:rsidRPr="001933DB">
        <w:rPr>
          <w:rFonts w:ascii="Arial Narrow" w:hAnsi="Arial Narrow" w:cs="Arial"/>
          <w:sz w:val="22"/>
          <w:szCs w:val="22"/>
        </w:rPr>
        <w:t>)</w:t>
      </w:r>
      <w:r>
        <w:rPr>
          <w:rFonts w:ascii="Arial Narrow" w:hAnsi="Arial Narrow" w:cs="Arial"/>
          <w:b/>
          <w:bCs/>
          <w:sz w:val="22"/>
          <w:szCs w:val="22"/>
        </w:rPr>
        <w:t xml:space="preserve"> </w:t>
      </w:r>
      <w:r w:rsidR="00820A81" w:rsidRPr="00151943">
        <w:rPr>
          <w:rFonts w:ascii="Arial Narrow" w:hAnsi="Arial Narrow" w:cs="Arial"/>
          <w:b/>
          <w:bCs/>
          <w:sz w:val="22"/>
          <w:szCs w:val="22"/>
        </w:rPr>
        <w:t>Lao, L.</w:t>
      </w:r>
      <w:r w:rsidR="00820A81" w:rsidRPr="00151943">
        <w:rPr>
          <w:rFonts w:ascii="Arial Narrow" w:hAnsi="Arial Narrow" w:cs="Arial"/>
          <w:sz w:val="22"/>
          <w:szCs w:val="22"/>
        </w:rPr>
        <w:t xml:space="preserve"> </w:t>
      </w:r>
      <w:r w:rsidR="00820A81">
        <w:rPr>
          <w:rFonts w:ascii="Arial Narrow" w:hAnsi="Arial Narrow" w:cs="Arial"/>
          <w:sz w:val="22"/>
          <w:szCs w:val="22"/>
        </w:rPr>
        <w:t xml:space="preserve">Keynote </w:t>
      </w:r>
      <w:r w:rsidR="00820A81" w:rsidRPr="00151943">
        <w:rPr>
          <w:rFonts w:ascii="Arial Narrow" w:hAnsi="Arial Narrow" w:cs="Arial"/>
          <w:sz w:val="22"/>
          <w:szCs w:val="22"/>
        </w:rPr>
        <w:t xml:space="preserve">Speaker. </w:t>
      </w:r>
      <w:r w:rsidR="00820A81" w:rsidRPr="00820A81">
        <w:rPr>
          <w:rFonts w:ascii="Arial Narrow" w:hAnsi="Arial Narrow" w:cs="Arial"/>
          <w:sz w:val="22"/>
          <w:szCs w:val="22"/>
        </w:rPr>
        <w:t>Acupuncture clinical research and The Impact on the USA Healthcare System</w:t>
      </w:r>
      <w:r w:rsidR="00820A81" w:rsidRPr="00151943">
        <w:rPr>
          <w:rFonts w:ascii="Arial Narrow" w:hAnsi="Arial Narrow" w:cs="Arial"/>
          <w:sz w:val="22"/>
          <w:szCs w:val="22"/>
        </w:rPr>
        <w:t xml:space="preserve">. </w:t>
      </w:r>
      <w:r w:rsidR="00820A81">
        <w:rPr>
          <w:rFonts w:ascii="Arial Narrow" w:hAnsi="Arial Narrow" w:cs="Arial"/>
          <w:sz w:val="22"/>
          <w:szCs w:val="22"/>
        </w:rPr>
        <w:t xml:space="preserve">PAIR Conference, </w:t>
      </w:r>
      <w:r w:rsidR="00820A81" w:rsidRPr="00820A81">
        <w:rPr>
          <w:rFonts w:ascii="Arial Narrow" w:hAnsi="Arial Narrow" w:cs="Arial"/>
          <w:sz w:val="22"/>
          <w:szCs w:val="22"/>
        </w:rPr>
        <w:t>The Hong Kong Polytechnic University</w:t>
      </w:r>
      <w:r w:rsidR="00820A81" w:rsidRPr="00151943">
        <w:rPr>
          <w:rFonts w:ascii="Arial Narrow" w:hAnsi="Arial Narrow" w:cs="Arial"/>
          <w:sz w:val="22"/>
          <w:szCs w:val="22"/>
        </w:rPr>
        <w:t xml:space="preserve">. </w:t>
      </w:r>
      <w:r w:rsidR="00820A81">
        <w:rPr>
          <w:rFonts w:ascii="Arial Narrow" w:hAnsi="Arial Narrow" w:cs="Arial"/>
          <w:sz w:val="22"/>
          <w:szCs w:val="22"/>
        </w:rPr>
        <w:t>May 9</w:t>
      </w:r>
      <w:r w:rsidR="00820A81" w:rsidRPr="00151943">
        <w:rPr>
          <w:rFonts w:ascii="Arial Narrow" w:hAnsi="Arial Narrow" w:cs="Arial"/>
          <w:sz w:val="22"/>
          <w:szCs w:val="22"/>
        </w:rPr>
        <w:t>, 202</w:t>
      </w:r>
      <w:r w:rsidR="00820A81">
        <w:rPr>
          <w:rFonts w:ascii="Arial Narrow" w:hAnsi="Arial Narrow" w:cs="Arial"/>
          <w:sz w:val="22"/>
          <w:szCs w:val="22"/>
        </w:rPr>
        <w:t>3</w:t>
      </w:r>
    </w:p>
    <w:bookmarkEnd w:id="198"/>
    <w:p w14:paraId="0CF75CA6" w14:textId="08AA16B6" w:rsidR="001C6CD5" w:rsidRDefault="00820A81" w:rsidP="001C6CD5">
      <w:pPr>
        <w:ind w:left="450" w:hanging="360"/>
        <w:rPr>
          <w:rFonts w:ascii="Arial Narrow" w:hAnsi="Arial Narrow" w:cs="Arial"/>
          <w:sz w:val="22"/>
          <w:szCs w:val="22"/>
        </w:rPr>
      </w:pPr>
      <w:r w:rsidRPr="00151943">
        <w:rPr>
          <w:rFonts w:ascii="Arial Narrow" w:hAnsi="Arial Narrow" w:cs="Arial"/>
          <w:sz w:val="22"/>
          <w:szCs w:val="22"/>
        </w:rPr>
        <w:t>3</w:t>
      </w:r>
      <w:r>
        <w:rPr>
          <w:rFonts w:ascii="Arial Narrow" w:hAnsi="Arial Narrow" w:cs="Arial"/>
          <w:sz w:val="22"/>
          <w:szCs w:val="22"/>
        </w:rPr>
        <w:t>5</w:t>
      </w:r>
      <w:r w:rsidR="00B43198">
        <w:rPr>
          <w:rFonts w:ascii="Arial Narrow" w:hAnsi="Arial Narrow" w:cs="Arial"/>
          <w:sz w:val="22"/>
          <w:szCs w:val="22"/>
        </w:rPr>
        <w:t>3</w:t>
      </w:r>
      <w:r w:rsidRPr="00151943">
        <w:rPr>
          <w:rFonts w:ascii="Arial Narrow" w:hAnsi="Arial Narrow" w:cs="Arial"/>
          <w:sz w:val="22"/>
          <w:szCs w:val="22"/>
        </w:rPr>
        <w:t xml:space="preserve">) </w:t>
      </w:r>
      <w:r w:rsidRPr="00151943">
        <w:rPr>
          <w:rFonts w:ascii="Arial Narrow" w:hAnsi="Arial Narrow" w:cs="Arial"/>
          <w:b/>
          <w:bCs/>
          <w:sz w:val="22"/>
          <w:szCs w:val="22"/>
        </w:rPr>
        <w:t>Lao, L.</w:t>
      </w:r>
      <w:r w:rsidRPr="00151943">
        <w:rPr>
          <w:rFonts w:ascii="Arial Narrow" w:hAnsi="Arial Narrow" w:cs="Arial"/>
          <w:sz w:val="22"/>
          <w:szCs w:val="22"/>
        </w:rPr>
        <w:t xml:space="preserve"> </w:t>
      </w:r>
      <w:bookmarkStart w:id="199" w:name="_Hlk169421888"/>
      <w:r w:rsidRPr="00151943">
        <w:rPr>
          <w:rFonts w:ascii="Arial Narrow" w:hAnsi="Arial Narrow" w:cs="Arial"/>
          <w:sz w:val="22"/>
          <w:szCs w:val="22"/>
        </w:rPr>
        <w:t>Invited Speaker</w:t>
      </w:r>
      <w:bookmarkEnd w:id="199"/>
      <w:r w:rsidRPr="00151943">
        <w:rPr>
          <w:rFonts w:ascii="Arial Narrow" w:hAnsi="Arial Narrow" w:cs="Arial"/>
          <w:sz w:val="22"/>
          <w:szCs w:val="22"/>
        </w:rPr>
        <w:t xml:space="preserve">. </w:t>
      </w:r>
      <w:r w:rsidRPr="00820A81">
        <w:rPr>
          <w:rFonts w:ascii="Arial Narrow" w:hAnsi="Arial Narrow" w:cs="Arial"/>
          <w:sz w:val="22"/>
          <w:szCs w:val="22"/>
        </w:rPr>
        <w:t>Integrative Medicine in the USA</w:t>
      </w:r>
      <w:r w:rsidRPr="00151943">
        <w:rPr>
          <w:rFonts w:ascii="Arial Narrow" w:hAnsi="Arial Narrow" w:cs="Arial"/>
          <w:sz w:val="22"/>
          <w:szCs w:val="22"/>
        </w:rPr>
        <w:t xml:space="preserve">. </w:t>
      </w:r>
      <w:r>
        <w:rPr>
          <w:rFonts w:ascii="Arial Narrow" w:hAnsi="Arial Narrow" w:cs="Arial"/>
          <w:sz w:val="22"/>
          <w:szCs w:val="22"/>
        </w:rPr>
        <w:t>University of Hong Kong, School of Chinese Medicine</w:t>
      </w:r>
      <w:r w:rsidRPr="00151943">
        <w:rPr>
          <w:rFonts w:ascii="Arial Narrow" w:hAnsi="Arial Narrow" w:cs="Arial"/>
          <w:sz w:val="22"/>
          <w:szCs w:val="22"/>
        </w:rPr>
        <w:t xml:space="preserve">. </w:t>
      </w:r>
      <w:r w:rsidR="00B43198">
        <w:rPr>
          <w:rFonts w:ascii="Arial Narrow" w:hAnsi="Arial Narrow" w:cs="Arial"/>
          <w:sz w:val="22"/>
          <w:szCs w:val="22"/>
        </w:rPr>
        <w:t>May 10</w:t>
      </w:r>
      <w:r w:rsidRPr="00151943">
        <w:rPr>
          <w:rFonts w:ascii="Arial Narrow" w:hAnsi="Arial Narrow" w:cs="Arial"/>
          <w:sz w:val="22"/>
          <w:szCs w:val="22"/>
        </w:rPr>
        <w:t>, 202</w:t>
      </w:r>
      <w:r>
        <w:rPr>
          <w:rFonts w:ascii="Arial Narrow" w:hAnsi="Arial Narrow" w:cs="Arial"/>
          <w:sz w:val="22"/>
          <w:szCs w:val="22"/>
        </w:rPr>
        <w:t>3</w:t>
      </w:r>
    </w:p>
    <w:p w14:paraId="32C81A02" w14:textId="301E8450" w:rsidR="001933DB" w:rsidRDefault="0044140E" w:rsidP="001933DB">
      <w:pPr>
        <w:ind w:left="450" w:hanging="360"/>
        <w:rPr>
          <w:rFonts w:ascii="Arial Narrow" w:hAnsi="Arial Narrow" w:cs="Arial"/>
          <w:sz w:val="22"/>
          <w:szCs w:val="22"/>
        </w:rPr>
      </w:pPr>
      <w:r w:rsidRPr="0044140E">
        <w:rPr>
          <w:rFonts w:ascii="Arial Narrow" w:hAnsi="Arial Narrow" w:cs="Arial"/>
          <w:sz w:val="22"/>
          <w:szCs w:val="22"/>
        </w:rPr>
        <w:t>35</w:t>
      </w:r>
      <w:r w:rsidR="00B43198">
        <w:rPr>
          <w:rFonts w:ascii="Arial Narrow" w:hAnsi="Arial Narrow" w:cs="Arial"/>
          <w:sz w:val="22"/>
          <w:szCs w:val="22"/>
        </w:rPr>
        <w:t>4</w:t>
      </w:r>
      <w:r w:rsidRPr="0044140E">
        <w:rPr>
          <w:rFonts w:ascii="Arial Narrow" w:hAnsi="Arial Narrow" w:cs="Arial"/>
          <w:sz w:val="22"/>
          <w:szCs w:val="22"/>
        </w:rPr>
        <w:t>)</w:t>
      </w:r>
      <w:r>
        <w:rPr>
          <w:rFonts w:ascii="Arial Narrow" w:hAnsi="Arial Narrow" w:cs="Arial"/>
          <w:b/>
          <w:bCs/>
          <w:sz w:val="22"/>
          <w:szCs w:val="22"/>
        </w:rPr>
        <w:t xml:space="preserve"> </w:t>
      </w:r>
      <w:r w:rsidR="001933DB" w:rsidRPr="00151943">
        <w:rPr>
          <w:rFonts w:ascii="Arial Narrow" w:hAnsi="Arial Narrow" w:cs="Arial"/>
          <w:b/>
          <w:bCs/>
          <w:sz w:val="22"/>
          <w:szCs w:val="22"/>
        </w:rPr>
        <w:t>Lao, L.</w:t>
      </w:r>
      <w:r w:rsidR="001933DB" w:rsidRPr="00151943">
        <w:rPr>
          <w:rFonts w:ascii="Arial Narrow" w:hAnsi="Arial Narrow" w:cs="Arial"/>
          <w:sz w:val="22"/>
          <w:szCs w:val="22"/>
        </w:rPr>
        <w:t xml:space="preserve"> Invited Speaker. Wildlife in TCM: History and Ethical Considerations. American Society for Acupuncturists Annual Conference. </w:t>
      </w:r>
      <w:r w:rsidR="007C3652">
        <w:rPr>
          <w:rFonts w:ascii="Arial Narrow" w:hAnsi="Arial Narrow" w:cs="Arial"/>
          <w:sz w:val="22"/>
          <w:szCs w:val="22"/>
        </w:rPr>
        <w:t xml:space="preserve">Washington, DC., </w:t>
      </w:r>
      <w:r w:rsidR="001933DB">
        <w:rPr>
          <w:rFonts w:ascii="Arial Narrow" w:hAnsi="Arial Narrow" w:cs="Arial"/>
          <w:sz w:val="22"/>
          <w:szCs w:val="22"/>
        </w:rPr>
        <w:t>May</w:t>
      </w:r>
      <w:r w:rsidR="001933DB" w:rsidRPr="00151943">
        <w:rPr>
          <w:rFonts w:ascii="Arial Narrow" w:hAnsi="Arial Narrow" w:cs="Arial"/>
          <w:sz w:val="22"/>
          <w:szCs w:val="22"/>
        </w:rPr>
        <w:t xml:space="preserve"> 1</w:t>
      </w:r>
      <w:r w:rsidR="001933DB">
        <w:rPr>
          <w:rFonts w:ascii="Arial Narrow" w:hAnsi="Arial Narrow" w:cs="Arial"/>
          <w:sz w:val="22"/>
          <w:szCs w:val="22"/>
        </w:rPr>
        <w:t>4</w:t>
      </w:r>
      <w:r w:rsidR="001933DB" w:rsidRPr="00151943">
        <w:rPr>
          <w:rFonts w:ascii="Arial Narrow" w:hAnsi="Arial Narrow" w:cs="Arial"/>
          <w:sz w:val="22"/>
          <w:szCs w:val="22"/>
        </w:rPr>
        <w:t>, 202</w:t>
      </w:r>
      <w:r w:rsidR="001933DB">
        <w:rPr>
          <w:rFonts w:ascii="Arial Narrow" w:hAnsi="Arial Narrow" w:cs="Arial"/>
          <w:sz w:val="22"/>
          <w:szCs w:val="22"/>
        </w:rPr>
        <w:t>3</w:t>
      </w:r>
      <w:r w:rsidR="001933DB" w:rsidRPr="00151943">
        <w:rPr>
          <w:rFonts w:ascii="Arial Narrow" w:hAnsi="Arial Narrow" w:cs="Arial"/>
          <w:sz w:val="22"/>
          <w:szCs w:val="22"/>
        </w:rPr>
        <w:t>)</w:t>
      </w:r>
    </w:p>
    <w:p w14:paraId="503BD2F5" w14:textId="000DFF4E" w:rsidR="00B43198" w:rsidRDefault="00B43198" w:rsidP="001933DB">
      <w:pPr>
        <w:ind w:left="450" w:hanging="360"/>
        <w:rPr>
          <w:rFonts w:ascii="Arial Narrow" w:hAnsi="Arial Narrow" w:cs="Arial"/>
          <w:sz w:val="22"/>
          <w:szCs w:val="22"/>
        </w:rPr>
      </w:pPr>
      <w:r w:rsidRPr="00B43198">
        <w:rPr>
          <w:rFonts w:ascii="Arial Narrow" w:hAnsi="Arial Narrow" w:cs="Arial"/>
          <w:sz w:val="22"/>
          <w:szCs w:val="22"/>
        </w:rPr>
        <w:t>35</w:t>
      </w:r>
      <w:r>
        <w:rPr>
          <w:rFonts w:ascii="Arial Narrow" w:hAnsi="Arial Narrow" w:cs="Arial"/>
          <w:sz w:val="22"/>
          <w:szCs w:val="22"/>
        </w:rPr>
        <w:t>5</w:t>
      </w:r>
      <w:r w:rsidRPr="00B43198">
        <w:rPr>
          <w:rFonts w:ascii="Arial Narrow" w:hAnsi="Arial Narrow" w:cs="Arial"/>
          <w:sz w:val="22"/>
          <w:szCs w:val="22"/>
        </w:rPr>
        <w:t xml:space="preserve">) </w:t>
      </w:r>
      <w:r w:rsidRPr="00B43198">
        <w:rPr>
          <w:rFonts w:ascii="Arial Narrow" w:hAnsi="Arial Narrow" w:cs="Arial"/>
          <w:b/>
          <w:bCs/>
          <w:sz w:val="22"/>
          <w:szCs w:val="22"/>
        </w:rPr>
        <w:t>Lao, L.</w:t>
      </w:r>
      <w:r w:rsidRPr="00B43198">
        <w:rPr>
          <w:rFonts w:ascii="Arial Narrow" w:hAnsi="Arial Narrow" w:cs="Arial"/>
          <w:sz w:val="22"/>
          <w:szCs w:val="22"/>
        </w:rPr>
        <w:t xml:space="preserve"> Invited Speaker. Wildlife in TCM: History and Ethical Considerations. </w:t>
      </w:r>
      <w:r>
        <w:rPr>
          <w:rFonts w:ascii="Arial Narrow" w:hAnsi="Arial Narrow" w:cs="Arial"/>
          <w:sz w:val="22"/>
          <w:szCs w:val="22"/>
        </w:rPr>
        <w:t>19</w:t>
      </w:r>
      <w:r w:rsidRPr="00B43198">
        <w:rPr>
          <w:rFonts w:ascii="Arial Narrow" w:hAnsi="Arial Narrow" w:cs="Arial"/>
          <w:sz w:val="22"/>
          <w:szCs w:val="22"/>
          <w:vertAlign w:val="superscript"/>
        </w:rPr>
        <w:t>th</w:t>
      </w:r>
      <w:r>
        <w:rPr>
          <w:rFonts w:ascii="Arial Narrow" w:hAnsi="Arial Narrow" w:cs="Arial"/>
          <w:sz w:val="22"/>
          <w:szCs w:val="22"/>
        </w:rPr>
        <w:t xml:space="preserve"> Meeting of the Consortium </w:t>
      </w:r>
      <w:r w:rsidRPr="00B43198">
        <w:rPr>
          <w:rFonts w:ascii="Arial Narrow" w:hAnsi="Arial Narrow" w:cs="Arial"/>
          <w:sz w:val="22"/>
          <w:szCs w:val="22"/>
        </w:rPr>
        <w:t>for Globalization of Chinese Medicine</w:t>
      </w:r>
      <w:r>
        <w:rPr>
          <w:rFonts w:ascii="Arial Narrow" w:hAnsi="Arial Narrow" w:cs="Arial"/>
          <w:sz w:val="22"/>
          <w:szCs w:val="22"/>
        </w:rPr>
        <w:t xml:space="preserve"> (CGCM). Chengdu, China</w:t>
      </w:r>
      <w:r w:rsidRPr="00B43198">
        <w:rPr>
          <w:rFonts w:ascii="Arial Narrow" w:hAnsi="Arial Narrow" w:cs="Arial"/>
          <w:sz w:val="22"/>
          <w:szCs w:val="22"/>
        </w:rPr>
        <w:t xml:space="preserve">. </w:t>
      </w:r>
      <w:r>
        <w:rPr>
          <w:rFonts w:ascii="Arial Narrow" w:hAnsi="Arial Narrow" w:cs="Arial"/>
          <w:sz w:val="22"/>
          <w:szCs w:val="22"/>
        </w:rPr>
        <w:t>August 23</w:t>
      </w:r>
      <w:r w:rsidRPr="00B43198">
        <w:rPr>
          <w:rFonts w:ascii="Arial Narrow" w:hAnsi="Arial Narrow" w:cs="Arial"/>
          <w:sz w:val="22"/>
          <w:szCs w:val="22"/>
        </w:rPr>
        <w:t>, 2023</w:t>
      </w:r>
    </w:p>
    <w:p w14:paraId="2E03D223" w14:textId="2AD7FE85" w:rsidR="00B43198" w:rsidRDefault="00B43198" w:rsidP="00B43198">
      <w:pPr>
        <w:ind w:left="450" w:hanging="360"/>
        <w:rPr>
          <w:rFonts w:ascii="Arial Narrow" w:hAnsi="Arial Narrow" w:cs="Arial"/>
          <w:sz w:val="22"/>
          <w:szCs w:val="22"/>
        </w:rPr>
      </w:pPr>
      <w:r>
        <w:rPr>
          <w:rFonts w:ascii="Arial Narrow" w:hAnsi="Arial Narrow" w:cs="Arial"/>
          <w:sz w:val="22"/>
          <w:szCs w:val="22"/>
        </w:rPr>
        <w:t xml:space="preserve">356) </w:t>
      </w:r>
      <w:r w:rsidRPr="00B43198">
        <w:rPr>
          <w:rFonts w:ascii="Arial Narrow" w:hAnsi="Arial Narrow" w:cs="Arial"/>
          <w:b/>
          <w:bCs/>
          <w:sz w:val="22"/>
          <w:szCs w:val="22"/>
        </w:rPr>
        <w:t>Lao, L.</w:t>
      </w:r>
      <w:r w:rsidRPr="00B43198">
        <w:rPr>
          <w:rFonts w:ascii="Arial Narrow" w:hAnsi="Arial Narrow" w:cs="Arial"/>
          <w:sz w:val="22"/>
          <w:szCs w:val="22"/>
        </w:rPr>
        <w:t xml:space="preserve"> Invited Speaker. Acupuncture clinical research and The Impact on the USA Healthcare System. </w:t>
      </w:r>
      <w:r>
        <w:rPr>
          <w:rFonts w:ascii="Arial Narrow" w:hAnsi="Arial Narrow" w:cs="Arial"/>
          <w:sz w:val="22"/>
          <w:szCs w:val="22"/>
        </w:rPr>
        <w:t xml:space="preserve">Chengdu University of TCM, School of Acupuncture and </w:t>
      </w:r>
      <w:proofErr w:type="spellStart"/>
      <w:r>
        <w:rPr>
          <w:rFonts w:ascii="Arial Narrow" w:hAnsi="Arial Narrow" w:cs="Arial"/>
          <w:sz w:val="22"/>
          <w:szCs w:val="22"/>
        </w:rPr>
        <w:t>Moxibusion</w:t>
      </w:r>
      <w:proofErr w:type="spellEnd"/>
      <w:r>
        <w:rPr>
          <w:rFonts w:ascii="Arial Narrow" w:hAnsi="Arial Narrow" w:cs="Arial"/>
          <w:sz w:val="22"/>
          <w:szCs w:val="22"/>
        </w:rPr>
        <w:t>. Chengdu, China</w:t>
      </w:r>
      <w:r w:rsidRPr="00B43198">
        <w:rPr>
          <w:rFonts w:ascii="Arial Narrow" w:hAnsi="Arial Narrow" w:cs="Arial"/>
          <w:sz w:val="22"/>
          <w:szCs w:val="22"/>
        </w:rPr>
        <w:t xml:space="preserve">. </w:t>
      </w:r>
      <w:r>
        <w:rPr>
          <w:rFonts w:ascii="Arial Narrow" w:hAnsi="Arial Narrow" w:cs="Arial"/>
          <w:sz w:val="22"/>
          <w:szCs w:val="22"/>
        </w:rPr>
        <w:t>August 24</w:t>
      </w:r>
      <w:r w:rsidRPr="00B43198">
        <w:rPr>
          <w:rFonts w:ascii="Arial Narrow" w:hAnsi="Arial Narrow" w:cs="Arial"/>
          <w:sz w:val="22"/>
          <w:szCs w:val="22"/>
        </w:rPr>
        <w:t>, 2023</w:t>
      </w:r>
    </w:p>
    <w:p w14:paraId="1BC15415" w14:textId="3F1B24E1" w:rsidR="00171F94" w:rsidRDefault="00171F94" w:rsidP="00171F94">
      <w:pPr>
        <w:ind w:left="450" w:hanging="360"/>
        <w:rPr>
          <w:rFonts w:ascii="Arial Narrow" w:hAnsi="Arial Narrow" w:cs="Arial"/>
          <w:sz w:val="22"/>
          <w:szCs w:val="22"/>
        </w:rPr>
      </w:pPr>
      <w:r w:rsidRPr="00B43198">
        <w:rPr>
          <w:rFonts w:ascii="Arial Narrow" w:hAnsi="Arial Narrow" w:cs="Arial"/>
          <w:sz w:val="22"/>
          <w:szCs w:val="22"/>
        </w:rPr>
        <w:t>35</w:t>
      </w:r>
      <w:r>
        <w:rPr>
          <w:rFonts w:ascii="Arial Narrow" w:hAnsi="Arial Narrow" w:cs="Arial"/>
          <w:sz w:val="22"/>
          <w:szCs w:val="22"/>
        </w:rPr>
        <w:t>7</w:t>
      </w:r>
      <w:r w:rsidRPr="00B43198">
        <w:rPr>
          <w:rFonts w:ascii="Arial Narrow" w:hAnsi="Arial Narrow" w:cs="Arial"/>
          <w:sz w:val="22"/>
          <w:szCs w:val="22"/>
        </w:rPr>
        <w:t xml:space="preserve">) </w:t>
      </w:r>
      <w:r w:rsidRPr="00B43198">
        <w:rPr>
          <w:rFonts w:ascii="Arial Narrow" w:hAnsi="Arial Narrow" w:cs="Arial"/>
          <w:b/>
          <w:bCs/>
          <w:sz w:val="22"/>
          <w:szCs w:val="22"/>
        </w:rPr>
        <w:t>Lao, L.</w:t>
      </w:r>
      <w:r w:rsidRPr="00B43198">
        <w:rPr>
          <w:rFonts w:ascii="Arial Narrow" w:hAnsi="Arial Narrow" w:cs="Arial"/>
          <w:sz w:val="22"/>
          <w:szCs w:val="22"/>
        </w:rPr>
        <w:t xml:space="preserve"> Speaker. </w:t>
      </w:r>
      <w:r w:rsidRPr="00171F94">
        <w:rPr>
          <w:rFonts w:ascii="Arial Narrow" w:hAnsi="Arial Narrow" w:cs="Arial"/>
          <w:sz w:val="22"/>
          <w:szCs w:val="22"/>
        </w:rPr>
        <w:t>Pharmacological efficacy of the traditional Chinese medicinal formula Kun-Tai-1A in the treatment of letrozole-induced polycystic ovary syndrome (PCOS)</w:t>
      </w:r>
      <w:r w:rsidRPr="00B43198">
        <w:rPr>
          <w:rFonts w:ascii="Arial Narrow" w:hAnsi="Arial Narrow" w:cs="Arial"/>
          <w:sz w:val="22"/>
          <w:szCs w:val="22"/>
        </w:rPr>
        <w:t xml:space="preserve">. </w:t>
      </w:r>
      <w:r w:rsidRPr="00171F94">
        <w:rPr>
          <w:rFonts w:ascii="Arial Narrow" w:hAnsi="Arial Narrow" w:cs="Arial"/>
          <w:sz w:val="22"/>
          <w:szCs w:val="22"/>
        </w:rPr>
        <w:t xml:space="preserve">World Federation of Chinese Medicine Associations (WFCMS) </w:t>
      </w:r>
      <w:r>
        <w:rPr>
          <w:rFonts w:ascii="Arial Narrow" w:hAnsi="Arial Narrow" w:cs="Arial"/>
          <w:sz w:val="22"/>
          <w:szCs w:val="22"/>
        </w:rPr>
        <w:t>A</w:t>
      </w:r>
      <w:r w:rsidRPr="00171F94">
        <w:rPr>
          <w:rFonts w:ascii="Arial Narrow" w:hAnsi="Arial Narrow" w:cs="Arial"/>
          <w:sz w:val="22"/>
          <w:szCs w:val="22"/>
        </w:rPr>
        <w:t xml:space="preserve">nnual </w:t>
      </w:r>
      <w:r>
        <w:rPr>
          <w:rFonts w:ascii="Arial Narrow" w:hAnsi="Arial Narrow" w:cs="Arial"/>
          <w:sz w:val="22"/>
          <w:szCs w:val="22"/>
        </w:rPr>
        <w:t>C</w:t>
      </w:r>
      <w:r w:rsidRPr="00171F94">
        <w:rPr>
          <w:rFonts w:ascii="Arial Narrow" w:hAnsi="Arial Narrow" w:cs="Arial"/>
          <w:sz w:val="22"/>
          <w:szCs w:val="22"/>
        </w:rPr>
        <w:t>onference</w:t>
      </w:r>
      <w:r>
        <w:rPr>
          <w:rFonts w:ascii="Arial Narrow" w:hAnsi="Arial Narrow" w:cs="Arial"/>
          <w:sz w:val="22"/>
          <w:szCs w:val="22"/>
        </w:rPr>
        <w:t xml:space="preserve">. </w:t>
      </w:r>
      <w:r w:rsidRPr="00171F94">
        <w:rPr>
          <w:rFonts w:ascii="Arial Narrow" w:hAnsi="Arial Narrow" w:cs="Arial"/>
          <w:sz w:val="22"/>
          <w:szCs w:val="22"/>
        </w:rPr>
        <w:t>Manila, Philippine</w:t>
      </w:r>
      <w:r w:rsidRPr="00B43198">
        <w:rPr>
          <w:rFonts w:ascii="Arial Narrow" w:hAnsi="Arial Narrow" w:cs="Arial"/>
          <w:sz w:val="22"/>
          <w:szCs w:val="22"/>
        </w:rPr>
        <w:t xml:space="preserve">. </w:t>
      </w:r>
      <w:r>
        <w:rPr>
          <w:rFonts w:ascii="Arial Narrow" w:hAnsi="Arial Narrow" w:cs="Arial"/>
          <w:sz w:val="22"/>
          <w:szCs w:val="22"/>
        </w:rPr>
        <w:t>November 14</w:t>
      </w:r>
      <w:r w:rsidRPr="00B43198">
        <w:rPr>
          <w:rFonts w:ascii="Arial Narrow" w:hAnsi="Arial Narrow" w:cs="Arial"/>
          <w:sz w:val="22"/>
          <w:szCs w:val="22"/>
        </w:rPr>
        <w:t>, 2023</w:t>
      </w:r>
    </w:p>
    <w:p w14:paraId="512DC540" w14:textId="6733CB0E" w:rsidR="00171F94" w:rsidRDefault="00171F94" w:rsidP="00171F94">
      <w:pPr>
        <w:ind w:left="450" w:hanging="360"/>
        <w:rPr>
          <w:rFonts w:ascii="Arial Narrow" w:hAnsi="Arial Narrow" w:cs="Arial"/>
          <w:sz w:val="22"/>
          <w:szCs w:val="22"/>
        </w:rPr>
      </w:pPr>
      <w:r w:rsidRPr="00B43198">
        <w:rPr>
          <w:rFonts w:ascii="Arial Narrow" w:hAnsi="Arial Narrow" w:cs="Arial"/>
          <w:sz w:val="22"/>
          <w:szCs w:val="22"/>
        </w:rPr>
        <w:t>35</w:t>
      </w:r>
      <w:r>
        <w:rPr>
          <w:rFonts w:ascii="Arial Narrow" w:hAnsi="Arial Narrow" w:cs="Arial"/>
          <w:sz w:val="22"/>
          <w:szCs w:val="22"/>
        </w:rPr>
        <w:t>8</w:t>
      </w:r>
      <w:r w:rsidRPr="00B43198">
        <w:rPr>
          <w:rFonts w:ascii="Arial Narrow" w:hAnsi="Arial Narrow" w:cs="Arial"/>
          <w:sz w:val="22"/>
          <w:szCs w:val="22"/>
        </w:rPr>
        <w:t xml:space="preserve">) </w:t>
      </w:r>
      <w:r w:rsidRPr="00B43198">
        <w:rPr>
          <w:rFonts w:ascii="Arial Narrow" w:hAnsi="Arial Narrow" w:cs="Arial"/>
          <w:b/>
          <w:bCs/>
          <w:sz w:val="22"/>
          <w:szCs w:val="22"/>
        </w:rPr>
        <w:t>Lao, L.</w:t>
      </w:r>
      <w:r w:rsidRPr="00B43198">
        <w:rPr>
          <w:rFonts w:ascii="Arial Narrow" w:hAnsi="Arial Narrow" w:cs="Arial"/>
          <w:sz w:val="22"/>
          <w:szCs w:val="22"/>
        </w:rPr>
        <w:t xml:space="preserve"> </w:t>
      </w:r>
      <w:r>
        <w:rPr>
          <w:rFonts w:ascii="Arial Narrow" w:hAnsi="Arial Narrow" w:cs="Arial"/>
          <w:sz w:val="22"/>
          <w:szCs w:val="22"/>
        </w:rPr>
        <w:t>Keynote</w:t>
      </w:r>
      <w:r w:rsidRPr="00B43198">
        <w:rPr>
          <w:rFonts w:ascii="Arial Narrow" w:hAnsi="Arial Narrow" w:cs="Arial"/>
          <w:sz w:val="22"/>
          <w:szCs w:val="22"/>
        </w:rPr>
        <w:t xml:space="preserve"> Speaker. Wildlife in TCM: History and Ethical Considerations. </w:t>
      </w:r>
      <w:r>
        <w:rPr>
          <w:rFonts w:ascii="Arial Narrow" w:hAnsi="Arial Narrow" w:cs="Arial"/>
          <w:sz w:val="22"/>
          <w:szCs w:val="22"/>
        </w:rPr>
        <w:t>T</w:t>
      </w:r>
      <w:r w:rsidRPr="00171F94">
        <w:rPr>
          <w:rFonts w:ascii="Arial Narrow" w:hAnsi="Arial Narrow" w:cs="Arial"/>
          <w:sz w:val="22"/>
          <w:szCs w:val="22"/>
        </w:rPr>
        <w:t xml:space="preserve">he World Federation of Acupuncture and Moxibustion Associations (WFAS) </w:t>
      </w:r>
      <w:r>
        <w:rPr>
          <w:rFonts w:ascii="Arial Narrow" w:hAnsi="Arial Narrow" w:cs="Arial"/>
          <w:sz w:val="22"/>
          <w:szCs w:val="22"/>
        </w:rPr>
        <w:t>A</w:t>
      </w:r>
      <w:r w:rsidRPr="00171F94">
        <w:rPr>
          <w:rFonts w:ascii="Arial Narrow" w:hAnsi="Arial Narrow" w:cs="Arial"/>
          <w:sz w:val="22"/>
          <w:szCs w:val="22"/>
        </w:rPr>
        <w:t xml:space="preserve">nnual </w:t>
      </w:r>
      <w:r>
        <w:rPr>
          <w:rFonts w:ascii="Arial Narrow" w:hAnsi="Arial Narrow" w:cs="Arial"/>
          <w:sz w:val="22"/>
          <w:szCs w:val="22"/>
        </w:rPr>
        <w:t>C</w:t>
      </w:r>
      <w:r w:rsidRPr="00171F94">
        <w:rPr>
          <w:rFonts w:ascii="Arial Narrow" w:hAnsi="Arial Narrow" w:cs="Arial"/>
          <w:sz w:val="22"/>
          <w:szCs w:val="22"/>
        </w:rPr>
        <w:t>onference</w:t>
      </w:r>
      <w:r>
        <w:rPr>
          <w:rFonts w:ascii="Arial Narrow" w:hAnsi="Arial Narrow" w:cs="Arial"/>
          <w:sz w:val="22"/>
          <w:szCs w:val="22"/>
        </w:rPr>
        <w:t xml:space="preserve">. </w:t>
      </w:r>
      <w:r w:rsidRPr="00171F94">
        <w:rPr>
          <w:rFonts w:ascii="Arial Narrow" w:hAnsi="Arial Narrow" w:cs="Arial"/>
          <w:sz w:val="22"/>
          <w:szCs w:val="22"/>
        </w:rPr>
        <w:t>Bangkok, Thailand</w:t>
      </w:r>
      <w:r w:rsidRPr="00B43198">
        <w:rPr>
          <w:rFonts w:ascii="Arial Narrow" w:hAnsi="Arial Narrow" w:cs="Arial"/>
          <w:sz w:val="22"/>
          <w:szCs w:val="22"/>
        </w:rPr>
        <w:t xml:space="preserve">. </w:t>
      </w:r>
      <w:r w:rsidRPr="00171F94">
        <w:rPr>
          <w:rFonts w:ascii="Arial Narrow" w:hAnsi="Arial Narrow" w:cs="Arial"/>
          <w:sz w:val="22"/>
          <w:szCs w:val="22"/>
        </w:rPr>
        <w:t>November 1</w:t>
      </w:r>
      <w:r>
        <w:rPr>
          <w:rFonts w:ascii="Arial Narrow" w:hAnsi="Arial Narrow" w:cs="Arial"/>
          <w:sz w:val="22"/>
          <w:szCs w:val="22"/>
        </w:rPr>
        <w:t>7</w:t>
      </w:r>
      <w:r w:rsidRPr="00B43198">
        <w:rPr>
          <w:rFonts w:ascii="Arial Narrow" w:hAnsi="Arial Narrow" w:cs="Arial"/>
          <w:sz w:val="22"/>
          <w:szCs w:val="22"/>
        </w:rPr>
        <w:t>, 2023</w:t>
      </w:r>
    </w:p>
    <w:p w14:paraId="3D3FA6EB" w14:textId="641BBFDA" w:rsidR="00B43198" w:rsidRDefault="00B43198" w:rsidP="00DA721A">
      <w:pPr>
        <w:ind w:left="450" w:hanging="360"/>
        <w:rPr>
          <w:rFonts w:ascii="Arial Narrow" w:hAnsi="Arial Narrow" w:cs="Arial"/>
          <w:sz w:val="22"/>
          <w:szCs w:val="22"/>
        </w:rPr>
      </w:pPr>
      <w:r>
        <w:rPr>
          <w:rFonts w:ascii="Arial Narrow" w:hAnsi="Arial Narrow" w:cs="Arial"/>
          <w:sz w:val="22"/>
          <w:szCs w:val="22"/>
        </w:rPr>
        <w:t>35</w:t>
      </w:r>
      <w:r w:rsidR="00171F94">
        <w:rPr>
          <w:rFonts w:ascii="Arial Narrow" w:hAnsi="Arial Narrow" w:cs="Arial"/>
          <w:sz w:val="22"/>
          <w:szCs w:val="22"/>
        </w:rPr>
        <w:t>9</w:t>
      </w:r>
      <w:r>
        <w:rPr>
          <w:rFonts w:ascii="Arial Narrow" w:hAnsi="Arial Narrow" w:cs="Arial"/>
          <w:sz w:val="22"/>
          <w:szCs w:val="22"/>
        </w:rPr>
        <w:t xml:space="preserve">) </w:t>
      </w:r>
      <w:bookmarkStart w:id="200" w:name="_Hlk169425584"/>
      <w:r w:rsidRPr="00B43198">
        <w:rPr>
          <w:rFonts w:ascii="Arial Narrow" w:hAnsi="Arial Narrow" w:cs="Arial"/>
          <w:b/>
          <w:bCs/>
          <w:sz w:val="22"/>
          <w:szCs w:val="22"/>
        </w:rPr>
        <w:t>Lao, L.</w:t>
      </w:r>
      <w:r w:rsidRPr="00B43198">
        <w:rPr>
          <w:rFonts w:ascii="Arial Narrow" w:hAnsi="Arial Narrow" w:cs="Arial"/>
          <w:sz w:val="22"/>
          <w:szCs w:val="22"/>
        </w:rPr>
        <w:t xml:space="preserve"> Invited Speaker. </w:t>
      </w:r>
      <w:bookmarkEnd w:id="200"/>
      <w:r w:rsidR="00DA721A" w:rsidRPr="00DA721A">
        <w:rPr>
          <w:rFonts w:ascii="Arial Narrow" w:hAnsi="Arial Narrow" w:cs="Arial"/>
          <w:sz w:val="22"/>
          <w:szCs w:val="22"/>
        </w:rPr>
        <w:t>Acupuncture and TCM Training in the USA</w:t>
      </w:r>
      <w:r w:rsidR="00DA721A">
        <w:rPr>
          <w:rFonts w:ascii="Arial Narrow" w:hAnsi="Arial Narrow" w:cs="Arial"/>
          <w:sz w:val="22"/>
          <w:szCs w:val="22"/>
        </w:rPr>
        <w:t xml:space="preserve"> </w:t>
      </w:r>
      <w:r w:rsidR="00DA721A" w:rsidRPr="00DA721A">
        <w:rPr>
          <w:rFonts w:ascii="Arial Narrow" w:hAnsi="Arial Narrow" w:cs="Arial"/>
          <w:sz w:val="22"/>
          <w:szCs w:val="22"/>
        </w:rPr>
        <w:t>- Example in the Virginia University of Integrative Medicine</w:t>
      </w:r>
      <w:r w:rsidRPr="00B43198">
        <w:rPr>
          <w:rFonts w:ascii="Arial Narrow" w:hAnsi="Arial Narrow" w:cs="Arial"/>
          <w:sz w:val="22"/>
          <w:szCs w:val="22"/>
        </w:rPr>
        <w:t xml:space="preserve">. </w:t>
      </w:r>
      <w:r w:rsidR="00DA721A" w:rsidRPr="00DA721A">
        <w:rPr>
          <w:rFonts w:ascii="Arial Narrow" w:hAnsi="Arial Narrow" w:cs="Arial"/>
          <w:sz w:val="22"/>
          <w:szCs w:val="22"/>
        </w:rPr>
        <w:t>The 12t</w:t>
      </w:r>
      <w:r w:rsidR="00DA721A">
        <w:rPr>
          <w:rFonts w:ascii="Arial Narrow" w:hAnsi="Arial Narrow" w:cs="Arial"/>
          <w:sz w:val="22"/>
          <w:szCs w:val="22"/>
        </w:rPr>
        <w:t>h</w:t>
      </w:r>
      <w:r w:rsidR="00DA721A" w:rsidRPr="00DA721A">
        <w:rPr>
          <w:rFonts w:ascii="Arial Narrow" w:hAnsi="Arial Narrow" w:cs="Arial"/>
          <w:sz w:val="22"/>
          <w:szCs w:val="22"/>
        </w:rPr>
        <w:t xml:space="preserve"> Pong Ding Yuen International Symposium on Chinese Medicine</w:t>
      </w:r>
      <w:r w:rsidR="00DA721A">
        <w:rPr>
          <w:rFonts w:ascii="Arial Narrow" w:hAnsi="Arial Narrow" w:cs="Arial"/>
          <w:sz w:val="22"/>
          <w:szCs w:val="22"/>
        </w:rPr>
        <w:t xml:space="preserve">, </w:t>
      </w:r>
      <w:r w:rsidR="00DA721A" w:rsidRPr="00DA721A">
        <w:rPr>
          <w:rFonts w:ascii="Arial Narrow" w:hAnsi="Arial Narrow" w:cs="Arial"/>
          <w:sz w:val="22"/>
          <w:szCs w:val="22"/>
        </w:rPr>
        <w:t xml:space="preserve">School of Chinese Medicine, </w:t>
      </w:r>
      <w:r w:rsidR="00DA721A">
        <w:rPr>
          <w:rFonts w:ascii="Arial Narrow" w:hAnsi="Arial Narrow" w:cs="Arial"/>
          <w:sz w:val="22"/>
          <w:szCs w:val="22"/>
        </w:rPr>
        <w:t>University of Hong Kong</w:t>
      </w:r>
      <w:r w:rsidRPr="00B43198">
        <w:rPr>
          <w:rFonts w:ascii="Arial Narrow" w:hAnsi="Arial Narrow" w:cs="Arial"/>
          <w:sz w:val="22"/>
          <w:szCs w:val="22"/>
        </w:rPr>
        <w:t xml:space="preserve">. </w:t>
      </w:r>
      <w:r w:rsidR="00DA721A" w:rsidRPr="00DA721A">
        <w:rPr>
          <w:rFonts w:ascii="Arial Narrow" w:hAnsi="Arial Narrow" w:cs="Arial"/>
          <w:sz w:val="22"/>
          <w:szCs w:val="22"/>
        </w:rPr>
        <w:t>November 25</w:t>
      </w:r>
      <w:r w:rsidRPr="00B43198">
        <w:rPr>
          <w:rFonts w:ascii="Arial Narrow" w:hAnsi="Arial Narrow" w:cs="Arial"/>
          <w:sz w:val="22"/>
          <w:szCs w:val="22"/>
        </w:rPr>
        <w:t>, 2023</w:t>
      </w:r>
    </w:p>
    <w:p w14:paraId="5CEAFB5F" w14:textId="2A884A28" w:rsidR="00DA721A" w:rsidRDefault="00DA721A" w:rsidP="00DA721A">
      <w:pPr>
        <w:ind w:left="450" w:hanging="360"/>
        <w:rPr>
          <w:rFonts w:ascii="Arial Narrow" w:hAnsi="Arial Narrow" w:cs="Arial"/>
          <w:sz w:val="22"/>
          <w:szCs w:val="22"/>
        </w:rPr>
      </w:pPr>
      <w:r w:rsidRPr="001933DB">
        <w:rPr>
          <w:rFonts w:ascii="Arial Narrow" w:hAnsi="Arial Narrow" w:cs="Arial"/>
          <w:sz w:val="22"/>
          <w:szCs w:val="22"/>
        </w:rPr>
        <w:t>3</w:t>
      </w:r>
      <w:r w:rsidR="00171F94">
        <w:rPr>
          <w:rFonts w:ascii="Arial Narrow" w:hAnsi="Arial Narrow" w:cs="Arial"/>
          <w:sz w:val="22"/>
          <w:szCs w:val="22"/>
        </w:rPr>
        <w:t>60</w:t>
      </w:r>
      <w:r w:rsidRPr="001933DB">
        <w:rPr>
          <w:rFonts w:ascii="Arial Narrow" w:hAnsi="Arial Narrow" w:cs="Arial"/>
          <w:sz w:val="22"/>
          <w:szCs w:val="22"/>
        </w:rPr>
        <w:t>)</w:t>
      </w:r>
      <w:r>
        <w:rPr>
          <w:rFonts w:ascii="Arial Narrow" w:hAnsi="Arial Narrow" w:cs="Arial"/>
          <w:b/>
          <w:bCs/>
          <w:sz w:val="22"/>
          <w:szCs w:val="22"/>
        </w:rPr>
        <w:t xml:space="preserve"> </w:t>
      </w:r>
      <w:bookmarkStart w:id="201" w:name="_Hlk169425234"/>
      <w:r w:rsidRPr="00151943">
        <w:rPr>
          <w:rFonts w:ascii="Arial Narrow" w:hAnsi="Arial Narrow" w:cs="Arial"/>
          <w:b/>
          <w:bCs/>
          <w:sz w:val="22"/>
          <w:szCs w:val="22"/>
        </w:rPr>
        <w:t>Lao, L.</w:t>
      </w:r>
      <w:r w:rsidRPr="00151943">
        <w:rPr>
          <w:rFonts w:ascii="Arial Narrow" w:hAnsi="Arial Narrow" w:cs="Arial"/>
          <w:sz w:val="22"/>
          <w:szCs w:val="22"/>
        </w:rPr>
        <w:t xml:space="preserve"> </w:t>
      </w:r>
      <w:r>
        <w:rPr>
          <w:rFonts w:ascii="Arial Narrow" w:hAnsi="Arial Narrow" w:cs="Arial"/>
          <w:sz w:val="22"/>
          <w:szCs w:val="22"/>
        </w:rPr>
        <w:t xml:space="preserve">Keynote </w:t>
      </w:r>
      <w:r w:rsidRPr="00151943">
        <w:rPr>
          <w:rFonts w:ascii="Arial Narrow" w:hAnsi="Arial Narrow" w:cs="Arial"/>
          <w:sz w:val="22"/>
          <w:szCs w:val="22"/>
        </w:rPr>
        <w:t xml:space="preserve">Speaker. </w:t>
      </w:r>
      <w:bookmarkEnd w:id="201"/>
      <w:r w:rsidRPr="00DA721A">
        <w:rPr>
          <w:rFonts w:ascii="Arial Narrow" w:hAnsi="Arial Narrow" w:cs="Arial"/>
          <w:sz w:val="22"/>
          <w:szCs w:val="22"/>
        </w:rPr>
        <w:t>Acupuncture in the United States: - From Exploration to Accessibility</w:t>
      </w:r>
      <w:r>
        <w:rPr>
          <w:rFonts w:ascii="Arial Narrow" w:hAnsi="Arial Narrow" w:cs="Arial"/>
          <w:sz w:val="22"/>
          <w:szCs w:val="22"/>
        </w:rPr>
        <w:t>. T</w:t>
      </w:r>
      <w:r w:rsidRPr="00DA721A">
        <w:rPr>
          <w:rFonts w:ascii="Arial Narrow" w:hAnsi="Arial Narrow" w:cs="Arial"/>
          <w:sz w:val="22"/>
          <w:szCs w:val="22"/>
        </w:rPr>
        <w:t>he PAIR Distinguished Lecture</w:t>
      </w:r>
      <w:r>
        <w:rPr>
          <w:rFonts w:ascii="Arial Narrow" w:hAnsi="Arial Narrow" w:cs="Arial"/>
          <w:sz w:val="22"/>
          <w:szCs w:val="22"/>
        </w:rPr>
        <w:t xml:space="preserve">, </w:t>
      </w:r>
      <w:r w:rsidRPr="00820A81">
        <w:rPr>
          <w:rFonts w:ascii="Arial Narrow" w:hAnsi="Arial Narrow" w:cs="Arial"/>
          <w:sz w:val="22"/>
          <w:szCs w:val="22"/>
        </w:rPr>
        <w:t>The Hong Kong Polytechnic University</w:t>
      </w:r>
      <w:r w:rsidRPr="00151943">
        <w:rPr>
          <w:rFonts w:ascii="Arial Narrow" w:hAnsi="Arial Narrow" w:cs="Arial"/>
          <w:sz w:val="22"/>
          <w:szCs w:val="22"/>
        </w:rPr>
        <w:t xml:space="preserve">. </w:t>
      </w:r>
      <w:r>
        <w:rPr>
          <w:rFonts w:ascii="Arial Narrow" w:hAnsi="Arial Narrow" w:cs="Arial"/>
          <w:sz w:val="22"/>
          <w:szCs w:val="22"/>
        </w:rPr>
        <w:t>December 8</w:t>
      </w:r>
      <w:r w:rsidRPr="00151943">
        <w:rPr>
          <w:rFonts w:ascii="Arial Narrow" w:hAnsi="Arial Narrow" w:cs="Arial"/>
          <w:sz w:val="22"/>
          <w:szCs w:val="22"/>
        </w:rPr>
        <w:t>, 202</w:t>
      </w:r>
      <w:r>
        <w:rPr>
          <w:rFonts w:ascii="Arial Narrow" w:hAnsi="Arial Narrow" w:cs="Arial"/>
          <w:sz w:val="22"/>
          <w:szCs w:val="22"/>
        </w:rPr>
        <w:t>3</w:t>
      </w:r>
    </w:p>
    <w:p w14:paraId="6BDA7C3D" w14:textId="77777777" w:rsidR="001C6CD5" w:rsidRDefault="001C6CD5" w:rsidP="00DA721A">
      <w:pPr>
        <w:ind w:left="450" w:hanging="360"/>
        <w:rPr>
          <w:rFonts w:ascii="Arial Narrow" w:hAnsi="Arial Narrow" w:cs="Arial"/>
          <w:sz w:val="22"/>
          <w:szCs w:val="22"/>
        </w:rPr>
      </w:pPr>
    </w:p>
    <w:p w14:paraId="388754B6" w14:textId="1AD5C7EC" w:rsidR="001C6CD5" w:rsidRDefault="001C6CD5" w:rsidP="00DA721A">
      <w:pPr>
        <w:ind w:left="450" w:hanging="360"/>
        <w:rPr>
          <w:rFonts w:ascii="Arial Narrow" w:hAnsi="Arial Narrow" w:cs="Arial"/>
          <w:sz w:val="22"/>
          <w:szCs w:val="22"/>
        </w:rPr>
      </w:pPr>
      <w:r w:rsidRPr="00A52682">
        <w:rPr>
          <w:rFonts w:ascii="Arial Narrow" w:hAnsi="Arial Narrow" w:cs="Arial"/>
          <w:b/>
          <w:bCs/>
          <w:sz w:val="22"/>
          <w:szCs w:val="22"/>
        </w:rPr>
        <w:t>202</w:t>
      </w:r>
      <w:r>
        <w:rPr>
          <w:rFonts w:ascii="Arial Narrow" w:hAnsi="Arial Narrow" w:cs="Arial"/>
          <w:b/>
          <w:bCs/>
          <w:sz w:val="22"/>
          <w:szCs w:val="22"/>
        </w:rPr>
        <w:t>4</w:t>
      </w:r>
    </w:p>
    <w:p w14:paraId="67FAE81B" w14:textId="7FCB3FDE" w:rsidR="008B7F4B" w:rsidRDefault="008B7F4B" w:rsidP="008B7F4B">
      <w:pPr>
        <w:ind w:left="450" w:hanging="360"/>
        <w:jc w:val="both"/>
        <w:rPr>
          <w:rFonts w:ascii="Arial Narrow" w:hAnsi="Arial Narrow" w:cs="Arial"/>
          <w:sz w:val="22"/>
          <w:szCs w:val="22"/>
        </w:rPr>
      </w:pPr>
      <w:r>
        <w:rPr>
          <w:rFonts w:ascii="Arial Narrow" w:hAnsi="Arial Narrow" w:cs="Arial"/>
          <w:sz w:val="22"/>
          <w:szCs w:val="22"/>
        </w:rPr>
        <w:t xml:space="preserve">361) </w:t>
      </w:r>
      <w:bookmarkStart w:id="202" w:name="_Hlk169422205"/>
      <w:r w:rsidRPr="008B7F4B">
        <w:rPr>
          <w:rFonts w:ascii="Arial Narrow" w:hAnsi="Arial Narrow" w:cs="Arial"/>
          <w:b/>
          <w:bCs/>
          <w:sz w:val="22"/>
          <w:szCs w:val="22"/>
        </w:rPr>
        <w:t>Lao</w:t>
      </w:r>
      <w:r>
        <w:rPr>
          <w:rFonts w:ascii="Arial Narrow" w:hAnsi="Arial Narrow" w:cs="Arial"/>
          <w:b/>
          <w:bCs/>
          <w:sz w:val="22"/>
          <w:szCs w:val="22"/>
        </w:rPr>
        <w:t>,</w:t>
      </w:r>
      <w:r w:rsidRPr="008B7F4B">
        <w:rPr>
          <w:rFonts w:ascii="Arial Narrow" w:hAnsi="Arial Narrow" w:cs="Arial"/>
          <w:b/>
          <w:bCs/>
          <w:sz w:val="22"/>
          <w:szCs w:val="22"/>
        </w:rPr>
        <w:t xml:space="preserve"> L</w:t>
      </w:r>
      <w:r>
        <w:rPr>
          <w:rFonts w:ascii="Arial Narrow" w:hAnsi="Arial Narrow" w:cs="Arial"/>
          <w:sz w:val="22"/>
          <w:szCs w:val="22"/>
        </w:rPr>
        <w:t xml:space="preserve"> </w:t>
      </w:r>
      <w:bookmarkEnd w:id="202"/>
      <w:r>
        <w:rPr>
          <w:rFonts w:ascii="Arial Narrow" w:hAnsi="Arial Narrow" w:cs="Arial"/>
          <w:sz w:val="22"/>
          <w:szCs w:val="22"/>
        </w:rPr>
        <w:t xml:space="preserve">&amp; </w:t>
      </w:r>
      <w:r w:rsidRPr="008B7F4B">
        <w:rPr>
          <w:rFonts w:ascii="Arial Narrow" w:hAnsi="Arial Narrow" w:cs="Arial"/>
          <w:sz w:val="22"/>
          <w:szCs w:val="22"/>
        </w:rPr>
        <w:t>Chen</w:t>
      </w:r>
      <w:r>
        <w:rPr>
          <w:rFonts w:ascii="Arial Narrow" w:hAnsi="Arial Narrow" w:cs="Arial"/>
          <w:sz w:val="22"/>
          <w:szCs w:val="22"/>
        </w:rPr>
        <w:t>, Y.</w:t>
      </w:r>
      <w:r w:rsidRPr="008B7F4B">
        <w:rPr>
          <w:rFonts w:ascii="Arial Narrow" w:hAnsi="Arial Narrow" w:cs="Arial"/>
          <w:sz w:val="22"/>
          <w:szCs w:val="22"/>
        </w:rPr>
        <w:t xml:space="preserve"> Invited Speaker</w:t>
      </w:r>
      <w:r>
        <w:rPr>
          <w:rFonts w:ascii="Arial Narrow" w:hAnsi="Arial Narrow" w:cs="Arial"/>
          <w:sz w:val="22"/>
          <w:szCs w:val="22"/>
        </w:rPr>
        <w:t xml:space="preserve">s. </w:t>
      </w:r>
      <w:r w:rsidRPr="008B7F4B">
        <w:rPr>
          <w:rFonts w:ascii="Arial Narrow" w:hAnsi="Arial Narrow" w:cs="Arial"/>
          <w:sz w:val="22"/>
          <w:szCs w:val="22"/>
        </w:rPr>
        <w:t>Wildlife Protection: Chinese Medicine Should Act Proactively</w:t>
      </w:r>
      <w:r w:rsidR="007C3652">
        <w:rPr>
          <w:rFonts w:ascii="Arial Narrow" w:hAnsi="Arial Narrow" w:cs="Arial"/>
          <w:sz w:val="22"/>
          <w:szCs w:val="22"/>
        </w:rPr>
        <w:t>.</w:t>
      </w:r>
      <w:r w:rsidRPr="008B7F4B">
        <w:t xml:space="preserve"> </w:t>
      </w:r>
      <w:r w:rsidRPr="008B7F4B">
        <w:rPr>
          <w:rFonts w:ascii="Arial Narrow" w:hAnsi="Arial Narrow" w:cs="Arial"/>
          <w:sz w:val="22"/>
          <w:szCs w:val="22"/>
        </w:rPr>
        <w:t>American Society for Acupuncturists Annual Conference</w:t>
      </w:r>
      <w:r>
        <w:rPr>
          <w:rFonts w:ascii="Arial Narrow" w:hAnsi="Arial Narrow" w:cs="Arial"/>
          <w:sz w:val="22"/>
          <w:szCs w:val="22"/>
        </w:rPr>
        <w:t xml:space="preserve">. </w:t>
      </w:r>
      <w:r w:rsidR="007C3652" w:rsidRPr="007C3652">
        <w:rPr>
          <w:rFonts w:ascii="Arial Narrow" w:hAnsi="Arial Narrow" w:cs="Arial"/>
          <w:sz w:val="22"/>
          <w:szCs w:val="22"/>
        </w:rPr>
        <w:t>Crystal Gateway Marriott, Arlington, VA</w:t>
      </w:r>
      <w:r w:rsidR="007C3652">
        <w:rPr>
          <w:rFonts w:ascii="Arial Narrow" w:hAnsi="Arial Narrow" w:cs="Arial"/>
          <w:sz w:val="22"/>
          <w:szCs w:val="22"/>
        </w:rPr>
        <w:t xml:space="preserve">. </w:t>
      </w:r>
      <w:r>
        <w:rPr>
          <w:rFonts w:ascii="Arial Narrow" w:hAnsi="Arial Narrow" w:cs="Arial"/>
          <w:sz w:val="22"/>
          <w:szCs w:val="22"/>
        </w:rPr>
        <w:t>April 7, 2024</w:t>
      </w:r>
    </w:p>
    <w:p w14:paraId="7A7756B0" w14:textId="4F458E08" w:rsidR="001C6CD5" w:rsidRDefault="00D12AF3" w:rsidP="001C6CD5">
      <w:pPr>
        <w:ind w:left="450" w:hanging="360"/>
        <w:jc w:val="both"/>
        <w:rPr>
          <w:rFonts w:ascii="Arial Narrow" w:hAnsi="Arial Narrow" w:cs="Arial"/>
          <w:sz w:val="22"/>
          <w:szCs w:val="22"/>
        </w:rPr>
      </w:pPr>
      <w:r>
        <w:rPr>
          <w:rFonts w:ascii="Arial Narrow" w:hAnsi="Arial Narrow" w:cs="Arial"/>
          <w:sz w:val="22"/>
          <w:szCs w:val="22"/>
        </w:rPr>
        <w:t xml:space="preserve">362) </w:t>
      </w:r>
      <w:r w:rsidRPr="00B43198">
        <w:rPr>
          <w:rFonts w:ascii="Arial Narrow" w:hAnsi="Arial Narrow" w:cs="Arial"/>
          <w:b/>
          <w:bCs/>
          <w:sz w:val="22"/>
          <w:szCs w:val="22"/>
        </w:rPr>
        <w:t>Lao, L.</w:t>
      </w:r>
      <w:r w:rsidRPr="00B43198">
        <w:rPr>
          <w:rFonts w:ascii="Arial Narrow" w:hAnsi="Arial Narrow" w:cs="Arial"/>
          <w:sz w:val="22"/>
          <w:szCs w:val="22"/>
        </w:rPr>
        <w:t xml:space="preserve"> Invited Speaker. </w:t>
      </w:r>
      <w:r w:rsidRPr="00D12AF3">
        <w:rPr>
          <w:rFonts w:ascii="Arial Narrow" w:hAnsi="Arial Narrow" w:cs="Arial"/>
          <w:sz w:val="22"/>
          <w:szCs w:val="22"/>
        </w:rPr>
        <w:t>Wildlife in TCM: History and Ethical Considerations</w:t>
      </w:r>
      <w:r>
        <w:rPr>
          <w:rFonts w:ascii="Arial Narrow" w:hAnsi="Arial Narrow" w:cs="Arial"/>
          <w:sz w:val="22"/>
          <w:szCs w:val="22"/>
        </w:rPr>
        <w:t>.</w:t>
      </w:r>
      <w:r w:rsidRPr="00D12AF3">
        <w:t xml:space="preserve"> </w:t>
      </w:r>
      <w:r w:rsidRPr="00D12AF3">
        <w:rPr>
          <w:rFonts w:ascii="Arial Narrow" w:hAnsi="Arial Narrow" w:cs="Arial"/>
          <w:sz w:val="22"/>
          <w:szCs w:val="22"/>
        </w:rPr>
        <w:t>Creature Conserve</w:t>
      </w:r>
      <w:r>
        <w:rPr>
          <w:rFonts w:ascii="Arial Narrow" w:hAnsi="Arial Narrow" w:cs="Arial"/>
          <w:sz w:val="22"/>
          <w:szCs w:val="22"/>
        </w:rPr>
        <w:t>. Online. April 7, 2024</w:t>
      </w:r>
    </w:p>
    <w:p w14:paraId="0B4998AF" w14:textId="3B40CB65" w:rsidR="00DE294D" w:rsidRDefault="00D12AF3" w:rsidP="00CC7CE7">
      <w:pPr>
        <w:ind w:left="450" w:hanging="360"/>
        <w:jc w:val="both"/>
        <w:rPr>
          <w:rFonts w:ascii="Arial Narrow" w:hAnsi="Arial Narrow" w:cs="Arial"/>
          <w:sz w:val="22"/>
          <w:szCs w:val="22"/>
        </w:rPr>
      </w:pPr>
      <w:r>
        <w:rPr>
          <w:rFonts w:ascii="Arial Narrow" w:hAnsi="Arial Narrow" w:cs="Arial"/>
          <w:sz w:val="22"/>
          <w:szCs w:val="22"/>
        </w:rPr>
        <w:t xml:space="preserve">363) </w:t>
      </w:r>
      <w:r w:rsidR="00DE294D" w:rsidRPr="00DE294D">
        <w:rPr>
          <w:rFonts w:ascii="Arial Narrow" w:hAnsi="Arial Narrow" w:cs="Arial"/>
          <w:b/>
          <w:bCs/>
          <w:sz w:val="22"/>
          <w:szCs w:val="22"/>
        </w:rPr>
        <w:t>Lao, L.</w:t>
      </w:r>
      <w:r w:rsidR="00DE294D" w:rsidRPr="00DE294D">
        <w:rPr>
          <w:rFonts w:ascii="Arial Narrow" w:hAnsi="Arial Narrow" w:cs="Arial"/>
          <w:sz w:val="22"/>
          <w:szCs w:val="22"/>
        </w:rPr>
        <w:t xml:space="preserve"> </w:t>
      </w:r>
      <w:r w:rsidR="00DE294D">
        <w:rPr>
          <w:rFonts w:ascii="Arial Narrow" w:hAnsi="Arial Narrow" w:cs="Arial"/>
          <w:sz w:val="22"/>
          <w:szCs w:val="22"/>
        </w:rPr>
        <w:t>Conference Co-Chair. Opening Remarks.</w:t>
      </w:r>
      <w:r w:rsidR="00DE294D" w:rsidRPr="00DE294D">
        <w:rPr>
          <w:rFonts w:ascii="Arial Narrow" w:hAnsi="Arial Narrow" w:cs="Arial"/>
          <w:sz w:val="22"/>
          <w:szCs w:val="22"/>
        </w:rPr>
        <w:t xml:space="preserve"> The Second Conference on Wildlife Protection in TCM. (Sponsored by NYCTCM and VUIM). </w:t>
      </w:r>
      <w:r w:rsidR="00DE294D">
        <w:rPr>
          <w:rFonts w:ascii="Arial Narrow" w:hAnsi="Arial Narrow" w:cs="Arial"/>
          <w:sz w:val="22"/>
          <w:szCs w:val="22"/>
        </w:rPr>
        <w:t xml:space="preserve">April 14, </w:t>
      </w:r>
      <w:r w:rsidR="00DE294D" w:rsidRPr="00DE294D">
        <w:rPr>
          <w:rFonts w:ascii="Arial Narrow" w:hAnsi="Arial Narrow" w:cs="Arial"/>
          <w:sz w:val="22"/>
          <w:szCs w:val="22"/>
        </w:rPr>
        <w:t>202</w:t>
      </w:r>
      <w:r w:rsidR="00DE294D">
        <w:rPr>
          <w:rFonts w:ascii="Arial Narrow" w:hAnsi="Arial Narrow" w:cs="Arial"/>
          <w:sz w:val="22"/>
          <w:szCs w:val="22"/>
        </w:rPr>
        <w:t>4</w:t>
      </w:r>
      <w:r w:rsidR="00DE294D" w:rsidRPr="00DE294D">
        <w:rPr>
          <w:rFonts w:ascii="Arial Narrow" w:hAnsi="Arial Narrow" w:cs="Arial"/>
          <w:sz w:val="22"/>
          <w:szCs w:val="22"/>
        </w:rPr>
        <w:t>)</w:t>
      </w:r>
    </w:p>
    <w:p w14:paraId="715E9821" w14:textId="3FC7A6ED" w:rsidR="00A50E3D" w:rsidRDefault="00D12AF3" w:rsidP="00A50E3D">
      <w:pPr>
        <w:ind w:left="450" w:hanging="360"/>
        <w:jc w:val="both"/>
        <w:rPr>
          <w:rFonts w:ascii="Arial Narrow" w:hAnsi="Arial Narrow" w:cs="Arial"/>
          <w:sz w:val="22"/>
          <w:szCs w:val="22"/>
        </w:rPr>
      </w:pPr>
      <w:r>
        <w:rPr>
          <w:rFonts w:ascii="Arial Narrow" w:hAnsi="Arial Narrow" w:cs="Arial"/>
          <w:sz w:val="22"/>
          <w:szCs w:val="22"/>
        </w:rPr>
        <w:t xml:space="preserve">364) </w:t>
      </w:r>
      <w:r w:rsidR="00A50E3D" w:rsidRPr="00151943">
        <w:rPr>
          <w:rFonts w:ascii="Arial Narrow" w:hAnsi="Arial Narrow" w:cs="Arial"/>
          <w:b/>
          <w:bCs/>
          <w:sz w:val="22"/>
          <w:szCs w:val="22"/>
        </w:rPr>
        <w:t>Lao, L.</w:t>
      </w:r>
      <w:r w:rsidR="00A50E3D" w:rsidRPr="00151943">
        <w:rPr>
          <w:rFonts w:ascii="Arial Narrow" w:hAnsi="Arial Narrow" w:cs="Arial"/>
          <w:sz w:val="22"/>
          <w:szCs w:val="22"/>
        </w:rPr>
        <w:t xml:space="preserve"> </w:t>
      </w:r>
      <w:r w:rsidR="00A50E3D">
        <w:rPr>
          <w:rFonts w:ascii="Arial Narrow" w:hAnsi="Arial Narrow" w:cs="Arial"/>
          <w:sz w:val="22"/>
          <w:szCs w:val="22"/>
        </w:rPr>
        <w:t xml:space="preserve">Keynote </w:t>
      </w:r>
      <w:r w:rsidR="00A50E3D" w:rsidRPr="00151943">
        <w:rPr>
          <w:rFonts w:ascii="Arial Narrow" w:hAnsi="Arial Narrow" w:cs="Arial"/>
          <w:sz w:val="22"/>
          <w:szCs w:val="22"/>
        </w:rPr>
        <w:t xml:space="preserve">Speaker. </w:t>
      </w:r>
      <w:r w:rsidR="00A50E3D" w:rsidRPr="00A50E3D">
        <w:rPr>
          <w:rFonts w:ascii="Arial Narrow" w:hAnsi="Arial Narrow" w:cs="Arial"/>
          <w:sz w:val="22"/>
          <w:szCs w:val="22"/>
        </w:rPr>
        <w:t>Wildlife in TCM: History and Ethical Considerations</w:t>
      </w:r>
      <w:bookmarkStart w:id="203" w:name="_Hlk186191545"/>
      <w:r w:rsidR="00A50E3D" w:rsidRPr="00A50E3D">
        <w:rPr>
          <w:rFonts w:ascii="Microsoft YaHei" w:eastAsia="Microsoft YaHei" w:hAnsi="Microsoft YaHei" w:cs="Microsoft YaHei" w:hint="eastAsia"/>
          <w:sz w:val="22"/>
          <w:szCs w:val="22"/>
        </w:rPr>
        <w:t>野生动物入药的历史与伦理</w:t>
      </w:r>
      <w:r w:rsidR="00A50E3D" w:rsidRPr="00A50E3D">
        <w:rPr>
          <w:rFonts w:ascii="Arial Narrow" w:hAnsi="Arial Narrow" w:cs="Arial"/>
          <w:sz w:val="22"/>
          <w:szCs w:val="22"/>
        </w:rPr>
        <w:t xml:space="preserve">. </w:t>
      </w:r>
      <w:r w:rsidR="00A50E3D" w:rsidRPr="00A50E3D">
        <w:rPr>
          <w:rFonts w:ascii="Microsoft YaHei" w:eastAsia="Microsoft YaHei" w:hAnsi="Microsoft YaHei" w:cs="Microsoft YaHei" w:hint="eastAsia"/>
          <w:sz w:val="22"/>
          <w:szCs w:val="22"/>
        </w:rPr>
        <w:t>生灵之声公益课</w:t>
      </w:r>
      <w:bookmarkEnd w:id="203"/>
      <w:r w:rsidR="00A50E3D" w:rsidRPr="00A50E3D">
        <w:rPr>
          <w:rFonts w:ascii="Arial Narrow" w:hAnsi="Arial Narrow" w:cs="Arial"/>
          <w:sz w:val="22"/>
          <w:szCs w:val="22"/>
        </w:rPr>
        <w:t>. Online. April 21, 2024.</w:t>
      </w:r>
    </w:p>
    <w:p w14:paraId="0CB3BD88" w14:textId="05B3FD80" w:rsidR="008B7F4B" w:rsidRDefault="00D12AF3" w:rsidP="00CC7CE7">
      <w:pPr>
        <w:ind w:left="450" w:hanging="360"/>
        <w:jc w:val="both"/>
        <w:rPr>
          <w:rFonts w:ascii="Arial Narrow" w:hAnsi="Arial Narrow" w:cs="Arial"/>
          <w:sz w:val="22"/>
          <w:szCs w:val="22"/>
        </w:rPr>
      </w:pPr>
      <w:r>
        <w:rPr>
          <w:rFonts w:ascii="Arial Narrow" w:hAnsi="Arial Narrow" w:cs="Arial"/>
          <w:sz w:val="22"/>
          <w:szCs w:val="22"/>
        </w:rPr>
        <w:t xml:space="preserve">365) </w:t>
      </w:r>
      <w:r w:rsidR="00CC7CE7" w:rsidRPr="008B7F4B">
        <w:rPr>
          <w:rFonts w:ascii="Arial Narrow" w:hAnsi="Arial Narrow" w:cs="Arial"/>
          <w:b/>
          <w:bCs/>
          <w:sz w:val="22"/>
          <w:szCs w:val="22"/>
        </w:rPr>
        <w:t>Lao</w:t>
      </w:r>
      <w:r w:rsidR="00CC7CE7">
        <w:rPr>
          <w:rFonts w:ascii="Arial Narrow" w:hAnsi="Arial Narrow" w:cs="Arial"/>
          <w:b/>
          <w:bCs/>
          <w:sz w:val="22"/>
          <w:szCs w:val="22"/>
        </w:rPr>
        <w:t>,</w:t>
      </w:r>
      <w:r w:rsidR="00CC7CE7" w:rsidRPr="008B7F4B">
        <w:rPr>
          <w:rFonts w:ascii="Arial Narrow" w:hAnsi="Arial Narrow" w:cs="Arial"/>
          <w:b/>
          <w:bCs/>
          <w:sz w:val="22"/>
          <w:szCs w:val="22"/>
        </w:rPr>
        <w:t xml:space="preserve"> L</w:t>
      </w:r>
      <w:r w:rsidR="00763054">
        <w:rPr>
          <w:rFonts w:ascii="Arial Narrow" w:hAnsi="Arial Narrow" w:cs="Arial"/>
          <w:b/>
          <w:bCs/>
          <w:sz w:val="22"/>
          <w:szCs w:val="22"/>
        </w:rPr>
        <w:t>.</w:t>
      </w:r>
      <w:r w:rsidR="00CC7CE7">
        <w:rPr>
          <w:rFonts w:ascii="Arial Narrow" w:hAnsi="Arial Narrow" w:cs="Arial"/>
          <w:sz w:val="22"/>
          <w:szCs w:val="22"/>
        </w:rPr>
        <w:t xml:space="preserve"> </w:t>
      </w:r>
      <w:r w:rsidR="00763054">
        <w:rPr>
          <w:rFonts w:ascii="Arial Narrow" w:hAnsi="Arial Narrow" w:cs="Arial"/>
          <w:sz w:val="22"/>
          <w:szCs w:val="22"/>
        </w:rPr>
        <w:t xml:space="preserve">Guest of Honor, </w:t>
      </w:r>
      <w:r w:rsidR="00CC7CE7">
        <w:rPr>
          <w:rFonts w:ascii="Arial Narrow" w:hAnsi="Arial Narrow" w:cs="Arial"/>
          <w:sz w:val="22"/>
          <w:szCs w:val="22"/>
        </w:rPr>
        <w:t xml:space="preserve">Invited Speaker. </w:t>
      </w:r>
      <w:r w:rsidR="00CC7CE7" w:rsidRPr="00CC7CE7">
        <w:rPr>
          <w:rFonts w:ascii="Arial Narrow" w:hAnsi="Arial Narrow" w:cs="Arial"/>
          <w:sz w:val="22"/>
          <w:szCs w:val="22"/>
        </w:rPr>
        <w:t>Mechanism of Acupuncture on Inflammation and Persistent pain</w:t>
      </w:r>
      <w:r w:rsidR="00CC7CE7">
        <w:rPr>
          <w:rFonts w:ascii="Arial Narrow" w:hAnsi="Arial Narrow" w:cs="Arial"/>
          <w:sz w:val="22"/>
          <w:szCs w:val="22"/>
        </w:rPr>
        <w:t xml:space="preserve">. </w:t>
      </w:r>
      <w:bookmarkStart w:id="204" w:name="_Hlk169422331"/>
      <w:r w:rsidR="00763054" w:rsidRPr="00763054">
        <w:rPr>
          <w:rFonts w:ascii="Arial Narrow" w:hAnsi="Arial Narrow" w:cs="Arial"/>
          <w:sz w:val="22"/>
          <w:szCs w:val="22"/>
        </w:rPr>
        <w:t>MEDSTAR SUMMIT -2024</w:t>
      </w:r>
      <w:r w:rsidR="00763054">
        <w:rPr>
          <w:rFonts w:ascii="Arial Narrow" w:hAnsi="Arial Narrow" w:cs="Arial"/>
          <w:sz w:val="22"/>
          <w:szCs w:val="22"/>
        </w:rPr>
        <w:t xml:space="preserve">, </w:t>
      </w:r>
      <w:r w:rsidR="00763054" w:rsidRPr="00763054">
        <w:rPr>
          <w:rFonts w:ascii="Arial Narrow" w:hAnsi="Arial Narrow" w:cs="Arial"/>
          <w:sz w:val="22"/>
          <w:szCs w:val="22"/>
        </w:rPr>
        <w:t xml:space="preserve">Saveetha Institute </w:t>
      </w:r>
      <w:r w:rsidR="00763054">
        <w:rPr>
          <w:rFonts w:ascii="Arial Narrow" w:hAnsi="Arial Narrow" w:cs="Arial"/>
          <w:sz w:val="22"/>
          <w:szCs w:val="22"/>
        </w:rPr>
        <w:t>o</w:t>
      </w:r>
      <w:r w:rsidR="00763054" w:rsidRPr="00763054">
        <w:rPr>
          <w:rFonts w:ascii="Arial Narrow" w:hAnsi="Arial Narrow" w:cs="Arial"/>
          <w:sz w:val="22"/>
          <w:szCs w:val="22"/>
        </w:rPr>
        <w:t xml:space="preserve">f Medical </w:t>
      </w:r>
      <w:r w:rsidR="00DE294D">
        <w:rPr>
          <w:rFonts w:ascii="Arial Narrow" w:hAnsi="Arial Narrow" w:cs="Arial"/>
          <w:sz w:val="22"/>
          <w:szCs w:val="22"/>
        </w:rPr>
        <w:t>a</w:t>
      </w:r>
      <w:r w:rsidR="00763054" w:rsidRPr="00763054">
        <w:rPr>
          <w:rFonts w:ascii="Arial Narrow" w:hAnsi="Arial Narrow" w:cs="Arial"/>
          <w:sz w:val="22"/>
          <w:szCs w:val="22"/>
        </w:rPr>
        <w:t xml:space="preserve">nd Technical Sciences </w:t>
      </w:r>
      <w:r w:rsidR="00763054">
        <w:rPr>
          <w:rFonts w:ascii="Arial Narrow" w:hAnsi="Arial Narrow" w:cs="Arial"/>
          <w:sz w:val="22"/>
          <w:szCs w:val="22"/>
        </w:rPr>
        <w:t>(</w:t>
      </w:r>
      <w:r w:rsidR="00763054" w:rsidRPr="00763054">
        <w:rPr>
          <w:rFonts w:ascii="Arial Narrow" w:hAnsi="Arial Narrow" w:cs="Arial"/>
          <w:sz w:val="22"/>
          <w:szCs w:val="22"/>
        </w:rPr>
        <w:t>SIMATS</w:t>
      </w:r>
      <w:r w:rsidR="00763054">
        <w:rPr>
          <w:rFonts w:ascii="Arial Narrow" w:hAnsi="Arial Narrow" w:cs="Arial"/>
          <w:sz w:val="22"/>
          <w:szCs w:val="22"/>
        </w:rPr>
        <w:t>)</w:t>
      </w:r>
      <w:r w:rsidR="00763054" w:rsidRPr="00763054">
        <w:rPr>
          <w:rFonts w:ascii="Arial Narrow" w:hAnsi="Arial Narrow" w:cs="Arial"/>
          <w:sz w:val="22"/>
          <w:szCs w:val="22"/>
        </w:rPr>
        <w:t xml:space="preserve">, </w:t>
      </w:r>
      <w:r w:rsidR="00CC7CE7" w:rsidRPr="00CC7CE7">
        <w:rPr>
          <w:rFonts w:ascii="Arial Narrow" w:hAnsi="Arial Narrow" w:cs="Arial"/>
          <w:sz w:val="22"/>
          <w:szCs w:val="22"/>
        </w:rPr>
        <w:t>Chennai, India</w:t>
      </w:r>
      <w:r w:rsidR="00763054">
        <w:rPr>
          <w:rFonts w:ascii="Arial Narrow" w:hAnsi="Arial Narrow" w:cs="Arial"/>
          <w:sz w:val="22"/>
          <w:szCs w:val="22"/>
        </w:rPr>
        <w:t xml:space="preserve">. </w:t>
      </w:r>
      <w:r w:rsidR="00CC7CE7" w:rsidRPr="00CC7CE7">
        <w:rPr>
          <w:rFonts w:ascii="Arial Narrow" w:hAnsi="Arial Narrow" w:cs="Arial"/>
          <w:sz w:val="22"/>
          <w:szCs w:val="22"/>
        </w:rPr>
        <w:t>May 7-9, 2024</w:t>
      </w:r>
    </w:p>
    <w:p w14:paraId="28D2701D" w14:textId="3356D7F1" w:rsidR="00CC7CE7" w:rsidRDefault="00D12AF3" w:rsidP="00763054">
      <w:pPr>
        <w:ind w:left="450" w:hanging="360"/>
        <w:jc w:val="both"/>
        <w:rPr>
          <w:rFonts w:ascii="Arial Narrow" w:hAnsi="Arial Narrow" w:cs="Arial"/>
          <w:sz w:val="22"/>
          <w:szCs w:val="22"/>
        </w:rPr>
      </w:pPr>
      <w:bookmarkStart w:id="205" w:name="_Hlk169423634"/>
      <w:bookmarkEnd w:id="204"/>
      <w:r>
        <w:rPr>
          <w:rFonts w:ascii="Arial Narrow" w:hAnsi="Arial Narrow" w:cs="Arial"/>
          <w:sz w:val="22"/>
          <w:szCs w:val="22"/>
        </w:rPr>
        <w:t xml:space="preserve">366) </w:t>
      </w:r>
      <w:r w:rsidR="00CC7CE7" w:rsidRPr="008B7F4B">
        <w:rPr>
          <w:rFonts w:ascii="Arial Narrow" w:hAnsi="Arial Narrow" w:cs="Arial"/>
          <w:b/>
          <w:bCs/>
          <w:sz w:val="22"/>
          <w:szCs w:val="22"/>
        </w:rPr>
        <w:t>Lao</w:t>
      </w:r>
      <w:r w:rsidR="00CC7CE7">
        <w:rPr>
          <w:rFonts w:ascii="Arial Narrow" w:hAnsi="Arial Narrow" w:cs="Arial"/>
          <w:b/>
          <w:bCs/>
          <w:sz w:val="22"/>
          <w:szCs w:val="22"/>
        </w:rPr>
        <w:t>,</w:t>
      </w:r>
      <w:r w:rsidR="00CC7CE7" w:rsidRPr="008B7F4B">
        <w:rPr>
          <w:rFonts w:ascii="Arial Narrow" w:hAnsi="Arial Narrow" w:cs="Arial"/>
          <w:b/>
          <w:bCs/>
          <w:sz w:val="22"/>
          <w:szCs w:val="22"/>
        </w:rPr>
        <w:t xml:space="preserve"> L</w:t>
      </w:r>
      <w:r w:rsidR="00763054">
        <w:rPr>
          <w:rFonts w:ascii="Arial Narrow" w:hAnsi="Arial Narrow" w:cs="Arial"/>
          <w:b/>
          <w:bCs/>
          <w:sz w:val="22"/>
          <w:szCs w:val="22"/>
        </w:rPr>
        <w:t>.</w:t>
      </w:r>
      <w:r w:rsidR="00CC7CE7">
        <w:rPr>
          <w:rFonts w:ascii="Arial Narrow" w:hAnsi="Arial Narrow" w:cs="Arial"/>
          <w:sz w:val="22"/>
          <w:szCs w:val="22"/>
        </w:rPr>
        <w:t xml:space="preserve"> </w:t>
      </w:r>
      <w:r w:rsidR="00763054" w:rsidRPr="00763054">
        <w:rPr>
          <w:rFonts w:ascii="Arial Narrow" w:hAnsi="Arial Narrow" w:cs="Arial"/>
          <w:sz w:val="22"/>
          <w:szCs w:val="22"/>
        </w:rPr>
        <w:t>Guest of Honor, Invited Speaker</w:t>
      </w:r>
      <w:bookmarkEnd w:id="205"/>
      <w:r w:rsidR="00763054" w:rsidRPr="00763054">
        <w:rPr>
          <w:rFonts w:ascii="Arial Narrow" w:hAnsi="Arial Narrow" w:cs="Arial"/>
          <w:sz w:val="22"/>
          <w:szCs w:val="22"/>
        </w:rPr>
        <w:t>.</w:t>
      </w:r>
      <w:r w:rsidR="00CC7CE7">
        <w:rPr>
          <w:rFonts w:ascii="Arial Narrow" w:hAnsi="Arial Narrow" w:cs="Arial"/>
          <w:sz w:val="22"/>
          <w:szCs w:val="22"/>
        </w:rPr>
        <w:t xml:space="preserve"> </w:t>
      </w:r>
      <w:r w:rsidR="00CC7CE7" w:rsidRPr="00CC7CE7">
        <w:rPr>
          <w:rFonts w:ascii="Arial Narrow" w:hAnsi="Arial Narrow" w:cs="Arial"/>
          <w:sz w:val="22"/>
          <w:szCs w:val="22"/>
        </w:rPr>
        <w:t>Evidence-based acupuncture on pain management and other disorders</w:t>
      </w:r>
      <w:r w:rsidR="00CC7CE7">
        <w:rPr>
          <w:rFonts w:ascii="Arial Narrow" w:hAnsi="Arial Narrow" w:cs="Arial"/>
          <w:sz w:val="22"/>
          <w:szCs w:val="22"/>
        </w:rPr>
        <w:t xml:space="preserve">. </w:t>
      </w:r>
      <w:r w:rsidR="00763054" w:rsidRPr="00763054">
        <w:rPr>
          <w:rFonts w:ascii="Arial Narrow" w:hAnsi="Arial Narrow" w:cs="Arial"/>
          <w:sz w:val="22"/>
          <w:szCs w:val="22"/>
        </w:rPr>
        <w:t>MEDSTAR SUMMIT -2024, Saveetha Institute of Medical And Technical Sciences (SIMATS), Chennai, India. May 7-9, 2024</w:t>
      </w:r>
    </w:p>
    <w:p w14:paraId="1A2D84AF" w14:textId="03836742" w:rsidR="00763054" w:rsidRDefault="00763054" w:rsidP="00851404">
      <w:pPr>
        <w:ind w:left="450" w:hanging="360"/>
        <w:jc w:val="both"/>
        <w:rPr>
          <w:rFonts w:ascii="Arial Narrow" w:hAnsi="Arial Narrow" w:cs="Arial"/>
          <w:sz w:val="22"/>
          <w:szCs w:val="22"/>
        </w:rPr>
      </w:pPr>
      <w:r>
        <w:rPr>
          <w:rFonts w:ascii="Arial Narrow" w:hAnsi="Arial Narrow" w:cs="Arial"/>
          <w:sz w:val="22"/>
          <w:szCs w:val="22"/>
        </w:rPr>
        <w:t>36</w:t>
      </w:r>
      <w:r w:rsidR="00D12AF3">
        <w:rPr>
          <w:rFonts w:ascii="Arial Narrow" w:hAnsi="Arial Narrow" w:cs="Arial"/>
          <w:sz w:val="22"/>
          <w:szCs w:val="22"/>
        </w:rPr>
        <w:t>7</w:t>
      </w:r>
      <w:r>
        <w:rPr>
          <w:rFonts w:ascii="Arial Narrow" w:hAnsi="Arial Narrow" w:cs="Arial"/>
          <w:sz w:val="22"/>
          <w:szCs w:val="22"/>
        </w:rPr>
        <w:t xml:space="preserve">) </w:t>
      </w:r>
      <w:r w:rsidRPr="008B7F4B">
        <w:rPr>
          <w:rFonts w:ascii="Arial Narrow" w:hAnsi="Arial Narrow" w:cs="Arial"/>
          <w:b/>
          <w:bCs/>
          <w:sz w:val="22"/>
          <w:szCs w:val="22"/>
        </w:rPr>
        <w:t>Lao</w:t>
      </w:r>
      <w:r>
        <w:rPr>
          <w:rFonts w:ascii="Arial Narrow" w:hAnsi="Arial Narrow" w:cs="Arial"/>
          <w:b/>
          <w:bCs/>
          <w:sz w:val="22"/>
          <w:szCs w:val="22"/>
        </w:rPr>
        <w:t>,</w:t>
      </w:r>
      <w:r w:rsidRPr="008B7F4B">
        <w:rPr>
          <w:rFonts w:ascii="Arial Narrow" w:hAnsi="Arial Narrow" w:cs="Arial"/>
          <w:b/>
          <w:bCs/>
          <w:sz w:val="22"/>
          <w:szCs w:val="22"/>
        </w:rPr>
        <w:t xml:space="preserve"> L</w:t>
      </w:r>
      <w:r>
        <w:rPr>
          <w:rFonts w:ascii="Arial Narrow" w:hAnsi="Arial Narrow" w:cs="Arial"/>
          <w:b/>
          <w:bCs/>
          <w:sz w:val="22"/>
          <w:szCs w:val="22"/>
        </w:rPr>
        <w:t>.</w:t>
      </w:r>
      <w:r w:rsidRPr="00763054">
        <w:rPr>
          <w:rFonts w:ascii="Arial Narrow" w:hAnsi="Arial Narrow" w:cs="Arial"/>
          <w:sz w:val="22"/>
          <w:szCs w:val="22"/>
        </w:rPr>
        <w:t xml:space="preserve"> </w:t>
      </w:r>
      <w:bookmarkStart w:id="206" w:name="_Hlk169424038"/>
      <w:r w:rsidRPr="00763054">
        <w:rPr>
          <w:rFonts w:ascii="Arial Narrow" w:hAnsi="Arial Narrow" w:cs="Arial"/>
          <w:sz w:val="22"/>
          <w:szCs w:val="22"/>
        </w:rPr>
        <w:t>Invited Speaker</w:t>
      </w:r>
      <w:r>
        <w:rPr>
          <w:rFonts w:ascii="Arial Narrow" w:hAnsi="Arial Narrow" w:cs="Arial"/>
          <w:sz w:val="22"/>
          <w:szCs w:val="22"/>
        </w:rPr>
        <w:t>.</w:t>
      </w:r>
      <w:r w:rsidRPr="00763054">
        <w:rPr>
          <w:rFonts w:ascii="Arial Narrow" w:hAnsi="Arial Narrow" w:cs="Arial"/>
          <w:sz w:val="22"/>
          <w:szCs w:val="22"/>
        </w:rPr>
        <w:t xml:space="preserve"> </w:t>
      </w:r>
      <w:bookmarkEnd w:id="206"/>
      <w:r w:rsidRPr="00763054">
        <w:rPr>
          <w:rFonts w:ascii="Arial Narrow" w:hAnsi="Arial Narrow" w:cs="Arial"/>
          <w:sz w:val="22"/>
          <w:szCs w:val="22"/>
        </w:rPr>
        <w:t xml:space="preserve">Wildlife </w:t>
      </w:r>
      <w:r>
        <w:rPr>
          <w:rFonts w:ascii="Arial Narrow" w:hAnsi="Arial Narrow" w:cs="Arial"/>
          <w:sz w:val="22"/>
          <w:szCs w:val="22"/>
        </w:rPr>
        <w:t xml:space="preserve">Protection </w:t>
      </w:r>
      <w:r w:rsidRPr="00763054">
        <w:rPr>
          <w:rFonts w:ascii="Arial Narrow" w:hAnsi="Arial Narrow" w:cs="Arial"/>
          <w:sz w:val="22"/>
          <w:szCs w:val="22"/>
        </w:rPr>
        <w:t>in TCM: History and Ethical Considerations Good Practice in Traditional Chinese Medicine</w:t>
      </w:r>
      <w:r>
        <w:rPr>
          <w:rFonts w:ascii="Arial Narrow" w:hAnsi="Arial Narrow" w:cs="Arial"/>
          <w:sz w:val="22"/>
          <w:szCs w:val="22"/>
        </w:rPr>
        <w:t xml:space="preserve"> </w:t>
      </w:r>
      <w:r w:rsidRPr="00763054">
        <w:rPr>
          <w:rFonts w:ascii="Arial Narrow" w:hAnsi="Arial Narrow" w:cs="Arial"/>
          <w:sz w:val="22"/>
          <w:szCs w:val="22"/>
        </w:rPr>
        <w:t>Research Association</w:t>
      </w:r>
      <w:r w:rsidR="001C6CD5">
        <w:rPr>
          <w:rFonts w:ascii="Arial Narrow" w:hAnsi="Arial Narrow" w:cs="Arial"/>
          <w:sz w:val="22"/>
          <w:szCs w:val="22"/>
        </w:rPr>
        <w:t xml:space="preserve"> </w:t>
      </w:r>
      <w:r w:rsidR="001C6CD5" w:rsidRPr="001C6CD5">
        <w:rPr>
          <w:rFonts w:ascii="Arial Narrow" w:hAnsi="Arial Narrow" w:cs="Arial"/>
          <w:sz w:val="22"/>
          <w:szCs w:val="22"/>
        </w:rPr>
        <w:t>(GP-TCM RA)</w:t>
      </w:r>
      <w:r>
        <w:rPr>
          <w:rFonts w:ascii="Arial Narrow" w:hAnsi="Arial Narrow" w:cs="Arial"/>
          <w:sz w:val="22"/>
          <w:szCs w:val="22"/>
        </w:rPr>
        <w:t xml:space="preserve">, </w:t>
      </w:r>
      <w:r w:rsidR="00851404" w:rsidRPr="00851404">
        <w:rPr>
          <w:rFonts w:ascii="Arial Narrow" w:hAnsi="Arial Narrow" w:cs="Arial"/>
          <w:sz w:val="22"/>
          <w:szCs w:val="22"/>
        </w:rPr>
        <w:t>Interest Group on Quality Control</w:t>
      </w:r>
      <w:r w:rsidR="00851404">
        <w:rPr>
          <w:rFonts w:ascii="Arial Narrow" w:hAnsi="Arial Narrow" w:cs="Arial"/>
          <w:sz w:val="22"/>
          <w:szCs w:val="22"/>
        </w:rPr>
        <w:t xml:space="preserve"> </w:t>
      </w:r>
      <w:r w:rsidR="00851404" w:rsidRPr="00851404">
        <w:rPr>
          <w:rFonts w:ascii="Arial Narrow" w:hAnsi="Arial Narrow" w:cs="Arial"/>
          <w:sz w:val="22"/>
          <w:szCs w:val="22"/>
        </w:rPr>
        <w:t>Workshop</w:t>
      </w:r>
      <w:r w:rsidR="00851404">
        <w:rPr>
          <w:rFonts w:ascii="Arial Narrow" w:hAnsi="Arial Narrow" w:cs="Arial"/>
          <w:sz w:val="22"/>
          <w:szCs w:val="22"/>
        </w:rPr>
        <w:t xml:space="preserve">: </w:t>
      </w:r>
      <w:r w:rsidR="00851404" w:rsidRPr="00851404">
        <w:rPr>
          <w:rFonts w:ascii="Arial Narrow" w:hAnsi="Arial Narrow" w:cs="Arial"/>
          <w:sz w:val="22"/>
          <w:szCs w:val="22"/>
        </w:rPr>
        <w:t>“Quality Control and Sustainability in TCM”</w:t>
      </w:r>
      <w:r w:rsidR="00851404">
        <w:rPr>
          <w:rFonts w:ascii="Arial Narrow" w:hAnsi="Arial Narrow" w:cs="Arial"/>
          <w:sz w:val="22"/>
          <w:szCs w:val="22"/>
        </w:rPr>
        <w:t>. Online, May 10, 2024</w:t>
      </w:r>
    </w:p>
    <w:p w14:paraId="106B4815" w14:textId="7EB8F723" w:rsidR="001C6CD5" w:rsidRDefault="00851404" w:rsidP="001C6CD5">
      <w:pPr>
        <w:ind w:left="450" w:hanging="360"/>
        <w:jc w:val="both"/>
        <w:rPr>
          <w:rFonts w:ascii="Arial Narrow" w:hAnsi="Arial Narrow" w:cs="Arial"/>
          <w:sz w:val="22"/>
          <w:szCs w:val="22"/>
        </w:rPr>
      </w:pPr>
      <w:r>
        <w:rPr>
          <w:rFonts w:ascii="Arial Narrow" w:hAnsi="Arial Narrow" w:cs="Arial"/>
          <w:sz w:val="22"/>
          <w:szCs w:val="22"/>
        </w:rPr>
        <w:t>36</w:t>
      </w:r>
      <w:r w:rsidR="00D12AF3">
        <w:rPr>
          <w:rFonts w:ascii="Arial Narrow" w:hAnsi="Arial Narrow" w:cs="Arial"/>
          <w:sz w:val="22"/>
          <w:szCs w:val="22"/>
        </w:rPr>
        <w:t>8</w:t>
      </w:r>
      <w:r>
        <w:rPr>
          <w:rFonts w:ascii="Arial Narrow" w:hAnsi="Arial Narrow" w:cs="Arial"/>
          <w:sz w:val="22"/>
          <w:szCs w:val="22"/>
        </w:rPr>
        <w:t xml:space="preserve">) </w:t>
      </w:r>
      <w:r w:rsidRPr="008B7F4B">
        <w:rPr>
          <w:rFonts w:ascii="Arial Narrow" w:hAnsi="Arial Narrow" w:cs="Arial"/>
          <w:b/>
          <w:bCs/>
          <w:sz w:val="22"/>
          <w:szCs w:val="22"/>
        </w:rPr>
        <w:t>Lao</w:t>
      </w:r>
      <w:r>
        <w:rPr>
          <w:rFonts w:ascii="Arial Narrow" w:hAnsi="Arial Narrow" w:cs="Arial"/>
          <w:b/>
          <w:bCs/>
          <w:sz w:val="22"/>
          <w:szCs w:val="22"/>
        </w:rPr>
        <w:t>,</w:t>
      </w:r>
      <w:r w:rsidRPr="008B7F4B">
        <w:rPr>
          <w:rFonts w:ascii="Arial Narrow" w:hAnsi="Arial Narrow" w:cs="Arial"/>
          <w:b/>
          <w:bCs/>
          <w:sz w:val="22"/>
          <w:szCs w:val="22"/>
        </w:rPr>
        <w:t xml:space="preserve"> L</w:t>
      </w:r>
      <w:r>
        <w:rPr>
          <w:rFonts w:ascii="Arial Narrow" w:hAnsi="Arial Narrow" w:cs="Arial"/>
          <w:b/>
          <w:bCs/>
          <w:sz w:val="22"/>
          <w:szCs w:val="22"/>
        </w:rPr>
        <w:t xml:space="preserve">. </w:t>
      </w:r>
      <w:r w:rsidRPr="00851404">
        <w:rPr>
          <w:rFonts w:ascii="Arial Narrow" w:hAnsi="Arial Narrow" w:cs="Arial"/>
          <w:sz w:val="22"/>
          <w:szCs w:val="22"/>
        </w:rPr>
        <w:t>Invited Speaker.</w:t>
      </w:r>
      <w:r>
        <w:rPr>
          <w:rFonts w:ascii="Arial Narrow" w:hAnsi="Arial Narrow" w:cs="Arial"/>
          <w:sz w:val="22"/>
          <w:szCs w:val="22"/>
        </w:rPr>
        <w:t xml:space="preserve"> </w:t>
      </w:r>
      <w:r w:rsidRPr="00851404">
        <w:rPr>
          <w:rFonts w:ascii="Arial Narrow" w:hAnsi="Arial Narrow" w:cs="Arial"/>
          <w:sz w:val="22"/>
          <w:szCs w:val="22"/>
        </w:rPr>
        <w:t>Mechanisms of Acupuncture–Electroacupuncture on Persistent Pain</w:t>
      </w:r>
      <w:r>
        <w:rPr>
          <w:rFonts w:ascii="Arial Narrow" w:hAnsi="Arial Narrow" w:cs="Arial"/>
          <w:sz w:val="22"/>
          <w:szCs w:val="22"/>
        </w:rPr>
        <w:t xml:space="preserve">. Society of Acupuncture Research (SAR) annual conference, PolyU, Hong Kong, </w:t>
      </w:r>
      <w:r w:rsidRPr="00851404">
        <w:rPr>
          <w:rFonts w:ascii="Arial Narrow" w:hAnsi="Arial Narrow" w:cs="Arial"/>
          <w:sz w:val="22"/>
          <w:szCs w:val="22"/>
        </w:rPr>
        <w:t>May 25, 2024</w:t>
      </w:r>
    </w:p>
    <w:p w14:paraId="71A9CDB7" w14:textId="720C293F" w:rsidR="00145B49" w:rsidRDefault="00D12AF3" w:rsidP="00851404">
      <w:pPr>
        <w:ind w:left="450" w:hanging="360"/>
        <w:jc w:val="both"/>
        <w:rPr>
          <w:rFonts w:ascii="Arial Narrow" w:hAnsi="Arial Narrow" w:cs="Arial"/>
          <w:sz w:val="22"/>
          <w:szCs w:val="22"/>
        </w:rPr>
      </w:pPr>
      <w:r>
        <w:rPr>
          <w:rFonts w:ascii="Arial Narrow" w:hAnsi="Arial Narrow" w:cs="Arial"/>
          <w:sz w:val="22"/>
          <w:szCs w:val="22"/>
        </w:rPr>
        <w:t>369)</w:t>
      </w:r>
      <w:bookmarkStart w:id="207" w:name="_Hlk186191873"/>
      <w:r w:rsidR="00E066E8">
        <w:rPr>
          <w:rFonts w:ascii="Arial Narrow" w:hAnsi="Arial Narrow" w:cs="Arial"/>
          <w:sz w:val="22"/>
          <w:szCs w:val="22"/>
        </w:rPr>
        <w:t xml:space="preserve"> </w:t>
      </w:r>
      <w:r w:rsidR="00145B49" w:rsidRPr="008B7F4B">
        <w:rPr>
          <w:rFonts w:ascii="Arial Narrow" w:hAnsi="Arial Narrow" w:cs="Arial"/>
          <w:b/>
          <w:bCs/>
          <w:sz w:val="22"/>
          <w:szCs w:val="22"/>
        </w:rPr>
        <w:t>Lao</w:t>
      </w:r>
      <w:r w:rsidR="00145B49">
        <w:rPr>
          <w:rFonts w:ascii="Arial Narrow" w:hAnsi="Arial Narrow" w:cs="Arial"/>
          <w:b/>
          <w:bCs/>
          <w:sz w:val="22"/>
          <w:szCs w:val="22"/>
        </w:rPr>
        <w:t>,</w:t>
      </w:r>
      <w:r w:rsidR="00145B49" w:rsidRPr="008B7F4B">
        <w:rPr>
          <w:rFonts w:ascii="Arial Narrow" w:hAnsi="Arial Narrow" w:cs="Arial"/>
          <w:b/>
          <w:bCs/>
          <w:sz w:val="22"/>
          <w:szCs w:val="22"/>
        </w:rPr>
        <w:t xml:space="preserve"> L</w:t>
      </w:r>
      <w:r w:rsidR="00145B49">
        <w:rPr>
          <w:rFonts w:ascii="Arial Narrow" w:hAnsi="Arial Narrow" w:cs="Arial"/>
          <w:b/>
          <w:bCs/>
          <w:sz w:val="22"/>
          <w:szCs w:val="22"/>
        </w:rPr>
        <w:t xml:space="preserve">. </w:t>
      </w:r>
      <w:r w:rsidR="00145B49" w:rsidRPr="00851404">
        <w:rPr>
          <w:rFonts w:ascii="Arial Narrow" w:hAnsi="Arial Narrow" w:cs="Arial"/>
          <w:sz w:val="22"/>
          <w:szCs w:val="22"/>
        </w:rPr>
        <w:t>Invited Speaker.</w:t>
      </w:r>
      <w:r w:rsidR="00145B49">
        <w:rPr>
          <w:rFonts w:ascii="Arial Narrow" w:hAnsi="Arial Narrow" w:cs="Arial"/>
          <w:sz w:val="22"/>
          <w:szCs w:val="22"/>
        </w:rPr>
        <w:t xml:space="preserve"> </w:t>
      </w:r>
      <w:r w:rsidR="00145B49" w:rsidRPr="00145B49">
        <w:rPr>
          <w:rFonts w:ascii="Arial Narrow" w:hAnsi="Arial Narrow" w:cs="Arial"/>
          <w:sz w:val="22"/>
          <w:szCs w:val="22"/>
        </w:rPr>
        <w:t>Acupuncture clinical research and The Impact on the USA Healthcare System</w:t>
      </w:r>
      <w:r w:rsidR="00145B49">
        <w:rPr>
          <w:rFonts w:ascii="Arial Narrow" w:hAnsi="Arial Narrow" w:cs="Arial"/>
          <w:sz w:val="22"/>
          <w:szCs w:val="22"/>
        </w:rPr>
        <w:t xml:space="preserve">. </w:t>
      </w:r>
      <w:r w:rsidR="00A50E3D">
        <w:rPr>
          <w:rFonts w:ascii="Arial Narrow" w:hAnsi="Arial Narrow" w:cs="Arial"/>
          <w:sz w:val="22"/>
          <w:szCs w:val="22"/>
        </w:rPr>
        <w:t>Macau University of Science and Technology, School of Chinese Medicine, Macau, May 17, 2024</w:t>
      </w:r>
    </w:p>
    <w:bookmarkEnd w:id="207"/>
    <w:p w14:paraId="2DA893BD" w14:textId="0E9D5C3E" w:rsidR="001C6CD5" w:rsidRDefault="001C6CD5" w:rsidP="00851404">
      <w:pPr>
        <w:ind w:left="450" w:hanging="360"/>
        <w:jc w:val="both"/>
        <w:rPr>
          <w:rFonts w:ascii="Arial Narrow" w:hAnsi="Arial Narrow" w:cs="Arial"/>
          <w:sz w:val="22"/>
          <w:szCs w:val="22"/>
        </w:rPr>
      </w:pPr>
      <w:r>
        <w:rPr>
          <w:rFonts w:ascii="Arial Narrow" w:hAnsi="Arial Narrow" w:cs="Arial"/>
          <w:sz w:val="22"/>
          <w:szCs w:val="22"/>
        </w:rPr>
        <w:t xml:space="preserve">370) </w:t>
      </w:r>
      <w:bookmarkStart w:id="208" w:name="_Hlk186192020"/>
      <w:r w:rsidRPr="001C6CD5">
        <w:rPr>
          <w:rFonts w:ascii="Arial Narrow" w:hAnsi="Arial Narrow" w:cs="Arial"/>
          <w:b/>
          <w:bCs/>
          <w:sz w:val="22"/>
          <w:szCs w:val="22"/>
        </w:rPr>
        <w:t>Lao, L.</w:t>
      </w:r>
      <w:r w:rsidRPr="001C6CD5">
        <w:rPr>
          <w:rFonts w:ascii="Arial Narrow" w:hAnsi="Arial Narrow" w:cs="Arial"/>
          <w:sz w:val="22"/>
          <w:szCs w:val="22"/>
        </w:rPr>
        <w:t xml:space="preserve"> Invited Speaker. </w:t>
      </w:r>
      <w:r>
        <w:rPr>
          <w:rFonts w:ascii="Arial Narrow" w:hAnsi="Arial Narrow" w:cs="Arial"/>
          <w:sz w:val="22"/>
          <w:szCs w:val="22"/>
        </w:rPr>
        <w:t>Wildlife Protection in TCM</w:t>
      </w:r>
      <w:r w:rsidRPr="001C6CD5">
        <w:rPr>
          <w:rFonts w:ascii="Arial Narrow" w:hAnsi="Arial Narrow" w:cs="Arial"/>
          <w:sz w:val="22"/>
          <w:szCs w:val="22"/>
        </w:rPr>
        <w:t xml:space="preserve">. </w:t>
      </w:r>
      <w:r>
        <w:rPr>
          <w:rFonts w:ascii="Arial Narrow" w:hAnsi="Arial Narrow" w:cs="Arial"/>
          <w:sz w:val="22"/>
          <w:szCs w:val="22"/>
        </w:rPr>
        <w:t>La Paz, Boliva, Nov. 22</w:t>
      </w:r>
      <w:r w:rsidRPr="001C6CD5">
        <w:rPr>
          <w:rFonts w:ascii="Arial Narrow" w:hAnsi="Arial Narrow" w:cs="Arial"/>
          <w:sz w:val="22"/>
          <w:szCs w:val="22"/>
        </w:rPr>
        <w:t>, 2024</w:t>
      </w:r>
      <w:bookmarkEnd w:id="208"/>
    </w:p>
    <w:p w14:paraId="57AF8676" w14:textId="7ED6B9A8" w:rsidR="001C6CD5" w:rsidRDefault="001C6CD5" w:rsidP="00851404">
      <w:pPr>
        <w:ind w:left="450" w:hanging="360"/>
        <w:jc w:val="both"/>
        <w:rPr>
          <w:rFonts w:ascii="Arial Narrow" w:hAnsi="Arial Narrow" w:cs="Arial"/>
          <w:sz w:val="22"/>
          <w:szCs w:val="22"/>
        </w:rPr>
      </w:pPr>
      <w:r>
        <w:rPr>
          <w:rFonts w:ascii="Arial Narrow" w:hAnsi="Arial Narrow" w:cs="Arial"/>
          <w:sz w:val="22"/>
          <w:szCs w:val="22"/>
        </w:rPr>
        <w:t xml:space="preserve">371) </w:t>
      </w:r>
      <w:r w:rsidRPr="001C6CD5">
        <w:rPr>
          <w:rFonts w:ascii="Arial Narrow" w:hAnsi="Arial Narrow" w:cs="Arial"/>
          <w:b/>
          <w:bCs/>
          <w:sz w:val="22"/>
          <w:szCs w:val="22"/>
        </w:rPr>
        <w:t>Lao, L.</w:t>
      </w:r>
      <w:r w:rsidRPr="001C6CD5">
        <w:rPr>
          <w:rFonts w:ascii="Arial Narrow" w:hAnsi="Arial Narrow" w:cs="Arial"/>
          <w:sz w:val="22"/>
          <w:szCs w:val="22"/>
        </w:rPr>
        <w:t xml:space="preserve"> Invited Speaker. </w:t>
      </w:r>
      <w:r>
        <w:rPr>
          <w:rFonts w:ascii="Arial Narrow" w:hAnsi="Arial Narrow" w:cs="Arial"/>
          <w:sz w:val="22"/>
          <w:szCs w:val="22"/>
        </w:rPr>
        <w:t>Wildlife Protection in TCM</w:t>
      </w:r>
      <w:r w:rsidRPr="001C6CD5">
        <w:rPr>
          <w:rFonts w:ascii="Arial Narrow" w:hAnsi="Arial Narrow" w:cs="Arial"/>
          <w:sz w:val="22"/>
          <w:szCs w:val="22"/>
        </w:rPr>
        <w:t xml:space="preserve">. </w:t>
      </w:r>
      <w:r>
        <w:rPr>
          <w:rFonts w:ascii="Arial Narrow" w:hAnsi="Arial Narrow" w:cs="Arial"/>
          <w:sz w:val="22"/>
          <w:szCs w:val="22"/>
        </w:rPr>
        <w:t>Santa Cruz, Boliva, Nov. 23</w:t>
      </w:r>
      <w:r w:rsidRPr="001C6CD5">
        <w:rPr>
          <w:rFonts w:ascii="Arial Narrow" w:hAnsi="Arial Narrow" w:cs="Arial"/>
          <w:sz w:val="22"/>
          <w:szCs w:val="22"/>
        </w:rPr>
        <w:t>, 2024</w:t>
      </w:r>
    </w:p>
    <w:p w14:paraId="6535AA34" w14:textId="0DDF0D83" w:rsidR="001C6CD5" w:rsidRDefault="001C6CD5" w:rsidP="00851404">
      <w:pPr>
        <w:ind w:left="450" w:hanging="360"/>
        <w:jc w:val="both"/>
        <w:rPr>
          <w:rFonts w:ascii="Arial Narrow" w:hAnsi="Arial Narrow" w:cs="Arial"/>
          <w:sz w:val="22"/>
          <w:szCs w:val="22"/>
        </w:rPr>
      </w:pPr>
      <w:r>
        <w:rPr>
          <w:rFonts w:ascii="Arial Narrow" w:hAnsi="Arial Narrow" w:cs="Arial"/>
          <w:sz w:val="22"/>
          <w:szCs w:val="22"/>
        </w:rPr>
        <w:t xml:space="preserve">372) </w:t>
      </w:r>
      <w:bookmarkStart w:id="209" w:name="_Hlk186192246"/>
      <w:r w:rsidRPr="001C6CD5">
        <w:rPr>
          <w:rFonts w:ascii="Arial Narrow" w:hAnsi="Arial Narrow" w:cs="Arial"/>
          <w:b/>
          <w:bCs/>
          <w:sz w:val="22"/>
          <w:szCs w:val="22"/>
        </w:rPr>
        <w:t>Lao, L.</w:t>
      </w:r>
      <w:r w:rsidRPr="001C6CD5">
        <w:rPr>
          <w:rFonts w:ascii="Arial Narrow" w:hAnsi="Arial Narrow" w:cs="Arial"/>
          <w:sz w:val="22"/>
          <w:szCs w:val="22"/>
        </w:rPr>
        <w:t xml:space="preserve"> Invited Speaker. </w:t>
      </w:r>
      <w:r w:rsidR="00E066E8">
        <w:rPr>
          <w:rFonts w:ascii="Arial Narrow" w:hAnsi="Arial Narrow" w:cs="Arial"/>
          <w:sz w:val="22"/>
          <w:szCs w:val="22"/>
        </w:rPr>
        <w:t xml:space="preserve">Acupuncture Research in the USA and </w:t>
      </w:r>
      <w:r>
        <w:rPr>
          <w:rFonts w:ascii="Arial Narrow" w:hAnsi="Arial Narrow" w:cs="Arial"/>
          <w:sz w:val="22"/>
          <w:szCs w:val="22"/>
        </w:rPr>
        <w:t>Wildlife Protection in TCM</w:t>
      </w:r>
      <w:r w:rsidRPr="001C6CD5">
        <w:rPr>
          <w:rFonts w:ascii="Arial Narrow" w:hAnsi="Arial Narrow" w:cs="Arial"/>
          <w:sz w:val="22"/>
          <w:szCs w:val="22"/>
        </w:rPr>
        <w:t>. Beijing U. of Chinese Medicine, Institute of Acupuncture and Tuina</w:t>
      </w:r>
      <w:r>
        <w:rPr>
          <w:rFonts w:ascii="Arial Narrow" w:hAnsi="Arial Narrow" w:cs="Arial"/>
          <w:sz w:val="22"/>
          <w:szCs w:val="22"/>
        </w:rPr>
        <w:t>, Beijing, China, Dec. 4</w:t>
      </w:r>
      <w:r w:rsidRPr="001C6CD5">
        <w:rPr>
          <w:rFonts w:ascii="Arial Narrow" w:hAnsi="Arial Narrow" w:cs="Arial"/>
          <w:sz w:val="22"/>
          <w:szCs w:val="22"/>
        </w:rPr>
        <w:t>, 2024</w:t>
      </w:r>
    </w:p>
    <w:bookmarkEnd w:id="209"/>
    <w:p w14:paraId="7C8350E4" w14:textId="1C316960" w:rsidR="00E066E8" w:rsidRDefault="00E066E8" w:rsidP="00E066E8">
      <w:pPr>
        <w:ind w:left="450" w:hanging="360"/>
        <w:jc w:val="both"/>
        <w:rPr>
          <w:rFonts w:ascii="Arial Narrow" w:hAnsi="Arial Narrow" w:cs="Arial"/>
          <w:sz w:val="22"/>
          <w:szCs w:val="22"/>
        </w:rPr>
      </w:pPr>
      <w:r>
        <w:rPr>
          <w:rFonts w:ascii="Arial Narrow" w:hAnsi="Arial Narrow" w:cs="Arial"/>
          <w:sz w:val="22"/>
          <w:szCs w:val="22"/>
        </w:rPr>
        <w:t xml:space="preserve">373) </w:t>
      </w:r>
      <w:r w:rsidRPr="00E066E8">
        <w:rPr>
          <w:rFonts w:ascii="Arial Narrow" w:hAnsi="Arial Narrow" w:cs="Arial"/>
          <w:b/>
          <w:bCs/>
          <w:sz w:val="22"/>
          <w:szCs w:val="22"/>
        </w:rPr>
        <w:t>Lao, L.</w:t>
      </w:r>
      <w:r w:rsidRPr="00E066E8">
        <w:rPr>
          <w:rFonts w:ascii="Arial Narrow" w:hAnsi="Arial Narrow" w:cs="Arial"/>
          <w:sz w:val="22"/>
          <w:szCs w:val="22"/>
        </w:rPr>
        <w:t xml:space="preserve"> Invited Speaker. Mechanism of Acupuncture on Inflammation and Persistent </w:t>
      </w:r>
      <w:r>
        <w:rPr>
          <w:rFonts w:ascii="Arial Narrow" w:hAnsi="Arial Narrow" w:cs="Arial"/>
          <w:sz w:val="22"/>
          <w:szCs w:val="22"/>
        </w:rPr>
        <w:t>P</w:t>
      </w:r>
      <w:r w:rsidRPr="00E066E8">
        <w:rPr>
          <w:rFonts w:ascii="Arial Narrow" w:hAnsi="Arial Narrow" w:cs="Arial"/>
          <w:sz w:val="22"/>
          <w:szCs w:val="22"/>
        </w:rPr>
        <w:t>ain. World Conference on</w:t>
      </w:r>
      <w:r>
        <w:rPr>
          <w:rFonts w:ascii="Arial Narrow" w:hAnsi="Arial Narrow" w:cs="Arial"/>
          <w:sz w:val="22"/>
          <w:szCs w:val="22"/>
        </w:rPr>
        <w:t xml:space="preserve"> </w:t>
      </w:r>
      <w:r w:rsidRPr="00E066E8">
        <w:rPr>
          <w:rFonts w:ascii="Arial Narrow" w:hAnsi="Arial Narrow" w:cs="Arial"/>
          <w:sz w:val="22"/>
          <w:szCs w:val="22"/>
        </w:rPr>
        <w:t>Traditional Medicine</w:t>
      </w:r>
      <w:r>
        <w:rPr>
          <w:rFonts w:ascii="Arial Narrow" w:hAnsi="Arial Narrow" w:cs="Arial"/>
          <w:sz w:val="22"/>
          <w:szCs w:val="22"/>
        </w:rPr>
        <w:t xml:space="preserve">. </w:t>
      </w:r>
      <w:r w:rsidRPr="00E066E8">
        <w:rPr>
          <w:rFonts w:ascii="Arial Narrow" w:hAnsi="Arial Narrow" w:cs="Arial"/>
          <w:sz w:val="22"/>
          <w:szCs w:val="22"/>
        </w:rPr>
        <w:t>Beijing, China</w:t>
      </w:r>
      <w:r>
        <w:rPr>
          <w:rFonts w:ascii="Arial Narrow" w:hAnsi="Arial Narrow" w:cs="Arial"/>
          <w:sz w:val="22"/>
          <w:szCs w:val="22"/>
        </w:rPr>
        <w:t xml:space="preserve">, </w:t>
      </w:r>
      <w:r w:rsidRPr="00E066E8">
        <w:rPr>
          <w:rFonts w:ascii="Arial Narrow" w:hAnsi="Arial Narrow" w:cs="Arial"/>
          <w:sz w:val="22"/>
          <w:szCs w:val="22"/>
        </w:rPr>
        <w:t>December 3-4, 202</w:t>
      </w:r>
      <w:r>
        <w:rPr>
          <w:rFonts w:ascii="Arial Narrow" w:hAnsi="Arial Narrow" w:cs="Arial"/>
          <w:sz w:val="22"/>
          <w:szCs w:val="22"/>
        </w:rPr>
        <w:t>4</w:t>
      </w:r>
    </w:p>
    <w:p w14:paraId="7FE4C1C9" w14:textId="64176DC5" w:rsidR="00E066E8" w:rsidRDefault="00E066E8" w:rsidP="00E066E8">
      <w:pPr>
        <w:ind w:left="450" w:hanging="360"/>
        <w:jc w:val="both"/>
        <w:rPr>
          <w:rFonts w:ascii="Arial Narrow" w:hAnsi="Arial Narrow" w:cs="Arial"/>
          <w:sz w:val="22"/>
          <w:szCs w:val="22"/>
        </w:rPr>
      </w:pPr>
      <w:r>
        <w:rPr>
          <w:rFonts w:ascii="Arial Narrow" w:hAnsi="Arial Narrow" w:cs="Arial"/>
          <w:sz w:val="22"/>
          <w:szCs w:val="22"/>
        </w:rPr>
        <w:t xml:space="preserve">374) </w:t>
      </w:r>
      <w:bookmarkStart w:id="210" w:name="OLE_LINK166"/>
      <w:r w:rsidRPr="001C6CD5">
        <w:rPr>
          <w:rFonts w:ascii="Arial Narrow" w:hAnsi="Arial Narrow" w:cs="Arial"/>
          <w:b/>
          <w:bCs/>
          <w:sz w:val="22"/>
          <w:szCs w:val="22"/>
        </w:rPr>
        <w:t>Lao, L.</w:t>
      </w:r>
      <w:r w:rsidRPr="001C6CD5">
        <w:rPr>
          <w:rFonts w:ascii="Arial Narrow" w:hAnsi="Arial Narrow" w:cs="Arial"/>
          <w:sz w:val="22"/>
          <w:szCs w:val="22"/>
        </w:rPr>
        <w:t xml:space="preserve"> </w:t>
      </w:r>
      <w:bookmarkStart w:id="211" w:name="OLE_LINK146"/>
      <w:bookmarkEnd w:id="210"/>
      <w:r w:rsidRPr="001C6CD5">
        <w:rPr>
          <w:rFonts w:ascii="Arial Narrow" w:hAnsi="Arial Narrow" w:cs="Arial"/>
          <w:sz w:val="22"/>
          <w:szCs w:val="22"/>
        </w:rPr>
        <w:t xml:space="preserve">Invited Speaker. </w:t>
      </w:r>
      <w:r>
        <w:rPr>
          <w:rFonts w:ascii="Arial Narrow" w:hAnsi="Arial Narrow" w:cs="Arial"/>
          <w:sz w:val="22"/>
          <w:szCs w:val="22"/>
        </w:rPr>
        <w:t xml:space="preserve">Acupuncture </w:t>
      </w:r>
      <w:bookmarkEnd w:id="211"/>
      <w:r>
        <w:rPr>
          <w:rFonts w:ascii="Arial Narrow" w:hAnsi="Arial Narrow" w:cs="Arial"/>
          <w:sz w:val="22"/>
          <w:szCs w:val="22"/>
        </w:rPr>
        <w:t>Research in the USA and Wildlife Protection in TCM</w:t>
      </w:r>
      <w:r w:rsidRPr="001C6CD5">
        <w:rPr>
          <w:rFonts w:ascii="Arial Narrow" w:hAnsi="Arial Narrow" w:cs="Arial"/>
          <w:sz w:val="22"/>
          <w:szCs w:val="22"/>
        </w:rPr>
        <w:t xml:space="preserve">. </w:t>
      </w:r>
      <w:r w:rsidRPr="00E066E8">
        <w:rPr>
          <w:rFonts w:ascii="Arial Narrow" w:hAnsi="Arial Narrow" w:cs="Arial"/>
          <w:sz w:val="22"/>
          <w:szCs w:val="22"/>
        </w:rPr>
        <w:t>China Academy of Chinese Medicine Sciences, Institute of Evidence-based Medicine and Institute of Basic Science of Acupuncture</w:t>
      </w:r>
      <w:r>
        <w:rPr>
          <w:rFonts w:ascii="Arial Narrow" w:hAnsi="Arial Narrow" w:cs="Arial"/>
          <w:sz w:val="22"/>
          <w:szCs w:val="22"/>
        </w:rPr>
        <w:t>, Beijing, China, Dec. 4</w:t>
      </w:r>
      <w:r w:rsidRPr="001C6CD5">
        <w:rPr>
          <w:rFonts w:ascii="Arial Narrow" w:hAnsi="Arial Narrow" w:cs="Arial"/>
          <w:sz w:val="22"/>
          <w:szCs w:val="22"/>
        </w:rPr>
        <w:t>, 2024</w:t>
      </w:r>
    </w:p>
    <w:p w14:paraId="65A62E01" w14:textId="77777777" w:rsidR="00410EF5" w:rsidRDefault="00410EF5" w:rsidP="00E066E8">
      <w:pPr>
        <w:ind w:left="450" w:hanging="360"/>
        <w:jc w:val="both"/>
        <w:rPr>
          <w:rFonts w:ascii="Arial Narrow" w:hAnsi="Arial Narrow" w:cs="Arial"/>
          <w:sz w:val="22"/>
          <w:szCs w:val="22"/>
        </w:rPr>
      </w:pPr>
    </w:p>
    <w:p w14:paraId="2F0CB141" w14:textId="3A9D0A6F" w:rsidR="00410EF5" w:rsidRPr="00410EF5" w:rsidRDefault="00410EF5" w:rsidP="00E066E8">
      <w:pPr>
        <w:ind w:left="450" w:hanging="360"/>
        <w:jc w:val="both"/>
        <w:rPr>
          <w:rFonts w:ascii="Arial Narrow" w:hAnsi="Arial Narrow" w:cs="Arial"/>
          <w:b/>
          <w:bCs/>
          <w:sz w:val="22"/>
          <w:szCs w:val="22"/>
        </w:rPr>
      </w:pPr>
      <w:r w:rsidRPr="00410EF5">
        <w:rPr>
          <w:rFonts w:ascii="Arial Narrow" w:hAnsi="Arial Narrow" w:cs="Arial"/>
          <w:b/>
          <w:bCs/>
          <w:sz w:val="22"/>
          <w:szCs w:val="22"/>
        </w:rPr>
        <w:t>2025</w:t>
      </w:r>
    </w:p>
    <w:p w14:paraId="6E7CEC38" w14:textId="77777777" w:rsidR="00410EF5" w:rsidRDefault="00410EF5" w:rsidP="00410EF5">
      <w:pPr>
        <w:ind w:left="450" w:hanging="360"/>
        <w:rPr>
          <w:rFonts w:ascii="Arial Narrow" w:hAnsi="Arial Narrow" w:cs="Arial"/>
          <w:sz w:val="22"/>
          <w:szCs w:val="22"/>
        </w:rPr>
      </w:pPr>
      <w:r w:rsidRPr="00410EF5">
        <w:rPr>
          <w:rFonts w:ascii="Arial Narrow" w:hAnsi="Arial Narrow" w:cs="Arial"/>
          <w:sz w:val="22"/>
          <w:szCs w:val="22"/>
        </w:rPr>
        <w:t xml:space="preserve">375) </w:t>
      </w:r>
      <w:bookmarkStart w:id="212" w:name="OLE_LINK167"/>
      <w:r w:rsidRPr="001C6CD5">
        <w:rPr>
          <w:rFonts w:ascii="Arial Narrow" w:hAnsi="Arial Narrow" w:cs="Arial"/>
          <w:b/>
          <w:bCs/>
          <w:sz w:val="22"/>
          <w:szCs w:val="22"/>
        </w:rPr>
        <w:t>Lao, L.</w:t>
      </w:r>
      <w:r w:rsidRPr="001C6CD5">
        <w:rPr>
          <w:rFonts w:ascii="Arial Narrow" w:hAnsi="Arial Narrow" w:cs="Arial"/>
          <w:sz w:val="22"/>
          <w:szCs w:val="22"/>
        </w:rPr>
        <w:t xml:space="preserve"> </w:t>
      </w:r>
      <w:r w:rsidRPr="00410EF5">
        <w:rPr>
          <w:rFonts w:ascii="Arial Narrow" w:hAnsi="Arial Narrow" w:cs="Arial"/>
          <w:sz w:val="22"/>
          <w:szCs w:val="22"/>
        </w:rPr>
        <w:t>Invited Speaker. Acupuncture Development and Impact of Acupuncture and TCM in the United States of America</w:t>
      </w:r>
      <w:r>
        <w:rPr>
          <w:rFonts w:ascii="Arial Narrow" w:hAnsi="Arial Narrow" w:cs="Arial"/>
          <w:sz w:val="22"/>
          <w:szCs w:val="22"/>
        </w:rPr>
        <w:t xml:space="preserve">. </w:t>
      </w:r>
      <w:r w:rsidRPr="00410EF5">
        <w:rPr>
          <w:rFonts w:ascii="Arial Narrow" w:hAnsi="Arial Narrow" w:cs="Arial"/>
          <w:sz w:val="22"/>
          <w:szCs w:val="22"/>
        </w:rPr>
        <w:t>The M</w:t>
      </w:r>
      <w:r>
        <w:rPr>
          <w:rFonts w:ascii="Arial Narrow" w:hAnsi="Arial Narrow" w:cs="Arial"/>
          <w:sz w:val="22"/>
          <w:szCs w:val="22"/>
        </w:rPr>
        <w:t>acau</w:t>
      </w:r>
      <w:r w:rsidRPr="00410EF5">
        <w:rPr>
          <w:rFonts w:ascii="Arial Narrow" w:hAnsi="Arial Narrow" w:cs="Arial"/>
          <w:sz w:val="22"/>
          <w:szCs w:val="22"/>
        </w:rPr>
        <w:t xml:space="preserve"> U</w:t>
      </w:r>
      <w:r>
        <w:rPr>
          <w:rFonts w:ascii="Arial Narrow" w:hAnsi="Arial Narrow" w:cs="Arial"/>
          <w:sz w:val="22"/>
          <w:szCs w:val="22"/>
        </w:rPr>
        <w:t>niversity</w:t>
      </w:r>
      <w:r w:rsidRPr="00410EF5">
        <w:rPr>
          <w:rFonts w:ascii="Arial Narrow" w:hAnsi="Arial Narrow" w:cs="Arial"/>
          <w:sz w:val="22"/>
          <w:szCs w:val="22"/>
        </w:rPr>
        <w:t xml:space="preserve"> </w:t>
      </w:r>
      <w:r>
        <w:rPr>
          <w:rFonts w:ascii="Arial Narrow" w:hAnsi="Arial Narrow" w:cs="Arial"/>
          <w:sz w:val="22"/>
          <w:szCs w:val="22"/>
        </w:rPr>
        <w:t>of</w:t>
      </w:r>
      <w:r w:rsidRPr="00410EF5">
        <w:rPr>
          <w:rFonts w:ascii="Arial Narrow" w:hAnsi="Arial Narrow" w:cs="Arial"/>
          <w:sz w:val="22"/>
          <w:szCs w:val="22"/>
        </w:rPr>
        <w:t xml:space="preserve"> S</w:t>
      </w:r>
      <w:r>
        <w:rPr>
          <w:rFonts w:ascii="Arial Narrow" w:hAnsi="Arial Narrow" w:cs="Arial"/>
          <w:sz w:val="22"/>
          <w:szCs w:val="22"/>
        </w:rPr>
        <w:t>cience</w:t>
      </w:r>
      <w:r w:rsidRPr="00410EF5">
        <w:rPr>
          <w:rFonts w:ascii="Arial Narrow" w:hAnsi="Arial Narrow" w:cs="Arial"/>
          <w:sz w:val="22"/>
          <w:szCs w:val="22"/>
        </w:rPr>
        <w:t xml:space="preserve"> </w:t>
      </w:r>
      <w:r>
        <w:rPr>
          <w:rFonts w:ascii="Arial Narrow" w:hAnsi="Arial Narrow" w:cs="Arial"/>
          <w:sz w:val="22"/>
          <w:szCs w:val="22"/>
        </w:rPr>
        <w:t>and</w:t>
      </w:r>
      <w:r w:rsidRPr="00410EF5">
        <w:rPr>
          <w:rFonts w:ascii="Arial Narrow" w:hAnsi="Arial Narrow" w:cs="Arial"/>
          <w:sz w:val="22"/>
          <w:szCs w:val="22"/>
        </w:rPr>
        <w:t xml:space="preserve"> T</w:t>
      </w:r>
      <w:r>
        <w:rPr>
          <w:rFonts w:ascii="Arial Narrow" w:hAnsi="Arial Narrow" w:cs="Arial"/>
          <w:sz w:val="22"/>
          <w:szCs w:val="22"/>
        </w:rPr>
        <w:t>echnology 25 anniversary. Macau, China,  March 26, 2025</w:t>
      </w:r>
    </w:p>
    <w:bookmarkEnd w:id="212"/>
    <w:p w14:paraId="15AB601E" w14:textId="77777777" w:rsidR="00BD6F28" w:rsidRDefault="00410EF5" w:rsidP="00BD6F28">
      <w:pPr>
        <w:ind w:left="450" w:hanging="360"/>
        <w:rPr>
          <w:rFonts w:ascii="Arial Narrow" w:hAnsi="Arial Narrow" w:cs="Arial"/>
          <w:sz w:val="22"/>
          <w:szCs w:val="22"/>
        </w:rPr>
      </w:pPr>
      <w:r>
        <w:rPr>
          <w:rFonts w:ascii="Arial Narrow" w:hAnsi="Arial Narrow" w:cs="Arial"/>
          <w:sz w:val="22"/>
          <w:szCs w:val="22"/>
        </w:rPr>
        <w:t xml:space="preserve">376) </w:t>
      </w:r>
      <w:bookmarkStart w:id="213" w:name="OLE_LINK168"/>
      <w:r w:rsidRPr="00410EF5">
        <w:rPr>
          <w:rFonts w:ascii="Arial Narrow" w:hAnsi="Arial Narrow" w:cs="Arial"/>
          <w:b/>
          <w:bCs/>
          <w:sz w:val="22"/>
          <w:szCs w:val="22"/>
        </w:rPr>
        <w:t>Lao, L.</w:t>
      </w:r>
      <w:r w:rsidRPr="00410EF5">
        <w:rPr>
          <w:rFonts w:ascii="Arial Narrow" w:hAnsi="Arial Narrow" w:cs="Arial"/>
          <w:sz w:val="22"/>
          <w:szCs w:val="22"/>
        </w:rPr>
        <w:t xml:space="preserve"> Invited Speaker. </w:t>
      </w:r>
      <w:r w:rsidR="00BD6F28" w:rsidRPr="00BD6F28">
        <w:rPr>
          <w:rFonts w:ascii="Arial Narrow" w:hAnsi="Arial Narrow" w:cs="Arial"/>
          <w:sz w:val="22"/>
          <w:szCs w:val="22"/>
        </w:rPr>
        <w:t>Wildlife Protection: Chinese</w:t>
      </w:r>
      <w:r w:rsidR="00BD6F28">
        <w:rPr>
          <w:rFonts w:ascii="Arial Narrow" w:hAnsi="Arial Narrow" w:cs="Arial"/>
          <w:sz w:val="22"/>
          <w:szCs w:val="22"/>
        </w:rPr>
        <w:t xml:space="preserve"> </w:t>
      </w:r>
      <w:r w:rsidR="00BD6F28" w:rsidRPr="00BD6F28">
        <w:rPr>
          <w:rFonts w:ascii="Arial Narrow" w:hAnsi="Arial Narrow" w:cs="Arial"/>
          <w:sz w:val="22"/>
          <w:szCs w:val="22"/>
        </w:rPr>
        <w:t>Medicine should act proactively</w:t>
      </w:r>
      <w:r w:rsidRPr="00410EF5">
        <w:rPr>
          <w:rFonts w:ascii="Arial Narrow" w:hAnsi="Arial Narrow" w:cs="Arial"/>
          <w:sz w:val="22"/>
          <w:szCs w:val="22"/>
        </w:rPr>
        <w:t xml:space="preserve">. </w:t>
      </w:r>
      <w:r w:rsidR="00BD6F28" w:rsidRPr="00BD6F28">
        <w:rPr>
          <w:rFonts w:ascii="Arial Narrow" w:hAnsi="Arial Narrow" w:cs="Arial"/>
          <w:sz w:val="22"/>
          <w:szCs w:val="22"/>
        </w:rPr>
        <w:t>3rd Conference on Wildlife Protection in</w:t>
      </w:r>
      <w:r w:rsidR="00BD6F28">
        <w:rPr>
          <w:rFonts w:ascii="Arial Narrow" w:hAnsi="Arial Narrow" w:cs="Arial"/>
          <w:sz w:val="22"/>
          <w:szCs w:val="22"/>
        </w:rPr>
        <w:t xml:space="preserve"> </w:t>
      </w:r>
      <w:r w:rsidR="00BD6F28" w:rsidRPr="00BD6F28">
        <w:rPr>
          <w:rFonts w:ascii="Arial Narrow" w:hAnsi="Arial Narrow" w:cs="Arial"/>
          <w:sz w:val="22"/>
          <w:szCs w:val="22"/>
        </w:rPr>
        <w:t>Traditional Medicine</w:t>
      </w:r>
      <w:r w:rsidR="00BD6F28" w:rsidRPr="00BD6F28">
        <w:rPr>
          <w:rFonts w:ascii="Arial Narrow" w:hAnsi="Arial Narrow" w:cs="Arial"/>
          <w:sz w:val="22"/>
          <w:szCs w:val="22"/>
        </w:rPr>
        <w:t xml:space="preserve"> Hue University </w:t>
      </w:r>
      <w:r w:rsidR="00BD6F28">
        <w:rPr>
          <w:rFonts w:ascii="Arial Narrow" w:hAnsi="Arial Narrow" w:cs="Arial"/>
          <w:sz w:val="22"/>
          <w:szCs w:val="22"/>
        </w:rPr>
        <w:t>o</w:t>
      </w:r>
      <w:r w:rsidR="00BD6F28" w:rsidRPr="00BD6F28">
        <w:rPr>
          <w:rFonts w:ascii="Arial Narrow" w:hAnsi="Arial Narrow" w:cs="Arial"/>
          <w:sz w:val="22"/>
          <w:szCs w:val="22"/>
        </w:rPr>
        <w:t xml:space="preserve">f Medicine </w:t>
      </w:r>
      <w:r w:rsidR="00BD6F28">
        <w:rPr>
          <w:rFonts w:ascii="Arial Narrow" w:hAnsi="Arial Narrow" w:cs="Arial"/>
          <w:sz w:val="22"/>
          <w:szCs w:val="22"/>
        </w:rPr>
        <w:t>a</w:t>
      </w:r>
      <w:r w:rsidR="00BD6F28" w:rsidRPr="00BD6F28">
        <w:rPr>
          <w:rFonts w:ascii="Arial Narrow" w:hAnsi="Arial Narrow" w:cs="Arial"/>
          <w:sz w:val="22"/>
          <w:szCs w:val="22"/>
        </w:rPr>
        <w:t>nd Pharmacy</w:t>
      </w:r>
      <w:r w:rsidRPr="00410EF5">
        <w:rPr>
          <w:rFonts w:ascii="Arial Narrow" w:hAnsi="Arial Narrow" w:cs="Arial"/>
          <w:sz w:val="22"/>
          <w:szCs w:val="22"/>
        </w:rPr>
        <w:t xml:space="preserve">. </w:t>
      </w:r>
      <w:r w:rsidR="00BD6F28">
        <w:rPr>
          <w:rFonts w:ascii="Arial Narrow" w:hAnsi="Arial Narrow" w:cs="Arial"/>
          <w:sz w:val="22"/>
          <w:szCs w:val="22"/>
        </w:rPr>
        <w:t>Hue City</w:t>
      </w:r>
      <w:r w:rsidRPr="00410EF5">
        <w:rPr>
          <w:rFonts w:ascii="Arial Narrow" w:hAnsi="Arial Narrow" w:cs="Arial"/>
          <w:sz w:val="22"/>
          <w:szCs w:val="22"/>
        </w:rPr>
        <w:t xml:space="preserve">, </w:t>
      </w:r>
      <w:r w:rsidR="00BD6F28">
        <w:rPr>
          <w:rFonts w:ascii="Arial Narrow" w:hAnsi="Arial Narrow" w:cs="Arial"/>
          <w:sz w:val="22"/>
          <w:szCs w:val="22"/>
        </w:rPr>
        <w:t>Vietnam</w:t>
      </w:r>
      <w:r w:rsidRPr="00410EF5">
        <w:rPr>
          <w:rFonts w:ascii="Arial Narrow" w:hAnsi="Arial Narrow" w:cs="Arial"/>
          <w:sz w:val="22"/>
          <w:szCs w:val="22"/>
        </w:rPr>
        <w:t>,  Ma</w:t>
      </w:r>
      <w:r w:rsidR="00BD6F28">
        <w:rPr>
          <w:rFonts w:ascii="Arial Narrow" w:hAnsi="Arial Narrow" w:cs="Arial"/>
          <w:sz w:val="22"/>
          <w:szCs w:val="22"/>
        </w:rPr>
        <w:t>y</w:t>
      </w:r>
      <w:r w:rsidRPr="00410EF5">
        <w:rPr>
          <w:rFonts w:ascii="Arial Narrow" w:hAnsi="Arial Narrow" w:cs="Arial"/>
          <w:sz w:val="22"/>
          <w:szCs w:val="22"/>
        </w:rPr>
        <w:t xml:space="preserve"> </w:t>
      </w:r>
      <w:r w:rsidR="00BD6F28">
        <w:rPr>
          <w:rFonts w:ascii="Arial Narrow" w:hAnsi="Arial Narrow" w:cs="Arial"/>
          <w:sz w:val="22"/>
          <w:szCs w:val="22"/>
        </w:rPr>
        <w:t>18</w:t>
      </w:r>
      <w:r w:rsidRPr="00410EF5">
        <w:rPr>
          <w:rFonts w:ascii="Arial Narrow" w:hAnsi="Arial Narrow" w:cs="Arial"/>
          <w:sz w:val="22"/>
          <w:szCs w:val="22"/>
        </w:rPr>
        <w:t>, 2025</w:t>
      </w:r>
    </w:p>
    <w:bookmarkEnd w:id="213"/>
    <w:p w14:paraId="5C574C62" w14:textId="77777777" w:rsidR="00BD6F28" w:rsidRDefault="00BD6F28" w:rsidP="00BD6F28">
      <w:pPr>
        <w:ind w:left="450" w:hanging="360"/>
        <w:rPr>
          <w:rFonts w:ascii="Arial Narrow" w:hAnsi="Arial Narrow" w:cs="Arial"/>
          <w:sz w:val="22"/>
          <w:szCs w:val="22"/>
        </w:rPr>
      </w:pPr>
      <w:r>
        <w:rPr>
          <w:rFonts w:ascii="Arial Narrow" w:hAnsi="Arial Narrow" w:cs="Arial"/>
          <w:sz w:val="22"/>
          <w:szCs w:val="22"/>
        </w:rPr>
        <w:t xml:space="preserve">377) </w:t>
      </w:r>
      <w:bookmarkStart w:id="214" w:name="OLE_LINK170"/>
      <w:r w:rsidRPr="00BD6F28">
        <w:rPr>
          <w:rFonts w:ascii="Arial Narrow" w:hAnsi="Arial Narrow" w:cs="Arial"/>
          <w:b/>
          <w:bCs/>
          <w:sz w:val="22"/>
          <w:szCs w:val="22"/>
        </w:rPr>
        <w:t>Lao, L.</w:t>
      </w:r>
      <w:r w:rsidRPr="00BD6F28">
        <w:rPr>
          <w:rFonts w:ascii="Arial Narrow" w:hAnsi="Arial Narrow" w:cs="Arial"/>
          <w:sz w:val="22"/>
          <w:szCs w:val="22"/>
        </w:rPr>
        <w:t xml:space="preserve"> Invited Speaker. Incorporating Evidence-Based Acupuncture Into Acupuncture Training</w:t>
      </w:r>
      <w:r>
        <w:rPr>
          <w:rFonts w:ascii="Arial Narrow" w:hAnsi="Arial Narrow" w:cs="Arial"/>
          <w:sz w:val="22"/>
          <w:szCs w:val="22"/>
        </w:rPr>
        <w:t xml:space="preserve"> </w:t>
      </w:r>
      <w:r w:rsidRPr="00BD6F28">
        <w:rPr>
          <w:rFonts w:ascii="Arial Narrow" w:hAnsi="Arial Narrow" w:cs="Arial"/>
          <w:sz w:val="22"/>
          <w:szCs w:val="22"/>
        </w:rPr>
        <w:t>- experience of Virginia University of Integrative Medicine. 13th Annual Meeting of the</w:t>
      </w:r>
      <w:r>
        <w:rPr>
          <w:rFonts w:ascii="Arial Narrow" w:hAnsi="Arial Narrow" w:cs="Arial"/>
          <w:sz w:val="22"/>
          <w:szCs w:val="22"/>
        </w:rPr>
        <w:t xml:space="preserve"> </w:t>
      </w:r>
      <w:r w:rsidRPr="00BD6F28">
        <w:rPr>
          <w:rFonts w:ascii="Arial Narrow" w:hAnsi="Arial Narrow" w:cs="Arial"/>
          <w:sz w:val="22"/>
          <w:szCs w:val="22"/>
        </w:rPr>
        <w:t>Good Practice in Traditional Chinese Medicine Research Association (GP-TCM RA)</w:t>
      </w:r>
      <w:r>
        <w:rPr>
          <w:rFonts w:ascii="Arial Narrow" w:hAnsi="Arial Narrow" w:cs="Arial"/>
          <w:sz w:val="22"/>
          <w:szCs w:val="22"/>
        </w:rPr>
        <w:t xml:space="preserve">. </w:t>
      </w:r>
      <w:r w:rsidRPr="00BD6F28">
        <w:rPr>
          <w:rFonts w:ascii="Arial Narrow" w:hAnsi="Arial Narrow" w:cs="Arial"/>
          <w:sz w:val="22"/>
          <w:szCs w:val="22"/>
        </w:rPr>
        <w:t>Royal Botanic Gardens, Kew</w:t>
      </w:r>
      <w:r>
        <w:rPr>
          <w:rFonts w:ascii="Arial Narrow" w:hAnsi="Arial Narrow" w:cs="Arial"/>
          <w:sz w:val="22"/>
          <w:szCs w:val="22"/>
        </w:rPr>
        <w:t>, UK, July 26</w:t>
      </w:r>
      <w:r w:rsidRPr="00BD6F28">
        <w:rPr>
          <w:rFonts w:ascii="Arial Narrow" w:hAnsi="Arial Narrow" w:cs="Arial"/>
          <w:sz w:val="22"/>
          <w:szCs w:val="22"/>
        </w:rPr>
        <w:t>, 2025</w:t>
      </w:r>
      <w:bookmarkEnd w:id="214"/>
    </w:p>
    <w:p w14:paraId="7C1FE63E" w14:textId="77777777" w:rsidR="00D76B50" w:rsidRDefault="00DD0AEF" w:rsidP="00BD6F28">
      <w:pPr>
        <w:ind w:left="450" w:hanging="360"/>
        <w:rPr>
          <w:rFonts w:ascii="Arial Narrow" w:hAnsi="Arial Narrow" w:cs="Arial"/>
          <w:sz w:val="22"/>
          <w:szCs w:val="22"/>
        </w:rPr>
      </w:pPr>
      <w:bookmarkStart w:id="215" w:name="OLE_LINK171"/>
      <w:r>
        <w:rPr>
          <w:rFonts w:ascii="Arial Narrow" w:hAnsi="Arial Narrow" w:cs="Arial"/>
          <w:sz w:val="22"/>
          <w:szCs w:val="22"/>
        </w:rPr>
        <w:t xml:space="preserve">378) </w:t>
      </w:r>
      <w:r w:rsidRPr="00DD0AEF">
        <w:rPr>
          <w:rFonts w:ascii="Arial Narrow" w:hAnsi="Arial Narrow" w:cs="Arial"/>
          <w:b/>
          <w:bCs/>
          <w:sz w:val="22"/>
          <w:szCs w:val="22"/>
        </w:rPr>
        <w:t>Lao, L.</w:t>
      </w:r>
      <w:r w:rsidRPr="00DD0AEF">
        <w:rPr>
          <w:rFonts w:ascii="Arial Narrow" w:hAnsi="Arial Narrow" w:cs="Arial"/>
          <w:sz w:val="22"/>
          <w:szCs w:val="22"/>
        </w:rPr>
        <w:t xml:space="preserve"> Invited Speaker. The Impact of Evidence-based Acupuncture on the Healthcare System and Medical Insurance in the United States. </w:t>
      </w:r>
      <w:r>
        <w:rPr>
          <w:rFonts w:ascii="Arial Narrow" w:hAnsi="Arial Narrow" w:cs="Arial"/>
          <w:sz w:val="22"/>
          <w:szCs w:val="22"/>
        </w:rPr>
        <w:t>The 23</w:t>
      </w:r>
      <w:r w:rsidRPr="00DD0AEF">
        <w:rPr>
          <w:rFonts w:ascii="Arial Narrow" w:hAnsi="Arial Narrow" w:cs="Arial"/>
          <w:sz w:val="22"/>
          <w:szCs w:val="22"/>
          <w:vertAlign w:val="superscript"/>
        </w:rPr>
        <w:t>rd</w:t>
      </w:r>
      <w:r>
        <w:rPr>
          <w:rFonts w:ascii="Arial Narrow" w:hAnsi="Arial Narrow" w:cs="Arial"/>
          <w:sz w:val="22"/>
          <w:szCs w:val="22"/>
        </w:rPr>
        <w:t xml:space="preserve"> Conference on International Exchange of Professionals</w:t>
      </w:r>
      <w:r w:rsidRPr="00DD0AEF">
        <w:rPr>
          <w:rFonts w:ascii="Arial Narrow" w:hAnsi="Arial Narrow" w:cs="Arial"/>
          <w:sz w:val="22"/>
          <w:szCs w:val="22"/>
        </w:rPr>
        <w:t xml:space="preserve">. </w:t>
      </w:r>
      <w:r>
        <w:rPr>
          <w:rFonts w:ascii="Arial Narrow" w:hAnsi="Arial Narrow" w:cs="Arial"/>
          <w:sz w:val="22"/>
          <w:szCs w:val="22"/>
        </w:rPr>
        <w:t>Shanghai, China</w:t>
      </w:r>
      <w:r w:rsidRPr="00DD0AEF">
        <w:rPr>
          <w:rFonts w:ascii="Arial Narrow" w:hAnsi="Arial Narrow" w:cs="Arial"/>
          <w:sz w:val="22"/>
          <w:szCs w:val="22"/>
        </w:rPr>
        <w:t xml:space="preserve">, </w:t>
      </w:r>
      <w:r w:rsidR="00D76B50">
        <w:rPr>
          <w:rFonts w:ascii="Arial Narrow" w:hAnsi="Arial Narrow" w:cs="Arial"/>
          <w:sz w:val="22"/>
          <w:szCs w:val="22"/>
        </w:rPr>
        <w:t>October 19</w:t>
      </w:r>
      <w:r w:rsidRPr="00DD0AEF">
        <w:rPr>
          <w:rFonts w:ascii="Arial Narrow" w:hAnsi="Arial Narrow" w:cs="Arial"/>
          <w:sz w:val="22"/>
          <w:szCs w:val="22"/>
        </w:rPr>
        <w:t>, 2025</w:t>
      </w:r>
      <w:bookmarkEnd w:id="215"/>
    </w:p>
    <w:p w14:paraId="1765C11B" w14:textId="77777777" w:rsidR="00D76B50" w:rsidRDefault="00D76B50" w:rsidP="00BD6F28">
      <w:pPr>
        <w:ind w:left="450" w:hanging="360"/>
        <w:rPr>
          <w:rFonts w:ascii="Arial Narrow" w:hAnsi="Arial Narrow" w:cs="Arial"/>
          <w:sz w:val="22"/>
          <w:szCs w:val="22"/>
        </w:rPr>
      </w:pPr>
      <w:bookmarkStart w:id="216" w:name="OLE_LINK172"/>
      <w:r>
        <w:rPr>
          <w:rFonts w:ascii="Arial Narrow" w:hAnsi="Arial Narrow" w:cs="Arial"/>
          <w:sz w:val="22"/>
          <w:szCs w:val="22"/>
        </w:rPr>
        <w:t>37</w:t>
      </w:r>
      <w:r>
        <w:rPr>
          <w:rFonts w:ascii="Arial Narrow" w:hAnsi="Arial Narrow" w:cs="Arial"/>
          <w:sz w:val="22"/>
          <w:szCs w:val="22"/>
        </w:rPr>
        <w:t>9</w:t>
      </w:r>
      <w:r>
        <w:rPr>
          <w:rFonts w:ascii="Arial Narrow" w:hAnsi="Arial Narrow" w:cs="Arial"/>
          <w:sz w:val="22"/>
          <w:szCs w:val="22"/>
        </w:rPr>
        <w:t xml:space="preserve">) </w:t>
      </w:r>
      <w:r w:rsidRPr="00DD0AEF">
        <w:rPr>
          <w:rFonts w:ascii="Arial Narrow" w:hAnsi="Arial Narrow" w:cs="Arial"/>
          <w:b/>
          <w:bCs/>
          <w:sz w:val="22"/>
          <w:szCs w:val="22"/>
        </w:rPr>
        <w:t>Lao, L.</w:t>
      </w:r>
      <w:r w:rsidRPr="00DD0AEF">
        <w:rPr>
          <w:rFonts w:ascii="Arial Narrow" w:hAnsi="Arial Narrow" w:cs="Arial"/>
          <w:sz w:val="22"/>
          <w:szCs w:val="22"/>
        </w:rPr>
        <w:t xml:space="preserve"> Invited Speaker. </w:t>
      </w:r>
      <w:r w:rsidRPr="00D76B50">
        <w:rPr>
          <w:rFonts w:ascii="Arial Narrow" w:hAnsi="Arial Narrow" w:cs="Arial"/>
          <w:sz w:val="22"/>
          <w:szCs w:val="22"/>
        </w:rPr>
        <w:t>Evidence-based Acupuncture in the United States and its Impact</w:t>
      </w:r>
      <w:r w:rsidRPr="00DD0AEF">
        <w:rPr>
          <w:rFonts w:ascii="Arial Narrow" w:hAnsi="Arial Narrow" w:cs="Arial"/>
          <w:sz w:val="22"/>
          <w:szCs w:val="22"/>
        </w:rPr>
        <w:t>.</w:t>
      </w:r>
      <w:r>
        <w:rPr>
          <w:rFonts w:ascii="Arial Narrow" w:hAnsi="Arial Narrow" w:cs="Arial"/>
          <w:sz w:val="22"/>
          <w:szCs w:val="22"/>
        </w:rPr>
        <w:t xml:space="preserve"> Beijing University of Chinese Medicine, Beijing</w:t>
      </w:r>
      <w:r>
        <w:rPr>
          <w:rFonts w:ascii="Arial Narrow" w:hAnsi="Arial Narrow" w:cs="Arial"/>
          <w:sz w:val="22"/>
          <w:szCs w:val="22"/>
        </w:rPr>
        <w:t>, China</w:t>
      </w:r>
      <w:r w:rsidRPr="00DD0AEF">
        <w:rPr>
          <w:rFonts w:ascii="Arial Narrow" w:hAnsi="Arial Narrow" w:cs="Arial"/>
          <w:sz w:val="22"/>
          <w:szCs w:val="22"/>
        </w:rPr>
        <w:t xml:space="preserve">, </w:t>
      </w:r>
      <w:r>
        <w:rPr>
          <w:rFonts w:ascii="Arial Narrow" w:hAnsi="Arial Narrow" w:cs="Arial"/>
          <w:sz w:val="22"/>
          <w:szCs w:val="22"/>
        </w:rPr>
        <w:t xml:space="preserve">October </w:t>
      </w:r>
      <w:r>
        <w:rPr>
          <w:rFonts w:ascii="Arial Narrow" w:hAnsi="Arial Narrow" w:cs="Arial"/>
          <w:sz w:val="22"/>
          <w:szCs w:val="22"/>
        </w:rPr>
        <w:t>23</w:t>
      </w:r>
      <w:r w:rsidRPr="00DD0AEF">
        <w:rPr>
          <w:rFonts w:ascii="Arial Narrow" w:hAnsi="Arial Narrow" w:cs="Arial"/>
          <w:sz w:val="22"/>
          <w:szCs w:val="22"/>
        </w:rPr>
        <w:t>, 2025</w:t>
      </w:r>
    </w:p>
    <w:bookmarkEnd w:id="216"/>
    <w:p w14:paraId="68B53308" w14:textId="77777777" w:rsidR="00D76B50" w:rsidRDefault="00D76B50" w:rsidP="00BD6F28">
      <w:pPr>
        <w:ind w:left="450" w:hanging="360"/>
        <w:rPr>
          <w:rFonts w:ascii="Arial Narrow" w:hAnsi="Arial Narrow" w:cs="Arial"/>
          <w:sz w:val="22"/>
          <w:szCs w:val="22"/>
        </w:rPr>
      </w:pPr>
    </w:p>
    <w:p w14:paraId="23F8C6A9" w14:textId="64FA589B" w:rsidR="00F103A4" w:rsidRDefault="00D76B50" w:rsidP="00BD6F28">
      <w:pPr>
        <w:ind w:left="450" w:hanging="360"/>
        <w:rPr>
          <w:rFonts w:ascii="Arial Narrow" w:hAnsi="Arial Narrow" w:cs="Arial"/>
          <w:b/>
          <w:bCs/>
          <w:sz w:val="22"/>
          <w:szCs w:val="22"/>
        </w:rPr>
      </w:pPr>
      <w:r w:rsidRPr="00D76B50">
        <w:rPr>
          <w:rFonts w:ascii="Arial Narrow" w:hAnsi="Arial Narrow" w:cs="Arial"/>
          <w:b/>
          <w:bCs/>
          <w:sz w:val="22"/>
          <w:szCs w:val="22"/>
        </w:rPr>
        <w:t>2026</w:t>
      </w:r>
    </w:p>
    <w:p w14:paraId="2AF21E09" w14:textId="4C7FD4EE" w:rsidR="00D76B50" w:rsidRDefault="00D76B50" w:rsidP="00D76B50">
      <w:pPr>
        <w:ind w:left="450" w:hanging="360"/>
        <w:rPr>
          <w:rFonts w:ascii="Arial Narrow" w:hAnsi="Arial Narrow" w:cs="Arial"/>
          <w:sz w:val="22"/>
          <w:szCs w:val="22"/>
        </w:rPr>
      </w:pPr>
      <w:r>
        <w:rPr>
          <w:rFonts w:ascii="Arial Narrow" w:hAnsi="Arial Narrow" w:cs="Arial"/>
          <w:sz w:val="22"/>
          <w:szCs w:val="22"/>
        </w:rPr>
        <w:t>3</w:t>
      </w:r>
      <w:r>
        <w:rPr>
          <w:rFonts w:ascii="Arial Narrow" w:hAnsi="Arial Narrow" w:cs="Arial"/>
          <w:sz w:val="22"/>
          <w:szCs w:val="22"/>
        </w:rPr>
        <w:t>80</w:t>
      </w:r>
      <w:r>
        <w:rPr>
          <w:rFonts w:ascii="Arial Narrow" w:hAnsi="Arial Narrow" w:cs="Arial"/>
          <w:sz w:val="22"/>
          <w:szCs w:val="22"/>
        </w:rPr>
        <w:t xml:space="preserve">) </w:t>
      </w:r>
      <w:r w:rsidRPr="00DD0AEF">
        <w:rPr>
          <w:rFonts w:ascii="Arial Narrow" w:hAnsi="Arial Narrow" w:cs="Arial"/>
          <w:b/>
          <w:bCs/>
          <w:sz w:val="22"/>
          <w:szCs w:val="22"/>
        </w:rPr>
        <w:t>Lao, L.</w:t>
      </w:r>
      <w:r w:rsidRPr="00DD0AEF">
        <w:rPr>
          <w:rFonts w:ascii="Arial Narrow" w:hAnsi="Arial Narrow" w:cs="Arial"/>
          <w:sz w:val="22"/>
          <w:szCs w:val="22"/>
        </w:rPr>
        <w:t xml:space="preserve"> Invited Speaker. </w:t>
      </w:r>
      <w:r w:rsidRPr="00D76B50">
        <w:rPr>
          <w:rFonts w:ascii="Arial Narrow" w:hAnsi="Arial Narrow" w:cs="Arial"/>
          <w:sz w:val="22"/>
          <w:szCs w:val="22"/>
        </w:rPr>
        <w:t>The Development and Impact of Chinese Medicine/Acupuncture in the United States</w:t>
      </w:r>
      <w:r w:rsidRPr="00DD0AEF">
        <w:rPr>
          <w:rFonts w:ascii="Arial Narrow" w:hAnsi="Arial Narrow" w:cs="Arial"/>
          <w:sz w:val="22"/>
          <w:szCs w:val="22"/>
        </w:rPr>
        <w:t>.</w:t>
      </w:r>
      <w:r>
        <w:rPr>
          <w:rFonts w:ascii="Arial Narrow" w:hAnsi="Arial Narrow" w:cs="Arial"/>
          <w:sz w:val="22"/>
          <w:szCs w:val="22"/>
        </w:rPr>
        <w:t xml:space="preserve"> </w:t>
      </w:r>
      <w:r>
        <w:rPr>
          <w:rFonts w:ascii="Arial Narrow" w:hAnsi="Arial Narrow" w:cs="Arial"/>
          <w:sz w:val="22"/>
          <w:szCs w:val="22"/>
        </w:rPr>
        <w:t xml:space="preserve">Henan </w:t>
      </w:r>
      <w:r>
        <w:rPr>
          <w:rFonts w:ascii="Arial Narrow" w:hAnsi="Arial Narrow" w:cs="Arial"/>
          <w:sz w:val="22"/>
          <w:szCs w:val="22"/>
        </w:rPr>
        <w:t xml:space="preserve">University of Chinese Medicine, </w:t>
      </w:r>
      <w:proofErr w:type="spellStart"/>
      <w:r>
        <w:rPr>
          <w:rFonts w:ascii="Arial Narrow" w:hAnsi="Arial Narrow" w:cs="Arial"/>
          <w:sz w:val="22"/>
          <w:szCs w:val="22"/>
        </w:rPr>
        <w:t>Zhenzhou</w:t>
      </w:r>
      <w:proofErr w:type="spellEnd"/>
      <w:r>
        <w:rPr>
          <w:rFonts w:ascii="Arial Narrow" w:hAnsi="Arial Narrow" w:cs="Arial"/>
          <w:sz w:val="22"/>
          <w:szCs w:val="22"/>
        </w:rPr>
        <w:t>, Henan</w:t>
      </w:r>
      <w:r>
        <w:rPr>
          <w:rFonts w:ascii="Arial Narrow" w:hAnsi="Arial Narrow" w:cs="Arial"/>
          <w:sz w:val="22"/>
          <w:szCs w:val="22"/>
        </w:rPr>
        <w:t>, China</w:t>
      </w:r>
      <w:r w:rsidRPr="00DD0AEF">
        <w:rPr>
          <w:rFonts w:ascii="Arial Narrow" w:hAnsi="Arial Narrow" w:cs="Arial"/>
          <w:sz w:val="22"/>
          <w:szCs w:val="22"/>
        </w:rPr>
        <w:t xml:space="preserve">, </w:t>
      </w:r>
      <w:r>
        <w:rPr>
          <w:rFonts w:ascii="Arial Narrow" w:hAnsi="Arial Narrow" w:cs="Arial"/>
          <w:sz w:val="22"/>
          <w:szCs w:val="22"/>
        </w:rPr>
        <w:t>January 1</w:t>
      </w:r>
      <w:r>
        <w:rPr>
          <w:rFonts w:ascii="Arial Narrow" w:hAnsi="Arial Narrow" w:cs="Arial"/>
          <w:sz w:val="22"/>
          <w:szCs w:val="22"/>
        </w:rPr>
        <w:t>2</w:t>
      </w:r>
      <w:r w:rsidRPr="00DD0AEF">
        <w:rPr>
          <w:rFonts w:ascii="Arial Narrow" w:hAnsi="Arial Narrow" w:cs="Arial"/>
          <w:sz w:val="22"/>
          <w:szCs w:val="22"/>
        </w:rPr>
        <w:t>, 202</w:t>
      </w:r>
      <w:r>
        <w:rPr>
          <w:rFonts w:ascii="Arial Narrow" w:hAnsi="Arial Narrow" w:cs="Arial"/>
          <w:sz w:val="22"/>
          <w:szCs w:val="22"/>
        </w:rPr>
        <w:t>6</w:t>
      </w:r>
    </w:p>
    <w:p w14:paraId="4D28CD03" w14:textId="77777777" w:rsidR="00D76B50" w:rsidRDefault="00D76B50" w:rsidP="00D76B50">
      <w:pPr>
        <w:ind w:left="450" w:hanging="360"/>
        <w:rPr>
          <w:rFonts w:ascii="Arial Narrow" w:hAnsi="Arial Narrow" w:cs="Arial"/>
          <w:sz w:val="22"/>
          <w:szCs w:val="22"/>
        </w:rPr>
      </w:pPr>
    </w:p>
    <w:p w14:paraId="16A4145B" w14:textId="77777777" w:rsidR="00D76B50" w:rsidRPr="00D76B50" w:rsidRDefault="00D76B50" w:rsidP="00BD6F28">
      <w:pPr>
        <w:ind w:left="450" w:hanging="360"/>
        <w:rPr>
          <w:rFonts w:ascii="Arial Narrow" w:hAnsi="Arial Narrow" w:cs="Arial"/>
          <w:b/>
          <w:bCs/>
          <w:sz w:val="22"/>
          <w:szCs w:val="22"/>
        </w:rPr>
      </w:pPr>
    </w:p>
    <w:sectPr w:rsidR="00D76B50" w:rsidRPr="00D76B50" w:rsidSect="003178C2">
      <w:footerReference w:type="even" r:id="rId191"/>
      <w:footerReference w:type="default" r:id="rId192"/>
      <w:endnotePr>
        <w:numFmt w:val="decimal"/>
      </w:endnotePr>
      <w:pgSz w:w="12240" w:h="15840"/>
      <w:pgMar w:top="1440" w:right="1166" w:bottom="1440" w:left="1440" w:header="1152" w:footer="1152"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86D22" w14:textId="77777777" w:rsidR="00BB5980" w:rsidRDefault="00BB5980">
      <w:r>
        <w:separator/>
      </w:r>
    </w:p>
  </w:endnote>
  <w:endnote w:type="continuationSeparator" w:id="0">
    <w:p w14:paraId="0937E4A7" w14:textId="77777777" w:rsidR="00BB5980" w:rsidRDefault="00BB5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MT">
    <w:altName w:val="Arial"/>
    <w:charset w:val="00"/>
    <w:family w:val="swiss"/>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FangSong_GB2312">
    <w:altName w:val="Arial Unicode MS"/>
    <w:panose1 w:val="02010609060101010101"/>
    <w:charset w:val="86"/>
    <w:family w:val="modern"/>
    <w:pitch w:val="fixed"/>
    <w:sig w:usb0="800002BF" w:usb1="38CF7CFA" w:usb2="00000016" w:usb3="00000000" w:csb0="00040001" w:csb1="00000000"/>
  </w:font>
  <w:font w:name="Syntax-Roman">
    <w:panose1 w:val="00000000000000000000"/>
    <w:charset w:val="00"/>
    <w:family w:val="swiss"/>
    <w:notTrueType/>
    <w:pitch w:val="default"/>
    <w:sig w:usb0="00000003" w:usb1="00000000" w:usb2="00000000" w:usb3="00000000" w:csb0="00000001" w:csb1="00000000"/>
  </w:font>
  <w:font w:name="ThiemeArgoOne-Bold">
    <w:altName w:val="ËÎÌå"/>
    <w:panose1 w:val="00000000000000000000"/>
    <w:charset w:val="86"/>
    <w:family w:val="auto"/>
    <w:notTrueType/>
    <w:pitch w:val="default"/>
    <w:sig w:usb0="00000001" w:usb1="080E0000" w:usb2="00000010" w:usb3="00000000" w:csb0="00040000" w:csb1="00000000"/>
  </w:font>
  <w:font w:name="ThiemeArgoOne-BoldItalic">
    <w:altName w:val="ËÎÌå"/>
    <w:panose1 w:val="00000000000000000000"/>
    <w:charset w:val="86"/>
    <w:family w:val="auto"/>
    <w:notTrueType/>
    <w:pitch w:val="default"/>
    <w:sig w:usb0="00000001" w:usb1="080E0000" w:usb2="00000010" w:usb3="00000000" w:csb0="00040000" w:csb1="00000000"/>
  </w:font>
  <w:font w:name="ThiemeArgoOne">
    <w:altName w:val="Microsoft YaHei Light"/>
    <w:panose1 w:val="00000000000000000000"/>
    <w:charset w:val="86"/>
    <w:family w:val="auto"/>
    <w:notTrueType/>
    <w:pitch w:val="default"/>
    <w:sig w:usb0="00000001" w:usb1="080E0000" w:usb2="00000010" w:usb3="00000000" w:csb0="00040000" w:csb1="00000000"/>
  </w:font>
  <w:font w:name="OneGulliverA">
    <w:altName w:val="Arial Unicode MS"/>
    <w:panose1 w:val="00000000000000000000"/>
    <w:charset w:val="86"/>
    <w:family w:val="auto"/>
    <w:notTrueType/>
    <w:pitch w:val="default"/>
    <w:sig w:usb0="00000001" w:usb1="080E0000" w:usb2="00000010" w:usb3="00000000" w:csb0="00140000" w:csb1="00000000"/>
  </w:font>
  <w:font w:name="AdvP403A40">
    <w:altName w:val="Arial"/>
    <w:panose1 w:val="00000000000000000000"/>
    <w:charset w:val="00"/>
    <w:family w:val="swiss"/>
    <w:notTrueType/>
    <w:pitch w:val="default"/>
    <w:sig w:usb0="00000003" w:usb1="00000000" w:usb2="00000000" w:usb3="00000000" w:csb0="00000001" w:csb1="00000000"/>
  </w:font>
  <w:font w:name="GulliverRM">
    <w:altName w:val="SimSun"/>
    <w:panose1 w:val="00000000000000000000"/>
    <w:charset w:val="86"/>
    <w:family w:val="auto"/>
    <w:notTrueType/>
    <w:pitch w:val="default"/>
    <w:sig w:usb0="00000000" w:usb1="080E0000" w:usb2="00000010" w:usb3="00000000" w:csb0="00040000" w:csb1="00000000"/>
  </w:font>
  <w:font w:name="GulliverIT">
    <w:altName w:val="宋体"/>
    <w:panose1 w:val="00000000000000000000"/>
    <w:charset w:val="86"/>
    <w:family w:val="auto"/>
    <w:notTrueType/>
    <w:pitch w:val="default"/>
    <w:sig w:usb0="00000001" w:usb1="080E0000" w:usb2="00000010" w:usb3="00000000" w:csb0="00040000" w:csb1="00000000"/>
  </w:font>
  <w:font w:name="KaiTi">
    <w:panose1 w:val="02010609060101010101"/>
    <w:charset w:val="86"/>
    <w:family w:val="modern"/>
    <w:pitch w:val="fixed"/>
    <w:sig w:usb0="800002BF" w:usb1="38CF7CFA" w:usb2="00000016" w:usb3="00000000" w:csb0="00040001" w:csb1="00000000"/>
  </w:font>
  <w:font w:name="KaiTi_GB2312">
    <w:altName w:val="Microsoft YaHe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 w:name="MS Song">
    <w:altName w:val="Arial Unicode MS"/>
    <w:charset w:val="86"/>
    <w:family w:val="modern"/>
    <w:pitch w:val="fixed"/>
    <w:sig w:usb0="00000000" w:usb1="080E0000" w:usb2="00000010" w:usb3="00000000" w:csb0="00040000" w:csb1="00000000"/>
  </w:font>
  <w:font w:name="MingLiU">
    <w:altName w:val="細明體"/>
    <w:panose1 w:val="02020509000000000000"/>
    <w:charset w:val="88"/>
    <w:family w:val="modern"/>
    <w:pitch w:val="fixed"/>
    <w:sig w:usb0="A00002FF" w:usb1="28CFFCFA" w:usb2="00000016" w:usb3="00000000" w:csb0="00100001" w:csb1="00000000"/>
  </w:font>
  <w:font w:name="宋體">
    <w:altName w:val="UWCXMF (Big5)"/>
    <w:charset w:val="88"/>
    <w:family w:val="modern"/>
    <w:pitch w:val="fixed"/>
    <w:sig w:usb0="00000001" w:usb1="08080000" w:usb2="00000010" w:usb3="00000000" w:csb0="00100000" w:csb1="00000000"/>
  </w:font>
  <w:font w:name="BernardMT-Condensed">
    <w:altName w:val="Times New Roman"/>
    <w:panose1 w:val="00000000000000000000"/>
    <w:charset w:val="00"/>
    <w:family w:val="roman"/>
    <w:notTrueType/>
    <w:pitch w:val="default"/>
    <w:sig w:usb0="00000003" w:usb1="00000000" w:usb2="00000000" w:usb3="00000000" w:csb0="00000001" w:csb1="00000000"/>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DC9C" w14:textId="77777777" w:rsidR="005372B9" w:rsidRDefault="005372B9" w:rsidP="00351A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5E3B1D" w14:textId="77777777" w:rsidR="005372B9" w:rsidRDefault="00537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40BD" w14:textId="60D50495" w:rsidR="005372B9" w:rsidRDefault="005372B9" w:rsidP="00351A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7A33">
      <w:rPr>
        <w:rStyle w:val="PageNumber"/>
        <w:noProof/>
      </w:rPr>
      <w:t>27</w:t>
    </w:r>
    <w:r>
      <w:rPr>
        <w:rStyle w:val="PageNumber"/>
      </w:rPr>
      <w:fldChar w:fldCharType="end"/>
    </w:r>
  </w:p>
  <w:p w14:paraId="12105BCB" w14:textId="77777777" w:rsidR="005372B9" w:rsidRDefault="00537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F082" w14:textId="77777777" w:rsidR="00BB5980" w:rsidRDefault="00BB5980">
      <w:r>
        <w:separator/>
      </w:r>
    </w:p>
  </w:footnote>
  <w:footnote w:type="continuationSeparator" w:id="0">
    <w:p w14:paraId="23748EB8" w14:textId="77777777" w:rsidR="00BB5980" w:rsidRDefault="00BB5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43C3E3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027E4D"/>
    <w:multiLevelType w:val="hybridMultilevel"/>
    <w:tmpl w:val="5272695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5A191F"/>
    <w:multiLevelType w:val="hybridMultilevel"/>
    <w:tmpl w:val="7D22EB7C"/>
    <w:lvl w:ilvl="0" w:tplc="19E0E6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348BC"/>
    <w:multiLevelType w:val="hybridMultilevel"/>
    <w:tmpl w:val="72780764"/>
    <w:lvl w:ilvl="0" w:tplc="04090011">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8D367D"/>
    <w:multiLevelType w:val="multilevel"/>
    <w:tmpl w:val="1FDA47E8"/>
    <w:lvl w:ilvl="0">
      <w:start w:val="1998"/>
      <w:numFmt w:val="decimal"/>
      <w:lvlText w:val="%1"/>
      <w:lvlJc w:val="left"/>
      <w:pPr>
        <w:tabs>
          <w:tab w:val="num" w:pos="1710"/>
        </w:tabs>
        <w:ind w:left="1710" w:hanging="1710"/>
      </w:pPr>
      <w:rPr>
        <w:rFonts w:hint="default"/>
      </w:rPr>
    </w:lvl>
    <w:lvl w:ilvl="1">
      <w:start w:val="2000"/>
      <w:numFmt w:val="decimal"/>
      <w:lvlText w:val="%1-%2"/>
      <w:lvlJc w:val="left"/>
      <w:pPr>
        <w:tabs>
          <w:tab w:val="num" w:pos="1710"/>
        </w:tabs>
        <w:ind w:left="1710" w:hanging="1710"/>
      </w:pPr>
      <w:rPr>
        <w:rFonts w:hint="default"/>
      </w:rPr>
    </w:lvl>
    <w:lvl w:ilvl="2">
      <w:start w:val="1"/>
      <w:numFmt w:val="decimal"/>
      <w:lvlText w:val="%1-%2.%3"/>
      <w:lvlJc w:val="left"/>
      <w:pPr>
        <w:tabs>
          <w:tab w:val="num" w:pos="1710"/>
        </w:tabs>
        <w:ind w:left="1710" w:hanging="1710"/>
      </w:pPr>
      <w:rPr>
        <w:rFonts w:hint="default"/>
      </w:rPr>
    </w:lvl>
    <w:lvl w:ilvl="3">
      <w:start w:val="1"/>
      <w:numFmt w:val="decimal"/>
      <w:lvlText w:val="%1-%2.%3.%4"/>
      <w:lvlJc w:val="left"/>
      <w:pPr>
        <w:tabs>
          <w:tab w:val="num" w:pos="1710"/>
        </w:tabs>
        <w:ind w:left="1710" w:hanging="1710"/>
      </w:pPr>
      <w:rPr>
        <w:rFonts w:hint="default"/>
      </w:rPr>
    </w:lvl>
    <w:lvl w:ilvl="4">
      <w:start w:val="1"/>
      <w:numFmt w:val="decimal"/>
      <w:lvlText w:val="%1-%2.%3.%4.%5"/>
      <w:lvlJc w:val="left"/>
      <w:pPr>
        <w:tabs>
          <w:tab w:val="num" w:pos="1710"/>
        </w:tabs>
        <w:ind w:left="1710" w:hanging="1710"/>
      </w:pPr>
      <w:rPr>
        <w:rFonts w:hint="default"/>
      </w:rPr>
    </w:lvl>
    <w:lvl w:ilvl="5">
      <w:start w:val="1"/>
      <w:numFmt w:val="decimal"/>
      <w:lvlText w:val="%1-%2.%3.%4.%5.%6"/>
      <w:lvlJc w:val="left"/>
      <w:pPr>
        <w:tabs>
          <w:tab w:val="num" w:pos="1710"/>
        </w:tabs>
        <w:ind w:left="1710" w:hanging="1710"/>
      </w:pPr>
      <w:rPr>
        <w:rFonts w:hint="default"/>
      </w:rPr>
    </w:lvl>
    <w:lvl w:ilvl="6">
      <w:start w:val="1"/>
      <w:numFmt w:val="decimal"/>
      <w:lvlText w:val="%1-%2.%3.%4.%5.%6.%7"/>
      <w:lvlJc w:val="left"/>
      <w:pPr>
        <w:tabs>
          <w:tab w:val="num" w:pos="1710"/>
        </w:tabs>
        <w:ind w:left="1710" w:hanging="1710"/>
      </w:pPr>
      <w:rPr>
        <w:rFonts w:hint="default"/>
      </w:rPr>
    </w:lvl>
    <w:lvl w:ilvl="7">
      <w:start w:val="1"/>
      <w:numFmt w:val="decimal"/>
      <w:lvlText w:val="%1-%2.%3.%4.%5.%6.%7.%8"/>
      <w:lvlJc w:val="left"/>
      <w:pPr>
        <w:tabs>
          <w:tab w:val="num" w:pos="1710"/>
        </w:tabs>
        <w:ind w:left="1710" w:hanging="171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556AD1"/>
    <w:multiLevelType w:val="hybridMultilevel"/>
    <w:tmpl w:val="C8A624D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1B0F20"/>
    <w:multiLevelType w:val="hybridMultilevel"/>
    <w:tmpl w:val="CA32914A"/>
    <w:lvl w:ilvl="0" w:tplc="BB483DA8">
      <w:start w:val="4"/>
      <w:numFmt w:val="decimal"/>
      <w:lvlText w:val="%1)"/>
      <w:lvlJc w:val="left"/>
      <w:pPr>
        <w:tabs>
          <w:tab w:val="num" w:pos="360"/>
        </w:tabs>
        <w:ind w:left="360" w:hanging="360"/>
      </w:pPr>
      <w:rPr>
        <w:rFonts w:hint="default"/>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346F3A"/>
    <w:multiLevelType w:val="hybridMultilevel"/>
    <w:tmpl w:val="CA32914A"/>
    <w:lvl w:ilvl="0" w:tplc="BB483DA8">
      <w:start w:val="4"/>
      <w:numFmt w:val="decimal"/>
      <w:lvlText w:val="%1)"/>
      <w:lvlJc w:val="left"/>
      <w:pPr>
        <w:tabs>
          <w:tab w:val="num" w:pos="360"/>
        </w:tabs>
        <w:ind w:left="360" w:hanging="360"/>
      </w:pPr>
      <w:rPr>
        <w:rFonts w:hint="default"/>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88296D"/>
    <w:multiLevelType w:val="hybridMultilevel"/>
    <w:tmpl w:val="21F62B84"/>
    <w:lvl w:ilvl="0" w:tplc="FFFFFFFF">
      <w:start w:val="1"/>
      <w:numFmt w:val="decimal"/>
      <w:lvlText w:val="%1)"/>
      <w:lvlJc w:val="left"/>
      <w:pPr>
        <w:ind w:left="720" w:hanging="360"/>
      </w:pPr>
      <w:rPr>
        <w:rFonts w:hint="default"/>
        <w:sz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1A4792"/>
    <w:multiLevelType w:val="multilevel"/>
    <w:tmpl w:val="E910A68A"/>
    <w:lvl w:ilvl="0">
      <w:start w:val="1994"/>
      <w:numFmt w:val="decimal"/>
      <w:lvlText w:val="%1"/>
      <w:lvlJc w:val="left"/>
      <w:pPr>
        <w:tabs>
          <w:tab w:val="num" w:pos="360"/>
        </w:tabs>
        <w:ind w:left="360" w:hanging="360"/>
      </w:pPr>
      <w:rPr>
        <w:rFonts w:hint="default"/>
      </w:rPr>
    </w:lvl>
    <w:lvl w:ilvl="1">
      <w:start w:val="200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FC270E8"/>
    <w:multiLevelType w:val="hybridMultilevel"/>
    <w:tmpl w:val="88F47CF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847CA4"/>
    <w:multiLevelType w:val="hybridMultilevel"/>
    <w:tmpl w:val="4E7658B8"/>
    <w:lvl w:ilvl="0" w:tplc="FC528D4E">
      <w:start w:val="1"/>
      <w:numFmt w:val="decimal"/>
      <w:lvlText w:val="%1."/>
      <w:lvlJc w:val="left"/>
      <w:pPr>
        <w:ind w:left="1020" w:hanging="6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F1717F"/>
    <w:multiLevelType w:val="hybridMultilevel"/>
    <w:tmpl w:val="CA32914A"/>
    <w:lvl w:ilvl="0" w:tplc="BB483DA8">
      <w:start w:val="4"/>
      <w:numFmt w:val="decimal"/>
      <w:lvlText w:val="%1)"/>
      <w:lvlJc w:val="left"/>
      <w:pPr>
        <w:tabs>
          <w:tab w:val="num" w:pos="360"/>
        </w:tabs>
        <w:ind w:left="360" w:hanging="360"/>
      </w:pPr>
      <w:rPr>
        <w:rFonts w:hint="default"/>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C103DC"/>
    <w:multiLevelType w:val="hybridMultilevel"/>
    <w:tmpl w:val="7D0811A4"/>
    <w:lvl w:ilvl="0" w:tplc="2D20B36C">
      <w:start w:val="4"/>
      <w:numFmt w:val="decimal"/>
      <w:lvlText w:val="%1)"/>
      <w:lvlJc w:val="left"/>
      <w:pPr>
        <w:tabs>
          <w:tab w:val="num" w:pos="360"/>
        </w:tabs>
        <w:ind w:left="360" w:hanging="360"/>
      </w:pPr>
      <w:rPr>
        <w:rFonts w:hint="default"/>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2242D4"/>
    <w:multiLevelType w:val="hybridMultilevel"/>
    <w:tmpl w:val="CA32914A"/>
    <w:lvl w:ilvl="0" w:tplc="BB483DA8">
      <w:start w:val="4"/>
      <w:numFmt w:val="decimal"/>
      <w:lvlText w:val="%1)"/>
      <w:lvlJc w:val="left"/>
      <w:pPr>
        <w:tabs>
          <w:tab w:val="num" w:pos="360"/>
        </w:tabs>
        <w:ind w:left="360" w:hanging="360"/>
      </w:pPr>
      <w:rPr>
        <w:rFonts w:hint="default"/>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337B7A"/>
    <w:multiLevelType w:val="hybridMultilevel"/>
    <w:tmpl w:val="38A8F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C977BB"/>
    <w:multiLevelType w:val="hybridMultilevel"/>
    <w:tmpl w:val="75D258C8"/>
    <w:lvl w:ilvl="0" w:tplc="C6F666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0153190"/>
    <w:multiLevelType w:val="multilevel"/>
    <w:tmpl w:val="57F6D410"/>
    <w:lvl w:ilvl="0">
      <w:start w:val="1994"/>
      <w:numFmt w:val="decimal"/>
      <w:lvlText w:val="%1"/>
      <w:lvlJc w:val="left"/>
      <w:pPr>
        <w:tabs>
          <w:tab w:val="num" w:pos="1710"/>
        </w:tabs>
        <w:ind w:left="1710" w:hanging="1710"/>
      </w:pPr>
      <w:rPr>
        <w:rFonts w:hint="default"/>
      </w:rPr>
    </w:lvl>
    <w:lvl w:ilvl="1">
      <w:start w:val="1998"/>
      <w:numFmt w:val="decimal"/>
      <w:lvlText w:val="%1-%2"/>
      <w:lvlJc w:val="left"/>
      <w:pPr>
        <w:tabs>
          <w:tab w:val="num" w:pos="1710"/>
        </w:tabs>
        <w:ind w:left="1710" w:hanging="1710"/>
      </w:pPr>
      <w:rPr>
        <w:rFonts w:hint="default"/>
      </w:rPr>
    </w:lvl>
    <w:lvl w:ilvl="2">
      <w:start w:val="1"/>
      <w:numFmt w:val="decimal"/>
      <w:lvlText w:val="%1-%2.%3"/>
      <w:lvlJc w:val="left"/>
      <w:pPr>
        <w:tabs>
          <w:tab w:val="num" w:pos="1710"/>
        </w:tabs>
        <w:ind w:left="1710" w:hanging="1710"/>
      </w:pPr>
      <w:rPr>
        <w:rFonts w:hint="default"/>
      </w:rPr>
    </w:lvl>
    <w:lvl w:ilvl="3">
      <w:start w:val="1"/>
      <w:numFmt w:val="decimal"/>
      <w:lvlText w:val="%1-%2.%3.%4"/>
      <w:lvlJc w:val="left"/>
      <w:pPr>
        <w:tabs>
          <w:tab w:val="num" w:pos="1710"/>
        </w:tabs>
        <w:ind w:left="1710" w:hanging="1710"/>
      </w:pPr>
      <w:rPr>
        <w:rFonts w:hint="default"/>
      </w:rPr>
    </w:lvl>
    <w:lvl w:ilvl="4">
      <w:start w:val="1"/>
      <w:numFmt w:val="decimal"/>
      <w:lvlText w:val="%1-%2.%3.%4.%5"/>
      <w:lvlJc w:val="left"/>
      <w:pPr>
        <w:tabs>
          <w:tab w:val="num" w:pos="1710"/>
        </w:tabs>
        <w:ind w:left="1710" w:hanging="1710"/>
      </w:pPr>
      <w:rPr>
        <w:rFonts w:hint="default"/>
      </w:rPr>
    </w:lvl>
    <w:lvl w:ilvl="5">
      <w:start w:val="1"/>
      <w:numFmt w:val="decimal"/>
      <w:lvlText w:val="%1-%2.%3.%4.%5.%6"/>
      <w:lvlJc w:val="left"/>
      <w:pPr>
        <w:tabs>
          <w:tab w:val="num" w:pos="1710"/>
        </w:tabs>
        <w:ind w:left="1710" w:hanging="1710"/>
      </w:pPr>
      <w:rPr>
        <w:rFonts w:hint="default"/>
      </w:rPr>
    </w:lvl>
    <w:lvl w:ilvl="6">
      <w:start w:val="1"/>
      <w:numFmt w:val="decimal"/>
      <w:lvlText w:val="%1-%2.%3.%4.%5.%6.%7"/>
      <w:lvlJc w:val="left"/>
      <w:pPr>
        <w:tabs>
          <w:tab w:val="num" w:pos="1710"/>
        </w:tabs>
        <w:ind w:left="1710" w:hanging="1710"/>
      </w:pPr>
      <w:rPr>
        <w:rFonts w:hint="default"/>
      </w:rPr>
    </w:lvl>
    <w:lvl w:ilvl="7">
      <w:start w:val="1"/>
      <w:numFmt w:val="decimal"/>
      <w:lvlText w:val="%1-%2.%3.%4.%5.%6.%7.%8"/>
      <w:lvlJc w:val="left"/>
      <w:pPr>
        <w:tabs>
          <w:tab w:val="num" w:pos="1710"/>
        </w:tabs>
        <w:ind w:left="1710" w:hanging="171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089002B"/>
    <w:multiLevelType w:val="hybridMultilevel"/>
    <w:tmpl w:val="21F62B84"/>
    <w:lvl w:ilvl="0" w:tplc="FFFFFFFF">
      <w:start w:val="1"/>
      <w:numFmt w:val="decimal"/>
      <w:lvlText w:val="%1)"/>
      <w:lvlJc w:val="left"/>
      <w:pPr>
        <w:ind w:left="720" w:hanging="360"/>
      </w:pPr>
      <w:rPr>
        <w:rFonts w:hint="default"/>
        <w:sz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BB5C4C"/>
    <w:multiLevelType w:val="hybridMultilevel"/>
    <w:tmpl w:val="CA32914A"/>
    <w:lvl w:ilvl="0" w:tplc="BB483DA8">
      <w:start w:val="4"/>
      <w:numFmt w:val="decimal"/>
      <w:lvlText w:val="%1)"/>
      <w:lvlJc w:val="left"/>
      <w:pPr>
        <w:tabs>
          <w:tab w:val="num" w:pos="360"/>
        </w:tabs>
        <w:ind w:left="360" w:hanging="360"/>
      </w:pPr>
      <w:rPr>
        <w:rFonts w:hint="default"/>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521B15"/>
    <w:multiLevelType w:val="hybridMultilevel"/>
    <w:tmpl w:val="7D0811A4"/>
    <w:lvl w:ilvl="0" w:tplc="2D20B36C">
      <w:start w:val="4"/>
      <w:numFmt w:val="decimal"/>
      <w:lvlText w:val="%1)"/>
      <w:lvlJc w:val="left"/>
      <w:pPr>
        <w:tabs>
          <w:tab w:val="num" w:pos="360"/>
        </w:tabs>
        <w:ind w:left="360" w:hanging="360"/>
      </w:pPr>
      <w:rPr>
        <w:rFonts w:hint="default"/>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3CB4DFB"/>
    <w:multiLevelType w:val="hybridMultilevel"/>
    <w:tmpl w:val="AF02590C"/>
    <w:lvl w:ilvl="0" w:tplc="04090011">
      <w:start w:val="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FFD28E7"/>
    <w:multiLevelType w:val="hybridMultilevel"/>
    <w:tmpl w:val="9D26253E"/>
    <w:lvl w:ilvl="0" w:tplc="04090011">
      <w:start w:val="1"/>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5012A6"/>
    <w:multiLevelType w:val="hybridMultilevel"/>
    <w:tmpl w:val="B01498C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C318EB"/>
    <w:multiLevelType w:val="hybridMultilevel"/>
    <w:tmpl w:val="CA32914A"/>
    <w:lvl w:ilvl="0" w:tplc="BB483DA8">
      <w:start w:val="4"/>
      <w:numFmt w:val="decimal"/>
      <w:lvlText w:val="%1)"/>
      <w:lvlJc w:val="left"/>
      <w:pPr>
        <w:tabs>
          <w:tab w:val="num" w:pos="360"/>
        </w:tabs>
        <w:ind w:left="360" w:hanging="360"/>
      </w:pPr>
      <w:rPr>
        <w:rFonts w:hint="default"/>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FB331E"/>
    <w:multiLevelType w:val="hybridMultilevel"/>
    <w:tmpl w:val="91E6BEDC"/>
    <w:lvl w:ilvl="0" w:tplc="F344FB54">
      <w:start w:val="319"/>
      <w:numFmt w:val="decimal"/>
      <w:lvlText w:val="%1)"/>
      <w:lvlJc w:val="left"/>
      <w:pPr>
        <w:ind w:left="720" w:hanging="360"/>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88742E"/>
    <w:multiLevelType w:val="hybridMultilevel"/>
    <w:tmpl w:val="9D26253E"/>
    <w:lvl w:ilvl="0" w:tplc="04090011">
      <w:start w:val="1"/>
      <w:numFmt w:val="decimal"/>
      <w:lvlText w:val="%1)"/>
      <w:lvlJc w:val="left"/>
      <w:pPr>
        <w:ind w:left="360" w:hanging="360"/>
      </w:pPr>
      <w:rPr>
        <w:rFonts w:hint="default"/>
        <w:sz w:val="2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6765D98"/>
    <w:multiLevelType w:val="hybridMultilevel"/>
    <w:tmpl w:val="B3321364"/>
    <w:lvl w:ilvl="0" w:tplc="57443156">
      <w:start w:val="1"/>
      <w:numFmt w:val="decimal"/>
      <w:lvlText w:val="%1)"/>
      <w:lvlJc w:val="left"/>
      <w:pPr>
        <w:ind w:left="720" w:hanging="360"/>
      </w:pPr>
      <w:rPr>
        <w:rFonts w:ascii="Arial" w:eastAsia="SimSun" w:hAnsi="Arial" w:cs="Arial" w:hint="default"/>
        <w:color w:val="000000" w:themeColor="text1"/>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AD1126"/>
    <w:multiLevelType w:val="hybridMultilevel"/>
    <w:tmpl w:val="21F62B84"/>
    <w:lvl w:ilvl="0" w:tplc="04090011">
      <w:start w:val="1"/>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7492853">
    <w:abstractNumId w:val="17"/>
  </w:num>
  <w:num w:numId="2" w16cid:durableId="1975870106">
    <w:abstractNumId w:val="4"/>
  </w:num>
  <w:num w:numId="3" w16cid:durableId="875387104">
    <w:abstractNumId w:val="9"/>
  </w:num>
  <w:num w:numId="4" w16cid:durableId="1891385071">
    <w:abstractNumId w:val="14"/>
  </w:num>
  <w:num w:numId="5" w16cid:durableId="1662004941">
    <w:abstractNumId w:val="3"/>
  </w:num>
  <w:num w:numId="6" w16cid:durableId="285543772">
    <w:abstractNumId w:val="21"/>
  </w:num>
  <w:num w:numId="7" w16cid:durableId="233393226">
    <w:abstractNumId w:val="10"/>
  </w:num>
  <w:num w:numId="8" w16cid:durableId="167671528">
    <w:abstractNumId w:val="1"/>
  </w:num>
  <w:num w:numId="9" w16cid:durableId="1325822206">
    <w:abstractNumId w:val="23"/>
  </w:num>
  <w:num w:numId="10" w16cid:durableId="1575974366">
    <w:abstractNumId w:val="27"/>
  </w:num>
  <w:num w:numId="11" w16cid:durableId="1257708571">
    <w:abstractNumId w:val="13"/>
  </w:num>
  <w:num w:numId="12" w16cid:durableId="445926054">
    <w:abstractNumId w:val="0"/>
  </w:num>
  <w:num w:numId="13" w16cid:durableId="505872604">
    <w:abstractNumId w:val="20"/>
  </w:num>
  <w:num w:numId="14" w16cid:durableId="832064459">
    <w:abstractNumId w:val="19"/>
  </w:num>
  <w:num w:numId="15" w16cid:durableId="1370179655">
    <w:abstractNumId w:val="22"/>
  </w:num>
  <w:num w:numId="16" w16cid:durableId="1828402897">
    <w:abstractNumId w:val="28"/>
  </w:num>
  <w:num w:numId="17" w16cid:durableId="891308510">
    <w:abstractNumId w:val="5"/>
  </w:num>
  <w:num w:numId="18" w16cid:durableId="1204440696">
    <w:abstractNumId w:val="7"/>
  </w:num>
  <w:num w:numId="19" w16cid:durableId="238365742">
    <w:abstractNumId w:val="26"/>
  </w:num>
  <w:num w:numId="20" w16cid:durableId="53814362">
    <w:abstractNumId w:val="6"/>
  </w:num>
  <w:num w:numId="21" w16cid:durableId="566116486">
    <w:abstractNumId w:val="15"/>
  </w:num>
  <w:num w:numId="22" w16cid:durableId="218129704">
    <w:abstractNumId w:val="2"/>
  </w:num>
  <w:num w:numId="23" w16cid:durableId="69737471">
    <w:abstractNumId w:val="11"/>
  </w:num>
  <w:num w:numId="24" w16cid:durableId="786042297">
    <w:abstractNumId w:val="25"/>
  </w:num>
  <w:num w:numId="25" w16cid:durableId="1291522150">
    <w:abstractNumId w:val="16"/>
  </w:num>
  <w:num w:numId="26" w16cid:durableId="1030572707">
    <w:abstractNumId w:val="24"/>
  </w:num>
  <w:num w:numId="27" w16cid:durableId="1911842262">
    <w:abstractNumId w:val="12"/>
  </w:num>
  <w:num w:numId="28" w16cid:durableId="737023620">
    <w:abstractNumId w:val="18"/>
  </w:num>
  <w:num w:numId="29" w16cid:durableId="5513427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4"/>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7B9"/>
    <w:rsid w:val="00000471"/>
    <w:rsid w:val="00000A4E"/>
    <w:rsid w:val="0000118C"/>
    <w:rsid w:val="000015C4"/>
    <w:rsid w:val="00002371"/>
    <w:rsid w:val="00002D2E"/>
    <w:rsid w:val="0000332F"/>
    <w:rsid w:val="00003491"/>
    <w:rsid w:val="000043F6"/>
    <w:rsid w:val="00004E90"/>
    <w:rsid w:val="00005483"/>
    <w:rsid w:val="000059BD"/>
    <w:rsid w:val="00010946"/>
    <w:rsid w:val="00011323"/>
    <w:rsid w:val="00011716"/>
    <w:rsid w:val="0001274E"/>
    <w:rsid w:val="00012E50"/>
    <w:rsid w:val="0001424E"/>
    <w:rsid w:val="000143BD"/>
    <w:rsid w:val="000172E5"/>
    <w:rsid w:val="00020F0C"/>
    <w:rsid w:val="00021A29"/>
    <w:rsid w:val="00023202"/>
    <w:rsid w:val="0002483C"/>
    <w:rsid w:val="00025FFB"/>
    <w:rsid w:val="000260FA"/>
    <w:rsid w:val="0002626A"/>
    <w:rsid w:val="00026A39"/>
    <w:rsid w:val="00030660"/>
    <w:rsid w:val="00030BAA"/>
    <w:rsid w:val="00032646"/>
    <w:rsid w:val="00034532"/>
    <w:rsid w:val="000350A1"/>
    <w:rsid w:val="0003770D"/>
    <w:rsid w:val="00040FFF"/>
    <w:rsid w:val="000410F3"/>
    <w:rsid w:val="000418A8"/>
    <w:rsid w:val="000437B5"/>
    <w:rsid w:val="000449D5"/>
    <w:rsid w:val="0004515E"/>
    <w:rsid w:val="00045FAC"/>
    <w:rsid w:val="000462B8"/>
    <w:rsid w:val="0004769F"/>
    <w:rsid w:val="00047AAA"/>
    <w:rsid w:val="00050A4C"/>
    <w:rsid w:val="000511FE"/>
    <w:rsid w:val="0005376E"/>
    <w:rsid w:val="00053E26"/>
    <w:rsid w:val="00057050"/>
    <w:rsid w:val="0005762C"/>
    <w:rsid w:val="000629A6"/>
    <w:rsid w:val="00064E63"/>
    <w:rsid w:val="000662BE"/>
    <w:rsid w:val="00067364"/>
    <w:rsid w:val="00067B87"/>
    <w:rsid w:val="0007201C"/>
    <w:rsid w:val="0007210A"/>
    <w:rsid w:val="00075897"/>
    <w:rsid w:val="000768E4"/>
    <w:rsid w:val="0007719C"/>
    <w:rsid w:val="00080833"/>
    <w:rsid w:val="00081743"/>
    <w:rsid w:val="00082E12"/>
    <w:rsid w:val="00083A3B"/>
    <w:rsid w:val="00083D1E"/>
    <w:rsid w:val="00084A1A"/>
    <w:rsid w:val="00085F41"/>
    <w:rsid w:val="0008614B"/>
    <w:rsid w:val="000864DD"/>
    <w:rsid w:val="00091F5E"/>
    <w:rsid w:val="0009302A"/>
    <w:rsid w:val="000939F1"/>
    <w:rsid w:val="000943F1"/>
    <w:rsid w:val="000950D9"/>
    <w:rsid w:val="00095110"/>
    <w:rsid w:val="0009749B"/>
    <w:rsid w:val="000976A0"/>
    <w:rsid w:val="00097D7C"/>
    <w:rsid w:val="000A1E72"/>
    <w:rsid w:val="000A2BD0"/>
    <w:rsid w:val="000A6753"/>
    <w:rsid w:val="000A6B5E"/>
    <w:rsid w:val="000A7D10"/>
    <w:rsid w:val="000B1730"/>
    <w:rsid w:val="000B1B5B"/>
    <w:rsid w:val="000B1E4F"/>
    <w:rsid w:val="000B2EDD"/>
    <w:rsid w:val="000B3F61"/>
    <w:rsid w:val="000B468E"/>
    <w:rsid w:val="000B4B80"/>
    <w:rsid w:val="000B52D9"/>
    <w:rsid w:val="000B54C3"/>
    <w:rsid w:val="000B5B83"/>
    <w:rsid w:val="000B6875"/>
    <w:rsid w:val="000B7A81"/>
    <w:rsid w:val="000C1E01"/>
    <w:rsid w:val="000C2D2B"/>
    <w:rsid w:val="000C342B"/>
    <w:rsid w:val="000C566F"/>
    <w:rsid w:val="000C7C07"/>
    <w:rsid w:val="000D1CB5"/>
    <w:rsid w:val="000D1E9E"/>
    <w:rsid w:val="000D22AD"/>
    <w:rsid w:val="000D2BF0"/>
    <w:rsid w:val="000D2DD5"/>
    <w:rsid w:val="000D3521"/>
    <w:rsid w:val="000D5687"/>
    <w:rsid w:val="000D6E4D"/>
    <w:rsid w:val="000D6F9B"/>
    <w:rsid w:val="000D7B78"/>
    <w:rsid w:val="000E3684"/>
    <w:rsid w:val="000E5172"/>
    <w:rsid w:val="000E5312"/>
    <w:rsid w:val="000E7593"/>
    <w:rsid w:val="000F1924"/>
    <w:rsid w:val="000F1CB8"/>
    <w:rsid w:val="000F33B7"/>
    <w:rsid w:val="000F3834"/>
    <w:rsid w:val="000F3C5B"/>
    <w:rsid w:val="000F616F"/>
    <w:rsid w:val="000F6462"/>
    <w:rsid w:val="00100474"/>
    <w:rsid w:val="001008BE"/>
    <w:rsid w:val="001028F4"/>
    <w:rsid w:val="00103398"/>
    <w:rsid w:val="00103789"/>
    <w:rsid w:val="00106990"/>
    <w:rsid w:val="00106E60"/>
    <w:rsid w:val="00111031"/>
    <w:rsid w:val="001116DA"/>
    <w:rsid w:val="00111F68"/>
    <w:rsid w:val="00111F89"/>
    <w:rsid w:val="00114FB3"/>
    <w:rsid w:val="0011559B"/>
    <w:rsid w:val="00121027"/>
    <w:rsid w:val="001218A3"/>
    <w:rsid w:val="00122157"/>
    <w:rsid w:val="00122279"/>
    <w:rsid w:val="00122E2E"/>
    <w:rsid w:val="00123976"/>
    <w:rsid w:val="00123E80"/>
    <w:rsid w:val="001263CD"/>
    <w:rsid w:val="00126862"/>
    <w:rsid w:val="0012782F"/>
    <w:rsid w:val="0013006A"/>
    <w:rsid w:val="00133D6B"/>
    <w:rsid w:val="0013455D"/>
    <w:rsid w:val="0013638E"/>
    <w:rsid w:val="00137B26"/>
    <w:rsid w:val="001414F3"/>
    <w:rsid w:val="00142747"/>
    <w:rsid w:val="001428C5"/>
    <w:rsid w:val="00143773"/>
    <w:rsid w:val="00143C3F"/>
    <w:rsid w:val="0014410E"/>
    <w:rsid w:val="00144408"/>
    <w:rsid w:val="00145B49"/>
    <w:rsid w:val="001479C7"/>
    <w:rsid w:val="0015009D"/>
    <w:rsid w:val="00150DA6"/>
    <w:rsid w:val="00151943"/>
    <w:rsid w:val="001537CD"/>
    <w:rsid w:val="00156BF5"/>
    <w:rsid w:val="00156C7C"/>
    <w:rsid w:val="00156CB5"/>
    <w:rsid w:val="00156EC3"/>
    <w:rsid w:val="001635B2"/>
    <w:rsid w:val="0016637F"/>
    <w:rsid w:val="00167F5B"/>
    <w:rsid w:val="0017024C"/>
    <w:rsid w:val="00170AF4"/>
    <w:rsid w:val="00170DFD"/>
    <w:rsid w:val="00171F94"/>
    <w:rsid w:val="00172C22"/>
    <w:rsid w:val="00176BDB"/>
    <w:rsid w:val="00180CD9"/>
    <w:rsid w:val="00181B65"/>
    <w:rsid w:val="00182FE8"/>
    <w:rsid w:val="00182FF5"/>
    <w:rsid w:val="00184D15"/>
    <w:rsid w:val="0018532B"/>
    <w:rsid w:val="00185610"/>
    <w:rsid w:val="001869C0"/>
    <w:rsid w:val="00186A57"/>
    <w:rsid w:val="00186DF0"/>
    <w:rsid w:val="00187196"/>
    <w:rsid w:val="00187648"/>
    <w:rsid w:val="001933DB"/>
    <w:rsid w:val="001947BB"/>
    <w:rsid w:val="001961CC"/>
    <w:rsid w:val="00196EC5"/>
    <w:rsid w:val="001A0099"/>
    <w:rsid w:val="001A2A5D"/>
    <w:rsid w:val="001A2A79"/>
    <w:rsid w:val="001A4603"/>
    <w:rsid w:val="001A49C2"/>
    <w:rsid w:val="001A5005"/>
    <w:rsid w:val="001A767E"/>
    <w:rsid w:val="001A7CBA"/>
    <w:rsid w:val="001A7DC2"/>
    <w:rsid w:val="001B0C2A"/>
    <w:rsid w:val="001B168F"/>
    <w:rsid w:val="001B2622"/>
    <w:rsid w:val="001B29B4"/>
    <w:rsid w:val="001B2A02"/>
    <w:rsid w:val="001B2F92"/>
    <w:rsid w:val="001B2F9A"/>
    <w:rsid w:val="001B3A49"/>
    <w:rsid w:val="001B4269"/>
    <w:rsid w:val="001B4438"/>
    <w:rsid w:val="001B4572"/>
    <w:rsid w:val="001B4ABB"/>
    <w:rsid w:val="001B5753"/>
    <w:rsid w:val="001B7013"/>
    <w:rsid w:val="001B72A9"/>
    <w:rsid w:val="001C27BA"/>
    <w:rsid w:val="001C4ECD"/>
    <w:rsid w:val="001C5E79"/>
    <w:rsid w:val="001C6CD5"/>
    <w:rsid w:val="001D0668"/>
    <w:rsid w:val="001D0EA1"/>
    <w:rsid w:val="001D0F68"/>
    <w:rsid w:val="001D1AB8"/>
    <w:rsid w:val="001D22CB"/>
    <w:rsid w:val="001D5FDB"/>
    <w:rsid w:val="001D6D33"/>
    <w:rsid w:val="001D771B"/>
    <w:rsid w:val="001E0B0E"/>
    <w:rsid w:val="001E211B"/>
    <w:rsid w:val="001E29EE"/>
    <w:rsid w:val="001E2E03"/>
    <w:rsid w:val="001E591E"/>
    <w:rsid w:val="001E66B8"/>
    <w:rsid w:val="001E7049"/>
    <w:rsid w:val="001F1F50"/>
    <w:rsid w:val="001F22A6"/>
    <w:rsid w:val="001F2329"/>
    <w:rsid w:val="001F4B4B"/>
    <w:rsid w:val="001F580C"/>
    <w:rsid w:val="001F62A2"/>
    <w:rsid w:val="001F69BC"/>
    <w:rsid w:val="001F6B35"/>
    <w:rsid w:val="002014F7"/>
    <w:rsid w:val="00202C7B"/>
    <w:rsid w:val="002048DD"/>
    <w:rsid w:val="00204B64"/>
    <w:rsid w:val="002067B7"/>
    <w:rsid w:val="00206D87"/>
    <w:rsid w:val="0020757C"/>
    <w:rsid w:val="00212330"/>
    <w:rsid w:val="00212881"/>
    <w:rsid w:val="00213483"/>
    <w:rsid w:val="002149DD"/>
    <w:rsid w:val="00214AAE"/>
    <w:rsid w:val="00217016"/>
    <w:rsid w:val="00217480"/>
    <w:rsid w:val="002213D1"/>
    <w:rsid w:val="0022272D"/>
    <w:rsid w:val="002241B2"/>
    <w:rsid w:val="00224E7D"/>
    <w:rsid w:val="00230E41"/>
    <w:rsid w:val="002315E4"/>
    <w:rsid w:val="00231D1F"/>
    <w:rsid w:val="002326F4"/>
    <w:rsid w:val="00232C94"/>
    <w:rsid w:val="00236E95"/>
    <w:rsid w:val="00237A1B"/>
    <w:rsid w:val="0024495A"/>
    <w:rsid w:val="00245F45"/>
    <w:rsid w:val="00247F6D"/>
    <w:rsid w:val="00251135"/>
    <w:rsid w:val="00252A43"/>
    <w:rsid w:val="00252DB8"/>
    <w:rsid w:val="00253BB9"/>
    <w:rsid w:val="00253F9D"/>
    <w:rsid w:val="002558AC"/>
    <w:rsid w:val="00255A37"/>
    <w:rsid w:val="00260120"/>
    <w:rsid w:val="00260D30"/>
    <w:rsid w:val="00261163"/>
    <w:rsid w:val="0026560C"/>
    <w:rsid w:val="0026602F"/>
    <w:rsid w:val="00272BBE"/>
    <w:rsid w:val="002745FB"/>
    <w:rsid w:val="00275CE5"/>
    <w:rsid w:val="002765F4"/>
    <w:rsid w:val="0027761C"/>
    <w:rsid w:val="00277CE0"/>
    <w:rsid w:val="00280D03"/>
    <w:rsid w:val="00281F34"/>
    <w:rsid w:val="0028228C"/>
    <w:rsid w:val="00282328"/>
    <w:rsid w:val="00282499"/>
    <w:rsid w:val="0028318A"/>
    <w:rsid w:val="00286AB0"/>
    <w:rsid w:val="00294627"/>
    <w:rsid w:val="002946BD"/>
    <w:rsid w:val="002957C6"/>
    <w:rsid w:val="00295AC1"/>
    <w:rsid w:val="00296045"/>
    <w:rsid w:val="00296180"/>
    <w:rsid w:val="002965B6"/>
    <w:rsid w:val="00297DBD"/>
    <w:rsid w:val="002A28AD"/>
    <w:rsid w:val="002A2A7C"/>
    <w:rsid w:val="002A2DCD"/>
    <w:rsid w:val="002A527D"/>
    <w:rsid w:val="002A5DBF"/>
    <w:rsid w:val="002A7110"/>
    <w:rsid w:val="002A7133"/>
    <w:rsid w:val="002B1968"/>
    <w:rsid w:val="002B20C2"/>
    <w:rsid w:val="002B2318"/>
    <w:rsid w:val="002B2891"/>
    <w:rsid w:val="002B6210"/>
    <w:rsid w:val="002B6284"/>
    <w:rsid w:val="002B68F0"/>
    <w:rsid w:val="002B752C"/>
    <w:rsid w:val="002B7B98"/>
    <w:rsid w:val="002C05ED"/>
    <w:rsid w:val="002C0633"/>
    <w:rsid w:val="002C0BB6"/>
    <w:rsid w:val="002C168F"/>
    <w:rsid w:val="002C2AC9"/>
    <w:rsid w:val="002C2AF7"/>
    <w:rsid w:val="002C2F01"/>
    <w:rsid w:val="002C5212"/>
    <w:rsid w:val="002C6497"/>
    <w:rsid w:val="002C698D"/>
    <w:rsid w:val="002D0B5C"/>
    <w:rsid w:val="002D317C"/>
    <w:rsid w:val="002D32F8"/>
    <w:rsid w:val="002E0D49"/>
    <w:rsid w:val="002E34DA"/>
    <w:rsid w:val="002E37FD"/>
    <w:rsid w:val="002E4ACE"/>
    <w:rsid w:val="002E4CB6"/>
    <w:rsid w:val="002E67EF"/>
    <w:rsid w:val="002E6C8F"/>
    <w:rsid w:val="002E7A33"/>
    <w:rsid w:val="002E7F38"/>
    <w:rsid w:val="002F1F96"/>
    <w:rsid w:val="002F20BC"/>
    <w:rsid w:val="002F3911"/>
    <w:rsid w:val="002F400E"/>
    <w:rsid w:val="002F4BD1"/>
    <w:rsid w:val="002F727F"/>
    <w:rsid w:val="003036F7"/>
    <w:rsid w:val="00303A02"/>
    <w:rsid w:val="0030404F"/>
    <w:rsid w:val="00304ED7"/>
    <w:rsid w:val="00304F82"/>
    <w:rsid w:val="00306324"/>
    <w:rsid w:val="003072C6"/>
    <w:rsid w:val="003113C5"/>
    <w:rsid w:val="00311ADF"/>
    <w:rsid w:val="00312B89"/>
    <w:rsid w:val="00312D49"/>
    <w:rsid w:val="00314BE3"/>
    <w:rsid w:val="003150A9"/>
    <w:rsid w:val="00315F34"/>
    <w:rsid w:val="0031739A"/>
    <w:rsid w:val="00317752"/>
    <w:rsid w:val="00317831"/>
    <w:rsid w:val="003178C2"/>
    <w:rsid w:val="00320F57"/>
    <w:rsid w:val="00321319"/>
    <w:rsid w:val="00322F00"/>
    <w:rsid w:val="00330D4B"/>
    <w:rsid w:val="00332B4C"/>
    <w:rsid w:val="00332DE1"/>
    <w:rsid w:val="00333342"/>
    <w:rsid w:val="003333ED"/>
    <w:rsid w:val="003377C5"/>
    <w:rsid w:val="003378F2"/>
    <w:rsid w:val="00342B1C"/>
    <w:rsid w:val="00342B6C"/>
    <w:rsid w:val="0034321E"/>
    <w:rsid w:val="003443DB"/>
    <w:rsid w:val="003467FA"/>
    <w:rsid w:val="00347CBF"/>
    <w:rsid w:val="00347F56"/>
    <w:rsid w:val="00351678"/>
    <w:rsid w:val="00351A01"/>
    <w:rsid w:val="00351AFB"/>
    <w:rsid w:val="00353698"/>
    <w:rsid w:val="00354690"/>
    <w:rsid w:val="003546CD"/>
    <w:rsid w:val="00354DD6"/>
    <w:rsid w:val="00355C6A"/>
    <w:rsid w:val="00357853"/>
    <w:rsid w:val="00357C50"/>
    <w:rsid w:val="003607A8"/>
    <w:rsid w:val="0036192C"/>
    <w:rsid w:val="00363DEB"/>
    <w:rsid w:val="00363F6A"/>
    <w:rsid w:val="00364BDE"/>
    <w:rsid w:val="00365DB9"/>
    <w:rsid w:val="00365FA5"/>
    <w:rsid w:val="00372F52"/>
    <w:rsid w:val="00373064"/>
    <w:rsid w:val="0037312A"/>
    <w:rsid w:val="003743C2"/>
    <w:rsid w:val="003745AC"/>
    <w:rsid w:val="003752BF"/>
    <w:rsid w:val="003763A5"/>
    <w:rsid w:val="00377933"/>
    <w:rsid w:val="00381A68"/>
    <w:rsid w:val="00381E53"/>
    <w:rsid w:val="00382335"/>
    <w:rsid w:val="003842F7"/>
    <w:rsid w:val="00385459"/>
    <w:rsid w:val="0038778C"/>
    <w:rsid w:val="003911DC"/>
    <w:rsid w:val="00392461"/>
    <w:rsid w:val="00392B5B"/>
    <w:rsid w:val="00393420"/>
    <w:rsid w:val="00394AB6"/>
    <w:rsid w:val="0039548F"/>
    <w:rsid w:val="00397989"/>
    <w:rsid w:val="003A02B1"/>
    <w:rsid w:val="003A0AFB"/>
    <w:rsid w:val="003A0BBF"/>
    <w:rsid w:val="003A1A3F"/>
    <w:rsid w:val="003A2112"/>
    <w:rsid w:val="003A2AAD"/>
    <w:rsid w:val="003A3A22"/>
    <w:rsid w:val="003A61BE"/>
    <w:rsid w:val="003A785B"/>
    <w:rsid w:val="003B0BF9"/>
    <w:rsid w:val="003B4076"/>
    <w:rsid w:val="003B6B46"/>
    <w:rsid w:val="003C1A19"/>
    <w:rsid w:val="003C1CDC"/>
    <w:rsid w:val="003C2C58"/>
    <w:rsid w:val="003C2C83"/>
    <w:rsid w:val="003C3B2B"/>
    <w:rsid w:val="003C6EFE"/>
    <w:rsid w:val="003C7B64"/>
    <w:rsid w:val="003D0E50"/>
    <w:rsid w:val="003D1539"/>
    <w:rsid w:val="003D1FE1"/>
    <w:rsid w:val="003D2E21"/>
    <w:rsid w:val="003D645E"/>
    <w:rsid w:val="003D7900"/>
    <w:rsid w:val="003E1371"/>
    <w:rsid w:val="003E16E3"/>
    <w:rsid w:val="003E1B10"/>
    <w:rsid w:val="003E27F3"/>
    <w:rsid w:val="003E374D"/>
    <w:rsid w:val="003E3EE9"/>
    <w:rsid w:val="003E48C6"/>
    <w:rsid w:val="003E5AD0"/>
    <w:rsid w:val="003E6093"/>
    <w:rsid w:val="003E6822"/>
    <w:rsid w:val="003E7FF4"/>
    <w:rsid w:val="003F0DBC"/>
    <w:rsid w:val="003F2373"/>
    <w:rsid w:val="003F4BE7"/>
    <w:rsid w:val="003F4FE5"/>
    <w:rsid w:val="003F579D"/>
    <w:rsid w:val="003F6977"/>
    <w:rsid w:val="004004C3"/>
    <w:rsid w:val="0040169E"/>
    <w:rsid w:val="0040283E"/>
    <w:rsid w:val="00403FC4"/>
    <w:rsid w:val="00406F0C"/>
    <w:rsid w:val="00407854"/>
    <w:rsid w:val="00407A59"/>
    <w:rsid w:val="00410773"/>
    <w:rsid w:val="00410EF5"/>
    <w:rsid w:val="00412C60"/>
    <w:rsid w:val="00412E1D"/>
    <w:rsid w:val="0041300F"/>
    <w:rsid w:val="004131D6"/>
    <w:rsid w:val="00413490"/>
    <w:rsid w:val="00416E11"/>
    <w:rsid w:val="00417990"/>
    <w:rsid w:val="00424192"/>
    <w:rsid w:val="004254D0"/>
    <w:rsid w:val="00426AB4"/>
    <w:rsid w:val="00427365"/>
    <w:rsid w:val="00430C17"/>
    <w:rsid w:val="004313AA"/>
    <w:rsid w:val="0043259B"/>
    <w:rsid w:val="00432C6F"/>
    <w:rsid w:val="0043404F"/>
    <w:rsid w:val="00434D69"/>
    <w:rsid w:val="0043666A"/>
    <w:rsid w:val="00440661"/>
    <w:rsid w:val="004410BC"/>
    <w:rsid w:val="0044140E"/>
    <w:rsid w:val="004435B3"/>
    <w:rsid w:val="00443FBD"/>
    <w:rsid w:val="00444644"/>
    <w:rsid w:val="00445B5D"/>
    <w:rsid w:val="00446E6C"/>
    <w:rsid w:val="00450A1D"/>
    <w:rsid w:val="00451779"/>
    <w:rsid w:val="004540A1"/>
    <w:rsid w:val="00454194"/>
    <w:rsid w:val="00455386"/>
    <w:rsid w:val="00455686"/>
    <w:rsid w:val="00455F4B"/>
    <w:rsid w:val="00457FC9"/>
    <w:rsid w:val="00461B3C"/>
    <w:rsid w:val="004633E1"/>
    <w:rsid w:val="0046418B"/>
    <w:rsid w:val="0046611A"/>
    <w:rsid w:val="0046654F"/>
    <w:rsid w:val="004676DF"/>
    <w:rsid w:val="00467A95"/>
    <w:rsid w:val="004706C8"/>
    <w:rsid w:val="00470D57"/>
    <w:rsid w:val="0047233C"/>
    <w:rsid w:val="00472815"/>
    <w:rsid w:val="00472853"/>
    <w:rsid w:val="0047292D"/>
    <w:rsid w:val="0047333B"/>
    <w:rsid w:val="00475237"/>
    <w:rsid w:val="00476A0E"/>
    <w:rsid w:val="00476B11"/>
    <w:rsid w:val="004771DC"/>
    <w:rsid w:val="004802E8"/>
    <w:rsid w:val="0048124B"/>
    <w:rsid w:val="004815E1"/>
    <w:rsid w:val="00481F2D"/>
    <w:rsid w:val="00482D4B"/>
    <w:rsid w:val="00483042"/>
    <w:rsid w:val="00484403"/>
    <w:rsid w:val="00484EE7"/>
    <w:rsid w:val="00484F51"/>
    <w:rsid w:val="00485542"/>
    <w:rsid w:val="00485F48"/>
    <w:rsid w:val="00486CE0"/>
    <w:rsid w:val="0048754C"/>
    <w:rsid w:val="00487A94"/>
    <w:rsid w:val="00491195"/>
    <w:rsid w:val="00492335"/>
    <w:rsid w:val="0049276D"/>
    <w:rsid w:val="0049349B"/>
    <w:rsid w:val="00493A20"/>
    <w:rsid w:val="004958C3"/>
    <w:rsid w:val="00495BAE"/>
    <w:rsid w:val="0049698C"/>
    <w:rsid w:val="00496BE5"/>
    <w:rsid w:val="00496DE8"/>
    <w:rsid w:val="004A05F3"/>
    <w:rsid w:val="004A23B0"/>
    <w:rsid w:val="004A2DC2"/>
    <w:rsid w:val="004A2F85"/>
    <w:rsid w:val="004A3009"/>
    <w:rsid w:val="004A3CD2"/>
    <w:rsid w:val="004A3DEB"/>
    <w:rsid w:val="004A4206"/>
    <w:rsid w:val="004A45CB"/>
    <w:rsid w:val="004A5C99"/>
    <w:rsid w:val="004A6AEB"/>
    <w:rsid w:val="004B00A4"/>
    <w:rsid w:val="004B1FF5"/>
    <w:rsid w:val="004B2A96"/>
    <w:rsid w:val="004B33C2"/>
    <w:rsid w:val="004B373F"/>
    <w:rsid w:val="004B7984"/>
    <w:rsid w:val="004C31F2"/>
    <w:rsid w:val="004C3AED"/>
    <w:rsid w:val="004D18CA"/>
    <w:rsid w:val="004D3689"/>
    <w:rsid w:val="004D4DC3"/>
    <w:rsid w:val="004D50E3"/>
    <w:rsid w:val="004D568F"/>
    <w:rsid w:val="004D5BFA"/>
    <w:rsid w:val="004E32E2"/>
    <w:rsid w:val="004E3BFF"/>
    <w:rsid w:val="004F10B2"/>
    <w:rsid w:val="004F1CF8"/>
    <w:rsid w:val="004F4088"/>
    <w:rsid w:val="004F43AB"/>
    <w:rsid w:val="004F7386"/>
    <w:rsid w:val="0050070A"/>
    <w:rsid w:val="00500AD7"/>
    <w:rsid w:val="00501310"/>
    <w:rsid w:val="00502F53"/>
    <w:rsid w:val="00503205"/>
    <w:rsid w:val="0050347C"/>
    <w:rsid w:val="00503BA5"/>
    <w:rsid w:val="00504819"/>
    <w:rsid w:val="00506FF0"/>
    <w:rsid w:val="00507579"/>
    <w:rsid w:val="00507DC0"/>
    <w:rsid w:val="00511018"/>
    <w:rsid w:val="00512E33"/>
    <w:rsid w:val="00512F21"/>
    <w:rsid w:val="00514E1C"/>
    <w:rsid w:val="00515283"/>
    <w:rsid w:val="005152E7"/>
    <w:rsid w:val="005155F5"/>
    <w:rsid w:val="00515845"/>
    <w:rsid w:val="00515A6A"/>
    <w:rsid w:val="005169B6"/>
    <w:rsid w:val="00521A76"/>
    <w:rsid w:val="005226E0"/>
    <w:rsid w:val="00523CF1"/>
    <w:rsid w:val="005273D9"/>
    <w:rsid w:val="00527575"/>
    <w:rsid w:val="00530DB1"/>
    <w:rsid w:val="00531674"/>
    <w:rsid w:val="0053175E"/>
    <w:rsid w:val="00532909"/>
    <w:rsid w:val="005336E6"/>
    <w:rsid w:val="0053466B"/>
    <w:rsid w:val="005372B9"/>
    <w:rsid w:val="00541D78"/>
    <w:rsid w:val="0054785A"/>
    <w:rsid w:val="00547A2D"/>
    <w:rsid w:val="005512B6"/>
    <w:rsid w:val="00552125"/>
    <w:rsid w:val="00561530"/>
    <w:rsid w:val="00561C8B"/>
    <w:rsid w:val="00563E75"/>
    <w:rsid w:val="00564694"/>
    <w:rsid w:val="00564783"/>
    <w:rsid w:val="00566D14"/>
    <w:rsid w:val="00567228"/>
    <w:rsid w:val="0057042B"/>
    <w:rsid w:val="00570511"/>
    <w:rsid w:val="0057114F"/>
    <w:rsid w:val="00571651"/>
    <w:rsid w:val="00572B70"/>
    <w:rsid w:val="00574865"/>
    <w:rsid w:val="00575995"/>
    <w:rsid w:val="005764F9"/>
    <w:rsid w:val="00576547"/>
    <w:rsid w:val="00576F6B"/>
    <w:rsid w:val="00577121"/>
    <w:rsid w:val="00577BC1"/>
    <w:rsid w:val="00583798"/>
    <w:rsid w:val="00583B4D"/>
    <w:rsid w:val="00584911"/>
    <w:rsid w:val="00584A32"/>
    <w:rsid w:val="00585398"/>
    <w:rsid w:val="0058599A"/>
    <w:rsid w:val="00586CCD"/>
    <w:rsid w:val="00587CC6"/>
    <w:rsid w:val="00590CA7"/>
    <w:rsid w:val="005956CD"/>
    <w:rsid w:val="00595B2D"/>
    <w:rsid w:val="0059604F"/>
    <w:rsid w:val="005A0BFE"/>
    <w:rsid w:val="005A1047"/>
    <w:rsid w:val="005A2BFB"/>
    <w:rsid w:val="005A3389"/>
    <w:rsid w:val="005A3F3D"/>
    <w:rsid w:val="005A4642"/>
    <w:rsid w:val="005A6523"/>
    <w:rsid w:val="005A7B2A"/>
    <w:rsid w:val="005A7BE9"/>
    <w:rsid w:val="005A7D55"/>
    <w:rsid w:val="005B1004"/>
    <w:rsid w:val="005B203C"/>
    <w:rsid w:val="005B5DA3"/>
    <w:rsid w:val="005B6212"/>
    <w:rsid w:val="005B63FD"/>
    <w:rsid w:val="005B6594"/>
    <w:rsid w:val="005C0528"/>
    <w:rsid w:val="005C0CED"/>
    <w:rsid w:val="005C17B2"/>
    <w:rsid w:val="005C3E96"/>
    <w:rsid w:val="005C68FE"/>
    <w:rsid w:val="005C6AC2"/>
    <w:rsid w:val="005C6DF0"/>
    <w:rsid w:val="005C7299"/>
    <w:rsid w:val="005C75CE"/>
    <w:rsid w:val="005C7A94"/>
    <w:rsid w:val="005D20F0"/>
    <w:rsid w:val="005D28E4"/>
    <w:rsid w:val="005D3A45"/>
    <w:rsid w:val="005D41D1"/>
    <w:rsid w:val="005D4373"/>
    <w:rsid w:val="005D4F78"/>
    <w:rsid w:val="005D5950"/>
    <w:rsid w:val="005D6D55"/>
    <w:rsid w:val="005D71EC"/>
    <w:rsid w:val="005D720E"/>
    <w:rsid w:val="005D7B39"/>
    <w:rsid w:val="005D7BA0"/>
    <w:rsid w:val="005E324A"/>
    <w:rsid w:val="005E3464"/>
    <w:rsid w:val="005E4159"/>
    <w:rsid w:val="005E43D9"/>
    <w:rsid w:val="005E4EFC"/>
    <w:rsid w:val="005E784F"/>
    <w:rsid w:val="005F4FEC"/>
    <w:rsid w:val="005F55B0"/>
    <w:rsid w:val="005F5BB6"/>
    <w:rsid w:val="005F6177"/>
    <w:rsid w:val="005F62DA"/>
    <w:rsid w:val="005F7F84"/>
    <w:rsid w:val="00600EE7"/>
    <w:rsid w:val="00600F9E"/>
    <w:rsid w:val="006029C2"/>
    <w:rsid w:val="00603353"/>
    <w:rsid w:val="006034E1"/>
    <w:rsid w:val="006077FB"/>
    <w:rsid w:val="00613032"/>
    <w:rsid w:val="00613D37"/>
    <w:rsid w:val="00614316"/>
    <w:rsid w:val="0061438D"/>
    <w:rsid w:val="00614C23"/>
    <w:rsid w:val="00614E82"/>
    <w:rsid w:val="00615398"/>
    <w:rsid w:val="00615E7C"/>
    <w:rsid w:val="00616101"/>
    <w:rsid w:val="00616CF2"/>
    <w:rsid w:val="00616E0F"/>
    <w:rsid w:val="00620314"/>
    <w:rsid w:val="0062226E"/>
    <w:rsid w:val="006228E2"/>
    <w:rsid w:val="00622D4E"/>
    <w:rsid w:val="006241EF"/>
    <w:rsid w:val="00624CCE"/>
    <w:rsid w:val="0062555F"/>
    <w:rsid w:val="00627FB3"/>
    <w:rsid w:val="006304C2"/>
    <w:rsid w:val="00632E97"/>
    <w:rsid w:val="006358F1"/>
    <w:rsid w:val="00635C92"/>
    <w:rsid w:val="00637549"/>
    <w:rsid w:val="00637B3E"/>
    <w:rsid w:val="006409BC"/>
    <w:rsid w:val="00642A61"/>
    <w:rsid w:val="00642B12"/>
    <w:rsid w:val="006436D4"/>
    <w:rsid w:val="0064509F"/>
    <w:rsid w:val="006464B0"/>
    <w:rsid w:val="00650A1D"/>
    <w:rsid w:val="00652199"/>
    <w:rsid w:val="00655952"/>
    <w:rsid w:val="00655B3E"/>
    <w:rsid w:val="006566D5"/>
    <w:rsid w:val="00656C06"/>
    <w:rsid w:val="006575D1"/>
    <w:rsid w:val="00660473"/>
    <w:rsid w:val="0066115C"/>
    <w:rsid w:val="00665155"/>
    <w:rsid w:val="00665589"/>
    <w:rsid w:val="00665F40"/>
    <w:rsid w:val="006662FD"/>
    <w:rsid w:val="00666E53"/>
    <w:rsid w:val="00666FC3"/>
    <w:rsid w:val="006674DF"/>
    <w:rsid w:val="00667D95"/>
    <w:rsid w:val="00671F95"/>
    <w:rsid w:val="0067312B"/>
    <w:rsid w:val="00673815"/>
    <w:rsid w:val="00677AED"/>
    <w:rsid w:val="00677BE8"/>
    <w:rsid w:val="0068485D"/>
    <w:rsid w:val="00686C4B"/>
    <w:rsid w:val="006871E5"/>
    <w:rsid w:val="0068741E"/>
    <w:rsid w:val="00690099"/>
    <w:rsid w:val="0069209E"/>
    <w:rsid w:val="00692424"/>
    <w:rsid w:val="00695EB1"/>
    <w:rsid w:val="00697065"/>
    <w:rsid w:val="00697C0A"/>
    <w:rsid w:val="006A1200"/>
    <w:rsid w:val="006A255F"/>
    <w:rsid w:val="006A4339"/>
    <w:rsid w:val="006A4C7A"/>
    <w:rsid w:val="006B0A2A"/>
    <w:rsid w:val="006B0A36"/>
    <w:rsid w:val="006B0CC4"/>
    <w:rsid w:val="006B2923"/>
    <w:rsid w:val="006B2E67"/>
    <w:rsid w:val="006B390B"/>
    <w:rsid w:val="006B3A79"/>
    <w:rsid w:val="006B3D4F"/>
    <w:rsid w:val="006B5BB9"/>
    <w:rsid w:val="006B6CEE"/>
    <w:rsid w:val="006B7C13"/>
    <w:rsid w:val="006C15CC"/>
    <w:rsid w:val="006C5DD7"/>
    <w:rsid w:val="006C60E2"/>
    <w:rsid w:val="006C694E"/>
    <w:rsid w:val="006D38DF"/>
    <w:rsid w:val="006D3D8F"/>
    <w:rsid w:val="006D400A"/>
    <w:rsid w:val="006D5188"/>
    <w:rsid w:val="006D6F76"/>
    <w:rsid w:val="006D7459"/>
    <w:rsid w:val="006D74E9"/>
    <w:rsid w:val="006D7691"/>
    <w:rsid w:val="006E0BEF"/>
    <w:rsid w:val="006E1894"/>
    <w:rsid w:val="006E20D3"/>
    <w:rsid w:val="006E2878"/>
    <w:rsid w:val="006E309E"/>
    <w:rsid w:val="006E409A"/>
    <w:rsid w:val="006E5AD6"/>
    <w:rsid w:val="006E6410"/>
    <w:rsid w:val="006E69C0"/>
    <w:rsid w:val="006E7C5A"/>
    <w:rsid w:val="006F0546"/>
    <w:rsid w:val="006F0635"/>
    <w:rsid w:val="006F3CDA"/>
    <w:rsid w:val="006F3EBE"/>
    <w:rsid w:val="006F483A"/>
    <w:rsid w:val="006F528C"/>
    <w:rsid w:val="006F6A9A"/>
    <w:rsid w:val="006F7026"/>
    <w:rsid w:val="00700916"/>
    <w:rsid w:val="00700A55"/>
    <w:rsid w:val="00701D0F"/>
    <w:rsid w:val="00703FF3"/>
    <w:rsid w:val="0070732F"/>
    <w:rsid w:val="00707F85"/>
    <w:rsid w:val="00710030"/>
    <w:rsid w:val="00710163"/>
    <w:rsid w:val="0071097E"/>
    <w:rsid w:val="00710B92"/>
    <w:rsid w:val="0071234E"/>
    <w:rsid w:val="007129A5"/>
    <w:rsid w:val="00712F96"/>
    <w:rsid w:val="00713997"/>
    <w:rsid w:val="007161EE"/>
    <w:rsid w:val="00717112"/>
    <w:rsid w:val="00717457"/>
    <w:rsid w:val="007175BF"/>
    <w:rsid w:val="00721173"/>
    <w:rsid w:val="0072140F"/>
    <w:rsid w:val="007241E6"/>
    <w:rsid w:val="00724731"/>
    <w:rsid w:val="00724BBF"/>
    <w:rsid w:val="007259FF"/>
    <w:rsid w:val="007262A2"/>
    <w:rsid w:val="00727B7A"/>
    <w:rsid w:val="00730D3D"/>
    <w:rsid w:val="00731B55"/>
    <w:rsid w:val="00734D44"/>
    <w:rsid w:val="00734E27"/>
    <w:rsid w:val="00736481"/>
    <w:rsid w:val="007424C3"/>
    <w:rsid w:val="00742F7B"/>
    <w:rsid w:val="007529B1"/>
    <w:rsid w:val="00753086"/>
    <w:rsid w:val="00753A8F"/>
    <w:rsid w:val="007558AF"/>
    <w:rsid w:val="00755F20"/>
    <w:rsid w:val="007566CC"/>
    <w:rsid w:val="0075720B"/>
    <w:rsid w:val="00757403"/>
    <w:rsid w:val="007604E7"/>
    <w:rsid w:val="007612E3"/>
    <w:rsid w:val="007617D3"/>
    <w:rsid w:val="00763054"/>
    <w:rsid w:val="00763072"/>
    <w:rsid w:val="00763C44"/>
    <w:rsid w:val="007643D1"/>
    <w:rsid w:val="0076466D"/>
    <w:rsid w:val="00765844"/>
    <w:rsid w:val="00767998"/>
    <w:rsid w:val="00771A0A"/>
    <w:rsid w:val="00772E1D"/>
    <w:rsid w:val="007739AE"/>
    <w:rsid w:val="00774CC9"/>
    <w:rsid w:val="00775CAD"/>
    <w:rsid w:val="0077626F"/>
    <w:rsid w:val="00777AF4"/>
    <w:rsid w:val="00777BCF"/>
    <w:rsid w:val="0078000B"/>
    <w:rsid w:val="0078021D"/>
    <w:rsid w:val="00780EA4"/>
    <w:rsid w:val="007830CA"/>
    <w:rsid w:val="007840EB"/>
    <w:rsid w:val="00784DEB"/>
    <w:rsid w:val="00785757"/>
    <w:rsid w:val="00785BD4"/>
    <w:rsid w:val="00786A7D"/>
    <w:rsid w:val="00791143"/>
    <w:rsid w:val="00791EB0"/>
    <w:rsid w:val="00793AE7"/>
    <w:rsid w:val="00793C44"/>
    <w:rsid w:val="007944FB"/>
    <w:rsid w:val="0079508B"/>
    <w:rsid w:val="007977BC"/>
    <w:rsid w:val="00797E38"/>
    <w:rsid w:val="007A0427"/>
    <w:rsid w:val="007A1A01"/>
    <w:rsid w:val="007A23BE"/>
    <w:rsid w:val="007A3726"/>
    <w:rsid w:val="007A4E0F"/>
    <w:rsid w:val="007A500D"/>
    <w:rsid w:val="007A62AE"/>
    <w:rsid w:val="007A784E"/>
    <w:rsid w:val="007A7CB2"/>
    <w:rsid w:val="007B0955"/>
    <w:rsid w:val="007B34AD"/>
    <w:rsid w:val="007B4BDC"/>
    <w:rsid w:val="007B5CC0"/>
    <w:rsid w:val="007B6C2C"/>
    <w:rsid w:val="007B76AE"/>
    <w:rsid w:val="007B79D4"/>
    <w:rsid w:val="007B7AEB"/>
    <w:rsid w:val="007C1807"/>
    <w:rsid w:val="007C35F5"/>
    <w:rsid w:val="007C3652"/>
    <w:rsid w:val="007C4A72"/>
    <w:rsid w:val="007C4C53"/>
    <w:rsid w:val="007C61EF"/>
    <w:rsid w:val="007C623F"/>
    <w:rsid w:val="007C6AA3"/>
    <w:rsid w:val="007D2B43"/>
    <w:rsid w:val="007D30C3"/>
    <w:rsid w:val="007D3F42"/>
    <w:rsid w:val="007D4B19"/>
    <w:rsid w:val="007D630A"/>
    <w:rsid w:val="007E03CD"/>
    <w:rsid w:val="007E2CB5"/>
    <w:rsid w:val="007E47B9"/>
    <w:rsid w:val="007E57BE"/>
    <w:rsid w:val="007F255D"/>
    <w:rsid w:val="007F412B"/>
    <w:rsid w:val="007F4B2F"/>
    <w:rsid w:val="007F4E83"/>
    <w:rsid w:val="007F6520"/>
    <w:rsid w:val="007F7756"/>
    <w:rsid w:val="00800222"/>
    <w:rsid w:val="008002BF"/>
    <w:rsid w:val="00801CBD"/>
    <w:rsid w:val="00802316"/>
    <w:rsid w:val="008034AB"/>
    <w:rsid w:val="0080381E"/>
    <w:rsid w:val="00803F69"/>
    <w:rsid w:val="00805E23"/>
    <w:rsid w:val="008061D1"/>
    <w:rsid w:val="0080755B"/>
    <w:rsid w:val="008075F6"/>
    <w:rsid w:val="00811703"/>
    <w:rsid w:val="00811D88"/>
    <w:rsid w:val="00812D0D"/>
    <w:rsid w:val="00815576"/>
    <w:rsid w:val="00815CC7"/>
    <w:rsid w:val="00816CF9"/>
    <w:rsid w:val="00820A81"/>
    <w:rsid w:val="00820AD1"/>
    <w:rsid w:val="00820F7C"/>
    <w:rsid w:val="00823C56"/>
    <w:rsid w:val="00824532"/>
    <w:rsid w:val="00827DE9"/>
    <w:rsid w:val="00827FBA"/>
    <w:rsid w:val="008306D3"/>
    <w:rsid w:val="00830D53"/>
    <w:rsid w:val="00830D55"/>
    <w:rsid w:val="00832794"/>
    <w:rsid w:val="008347DF"/>
    <w:rsid w:val="00836281"/>
    <w:rsid w:val="0084032A"/>
    <w:rsid w:val="0084212C"/>
    <w:rsid w:val="0084508E"/>
    <w:rsid w:val="0084646B"/>
    <w:rsid w:val="0084671D"/>
    <w:rsid w:val="008469E3"/>
    <w:rsid w:val="00847C7C"/>
    <w:rsid w:val="00851404"/>
    <w:rsid w:val="00851AAF"/>
    <w:rsid w:val="00851DF5"/>
    <w:rsid w:val="008524C9"/>
    <w:rsid w:val="00852D75"/>
    <w:rsid w:val="00854EA1"/>
    <w:rsid w:val="00856101"/>
    <w:rsid w:val="00860EDA"/>
    <w:rsid w:val="00861C58"/>
    <w:rsid w:val="00861FED"/>
    <w:rsid w:val="00862FA6"/>
    <w:rsid w:val="00863709"/>
    <w:rsid w:val="00864262"/>
    <w:rsid w:val="00865CB4"/>
    <w:rsid w:val="0086628B"/>
    <w:rsid w:val="00867032"/>
    <w:rsid w:val="00867646"/>
    <w:rsid w:val="00867B22"/>
    <w:rsid w:val="00870DC7"/>
    <w:rsid w:val="00874081"/>
    <w:rsid w:val="00874E65"/>
    <w:rsid w:val="008754B5"/>
    <w:rsid w:val="008764E8"/>
    <w:rsid w:val="00876909"/>
    <w:rsid w:val="0087692D"/>
    <w:rsid w:val="00877F9D"/>
    <w:rsid w:val="00881B74"/>
    <w:rsid w:val="0088224B"/>
    <w:rsid w:val="0088564F"/>
    <w:rsid w:val="00885F10"/>
    <w:rsid w:val="008863FE"/>
    <w:rsid w:val="0088799A"/>
    <w:rsid w:val="008905F2"/>
    <w:rsid w:val="0089088A"/>
    <w:rsid w:val="008909A5"/>
    <w:rsid w:val="00891FC4"/>
    <w:rsid w:val="00893486"/>
    <w:rsid w:val="00894D4C"/>
    <w:rsid w:val="00895DF9"/>
    <w:rsid w:val="00896A27"/>
    <w:rsid w:val="00897038"/>
    <w:rsid w:val="008A0A42"/>
    <w:rsid w:val="008A1A53"/>
    <w:rsid w:val="008A1CCA"/>
    <w:rsid w:val="008A2C2B"/>
    <w:rsid w:val="008A2E84"/>
    <w:rsid w:val="008A3061"/>
    <w:rsid w:val="008A4402"/>
    <w:rsid w:val="008A4D82"/>
    <w:rsid w:val="008A5C3E"/>
    <w:rsid w:val="008A76DA"/>
    <w:rsid w:val="008B226D"/>
    <w:rsid w:val="008B2558"/>
    <w:rsid w:val="008B7719"/>
    <w:rsid w:val="008B7F4B"/>
    <w:rsid w:val="008C0AB8"/>
    <w:rsid w:val="008C192D"/>
    <w:rsid w:val="008C27A6"/>
    <w:rsid w:val="008C35CB"/>
    <w:rsid w:val="008C4B56"/>
    <w:rsid w:val="008C4C46"/>
    <w:rsid w:val="008C5A31"/>
    <w:rsid w:val="008C5B8D"/>
    <w:rsid w:val="008C753A"/>
    <w:rsid w:val="008C7CCC"/>
    <w:rsid w:val="008C7FEF"/>
    <w:rsid w:val="008D23CC"/>
    <w:rsid w:val="008D2A7E"/>
    <w:rsid w:val="008D3321"/>
    <w:rsid w:val="008D4EC2"/>
    <w:rsid w:val="008D5A77"/>
    <w:rsid w:val="008D5EC2"/>
    <w:rsid w:val="008D65CA"/>
    <w:rsid w:val="008D68EA"/>
    <w:rsid w:val="008D7D35"/>
    <w:rsid w:val="008E05FE"/>
    <w:rsid w:val="008E2D88"/>
    <w:rsid w:val="008E3590"/>
    <w:rsid w:val="008E3D8D"/>
    <w:rsid w:val="008E40AE"/>
    <w:rsid w:val="008E426C"/>
    <w:rsid w:val="008E4B54"/>
    <w:rsid w:val="008E5586"/>
    <w:rsid w:val="008E663C"/>
    <w:rsid w:val="008E704A"/>
    <w:rsid w:val="008E7DEE"/>
    <w:rsid w:val="008E7F85"/>
    <w:rsid w:val="008F0CDE"/>
    <w:rsid w:val="008F1870"/>
    <w:rsid w:val="008F2074"/>
    <w:rsid w:val="008F2D5D"/>
    <w:rsid w:val="008F3557"/>
    <w:rsid w:val="008F3B19"/>
    <w:rsid w:val="008F45DC"/>
    <w:rsid w:val="008F4BCB"/>
    <w:rsid w:val="008F4CB3"/>
    <w:rsid w:val="008F4E52"/>
    <w:rsid w:val="008F530A"/>
    <w:rsid w:val="008F656D"/>
    <w:rsid w:val="009055B7"/>
    <w:rsid w:val="0091116D"/>
    <w:rsid w:val="009123A5"/>
    <w:rsid w:val="009127F9"/>
    <w:rsid w:val="0091346C"/>
    <w:rsid w:val="00913F6E"/>
    <w:rsid w:val="0091631A"/>
    <w:rsid w:val="00917397"/>
    <w:rsid w:val="0092027D"/>
    <w:rsid w:val="0092049A"/>
    <w:rsid w:val="0092331E"/>
    <w:rsid w:val="00925F78"/>
    <w:rsid w:val="0092762D"/>
    <w:rsid w:val="00931ECD"/>
    <w:rsid w:val="00932D71"/>
    <w:rsid w:val="00933209"/>
    <w:rsid w:val="00935DBA"/>
    <w:rsid w:val="00935DF7"/>
    <w:rsid w:val="0093611E"/>
    <w:rsid w:val="009363EE"/>
    <w:rsid w:val="0093680A"/>
    <w:rsid w:val="009370C7"/>
    <w:rsid w:val="00937F8F"/>
    <w:rsid w:val="00940A4B"/>
    <w:rsid w:val="009413A3"/>
    <w:rsid w:val="00941621"/>
    <w:rsid w:val="00941BB6"/>
    <w:rsid w:val="00945BF5"/>
    <w:rsid w:val="009463FE"/>
    <w:rsid w:val="00946BA6"/>
    <w:rsid w:val="00947B5E"/>
    <w:rsid w:val="00950DF5"/>
    <w:rsid w:val="00950E21"/>
    <w:rsid w:val="009519C6"/>
    <w:rsid w:val="0095499F"/>
    <w:rsid w:val="00955B3C"/>
    <w:rsid w:val="009563F8"/>
    <w:rsid w:val="00956F8D"/>
    <w:rsid w:val="00957097"/>
    <w:rsid w:val="00957532"/>
    <w:rsid w:val="009601CB"/>
    <w:rsid w:val="009605C2"/>
    <w:rsid w:val="00961754"/>
    <w:rsid w:val="0096203C"/>
    <w:rsid w:val="00962587"/>
    <w:rsid w:val="00966BC2"/>
    <w:rsid w:val="00967B57"/>
    <w:rsid w:val="00967D8C"/>
    <w:rsid w:val="00967DCF"/>
    <w:rsid w:val="00971848"/>
    <w:rsid w:val="00973367"/>
    <w:rsid w:val="00973AFF"/>
    <w:rsid w:val="00973D62"/>
    <w:rsid w:val="00973ED7"/>
    <w:rsid w:val="009746A6"/>
    <w:rsid w:val="009755F5"/>
    <w:rsid w:val="009764CA"/>
    <w:rsid w:val="009804ED"/>
    <w:rsid w:val="00981B42"/>
    <w:rsid w:val="00981CBE"/>
    <w:rsid w:val="0098218E"/>
    <w:rsid w:val="00983CDA"/>
    <w:rsid w:val="00984675"/>
    <w:rsid w:val="0098596D"/>
    <w:rsid w:val="00985AD7"/>
    <w:rsid w:val="00985C4F"/>
    <w:rsid w:val="009868D8"/>
    <w:rsid w:val="00987D12"/>
    <w:rsid w:val="00991220"/>
    <w:rsid w:val="0099208D"/>
    <w:rsid w:val="009920A4"/>
    <w:rsid w:val="00992CDC"/>
    <w:rsid w:val="009A173C"/>
    <w:rsid w:val="009A1FC7"/>
    <w:rsid w:val="009A371D"/>
    <w:rsid w:val="009A37B6"/>
    <w:rsid w:val="009A4221"/>
    <w:rsid w:val="009A44D5"/>
    <w:rsid w:val="009A48E4"/>
    <w:rsid w:val="009A59F1"/>
    <w:rsid w:val="009A6EB0"/>
    <w:rsid w:val="009A6FBE"/>
    <w:rsid w:val="009A6FC6"/>
    <w:rsid w:val="009A76E0"/>
    <w:rsid w:val="009B1893"/>
    <w:rsid w:val="009B1E70"/>
    <w:rsid w:val="009B37B3"/>
    <w:rsid w:val="009B714F"/>
    <w:rsid w:val="009B7C7D"/>
    <w:rsid w:val="009C09C0"/>
    <w:rsid w:val="009C0E55"/>
    <w:rsid w:val="009C42BB"/>
    <w:rsid w:val="009C4311"/>
    <w:rsid w:val="009C44EB"/>
    <w:rsid w:val="009C5023"/>
    <w:rsid w:val="009C6D94"/>
    <w:rsid w:val="009D07D3"/>
    <w:rsid w:val="009D12D4"/>
    <w:rsid w:val="009D182B"/>
    <w:rsid w:val="009D1AE5"/>
    <w:rsid w:val="009D23E3"/>
    <w:rsid w:val="009D25E8"/>
    <w:rsid w:val="009D2C25"/>
    <w:rsid w:val="009D3F4C"/>
    <w:rsid w:val="009D4974"/>
    <w:rsid w:val="009D4E4E"/>
    <w:rsid w:val="009D4F32"/>
    <w:rsid w:val="009E0DE1"/>
    <w:rsid w:val="009E348D"/>
    <w:rsid w:val="009E3754"/>
    <w:rsid w:val="009E3849"/>
    <w:rsid w:val="009E559A"/>
    <w:rsid w:val="009E5A96"/>
    <w:rsid w:val="009E6B9D"/>
    <w:rsid w:val="009E7839"/>
    <w:rsid w:val="009F1CC3"/>
    <w:rsid w:val="009F2005"/>
    <w:rsid w:val="009F35D5"/>
    <w:rsid w:val="009F545A"/>
    <w:rsid w:val="009F7361"/>
    <w:rsid w:val="00A016B7"/>
    <w:rsid w:val="00A01EA6"/>
    <w:rsid w:val="00A0350D"/>
    <w:rsid w:val="00A03B98"/>
    <w:rsid w:val="00A055DB"/>
    <w:rsid w:val="00A05886"/>
    <w:rsid w:val="00A07AC1"/>
    <w:rsid w:val="00A10BFF"/>
    <w:rsid w:val="00A10C20"/>
    <w:rsid w:val="00A17A1D"/>
    <w:rsid w:val="00A17A65"/>
    <w:rsid w:val="00A17A73"/>
    <w:rsid w:val="00A17EC4"/>
    <w:rsid w:val="00A21EA8"/>
    <w:rsid w:val="00A21EDD"/>
    <w:rsid w:val="00A22636"/>
    <w:rsid w:val="00A23E5D"/>
    <w:rsid w:val="00A2417F"/>
    <w:rsid w:val="00A242C5"/>
    <w:rsid w:val="00A24D38"/>
    <w:rsid w:val="00A261E5"/>
    <w:rsid w:val="00A26466"/>
    <w:rsid w:val="00A26CE5"/>
    <w:rsid w:val="00A27F88"/>
    <w:rsid w:val="00A30A91"/>
    <w:rsid w:val="00A311E1"/>
    <w:rsid w:val="00A32A73"/>
    <w:rsid w:val="00A331A1"/>
    <w:rsid w:val="00A3325D"/>
    <w:rsid w:val="00A3332C"/>
    <w:rsid w:val="00A33544"/>
    <w:rsid w:val="00A3403F"/>
    <w:rsid w:val="00A34F6E"/>
    <w:rsid w:val="00A366A5"/>
    <w:rsid w:val="00A40B84"/>
    <w:rsid w:val="00A4161F"/>
    <w:rsid w:val="00A443C5"/>
    <w:rsid w:val="00A458E9"/>
    <w:rsid w:val="00A45B2A"/>
    <w:rsid w:val="00A47F80"/>
    <w:rsid w:val="00A50744"/>
    <w:rsid w:val="00A50E3D"/>
    <w:rsid w:val="00A50E6D"/>
    <w:rsid w:val="00A50EC3"/>
    <w:rsid w:val="00A511A2"/>
    <w:rsid w:val="00A51699"/>
    <w:rsid w:val="00A52682"/>
    <w:rsid w:val="00A529E0"/>
    <w:rsid w:val="00A532B7"/>
    <w:rsid w:val="00A534B6"/>
    <w:rsid w:val="00A539E5"/>
    <w:rsid w:val="00A55C87"/>
    <w:rsid w:val="00A5644E"/>
    <w:rsid w:val="00A573DF"/>
    <w:rsid w:val="00A5776A"/>
    <w:rsid w:val="00A6025F"/>
    <w:rsid w:val="00A62A6F"/>
    <w:rsid w:val="00A63790"/>
    <w:rsid w:val="00A63B73"/>
    <w:rsid w:val="00A64410"/>
    <w:rsid w:val="00A64E06"/>
    <w:rsid w:val="00A65007"/>
    <w:rsid w:val="00A65A1F"/>
    <w:rsid w:val="00A6639D"/>
    <w:rsid w:val="00A67718"/>
    <w:rsid w:val="00A67AE4"/>
    <w:rsid w:val="00A73319"/>
    <w:rsid w:val="00A74204"/>
    <w:rsid w:val="00A755E2"/>
    <w:rsid w:val="00A76003"/>
    <w:rsid w:val="00A762BA"/>
    <w:rsid w:val="00A7661B"/>
    <w:rsid w:val="00A769C4"/>
    <w:rsid w:val="00A834E7"/>
    <w:rsid w:val="00A84965"/>
    <w:rsid w:val="00A87A55"/>
    <w:rsid w:val="00A911BE"/>
    <w:rsid w:val="00A91A03"/>
    <w:rsid w:val="00A95049"/>
    <w:rsid w:val="00A95963"/>
    <w:rsid w:val="00A971BC"/>
    <w:rsid w:val="00AA047F"/>
    <w:rsid w:val="00AA0589"/>
    <w:rsid w:val="00AA0D22"/>
    <w:rsid w:val="00AA199F"/>
    <w:rsid w:val="00AA1E2C"/>
    <w:rsid w:val="00AA2D2F"/>
    <w:rsid w:val="00AA2F5A"/>
    <w:rsid w:val="00AA5F46"/>
    <w:rsid w:val="00AA7D4E"/>
    <w:rsid w:val="00AB0C6B"/>
    <w:rsid w:val="00AB177B"/>
    <w:rsid w:val="00AB21F7"/>
    <w:rsid w:val="00AB341B"/>
    <w:rsid w:val="00AB3ECB"/>
    <w:rsid w:val="00AB4305"/>
    <w:rsid w:val="00AB54A4"/>
    <w:rsid w:val="00AC00F1"/>
    <w:rsid w:val="00AC1131"/>
    <w:rsid w:val="00AC11C6"/>
    <w:rsid w:val="00AC170A"/>
    <w:rsid w:val="00AC1B01"/>
    <w:rsid w:val="00AC2179"/>
    <w:rsid w:val="00AC7251"/>
    <w:rsid w:val="00AD0097"/>
    <w:rsid w:val="00AD0B73"/>
    <w:rsid w:val="00AD1BC7"/>
    <w:rsid w:val="00AD23D7"/>
    <w:rsid w:val="00AD52D4"/>
    <w:rsid w:val="00AD57C5"/>
    <w:rsid w:val="00AE262A"/>
    <w:rsid w:val="00AE4ACD"/>
    <w:rsid w:val="00AE5585"/>
    <w:rsid w:val="00AE58F0"/>
    <w:rsid w:val="00AE6371"/>
    <w:rsid w:val="00AE6CAC"/>
    <w:rsid w:val="00AE76D8"/>
    <w:rsid w:val="00AF2652"/>
    <w:rsid w:val="00AF2F67"/>
    <w:rsid w:val="00AF2F7B"/>
    <w:rsid w:val="00AF3F4E"/>
    <w:rsid w:val="00AF6155"/>
    <w:rsid w:val="00B00BA5"/>
    <w:rsid w:val="00B01688"/>
    <w:rsid w:val="00B01C8D"/>
    <w:rsid w:val="00B02ABB"/>
    <w:rsid w:val="00B03777"/>
    <w:rsid w:val="00B037D0"/>
    <w:rsid w:val="00B05C55"/>
    <w:rsid w:val="00B075E1"/>
    <w:rsid w:val="00B10197"/>
    <w:rsid w:val="00B11ECA"/>
    <w:rsid w:val="00B137B9"/>
    <w:rsid w:val="00B14586"/>
    <w:rsid w:val="00B15030"/>
    <w:rsid w:val="00B156CD"/>
    <w:rsid w:val="00B1609A"/>
    <w:rsid w:val="00B16218"/>
    <w:rsid w:val="00B16F43"/>
    <w:rsid w:val="00B212D4"/>
    <w:rsid w:val="00B22045"/>
    <w:rsid w:val="00B23FA6"/>
    <w:rsid w:val="00B251D0"/>
    <w:rsid w:val="00B275DB"/>
    <w:rsid w:val="00B33262"/>
    <w:rsid w:val="00B342A4"/>
    <w:rsid w:val="00B34FD0"/>
    <w:rsid w:val="00B358F6"/>
    <w:rsid w:val="00B35C0D"/>
    <w:rsid w:val="00B35CC3"/>
    <w:rsid w:val="00B36532"/>
    <w:rsid w:val="00B37B0B"/>
    <w:rsid w:val="00B40501"/>
    <w:rsid w:val="00B40F25"/>
    <w:rsid w:val="00B43198"/>
    <w:rsid w:val="00B44E31"/>
    <w:rsid w:val="00B450DF"/>
    <w:rsid w:val="00B45132"/>
    <w:rsid w:val="00B46768"/>
    <w:rsid w:val="00B5070E"/>
    <w:rsid w:val="00B50826"/>
    <w:rsid w:val="00B50A28"/>
    <w:rsid w:val="00B51BF5"/>
    <w:rsid w:val="00B51DCB"/>
    <w:rsid w:val="00B5274E"/>
    <w:rsid w:val="00B55416"/>
    <w:rsid w:val="00B55A41"/>
    <w:rsid w:val="00B57006"/>
    <w:rsid w:val="00B60643"/>
    <w:rsid w:val="00B60B44"/>
    <w:rsid w:val="00B61BFC"/>
    <w:rsid w:val="00B63622"/>
    <w:rsid w:val="00B639D4"/>
    <w:rsid w:val="00B67133"/>
    <w:rsid w:val="00B70C2A"/>
    <w:rsid w:val="00B749F3"/>
    <w:rsid w:val="00B75D38"/>
    <w:rsid w:val="00B80724"/>
    <w:rsid w:val="00B81CA1"/>
    <w:rsid w:val="00B825E2"/>
    <w:rsid w:val="00B826B8"/>
    <w:rsid w:val="00B83952"/>
    <w:rsid w:val="00B83ADB"/>
    <w:rsid w:val="00B87021"/>
    <w:rsid w:val="00B87BC8"/>
    <w:rsid w:val="00B87E39"/>
    <w:rsid w:val="00B9319C"/>
    <w:rsid w:val="00B975CD"/>
    <w:rsid w:val="00BA35DB"/>
    <w:rsid w:val="00BA55D0"/>
    <w:rsid w:val="00BA572F"/>
    <w:rsid w:val="00BA77A2"/>
    <w:rsid w:val="00BA7AF6"/>
    <w:rsid w:val="00BA7B69"/>
    <w:rsid w:val="00BB01A4"/>
    <w:rsid w:val="00BB032E"/>
    <w:rsid w:val="00BB2EE1"/>
    <w:rsid w:val="00BB309F"/>
    <w:rsid w:val="00BB33B3"/>
    <w:rsid w:val="00BB3A2E"/>
    <w:rsid w:val="00BB3D44"/>
    <w:rsid w:val="00BB41C4"/>
    <w:rsid w:val="00BB4472"/>
    <w:rsid w:val="00BB4664"/>
    <w:rsid w:val="00BB4899"/>
    <w:rsid w:val="00BB5980"/>
    <w:rsid w:val="00BB617F"/>
    <w:rsid w:val="00BB67AD"/>
    <w:rsid w:val="00BC4A7B"/>
    <w:rsid w:val="00BC51B9"/>
    <w:rsid w:val="00BC51C5"/>
    <w:rsid w:val="00BC7783"/>
    <w:rsid w:val="00BC7B79"/>
    <w:rsid w:val="00BD0A7D"/>
    <w:rsid w:val="00BD0B64"/>
    <w:rsid w:val="00BD0EFC"/>
    <w:rsid w:val="00BD1B65"/>
    <w:rsid w:val="00BD37E9"/>
    <w:rsid w:val="00BD43A0"/>
    <w:rsid w:val="00BD4CC0"/>
    <w:rsid w:val="00BD4FF3"/>
    <w:rsid w:val="00BD6188"/>
    <w:rsid w:val="00BD6F28"/>
    <w:rsid w:val="00BD709C"/>
    <w:rsid w:val="00BD7C06"/>
    <w:rsid w:val="00BE1703"/>
    <w:rsid w:val="00BE1C2A"/>
    <w:rsid w:val="00BE3C24"/>
    <w:rsid w:val="00BE47D3"/>
    <w:rsid w:val="00BE7411"/>
    <w:rsid w:val="00BE7580"/>
    <w:rsid w:val="00BF083D"/>
    <w:rsid w:val="00BF23A9"/>
    <w:rsid w:val="00BF39E4"/>
    <w:rsid w:val="00BF4C01"/>
    <w:rsid w:val="00BF4D7E"/>
    <w:rsid w:val="00BF731B"/>
    <w:rsid w:val="00C00C69"/>
    <w:rsid w:val="00C01480"/>
    <w:rsid w:val="00C01E2E"/>
    <w:rsid w:val="00C02C27"/>
    <w:rsid w:val="00C03101"/>
    <w:rsid w:val="00C0337E"/>
    <w:rsid w:val="00C039FE"/>
    <w:rsid w:val="00C040A3"/>
    <w:rsid w:val="00C046CD"/>
    <w:rsid w:val="00C0571D"/>
    <w:rsid w:val="00C05FDB"/>
    <w:rsid w:val="00C0625E"/>
    <w:rsid w:val="00C06A81"/>
    <w:rsid w:val="00C06FC3"/>
    <w:rsid w:val="00C074E1"/>
    <w:rsid w:val="00C1288A"/>
    <w:rsid w:val="00C13B4F"/>
    <w:rsid w:val="00C14C90"/>
    <w:rsid w:val="00C1603A"/>
    <w:rsid w:val="00C16DDB"/>
    <w:rsid w:val="00C21E1B"/>
    <w:rsid w:val="00C22844"/>
    <w:rsid w:val="00C23BD3"/>
    <w:rsid w:val="00C23F92"/>
    <w:rsid w:val="00C24E10"/>
    <w:rsid w:val="00C26407"/>
    <w:rsid w:val="00C268EA"/>
    <w:rsid w:val="00C27DCB"/>
    <w:rsid w:val="00C30974"/>
    <w:rsid w:val="00C30DCC"/>
    <w:rsid w:val="00C310F3"/>
    <w:rsid w:val="00C3330E"/>
    <w:rsid w:val="00C33317"/>
    <w:rsid w:val="00C33A56"/>
    <w:rsid w:val="00C33E5A"/>
    <w:rsid w:val="00C35D95"/>
    <w:rsid w:val="00C360AF"/>
    <w:rsid w:val="00C4076E"/>
    <w:rsid w:val="00C42A88"/>
    <w:rsid w:val="00C458EB"/>
    <w:rsid w:val="00C46BC8"/>
    <w:rsid w:val="00C47143"/>
    <w:rsid w:val="00C50E1A"/>
    <w:rsid w:val="00C5232C"/>
    <w:rsid w:val="00C52926"/>
    <w:rsid w:val="00C54E6F"/>
    <w:rsid w:val="00C57056"/>
    <w:rsid w:val="00C60A0D"/>
    <w:rsid w:val="00C61E53"/>
    <w:rsid w:val="00C62472"/>
    <w:rsid w:val="00C637F4"/>
    <w:rsid w:val="00C64D1A"/>
    <w:rsid w:val="00C64E42"/>
    <w:rsid w:val="00C66C47"/>
    <w:rsid w:val="00C6781D"/>
    <w:rsid w:val="00C711F7"/>
    <w:rsid w:val="00C71ED5"/>
    <w:rsid w:val="00C7382B"/>
    <w:rsid w:val="00C74320"/>
    <w:rsid w:val="00C74DF0"/>
    <w:rsid w:val="00C75A1D"/>
    <w:rsid w:val="00C7655E"/>
    <w:rsid w:val="00C76C6D"/>
    <w:rsid w:val="00C7701A"/>
    <w:rsid w:val="00C802E2"/>
    <w:rsid w:val="00C80EA7"/>
    <w:rsid w:val="00C81C27"/>
    <w:rsid w:val="00C846BC"/>
    <w:rsid w:val="00C84897"/>
    <w:rsid w:val="00C8490A"/>
    <w:rsid w:val="00C84A36"/>
    <w:rsid w:val="00C90CC2"/>
    <w:rsid w:val="00C93AAD"/>
    <w:rsid w:val="00C949C9"/>
    <w:rsid w:val="00C955E2"/>
    <w:rsid w:val="00C96908"/>
    <w:rsid w:val="00C97818"/>
    <w:rsid w:val="00C97AED"/>
    <w:rsid w:val="00CA3195"/>
    <w:rsid w:val="00CA4375"/>
    <w:rsid w:val="00CA6DF2"/>
    <w:rsid w:val="00CA7C63"/>
    <w:rsid w:val="00CC06D5"/>
    <w:rsid w:val="00CC443B"/>
    <w:rsid w:val="00CC493D"/>
    <w:rsid w:val="00CC5B21"/>
    <w:rsid w:val="00CC5F08"/>
    <w:rsid w:val="00CC5F6C"/>
    <w:rsid w:val="00CC6F6D"/>
    <w:rsid w:val="00CC7CE7"/>
    <w:rsid w:val="00CC7F02"/>
    <w:rsid w:val="00CD02F1"/>
    <w:rsid w:val="00CD04AC"/>
    <w:rsid w:val="00CD0647"/>
    <w:rsid w:val="00CD2FAA"/>
    <w:rsid w:val="00CD3999"/>
    <w:rsid w:val="00CD3C68"/>
    <w:rsid w:val="00CD6631"/>
    <w:rsid w:val="00CD739F"/>
    <w:rsid w:val="00CE0E15"/>
    <w:rsid w:val="00CE13BA"/>
    <w:rsid w:val="00CE1EF9"/>
    <w:rsid w:val="00CE2BAD"/>
    <w:rsid w:val="00CE6E24"/>
    <w:rsid w:val="00CE7A3E"/>
    <w:rsid w:val="00CF01F0"/>
    <w:rsid w:val="00CF07A1"/>
    <w:rsid w:val="00CF0F19"/>
    <w:rsid w:val="00CF235F"/>
    <w:rsid w:val="00CF338C"/>
    <w:rsid w:val="00CF4014"/>
    <w:rsid w:val="00CF5304"/>
    <w:rsid w:val="00CF5A6C"/>
    <w:rsid w:val="00D012D5"/>
    <w:rsid w:val="00D03C60"/>
    <w:rsid w:val="00D03CD0"/>
    <w:rsid w:val="00D12AF3"/>
    <w:rsid w:val="00D13600"/>
    <w:rsid w:val="00D13CDF"/>
    <w:rsid w:val="00D1452B"/>
    <w:rsid w:val="00D14940"/>
    <w:rsid w:val="00D149C8"/>
    <w:rsid w:val="00D14E62"/>
    <w:rsid w:val="00D1542A"/>
    <w:rsid w:val="00D21532"/>
    <w:rsid w:val="00D241CE"/>
    <w:rsid w:val="00D26F1D"/>
    <w:rsid w:val="00D27867"/>
    <w:rsid w:val="00D30DF8"/>
    <w:rsid w:val="00D31CDE"/>
    <w:rsid w:val="00D322B4"/>
    <w:rsid w:val="00D339BA"/>
    <w:rsid w:val="00D343DE"/>
    <w:rsid w:val="00D35E2A"/>
    <w:rsid w:val="00D35E71"/>
    <w:rsid w:val="00D3660B"/>
    <w:rsid w:val="00D40D8A"/>
    <w:rsid w:val="00D44F37"/>
    <w:rsid w:val="00D4536C"/>
    <w:rsid w:val="00D45895"/>
    <w:rsid w:val="00D46CB0"/>
    <w:rsid w:val="00D4718F"/>
    <w:rsid w:val="00D472AE"/>
    <w:rsid w:val="00D50672"/>
    <w:rsid w:val="00D50CF3"/>
    <w:rsid w:val="00D51CA7"/>
    <w:rsid w:val="00D52E1D"/>
    <w:rsid w:val="00D54E71"/>
    <w:rsid w:val="00D5606D"/>
    <w:rsid w:val="00D56D79"/>
    <w:rsid w:val="00D57A17"/>
    <w:rsid w:val="00D57E25"/>
    <w:rsid w:val="00D61754"/>
    <w:rsid w:val="00D61F6F"/>
    <w:rsid w:val="00D620BF"/>
    <w:rsid w:val="00D62667"/>
    <w:rsid w:val="00D63484"/>
    <w:rsid w:val="00D63836"/>
    <w:rsid w:val="00D63C2E"/>
    <w:rsid w:val="00D63DB6"/>
    <w:rsid w:val="00D6422F"/>
    <w:rsid w:val="00D6448F"/>
    <w:rsid w:val="00D7214A"/>
    <w:rsid w:val="00D72298"/>
    <w:rsid w:val="00D7304B"/>
    <w:rsid w:val="00D73C9E"/>
    <w:rsid w:val="00D7473E"/>
    <w:rsid w:val="00D76407"/>
    <w:rsid w:val="00D766A3"/>
    <w:rsid w:val="00D7697C"/>
    <w:rsid w:val="00D76B50"/>
    <w:rsid w:val="00D7713F"/>
    <w:rsid w:val="00D81085"/>
    <w:rsid w:val="00D81937"/>
    <w:rsid w:val="00D819FC"/>
    <w:rsid w:val="00D82FEB"/>
    <w:rsid w:val="00D8535F"/>
    <w:rsid w:val="00D85F18"/>
    <w:rsid w:val="00D867F5"/>
    <w:rsid w:val="00D86845"/>
    <w:rsid w:val="00D8713A"/>
    <w:rsid w:val="00D87C22"/>
    <w:rsid w:val="00D90E5F"/>
    <w:rsid w:val="00D90ED3"/>
    <w:rsid w:val="00D91827"/>
    <w:rsid w:val="00D92A56"/>
    <w:rsid w:val="00D95090"/>
    <w:rsid w:val="00D950C9"/>
    <w:rsid w:val="00DA1B21"/>
    <w:rsid w:val="00DA2C84"/>
    <w:rsid w:val="00DA3679"/>
    <w:rsid w:val="00DA706F"/>
    <w:rsid w:val="00DA721A"/>
    <w:rsid w:val="00DA7681"/>
    <w:rsid w:val="00DB0A81"/>
    <w:rsid w:val="00DB1AA6"/>
    <w:rsid w:val="00DB1FB8"/>
    <w:rsid w:val="00DB2CA7"/>
    <w:rsid w:val="00DB313B"/>
    <w:rsid w:val="00DB4695"/>
    <w:rsid w:val="00DB5328"/>
    <w:rsid w:val="00DB541F"/>
    <w:rsid w:val="00DB57AD"/>
    <w:rsid w:val="00DB5AFA"/>
    <w:rsid w:val="00DB712F"/>
    <w:rsid w:val="00DC206E"/>
    <w:rsid w:val="00DC2341"/>
    <w:rsid w:val="00DC2B5C"/>
    <w:rsid w:val="00DC2F93"/>
    <w:rsid w:val="00DC4612"/>
    <w:rsid w:val="00DC517C"/>
    <w:rsid w:val="00DC559F"/>
    <w:rsid w:val="00DC5B16"/>
    <w:rsid w:val="00DC5DE1"/>
    <w:rsid w:val="00DC6E03"/>
    <w:rsid w:val="00DC6FC2"/>
    <w:rsid w:val="00DD02C9"/>
    <w:rsid w:val="00DD0AEF"/>
    <w:rsid w:val="00DD0EA3"/>
    <w:rsid w:val="00DD24C2"/>
    <w:rsid w:val="00DD2C01"/>
    <w:rsid w:val="00DD39F0"/>
    <w:rsid w:val="00DD4AC2"/>
    <w:rsid w:val="00DD565D"/>
    <w:rsid w:val="00DD5D88"/>
    <w:rsid w:val="00DD65FA"/>
    <w:rsid w:val="00DD763D"/>
    <w:rsid w:val="00DD7C28"/>
    <w:rsid w:val="00DE01A1"/>
    <w:rsid w:val="00DE0976"/>
    <w:rsid w:val="00DE0F54"/>
    <w:rsid w:val="00DE294D"/>
    <w:rsid w:val="00DE2CC0"/>
    <w:rsid w:val="00DE4AD6"/>
    <w:rsid w:val="00DE4B10"/>
    <w:rsid w:val="00DE5752"/>
    <w:rsid w:val="00DF061D"/>
    <w:rsid w:val="00DF073F"/>
    <w:rsid w:val="00E00974"/>
    <w:rsid w:val="00E00F03"/>
    <w:rsid w:val="00E023DF"/>
    <w:rsid w:val="00E037F6"/>
    <w:rsid w:val="00E038F2"/>
    <w:rsid w:val="00E05383"/>
    <w:rsid w:val="00E066E8"/>
    <w:rsid w:val="00E0778E"/>
    <w:rsid w:val="00E077BF"/>
    <w:rsid w:val="00E07A54"/>
    <w:rsid w:val="00E111BD"/>
    <w:rsid w:val="00E121B8"/>
    <w:rsid w:val="00E12548"/>
    <w:rsid w:val="00E129C2"/>
    <w:rsid w:val="00E12D63"/>
    <w:rsid w:val="00E15158"/>
    <w:rsid w:val="00E16599"/>
    <w:rsid w:val="00E20D6E"/>
    <w:rsid w:val="00E2255B"/>
    <w:rsid w:val="00E22F2B"/>
    <w:rsid w:val="00E24D18"/>
    <w:rsid w:val="00E26F8D"/>
    <w:rsid w:val="00E308DD"/>
    <w:rsid w:val="00E320A8"/>
    <w:rsid w:val="00E33008"/>
    <w:rsid w:val="00E333FC"/>
    <w:rsid w:val="00E34FED"/>
    <w:rsid w:val="00E35001"/>
    <w:rsid w:val="00E3616C"/>
    <w:rsid w:val="00E40FA2"/>
    <w:rsid w:val="00E43F97"/>
    <w:rsid w:val="00E44767"/>
    <w:rsid w:val="00E50182"/>
    <w:rsid w:val="00E5069D"/>
    <w:rsid w:val="00E51D32"/>
    <w:rsid w:val="00E52064"/>
    <w:rsid w:val="00E548A5"/>
    <w:rsid w:val="00E55986"/>
    <w:rsid w:val="00E559A2"/>
    <w:rsid w:val="00E567AE"/>
    <w:rsid w:val="00E56C28"/>
    <w:rsid w:val="00E570E8"/>
    <w:rsid w:val="00E603BA"/>
    <w:rsid w:val="00E60A50"/>
    <w:rsid w:val="00E60CC0"/>
    <w:rsid w:val="00E60EF1"/>
    <w:rsid w:val="00E62001"/>
    <w:rsid w:val="00E64ECA"/>
    <w:rsid w:val="00E7021B"/>
    <w:rsid w:val="00E70701"/>
    <w:rsid w:val="00E71B2A"/>
    <w:rsid w:val="00E72B8C"/>
    <w:rsid w:val="00E72BED"/>
    <w:rsid w:val="00E73A5A"/>
    <w:rsid w:val="00E7612D"/>
    <w:rsid w:val="00E814BA"/>
    <w:rsid w:val="00E81F77"/>
    <w:rsid w:val="00E82F72"/>
    <w:rsid w:val="00E839D0"/>
    <w:rsid w:val="00E86E92"/>
    <w:rsid w:val="00E911F5"/>
    <w:rsid w:val="00E954A4"/>
    <w:rsid w:val="00E95AE6"/>
    <w:rsid w:val="00E97028"/>
    <w:rsid w:val="00E97E90"/>
    <w:rsid w:val="00EA08A3"/>
    <w:rsid w:val="00EA295D"/>
    <w:rsid w:val="00EA2F1C"/>
    <w:rsid w:val="00EA6273"/>
    <w:rsid w:val="00EA7AB6"/>
    <w:rsid w:val="00EB0345"/>
    <w:rsid w:val="00EB1FEE"/>
    <w:rsid w:val="00EB261B"/>
    <w:rsid w:val="00EB4050"/>
    <w:rsid w:val="00EB4F8A"/>
    <w:rsid w:val="00EB63FC"/>
    <w:rsid w:val="00EB66BF"/>
    <w:rsid w:val="00EB782B"/>
    <w:rsid w:val="00EC06BB"/>
    <w:rsid w:val="00EC0CED"/>
    <w:rsid w:val="00EC20A1"/>
    <w:rsid w:val="00EC3F89"/>
    <w:rsid w:val="00EC5BA8"/>
    <w:rsid w:val="00EC5DB8"/>
    <w:rsid w:val="00EC69C5"/>
    <w:rsid w:val="00EC6B9E"/>
    <w:rsid w:val="00EC7C0A"/>
    <w:rsid w:val="00ED0C9F"/>
    <w:rsid w:val="00ED1058"/>
    <w:rsid w:val="00ED1E3E"/>
    <w:rsid w:val="00ED3341"/>
    <w:rsid w:val="00ED4B46"/>
    <w:rsid w:val="00ED7151"/>
    <w:rsid w:val="00EE0D3E"/>
    <w:rsid w:val="00EE388F"/>
    <w:rsid w:val="00EE3D0A"/>
    <w:rsid w:val="00EF08A2"/>
    <w:rsid w:val="00EF11B2"/>
    <w:rsid w:val="00EF3089"/>
    <w:rsid w:val="00EF32C6"/>
    <w:rsid w:val="00EF46F6"/>
    <w:rsid w:val="00EF6774"/>
    <w:rsid w:val="00EF68A2"/>
    <w:rsid w:val="00F0005F"/>
    <w:rsid w:val="00F01356"/>
    <w:rsid w:val="00F015B2"/>
    <w:rsid w:val="00F01E56"/>
    <w:rsid w:val="00F02C82"/>
    <w:rsid w:val="00F02FC8"/>
    <w:rsid w:val="00F06A92"/>
    <w:rsid w:val="00F07831"/>
    <w:rsid w:val="00F07CF8"/>
    <w:rsid w:val="00F07F86"/>
    <w:rsid w:val="00F103A4"/>
    <w:rsid w:val="00F117AF"/>
    <w:rsid w:val="00F1479D"/>
    <w:rsid w:val="00F148D7"/>
    <w:rsid w:val="00F14CDB"/>
    <w:rsid w:val="00F159CC"/>
    <w:rsid w:val="00F15D7D"/>
    <w:rsid w:val="00F16BD0"/>
    <w:rsid w:val="00F16F17"/>
    <w:rsid w:val="00F171ED"/>
    <w:rsid w:val="00F17AF5"/>
    <w:rsid w:val="00F20756"/>
    <w:rsid w:val="00F21396"/>
    <w:rsid w:val="00F26335"/>
    <w:rsid w:val="00F27107"/>
    <w:rsid w:val="00F27377"/>
    <w:rsid w:val="00F27C08"/>
    <w:rsid w:val="00F31D94"/>
    <w:rsid w:val="00F33B17"/>
    <w:rsid w:val="00F341DC"/>
    <w:rsid w:val="00F351AB"/>
    <w:rsid w:val="00F3552B"/>
    <w:rsid w:val="00F3587D"/>
    <w:rsid w:val="00F35FB0"/>
    <w:rsid w:val="00F37684"/>
    <w:rsid w:val="00F37F44"/>
    <w:rsid w:val="00F402B6"/>
    <w:rsid w:val="00F42B43"/>
    <w:rsid w:val="00F43381"/>
    <w:rsid w:val="00F439A0"/>
    <w:rsid w:val="00F43FAA"/>
    <w:rsid w:val="00F444BD"/>
    <w:rsid w:val="00F44969"/>
    <w:rsid w:val="00F45229"/>
    <w:rsid w:val="00F45363"/>
    <w:rsid w:val="00F45D87"/>
    <w:rsid w:val="00F4628A"/>
    <w:rsid w:val="00F46923"/>
    <w:rsid w:val="00F478A0"/>
    <w:rsid w:val="00F52269"/>
    <w:rsid w:val="00F525F3"/>
    <w:rsid w:val="00F53BAE"/>
    <w:rsid w:val="00F54B45"/>
    <w:rsid w:val="00F5681E"/>
    <w:rsid w:val="00F60EA3"/>
    <w:rsid w:val="00F622AF"/>
    <w:rsid w:val="00F634C6"/>
    <w:rsid w:val="00F64244"/>
    <w:rsid w:val="00F67CED"/>
    <w:rsid w:val="00F701FA"/>
    <w:rsid w:val="00F710EC"/>
    <w:rsid w:val="00F7123F"/>
    <w:rsid w:val="00F71665"/>
    <w:rsid w:val="00F71A37"/>
    <w:rsid w:val="00F72552"/>
    <w:rsid w:val="00F72792"/>
    <w:rsid w:val="00F75955"/>
    <w:rsid w:val="00F767C8"/>
    <w:rsid w:val="00F773A8"/>
    <w:rsid w:val="00F77CB3"/>
    <w:rsid w:val="00F80FC3"/>
    <w:rsid w:val="00F817B9"/>
    <w:rsid w:val="00F82A25"/>
    <w:rsid w:val="00F83C08"/>
    <w:rsid w:val="00F84D7E"/>
    <w:rsid w:val="00F91A69"/>
    <w:rsid w:val="00F921CD"/>
    <w:rsid w:val="00F92D16"/>
    <w:rsid w:val="00F93B47"/>
    <w:rsid w:val="00F94861"/>
    <w:rsid w:val="00F94DEB"/>
    <w:rsid w:val="00F95231"/>
    <w:rsid w:val="00F97579"/>
    <w:rsid w:val="00F97BEB"/>
    <w:rsid w:val="00FA05DA"/>
    <w:rsid w:val="00FA0E28"/>
    <w:rsid w:val="00FA2DF0"/>
    <w:rsid w:val="00FA5990"/>
    <w:rsid w:val="00FA6AEB"/>
    <w:rsid w:val="00FA6F73"/>
    <w:rsid w:val="00FA720D"/>
    <w:rsid w:val="00FB0B7F"/>
    <w:rsid w:val="00FB114A"/>
    <w:rsid w:val="00FB17F1"/>
    <w:rsid w:val="00FB2E70"/>
    <w:rsid w:val="00FB30C0"/>
    <w:rsid w:val="00FB4033"/>
    <w:rsid w:val="00FB5C44"/>
    <w:rsid w:val="00FB5CEF"/>
    <w:rsid w:val="00FB6BAD"/>
    <w:rsid w:val="00FB71B6"/>
    <w:rsid w:val="00FC18C0"/>
    <w:rsid w:val="00FC49D0"/>
    <w:rsid w:val="00FC668F"/>
    <w:rsid w:val="00FC700F"/>
    <w:rsid w:val="00FD082C"/>
    <w:rsid w:val="00FD2882"/>
    <w:rsid w:val="00FD4359"/>
    <w:rsid w:val="00FD4794"/>
    <w:rsid w:val="00FD5B43"/>
    <w:rsid w:val="00FE14C4"/>
    <w:rsid w:val="00FE1C8A"/>
    <w:rsid w:val="00FE1F3B"/>
    <w:rsid w:val="00FE2197"/>
    <w:rsid w:val="00FE2F03"/>
    <w:rsid w:val="00FE2FFB"/>
    <w:rsid w:val="00FE4D07"/>
    <w:rsid w:val="00FE516B"/>
    <w:rsid w:val="00FE5897"/>
    <w:rsid w:val="00FE6205"/>
    <w:rsid w:val="00FE75CC"/>
    <w:rsid w:val="00FF22B1"/>
    <w:rsid w:val="00FF2BE2"/>
    <w:rsid w:val="00FF375C"/>
    <w:rsid w:val="00FF388B"/>
    <w:rsid w:val="00FF49E1"/>
    <w:rsid w:val="00FF5FD7"/>
    <w:rsid w:val="00FF6A8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ADF09"/>
  <w15:docId w15:val="{FA642C18-470B-4D81-AB94-DBCABED0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B50"/>
    <w:rPr>
      <w:rFonts w:eastAsia="Times New Roman"/>
      <w:sz w:val="24"/>
      <w:szCs w:val="24"/>
      <w:lang w:eastAsia="zh-CN" w:bidi="he-IL"/>
    </w:rPr>
  </w:style>
  <w:style w:type="paragraph" w:styleId="Heading1">
    <w:name w:val="heading 1"/>
    <w:basedOn w:val="Normal"/>
    <w:next w:val="Normal"/>
    <w:link w:val="Heading1Char"/>
    <w:qFormat/>
    <w:pPr>
      <w:keepNext/>
      <w:widowControl w:val="0"/>
      <w:tabs>
        <w:tab w:val="left" w:pos="-1080"/>
        <w:tab w:val="left" w:pos="-720"/>
        <w:tab w:val="left" w:pos="0"/>
        <w:tab w:val="left" w:pos="720"/>
        <w:tab w:val="left" w:pos="1440"/>
        <w:tab w:val="left" w:pos="2160"/>
        <w:tab w:val="left" w:pos="2430"/>
        <w:tab w:val="left" w:pos="3600"/>
      </w:tabs>
      <w:spacing w:before="120"/>
      <w:jc w:val="both"/>
      <w:outlineLvl w:val="0"/>
    </w:pPr>
    <w:rPr>
      <w:rFonts w:eastAsiaTheme="minorEastAsia"/>
      <w:b/>
      <w:snapToGrid w:val="0"/>
      <w:sz w:val="22"/>
      <w:szCs w:val="20"/>
      <w:lang w:eastAsia="en-US" w:bidi="ar-SA"/>
    </w:rPr>
  </w:style>
  <w:style w:type="paragraph" w:styleId="Heading2">
    <w:name w:val="heading 2"/>
    <w:basedOn w:val="Normal"/>
    <w:next w:val="Normal"/>
    <w:link w:val="Heading2Char"/>
    <w:qFormat/>
    <w:pPr>
      <w:keepNext/>
      <w:widowControl w:val="0"/>
      <w:tabs>
        <w:tab w:val="left" w:pos="-1080"/>
        <w:tab w:val="left" w:pos="-720"/>
        <w:tab w:val="left" w:pos="0"/>
        <w:tab w:val="left" w:pos="720"/>
        <w:tab w:val="left" w:pos="1440"/>
        <w:tab w:val="left" w:pos="2160"/>
        <w:tab w:val="left" w:pos="2430"/>
        <w:tab w:val="left" w:pos="3600"/>
      </w:tabs>
      <w:ind w:left="1440" w:hanging="1440"/>
      <w:jc w:val="both"/>
      <w:outlineLvl w:val="1"/>
    </w:pPr>
    <w:rPr>
      <w:rFonts w:ascii="Courier New" w:eastAsiaTheme="minorEastAsia" w:hAnsi="Courier New"/>
      <w:b/>
      <w:bCs/>
      <w:snapToGrid w:val="0"/>
      <w:szCs w:val="20"/>
      <w:lang w:eastAsia="en-US" w:bidi="ar-SA"/>
    </w:rPr>
  </w:style>
  <w:style w:type="paragraph" w:styleId="Heading3">
    <w:name w:val="heading 3"/>
    <w:basedOn w:val="Normal"/>
    <w:next w:val="Normal"/>
    <w:link w:val="Heading3Char"/>
    <w:qFormat/>
    <w:pPr>
      <w:keepNext/>
      <w:widowControl w:val="0"/>
      <w:tabs>
        <w:tab w:val="left" w:pos="0"/>
        <w:tab w:val="left" w:pos="360"/>
        <w:tab w:val="left" w:pos="1890"/>
        <w:tab w:val="left" w:pos="2160"/>
        <w:tab w:val="left" w:pos="6840"/>
        <w:tab w:val="decimal" w:pos="7830"/>
        <w:tab w:val="left" w:pos="8100"/>
        <w:tab w:val="decimal" w:pos="9540"/>
      </w:tabs>
      <w:ind w:right="-450"/>
      <w:jc w:val="both"/>
      <w:outlineLvl w:val="2"/>
    </w:pPr>
    <w:rPr>
      <w:rFonts w:ascii="CG Times" w:eastAsiaTheme="minorEastAsia" w:hAnsi="CG Times"/>
      <w:b/>
      <w:bCs/>
      <w:snapToGrid w:val="0"/>
      <w:szCs w:val="20"/>
      <w:lang w:eastAsia="en-US" w:bidi="ar-SA"/>
    </w:rPr>
  </w:style>
  <w:style w:type="paragraph" w:styleId="Heading4">
    <w:name w:val="heading 4"/>
    <w:basedOn w:val="Normal"/>
    <w:next w:val="Normal"/>
    <w:link w:val="Heading4Char"/>
    <w:qFormat/>
    <w:pPr>
      <w:keepNext/>
      <w:widowControl w:val="0"/>
      <w:tabs>
        <w:tab w:val="left" w:pos="-1080"/>
        <w:tab w:val="left" w:pos="-720"/>
        <w:tab w:val="left" w:pos="270"/>
        <w:tab w:val="left" w:pos="360"/>
        <w:tab w:val="left" w:pos="1710"/>
        <w:tab w:val="left" w:pos="2430"/>
        <w:tab w:val="left" w:pos="3600"/>
      </w:tabs>
      <w:ind w:left="360" w:hanging="360"/>
      <w:outlineLvl w:val="3"/>
    </w:pPr>
    <w:rPr>
      <w:rFonts w:ascii="CG Times" w:eastAsiaTheme="minorEastAsia" w:hAnsi="CG Times"/>
      <w:b/>
      <w:snapToGrid w:val="0"/>
      <w:szCs w:val="20"/>
      <w:lang w:eastAsia="en-US" w:bidi="ar-SA"/>
    </w:rPr>
  </w:style>
  <w:style w:type="paragraph" w:styleId="Heading5">
    <w:name w:val="heading 5"/>
    <w:basedOn w:val="Normal"/>
    <w:next w:val="Normal"/>
    <w:link w:val="Heading5Char"/>
    <w:qFormat/>
    <w:pPr>
      <w:keepNext/>
      <w:widowControl w:val="0"/>
      <w:tabs>
        <w:tab w:val="left" w:pos="0"/>
        <w:tab w:val="left" w:pos="360"/>
        <w:tab w:val="left" w:pos="1890"/>
        <w:tab w:val="left" w:pos="2160"/>
        <w:tab w:val="left" w:pos="6840"/>
        <w:tab w:val="decimal" w:pos="7830"/>
        <w:tab w:val="left" w:pos="8100"/>
        <w:tab w:val="decimal" w:pos="9540"/>
      </w:tabs>
      <w:ind w:right="-450" w:firstLine="360"/>
      <w:jc w:val="both"/>
      <w:outlineLvl w:val="4"/>
    </w:pPr>
    <w:rPr>
      <w:rFonts w:eastAsiaTheme="minorEastAsia"/>
      <w:i/>
      <w:szCs w:val="20"/>
      <w:lang w:eastAsia="en-US" w:bidi="ar-SA"/>
    </w:rPr>
  </w:style>
  <w:style w:type="paragraph" w:styleId="Heading6">
    <w:name w:val="heading 6"/>
    <w:basedOn w:val="Normal"/>
    <w:next w:val="Normal"/>
    <w:link w:val="Heading6Char"/>
    <w:qFormat/>
    <w:pPr>
      <w:keepNext/>
      <w:outlineLvl w:val="5"/>
    </w:pPr>
    <w:rPr>
      <w:rFonts w:eastAsiaTheme="minorEastAsia"/>
      <w:szCs w:val="20"/>
      <w:lang w:eastAsia="en-US" w:bidi="ar-SA"/>
    </w:rPr>
  </w:style>
  <w:style w:type="paragraph" w:styleId="Heading7">
    <w:name w:val="heading 7"/>
    <w:basedOn w:val="Normal"/>
    <w:next w:val="Normal"/>
    <w:link w:val="Heading7Char"/>
    <w:qFormat/>
    <w:pPr>
      <w:keepNext/>
      <w:widowControl w:val="0"/>
      <w:tabs>
        <w:tab w:val="left" w:pos="0"/>
        <w:tab w:val="left" w:pos="360"/>
        <w:tab w:val="left" w:pos="1890"/>
        <w:tab w:val="left" w:pos="2160"/>
        <w:tab w:val="left" w:pos="6840"/>
        <w:tab w:val="decimal" w:pos="7830"/>
        <w:tab w:val="left" w:pos="8100"/>
        <w:tab w:val="decimal" w:pos="9540"/>
      </w:tabs>
      <w:ind w:right="-450"/>
      <w:jc w:val="both"/>
      <w:outlineLvl w:val="6"/>
    </w:pPr>
    <w:rPr>
      <w:rFonts w:eastAsiaTheme="minorEastAsia"/>
      <w:b/>
      <w:bCs/>
      <w:i/>
      <w:snapToGrid w:val="0"/>
      <w:szCs w:val="20"/>
      <w:u w:val="single"/>
      <w:lang w:eastAsia="en-US" w:bidi="ar-SA"/>
    </w:rPr>
  </w:style>
  <w:style w:type="paragraph" w:styleId="Heading8">
    <w:name w:val="heading 8"/>
    <w:basedOn w:val="Normal"/>
    <w:next w:val="Normal"/>
    <w:link w:val="Heading8Char"/>
    <w:qFormat/>
    <w:pPr>
      <w:keepNext/>
      <w:widowControl w:val="0"/>
      <w:tabs>
        <w:tab w:val="left" w:pos="0"/>
        <w:tab w:val="left" w:pos="360"/>
        <w:tab w:val="left" w:pos="1890"/>
        <w:tab w:val="left" w:pos="2160"/>
        <w:tab w:val="left" w:pos="6840"/>
        <w:tab w:val="decimal" w:pos="7830"/>
        <w:tab w:val="left" w:pos="7920"/>
        <w:tab w:val="decimal" w:pos="9540"/>
      </w:tabs>
      <w:ind w:right="-450"/>
      <w:jc w:val="both"/>
      <w:outlineLvl w:val="7"/>
    </w:pPr>
    <w:rPr>
      <w:rFonts w:eastAsiaTheme="minorEastAsia"/>
      <w:b/>
      <w:bCs/>
      <w:snapToGrid w:val="0"/>
      <w:sz w:val="22"/>
      <w:szCs w:val="20"/>
      <w:lang w:eastAsia="en-US" w:bidi="ar-SA"/>
    </w:rPr>
  </w:style>
  <w:style w:type="paragraph" w:styleId="Heading9">
    <w:name w:val="heading 9"/>
    <w:basedOn w:val="Normal"/>
    <w:next w:val="Normal"/>
    <w:link w:val="Heading9Char"/>
    <w:qFormat/>
    <w:pPr>
      <w:keepNext/>
      <w:widowControl w:val="0"/>
      <w:tabs>
        <w:tab w:val="left" w:pos="-1080"/>
        <w:tab w:val="left" w:pos="-720"/>
        <w:tab w:val="left" w:pos="270"/>
        <w:tab w:val="left" w:pos="360"/>
        <w:tab w:val="left" w:pos="1710"/>
        <w:tab w:val="left" w:pos="2430"/>
        <w:tab w:val="left" w:pos="3600"/>
      </w:tabs>
      <w:ind w:left="360" w:hanging="360"/>
      <w:jc w:val="both"/>
      <w:outlineLvl w:val="8"/>
    </w:pPr>
    <w:rPr>
      <w:rFonts w:ascii="Arial Narrow" w:eastAsiaTheme="minorEastAsia" w:hAnsi="Arial Narrow"/>
      <w:snapToGrid w:val="0"/>
      <w:sz w:val="22"/>
      <w:szCs w:val="20"/>
      <w:u w:val="single"/>
      <w:lang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Title">
    <w:name w:val="Title"/>
    <w:basedOn w:val="Normal"/>
    <w:link w:val="TitleChar"/>
    <w:qFormat/>
    <w:pPr>
      <w:widowControl w:val="0"/>
      <w:jc w:val="center"/>
    </w:pPr>
    <w:rPr>
      <w:rFonts w:ascii="CG Times" w:eastAsiaTheme="minorEastAsia" w:hAnsi="CG Times"/>
      <w:b/>
      <w:snapToGrid w:val="0"/>
      <w:sz w:val="26"/>
      <w:szCs w:val="20"/>
      <w:lang w:eastAsia="en-US" w:bidi="ar-SA"/>
    </w:rPr>
  </w:style>
  <w:style w:type="paragraph" w:styleId="BodyText">
    <w:name w:val="Body Text"/>
    <w:basedOn w:val="Normal"/>
    <w:link w:val="BodyTextChar"/>
    <w:pPr>
      <w:widowControl w:val="0"/>
      <w:tabs>
        <w:tab w:val="left" w:pos="-1080"/>
        <w:tab w:val="left" w:pos="-720"/>
        <w:tab w:val="left" w:pos="0"/>
        <w:tab w:val="left" w:pos="720"/>
        <w:tab w:val="left" w:pos="1710"/>
        <w:tab w:val="left" w:pos="4320"/>
      </w:tabs>
    </w:pPr>
    <w:rPr>
      <w:rFonts w:eastAsiaTheme="minorEastAsia"/>
      <w:snapToGrid w:val="0"/>
      <w:sz w:val="20"/>
      <w:szCs w:val="20"/>
      <w:lang w:eastAsia="en-US" w:bidi="ar-SA"/>
    </w:rPr>
  </w:style>
  <w:style w:type="paragraph" w:styleId="BodyText2">
    <w:name w:val="Body Text 2"/>
    <w:basedOn w:val="Normal"/>
    <w:link w:val="BodyText2Char"/>
    <w:pPr>
      <w:widowControl w:val="0"/>
      <w:tabs>
        <w:tab w:val="left" w:pos="-1080"/>
        <w:tab w:val="left" w:pos="-720"/>
        <w:tab w:val="left" w:pos="0"/>
        <w:tab w:val="left" w:pos="720"/>
        <w:tab w:val="left" w:pos="1710"/>
        <w:tab w:val="left" w:pos="4320"/>
      </w:tabs>
      <w:jc w:val="both"/>
    </w:pPr>
    <w:rPr>
      <w:rFonts w:eastAsiaTheme="minorEastAsia"/>
      <w:snapToGrid w:val="0"/>
      <w:sz w:val="20"/>
      <w:szCs w:val="20"/>
      <w:lang w:eastAsia="en-US" w:bidi="ar-SA"/>
    </w:rPr>
  </w:style>
  <w:style w:type="paragraph" w:styleId="Header">
    <w:name w:val="header"/>
    <w:basedOn w:val="Normal"/>
    <w:link w:val="HeaderChar"/>
    <w:pPr>
      <w:widowControl w:val="0"/>
      <w:tabs>
        <w:tab w:val="center" w:pos="4320"/>
        <w:tab w:val="right" w:pos="8640"/>
      </w:tabs>
    </w:pPr>
    <w:rPr>
      <w:rFonts w:ascii="Courier New" w:eastAsiaTheme="minorEastAsia" w:hAnsi="Courier New"/>
      <w:snapToGrid w:val="0"/>
      <w:szCs w:val="20"/>
      <w:lang w:eastAsia="en-US" w:bidi="ar-SA"/>
    </w:rPr>
  </w:style>
  <w:style w:type="paragraph" w:styleId="Footer">
    <w:name w:val="footer"/>
    <w:basedOn w:val="Normal"/>
    <w:pPr>
      <w:widowControl w:val="0"/>
      <w:tabs>
        <w:tab w:val="center" w:pos="4320"/>
        <w:tab w:val="right" w:pos="8640"/>
      </w:tabs>
    </w:pPr>
    <w:rPr>
      <w:rFonts w:ascii="Courier New" w:eastAsiaTheme="minorEastAsia" w:hAnsi="Courier New"/>
      <w:snapToGrid w:val="0"/>
      <w:szCs w:val="20"/>
      <w:lang w:eastAsia="en-US" w:bidi="ar-SA"/>
    </w:rPr>
  </w:style>
  <w:style w:type="paragraph" w:styleId="BodyTextIndent">
    <w:name w:val="Body Text Indent"/>
    <w:basedOn w:val="Normal"/>
    <w:link w:val="BodyTextIndentChar"/>
    <w:pPr>
      <w:widowControl w:val="0"/>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Pr>
      <w:rFonts w:eastAsiaTheme="minorEastAsia"/>
      <w:snapToGrid w:val="0"/>
      <w:sz w:val="22"/>
      <w:szCs w:val="20"/>
      <w:lang w:eastAsia="en-US" w:bidi="ar-SA"/>
    </w:rPr>
  </w:style>
  <w:style w:type="paragraph" w:styleId="BodyTextIndent2">
    <w:name w:val="Body Text Indent 2"/>
    <w:basedOn w:val="Normal"/>
    <w:link w:val="BodyTextIndent2Char"/>
    <w:pPr>
      <w:widowControl w:val="0"/>
      <w:tabs>
        <w:tab w:val="left" w:pos="-1080"/>
        <w:tab w:val="left" w:pos="-720"/>
        <w:tab w:val="left" w:pos="0"/>
        <w:tab w:val="left" w:pos="720"/>
        <w:tab w:val="left" w:pos="1710"/>
        <w:tab w:val="left" w:pos="3600"/>
      </w:tabs>
      <w:ind w:left="1714" w:hanging="1714"/>
      <w:jc w:val="both"/>
    </w:pPr>
    <w:rPr>
      <w:rFonts w:ascii="CG Times" w:eastAsiaTheme="minorEastAsia" w:hAnsi="CG Times"/>
      <w:snapToGrid w:val="0"/>
      <w:sz w:val="22"/>
      <w:szCs w:val="20"/>
      <w:lang w:eastAsia="en-US" w:bidi="ar-SA"/>
    </w:rPr>
  </w:style>
  <w:style w:type="character" w:styleId="PageNumber">
    <w:name w:val="page number"/>
    <w:basedOn w:val="DefaultParagraphFont"/>
  </w:style>
  <w:style w:type="paragraph" w:styleId="BodyText3">
    <w:name w:val="Body Text 3"/>
    <w:basedOn w:val="Normal"/>
    <w:link w:val="BodyText3Char"/>
    <w:pPr>
      <w:widowControl w:val="0"/>
      <w:tabs>
        <w:tab w:val="left" w:pos="-1080"/>
        <w:tab w:val="left" w:pos="-720"/>
        <w:tab w:val="left" w:pos="0"/>
        <w:tab w:val="left" w:pos="720"/>
        <w:tab w:val="left" w:pos="1710"/>
        <w:tab w:val="left" w:pos="3600"/>
      </w:tabs>
      <w:jc w:val="both"/>
    </w:pPr>
    <w:rPr>
      <w:rFonts w:ascii="CG Times" w:eastAsiaTheme="minorEastAsia" w:hAnsi="CG Times"/>
      <w:snapToGrid w:val="0"/>
      <w:sz w:val="22"/>
      <w:szCs w:val="20"/>
      <w:lang w:eastAsia="en-US" w:bidi="ar-SA"/>
    </w:rPr>
  </w:style>
  <w:style w:type="paragraph" w:styleId="EndnoteText">
    <w:name w:val="endnote text"/>
    <w:basedOn w:val="Normal"/>
    <w:link w:val="EndnoteTextChar"/>
    <w:pPr>
      <w:widowControl w:val="0"/>
    </w:pPr>
    <w:rPr>
      <w:rFonts w:eastAsiaTheme="minorEastAsia"/>
      <w:szCs w:val="20"/>
      <w:lang w:eastAsia="en-US" w:bidi="ar-SA"/>
    </w:rPr>
  </w:style>
  <w:style w:type="paragraph" w:styleId="TOC7">
    <w:name w:val="toc 7"/>
    <w:basedOn w:val="Normal"/>
    <w:next w:val="Normal"/>
    <w:autoRedefine/>
    <w:pPr>
      <w:widowControl w:val="0"/>
      <w:suppressAutoHyphens/>
      <w:ind w:left="720" w:hanging="720"/>
    </w:pPr>
    <w:rPr>
      <w:rFonts w:eastAsiaTheme="minorEastAsia"/>
      <w:sz w:val="20"/>
      <w:szCs w:val="20"/>
      <w:lang w:eastAsia="en-US" w:bidi="ar-SA"/>
    </w:rPr>
  </w:style>
  <w:style w:type="paragraph" w:styleId="BodyTextIndent3">
    <w:name w:val="Body Text Indent 3"/>
    <w:basedOn w:val="Normal"/>
    <w:pPr>
      <w:widowControl w:val="0"/>
      <w:tabs>
        <w:tab w:val="left" w:pos="-1080"/>
        <w:tab w:val="left" w:pos="-720"/>
        <w:tab w:val="left" w:pos="0"/>
        <w:tab w:val="left" w:pos="720"/>
        <w:tab w:val="left" w:pos="1440"/>
        <w:tab w:val="left" w:pos="1710"/>
        <w:tab w:val="left" w:pos="2160"/>
        <w:tab w:val="left" w:pos="3600"/>
      </w:tabs>
      <w:spacing w:before="120"/>
      <w:ind w:left="1714" w:hanging="1714"/>
    </w:pPr>
    <w:rPr>
      <w:rFonts w:ascii="CG Times" w:eastAsiaTheme="minorEastAsia" w:hAnsi="CG Times"/>
      <w:snapToGrid w:val="0"/>
      <w:szCs w:val="20"/>
      <w:lang w:eastAsia="en-US" w:bidi="ar-SA"/>
    </w:rPr>
  </w:style>
  <w:style w:type="paragraph" w:styleId="BlockText">
    <w:name w:val="Block Text"/>
    <w:basedOn w:val="Normal"/>
    <w:pPr>
      <w:widowControl w:val="0"/>
      <w:tabs>
        <w:tab w:val="left" w:pos="360"/>
        <w:tab w:val="left" w:pos="1890"/>
        <w:tab w:val="left" w:pos="2160"/>
        <w:tab w:val="left" w:pos="6840"/>
        <w:tab w:val="decimal" w:pos="7830"/>
        <w:tab w:val="left" w:pos="8100"/>
        <w:tab w:val="decimal" w:pos="9540"/>
      </w:tabs>
      <w:ind w:left="360" w:right="-450" w:hanging="360"/>
      <w:jc w:val="both"/>
    </w:pPr>
    <w:rPr>
      <w:rFonts w:eastAsiaTheme="minorEastAsia"/>
      <w:snapToGrid w:val="0"/>
      <w:sz w:val="22"/>
      <w:szCs w:val="20"/>
      <w:lang w:eastAsia="en-US" w:bidi="ar-SA"/>
    </w:rPr>
  </w:style>
  <w:style w:type="paragraph" w:styleId="FootnoteText">
    <w:name w:val="footnote text"/>
    <w:basedOn w:val="Normal"/>
    <w:link w:val="FootnoteTextChar"/>
    <w:pPr>
      <w:widowControl w:val="0"/>
    </w:pPr>
    <w:rPr>
      <w:rFonts w:ascii="Courier New" w:eastAsiaTheme="minorEastAsia" w:hAnsi="Courier New"/>
      <w:snapToGrid w:val="0"/>
      <w:sz w:val="20"/>
      <w:szCs w:val="20"/>
      <w:lang w:eastAsia="en-US" w:bidi="ar-SA"/>
    </w:rPr>
  </w:style>
  <w:style w:type="paragraph" w:styleId="PlainText">
    <w:name w:val="Plain Text"/>
    <w:basedOn w:val="Normal"/>
    <w:link w:val="PlainTextChar"/>
    <w:uiPriority w:val="99"/>
    <w:rPr>
      <w:rFonts w:ascii="Courier New" w:eastAsiaTheme="minorEastAsia" w:hAnsi="Courier New" w:cs="Courier New"/>
      <w:sz w:val="20"/>
      <w:szCs w:val="20"/>
      <w:lang w:eastAsia="en-US" w:bidi="ar-SA"/>
    </w:rPr>
  </w:style>
  <w:style w:type="character" w:customStyle="1" w:styleId="PlainTextChar">
    <w:name w:val="Plain Text Char"/>
    <w:link w:val="PlainText"/>
    <w:uiPriority w:val="99"/>
    <w:rsid w:val="00753A8F"/>
    <w:rPr>
      <w:rFonts w:ascii="Courier New" w:eastAsia="SimSun" w:hAnsi="Courier New" w:cs="Courier New"/>
      <w:lang w:val="en-US" w:eastAsia="en-US" w:bidi="ar-SA"/>
    </w:rPr>
  </w:style>
  <w:style w:type="character" w:styleId="Emphasis">
    <w:name w:val="Emphasis"/>
    <w:uiPriority w:val="20"/>
    <w:qFormat/>
    <w:rPr>
      <w:i/>
      <w:iCs/>
    </w:rPr>
  </w:style>
  <w:style w:type="character" w:styleId="Hyperlink">
    <w:name w:val="Hyperlink"/>
    <w:rPr>
      <w:color w:val="0000FF"/>
      <w:u w:val="single"/>
    </w:rPr>
  </w:style>
  <w:style w:type="character" w:styleId="FollowedHyperlink">
    <w:name w:val="FollowedHyperlink"/>
    <w:rPr>
      <w:color w:val="800080"/>
      <w:u w:val="single"/>
    </w:rPr>
  </w:style>
  <w:style w:type="paragraph" w:styleId="Subtitle">
    <w:name w:val="Subtitle"/>
    <w:basedOn w:val="Normal"/>
    <w:link w:val="SubtitleChar"/>
    <w:qFormat/>
    <w:pPr>
      <w:widowControl w:val="0"/>
      <w:tabs>
        <w:tab w:val="left" w:pos="-1080"/>
        <w:tab w:val="left" w:pos="-720"/>
        <w:tab w:val="left" w:pos="270"/>
        <w:tab w:val="left" w:pos="360"/>
        <w:tab w:val="left" w:pos="1710"/>
        <w:tab w:val="left" w:pos="2430"/>
        <w:tab w:val="left" w:pos="3600"/>
      </w:tabs>
      <w:ind w:left="360" w:hanging="360"/>
      <w:jc w:val="both"/>
    </w:pPr>
    <w:rPr>
      <w:rFonts w:ascii="Arial Narrow" w:eastAsiaTheme="minorEastAsia" w:hAnsi="Arial Narrow"/>
      <w:b/>
      <w:snapToGrid w:val="0"/>
      <w:sz w:val="22"/>
      <w:szCs w:val="20"/>
      <w:lang w:eastAsia="en-US" w:bidi="ar-SA"/>
    </w:rPr>
  </w:style>
  <w:style w:type="paragraph" w:styleId="BalloonText">
    <w:name w:val="Balloon Text"/>
    <w:basedOn w:val="Normal"/>
    <w:semiHidden/>
    <w:rsid w:val="00F94861"/>
    <w:pPr>
      <w:widowControl w:val="0"/>
    </w:pPr>
    <w:rPr>
      <w:rFonts w:ascii="Tahoma" w:eastAsiaTheme="minorEastAsia" w:hAnsi="Tahoma" w:cs="Tahoma"/>
      <w:snapToGrid w:val="0"/>
      <w:sz w:val="16"/>
      <w:szCs w:val="16"/>
      <w:lang w:eastAsia="en-US" w:bidi="ar-SA"/>
    </w:rPr>
  </w:style>
  <w:style w:type="paragraph" w:styleId="HTMLPreformatted">
    <w:name w:val="HTML Preformatted"/>
    <w:basedOn w:val="Normal"/>
    <w:link w:val="HTMLPreformattedChar"/>
    <w:uiPriority w:val="99"/>
    <w:rsid w:val="00753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sz w:val="20"/>
      <w:szCs w:val="20"/>
      <w:lang w:val="en-GB" w:eastAsia="en-US" w:bidi="ar-SA"/>
    </w:rPr>
  </w:style>
  <w:style w:type="character" w:customStyle="1" w:styleId="ti">
    <w:name w:val="ti"/>
    <w:basedOn w:val="DefaultParagraphFont"/>
    <w:rsid w:val="004D3689"/>
  </w:style>
  <w:style w:type="paragraph" w:styleId="NormalWeb">
    <w:name w:val="Normal (Web)"/>
    <w:basedOn w:val="Normal"/>
    <w:uiPriority w:val="99"/>
    <w:rsid w:val="004633E1"/>
    <w:pPr>
      <w:spacing w:before="100" w:beforeAutospacing="1" w:after="100" w:afterAutospacing="1"/>
    </w:pPr>
    <w:rPr>
      <w:rFonts w:eastAsiaTheme="minorEastAsia"/>
      <w:lang w:bidi="ar-SA"/>
    </w:rPr>
  </w:style>
  <w:style w:type="character" w:customStyle="1" w:styleId="volume">
    <w:name w:val="volume"/>
    <w:basedOn w:val="DefaultParagraphFont"/>
    <w:rsid w:val="007424C3"/>
  </w:style>
  <w:style w:type="character" w:customStyle="1" w:styleId="issue">
    <w:name w:val="issue"/>
    <w:basedOn w:val="DefaultParagraphFont"/>
    <w:rsid w:val="007424C3"/>
  </w:style>
  <w:style w:type="character" w:customStyle="1" w:styleId="pages">
    <w:name w:val="pages"/>
    <w:basedOn w:val="DefaultParagraphFont"/>
    <w:rsid w:val="007424C3"/>
  </w:style>
  <w:style w:type="character" w:customStyle="1" w:styleId="ti2">
    <w:name w:val="ti2"/>
    <w:rsid w:val="002C0BB6"/>
    <w:rPr>
      <w:sz w:val="22"/>
      <w:szCs w:val="22"/>
    </w:rPr>
  </w:style>
  <w:style w:type="character" w:customStyle="1" w:styleId="journalname">
    <w:name w:val="journalname"/>
    <w:basedOn w:val="DefaultParagraphFont"/>
    <w:rsid w:val="005A6523"/>
  </w:style>
  <w:style w:type="character" w:customStyle="1" w:styleId="regformglobaleventtitle1">
    <w:name w:val="regformglobaleventtitle1"/>
    <w:rsid w:val="00413490"/>
    <w:rPr>
      <w:rFonts w:ascii="Arial" w:hAnsi="Arial" w:cs="Arial" w:hint="default"/>
      <w:b/>
      <w:bCs/>
      <w:sz w:val="21"/>
      <w:szCs w:val="21"/>
    </w:rPr>
  </w:style>
  <w:style w:type="character" w:customStyle="1" w:styleId="src1">
    <w:name w:val="src1"/>
    <w:rsid w:val="003A0BBF"/>
    <w:rPr>
      <w:vanish w:val="0"/>
      <w:webHidden w:val="0"/>
      <w:specVanish w:val="0"/>
    </w:rPr>
  </w:style>
  <w:style w:type="paragraph" w:customStyle="1" w:styleId="rprtbody1">
    <w:name w:val="rprtbody1"/>
    <w:basedOn w:val="Normal"/>
    <w:rsid w:val="003A0BBF"/>
    <w:pPr>
      <w:spacing w:before="34" w:after="34"/>
    </w:pPr>
    <w:rPr>
      <w:rFonts w:eastAsiaTheme="minorEastAsia"/>
      <w:sz w:val="28"/>
      <w:szCs w:val="28"/>
      <w:lang w:bidi="ar-SA"/>
    </w:rPr>
  </w:style>
  <w:style w:type="character" w:customStyle="1" w:styleId="jrnl">
    <w:name w:val="jrnl"/>
    <w:basedOn w:val="DefaultParagraphFont"/>
    <w:rsid w:val="003A0BBF"/>
  </w:style>
  <w:style w:type="table" w:styleId="TableGrid">
    <w:name w:val="Table Grid"/>
    <w:basedOn w:val="TableNormal"/>
    <w:rsid w:val="006304C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ure-id">
    <w:name w:val="capture-id"/>
    <w:basedOn w:val="DefaultParagraphFont"/>
    <w:rsid w:val="001F2329"/>
  </w:style>
  <w:style w:type="paragraph" w:customStyle="1" w:styleId="title1">
    <w:name w:val="title1"/>
    <w:basedOn w:val="Normal"/>
    <w:rsid w:val="00B63622"/>
    <w:rPr>
      <w:rFonts w:eastAsiaTheme="minorEastAsia"/>
      <w:sz w:val="29"/>
      <w:szCs w:val="29"/>
      <w:lang w:bidi="ar-SA"/>
    </w:rPr>
  </w:style>
  <w:style w:type="paragraph" w:customStyle="1" w:styleId="aux1">
    <w:name w:val="aux1"/>
    <w:basedOn w:val="Normal"/>
    <w:rsid w:val="00B63622"/>
    <w:pPr>
      <w:spacing w:line="320" w:lineRule="atLeast"/>
    </w:pPr>
    <w:rPr>
      <w:rFonts w:eastAsiaTheme="minorEastAsia"/>
      <w:lang w:bidi="ar-SA"/>
    </w:rPr>
  </w:style>
  <w:style w:type="character" w:customStyle="1" w:styleId="rprtid1">
    <w:name w:val="rprtid1"/>
    <w:rsid w:val="00B63622"/>
    <w:rPr>
      <w:vanish w:val="0"/>
      <w:webHidden w:val="0"/>
      <w:color w:val="696969"/>
      <w:specVanish w:val="0"/>
    </w:rPr>
  </w:style>
  <w:style w:type="character" w:styleId="Strong">
    <w:name w:val="Strong"/>
    <w:uiPriority w:val="22"/>
    <w:qFormat/>
    <w:rsid w:val="002E4CB6"/>
    <w:rPr>
      <w:b/>
      <w:bCs/>
    </w:rPr>
  </w:style>
  <w:style w:type="paragraph" w:customStyle="1" w:styleId="details1">
    <w:name w:val="details1"/>
    <w:basedOn w:val="Normal"/>
    <w:rsid w:val="001B168F"/>
    <w:pPr>
      <w:spacing w:before="100" w:beforeAutospacing="1" w:after="100" w:afterAutospacing="1"/>
    </w:pPr>
    <w:rPr>
      <w:rFonts w:eastAsiaTheme="minorEastAsia"/>
      <w:lang w:bidi="ar-SA"/>
    </w:rPr>
  </w:style>
  <w:style w:type="paragraph" w:customStyle="1" w:styleId="desc2">
    <w:name w:val="desc2"/>
    <w:basedOn w:val="Normal"/>
    <w:rsid w:val="003F4FE5"/>
    <w:pPr>
      <w:spacing w:before="100" w:beforeAutospacing="1" w:after="100" w:afterAutospacing="1"/>
    </w:pPr>
    <w:rPr>
      <w:rFonts w:eastAsiaTheme="minorEastAsia"/>
      <w:sz w:val="28"/>
      <w:szCs w:val="28"/>
      <w:lang w:bidi="ar-SA"/>
    </w:rPr>
  </w:style>
  <w:style w:type="paragraph" w:customStyle="1" w:styleId="authlist">
    <w:name w:val="auth_list"/>
    <w:basedOn w:val="Normal"/>
    <w:rsid w:val="00AD0097"/>
    <w:pPr>
      <w:spacing w:before="100" w:beforeAutospacing="1" w:after="100" w:afterAutospacing="1"/>
    </w:pPr>
    <w:rPr>
      <w:rFonts w:eastAsiaTheme="minorEastAsia"/>
      <w:lang w:bidi="ar-SA"/>
    </w:rPr>
  </w:style>
  <w:style w:type="paragraph" w:customStyle="1" w:styleId="citation">
    <w:name w:val="citation"/>
    <w:basedOn w:val="Normal"/>
    <w:rsid w:val="00AD0097"/>
    <w:pPr>
      <w:spacing w:before="100" w:beforeAutospacing="1" w:after="100" w:afterAutospacing="1"/>
    </w:pPr>
    <w:rPr>
      <w:rFonts w:eastAsiaTheme="minorEastAsia"/>
      <w:lang w:bidi="ar-SA"/>
    </w:rPr>
  </w:style>
  <w:style w:type="character" w:customStyle="1" w:styleId="spelle">
    <w:name w:val="spelle"/>
    <w:basedOn w:val="DefaultParagraphFont"/>
    <w:rsid w:val="0047233C"/>
  </w:style>
  <w:style w:type="paragraph" w:customStyle="1" w:styleId="desc1">
    <w:name w:val="desc1"/>
    <w:basedOn w:val="Normal"/>
    <w:rsid w:val="00753086"/>
    <w:pPr>
      <w:spacing w:before="100" w:beforeAutospacing="1" w:after="100" w:afterAutospacing="1"/>
    </w:pPr>
    <w:rPr>
      <w:sz w:val="28"/>
      <w:szCs w:val="28"/>
      <w:lang w:eastAsia="en-US" w:bidi="ar-SA"/>
    </w:rPr>
  </w:style>
  <w:style w:type="paragraph" w:customStyle="1" w:styleId="desc">
    <w:name w:val="desc"/>
    <w:basedOn w:val="Normal"/>
    <w:rsid w:val="00AF2F67"/>
    <w:pPr>
      <w:spacing w:before="100" w:beforeAutospacing="1" w:after="100" w:afterAutospacing="1"/>
    </w:pPr>
    <w:rPr>
      <w:lang w:bidi="ar-SA"/>
    </w:rPr>
  </w:style>
  <w:style w:type="paragraph" w:customStyle="1" w:styleId="1">
    <w:name w:val="標題1"/>
    <w:basedOn w:val="Normal"/>
    <w:rsid w:val="00AF2F67"/>
    <w:pPr>
      <w:spacing w:before="100" w:beforeAutospacing="1" w:after="100" w:afterAutospacing="1"/>
    </w:pPr>
    <w:rPr>
      <w:lang w:bidi="ar-SA"/>
    </w:rPr>
  </w:style>
  <w:style w:type="paragraph" w:customStyle="1" w:styleId="details">
    <w:name w:val="details"/>
    <w:basedOn w:val="Normal"/>
    <w:rsid w:val="00AF2F67"/>
    <w:pPr>
      <w:spacing w:before="100" w:beforeAutospacing="1" w:after="100" w:afterAutospacing="1"/>
    </w:pPr>
    <w:rPr>
      <w:lang w:bidi="ar-SA"/>
    </w:rPr>
  </w:style>
  <w:style w:type="character" w:customStyle="1" w:styleId="apple-style-span">
    <w:name w:val="apple-style-span"/>
    <w:basedOn w:val="DefaultParagraphFont"/>
    <w:rsid w:val="002B7B98"/>
  </w:style>
  <w:style w:type="character" w:customStyle="1" w:styleId="summary">
    <w:name w:val="summary"/>
    <w:basedOn w:val="DefaultParagraphFont"/>
    <w:rsid w:val="009C09C0"/>
  </w:style>
  <w:style w:type="paragraph" w:customStyle="1" w:styleId="Default">
    <w:name w:val="Default"/>
    <w:rsid w:val="00B51BF5"/>
    <w:pPr>
      <w:autoSpaceDE w:val="0"/>
      <w:autoSpaceDN w:val="0"/>
      <w:adjustRightInd w:val="0"/>
    </w:pPr>
    <w:rPr>
      <w:rFonts w:ascii="Verdana" w:hAnsi="Verdana" w:cs="Verdana"/>
      <w:color w:val="000000"/>
      <w:sz w:val="24"/>
      <w:szCs w:val="24"/>
      <w:lang w:eastAsia="zh-CN"/>
    </w:rPr>
  </w:style>
  <w:style w:type="character" w:customStyle="1" w:styleId="HeaderChar">
    <w:name w:val="Header Char"/>
    <w:link w:val="Header"/>
    <w:rsid w:val="00064E63"/>
    <w:rPr>
      <w:rFonts w:ascii="Courier New" w:hAnsi="Courier New"/>
      <w:snapToGrid w:val="0"/>
      <w:sz w:val="24"/>
      <w:lang w:eastAsia="en-US"/>
    </w:rPr>
  </w:style>
  <w:style w:type="character" w:customStyle="1" w:styleId="highlight">
    <w:name w:val="highlight"/>
    <w:basedOn w:val="DefaultParagraphFont"/>
    <w:rsid w:val="00DD7C28"/>
  </w:style>
  <w:style w:type="character" w:customStyle="1" w:styleId="HTMLPreformattedChar">
    <w:name w:val="HTML Preformatted Char"/>
    <w:link w:val="HTMLPreformatted"/>
    <w:uiPriority w:val="99"/>
    <w:rsid w:val="00CD6631"/>
    <w:rPr>
      <w:rFonts w:ascii="SimHei" w:eastAsia="SimHei" w:hAnsi="Courier New" w:cs="Courier New"/>
      <w:lang w:val="en-GB" w:eastAsia="en-US"/>
    </w:rPr>
  </w:style>
  <w:style w:type="character" w:customStyle="1" w:styleId="bodytextnormal1">
    <w:name w:val="bodytextnormal1"/>
    <w:rsid w:val="000C7C07"/>
  </w:style>
  <w:style w:type="paragraph" w:customStyle="1" w:styleId="1-21">
    <w:name w:val="暗色格線 1 - 輔色 21"/>
    <w:basedOn w:val="Normal"/>
    <w:uiPriority w:val="34"/>
    <w:qFormat/>
    <w:rsid w:val="00BB4899"/>
    <w:pPr>
      <w:ind w:left="720"/>
    </w:pPr>
    <w:rPr>
      <w:rFonts w:eastAsia="SimSun"/>
      <w:lang w:bidi="ar-SA"/>
    </w:rPr>
  </w:style>
  <w:style w:type="paragraph" w:customStyle="1" w:styleId="ListParagraph1">
    <w:name w:val="List Paragraph1"/>
    <w:basedOn w:val="Normal"/>
    <w:rsid w:val="00985C4F"/>
    <w:pPr>
      <w:spacing w:after="200" w:line="276" w:lineRule="auto"/>
      <w:ind w:left="720"/>
    </w:pPr>
    <w:rPr>
      <w:rFonts w:ascii="Calibri" w:eastAsiaTheme="minorEastAsia" w:hAnsi="Calibri" w:cs="Calibri"/>
      <w:sz w:val="22"/>
      <w:szCs w:val="22"/>
      <w:lang w:eastAsia="zh-TW" w:bidi="ar-SA"/>
    </w:rPr>
  </w:style>
  <w:style w:type="character" w:customStyle="1" w:styleId="a">
    <w:name w:val="純文字 字元"/>
    <w:semiHidden/>
    <w:locked/>
    <w:rsid w:val="00985C4F"/>
    <w:rPr>
      <w:rFonts w:ascii="Calibri" w:eastAsia="SimSun" w:hAnsi="Courier New"/>
      <w:szCs w:val="21"/>
      <w:lang w:bidi="ar-SA"/>
    </w:rPr>
  </w:style>
  <w:style w:type="character" w:styleId="CommentReference">
    <w:name w:val="annotation reference"/>
    <w:rsid w:val="00985C4F"/>
    <w:rPr>
      <w:sz w:val="18"/>
      <w:szCs w:val="18"/>
    </w:rPr>
  </w:style>
  <w:style w:type="paragraph" w:styleId="CommentText">
    <w:name w:val="annotation text"/>
    <w:basedOn w:val="Normal"/>
    <w:link w:val="CommentTextChar"/>
    <w:rsid w:val="00985C4F"/>
    <w:rPr>
      <w:rFonts w:eastAsiaTheme="minorEastAsia"/>
      <w:lang w:eastAsia="en-US" w:bidi="ar-SA"/>
    </w:rPr>
  </w:style>
  <w:style w:type="character" w:customStyle="1" w:styleId="CommentTextChar">
    <w:name w:val="Comment Text Char"/>
    <w:link w:val="CommentText"/>
    <w:rsid w:val="00985C4F"/>
    <w:rPr>
      <w:sz w:val="24"/>
      <w:szCs w:val="24"/>
    </w:rPr>
  </w:style>
  <w:style w:type="paragraph" w:styleId="CommentSubject">
    <w:name w:val="annotation subject"/>
    <w:basedOn w:val="CommentText"/>
    <w:next w:val="CommentText"/>
    <w:link w:val="CommentSubjectChar"/>
    <w:rsid w:val="00985C4F"/>
    <w:rPr>
      <w:b/>
      <w:bCs/>
    </w:rPr>
  </w:style>
  <w:style w:type="character" w:customStyle="1" w:styleId="CommentSubjectChar">
    <w:name w:val="Comment Subject Char"/>
    <w:link w:val="CommentSubject"/>
    <w:rsid w:val="00985C4F"/>
    <w:rPr>
      <w:b/>
      <w:bCs/>
      <w:sz w:val="24"/>
      <w:szCs w:val="24"/>
    </w:rPr>
  </w:style>
  <w:style w:type="paragraph" w:customStyle="1" w:styleId="10">
    <w:name w:val="无间距1"/>
    <w:qFormat/>
    <w:rsid w:val="00985C4F"/>
    <w:pPr>
      <w:widowControl w:val="0"/>
      <w:jc w:val="both"/>
    </w:pPr>
    <w:rPr>
      <w:kern w:val="2"/>
      <w:sz w:val="21"/>
      <w:szCs w:val="24"/>
      <w:lang w:eastAsia="zh-CN"/>
    </w:rPr>
  </w:style>
  <w:style w:type="character" w:customStyle="1" w:styleId="BodyText3Char">
    <w:name w:val="Body Text 3 Char"/>
    <w:link w:val="BodyText3"/>
    <w:rsid w:val="00985C4F"/>
    <w:rPr>
      <w:rFonts w:ascii="CG Times" w:hAnsi="CG Times"/>
      <w:snapToGrid w:val="0"/>
      <w:sz w:val="22"/>
      <w:lang w:eastAsia="en-US"/>
    </w:rPr>
  </w:style>
  <w:style w:type="character" w:customStyle="1" w:styleId="Heading1Char">
    <w:name w:val="Heading 1 Char"/>
    <w:link w:val="Heading1"/>
    <w:rsid w:val="00985C4F"/>
    <w:rPr>
      <w:b/>
      <w:snapToGrid w:val="0"/>
      <w:sz w:val="22"/>
      <w:lang w:eastAsia="en-US"/>
    </w:rPr>
  </w:style>
  <w:style w:type="character" w:customStyle="1" w:styleId="Heading2Char">
    <w:name w:val="Heading 2 Char"/>
    <w:link w:val="Heading2"/>
    <w:rsid w:val="00985C4F"/>
    <w:rPr>
      <w:rFonts w:ascii="Courier New" w:hAnsi="Courier New"/>
      <w:b/>
      <w:bCs/>
      <w:snapToGrid w:val="0"/>
      <w:sz w:val="24"/>
      <w:lang w:eastAsia="en-US"/>
    </w:rPr>
  </w:style>
  <w:style w:type="character" w:customStyle="1" w:styleId="Heading3Char">
    <w:name w:val="Heading 3 Char"/>
    <w:link w:val="Heading3"/>
    <w:rsid w:val="00985C4F"/>
    <w:rPr>
      <w:rFonts w:ascii="CG Times" w:hAnsi="CG Times"/>
      <w:b/>
      <w:bCs/>
      <w:snapToGrid w:val="0"/>
      <w:sz w:val="24"/>
      <w:lang w:eastAsia="en-US"/>
    </w:rPr>
  </w:style>
  <w:style w:type="character" w:customStyle="1" w:styleId="Heading4Char">
    <w:name w:val="Heading 4 Char"/>
    <w:link w:val="Heading4"/>
    <w:rsid w:val="00985C4F"/>
    <w:rPr>
      <w:rFonts w:ascii="CG Times" w:hAnsi="CG Times"/>
      <w:b/>
      <w:snapToGrid w:val="0"/>
      <w:sz w:val="24"/>
      <w:lang w:eastAsia="en-US"/>
    </w:rPr>
  </w:style>
  <w:style w:type="character" w:customStyle="1" w:styleId="Heading5Char">
    <w:name w:val="Heading 5 Char"/>
    <w:link w:val="Heading5"/>
    <w:rsid w:val="00985C4F"/>
    <w:rPr>
      <w:i/>
      <w:sz w:val="24"/>
      <w:lang w:eastAsia="en-US"/>
    </w:rPr>
  </w:style>
  <w:style w:type="character" w:customStyle="1" w:styleId="Heading6Char">
    <w:name w:val="Heading 6 Char"/>
    <w:link w:val="Heading6"/>
    <w:rsid w:val="00985C4F"/>
    <w:rPr>
      <w:sz w:val="24"/>
      <w:lang w:eastAsia="en-US"/>
    </w:rPr>
  </w:style>
  <w:style w:type="character" w:customStyle="1" w:styleId="Heading7Char">
    <w:name w:val="Heading 7 Char"/>
    <w:link w:val="Heading7"/>
    <w:rsid w:val="00985C4F"/>
    <w:rPr>
      <w:b/>
      <w:bCs/>
      <w:i/>
      <w:snapToGrid w:val="0"/>
      <w:sz w:val="24"/>
      <w:u w:val="single"/>
      <w:lang w:eastAsia="en-US"/>
    </w:rPr>
  </w:style>
  <w:style w:type="character" w:customStyle="1" w:styleId="Heading8Char">
    <w:name w:val="Heading 8 Char"/>
    <w:link w:val="Heading8"/>
    <w:rsid w:val="00985C4F"/>
    <w:rPr>
      <w:b/>
      <w:bCs/>
      <w:snapToGrid w:val="0"/>
      <w:sz w:val="22"/>
      <w:lang w:eastAsia="en-US"/>
    </w:rPr>
  </w:style>
  <w:style w:type="character" w:customStyle="1" w:styleId="Heading9Char">
    <w:name w:val="Heading 9 Char"/>
    <w:link w:val="Heading9"/>
    <w:rsid w:val="00985C4F"/>
    <w:rPr>
      <w:rFonts w:ascii="Arial Narrow" w:hAnsi="Arial Narrow"/>
      <w:snapToGrid w:val="0"/>
      <w:sz w:val="22"/>
      <w:u w:val="single"/>
      <w:lang w:eastAsia="en-US"/>
    </w:rPr>
  </w:style>
  <w:style w:type="character" w:customStyle="1" w:styleId="TitleChar">
    <w:name w:val="Title Char"/>
    <w:link w:val="Title"/>
    <w:rsid w:val="00985C4F"/>
    <w:rPr>
      <w:rFonts w:ascii="CG Times" w:hAnsi="CG Times"/>
      <w:b/>
      <w:snapToGrid w:val="0"/>
      <w:sz w:val="26"/>
      <w:lang w:eastAsia="en-US"/>
    </w:rPr>
  </w:style>
  <w:style w:type="character" w:customStyle="1" w:styleId="BodyTextChar">
    <w:name w:val="Body Text Char"/>
    <w:link w:val="BodyText"/>
    <w:rsid w:val="00985C4F"/>
    <w:rPr>
      <w:snapToGrid w:val="0"/>
      <w:lang w:eastAsia="en-US"/>
    </w:rPr>
  </w:style>
  <w:style w:type="character" w:customStyle="1" w:styleId="BodyText2Char">
    <w:name w:val="Body Text 2 Char"/>
    <w:link w:val="BodyText2"/>
    <w:rsid w:val="00985C4F"/>
    <w:rPr>
      <w:snapToGrid w:val="0"/>
      <w:lang w:eastAsia="en-US"/>
    </w:rPr>
  </w:style>
  <w:style w:type="character" w:customStyle="1" w:styleId="BodyTextIndentChar">
    <w:name w:val="Body Text Indent Char"/>
    <w:link w:val="BodyTextIndent"/>
    <w:rsid w:val="00985C4F"/>
    <w:rPr>
      <w:snapToGrid w:val="0"/>
      <w:sz w:val="22"/>
      <w:lang w:eastAsia="en-US"/>
    </w:rPr>
  </w:style>
  <w:style w:type="character" w:customStyle="1" w:styleId="BodyTextIndent2Char">
    <w:name w:val="Body Text Indent 2 Char"/>
    <w:link w:val="BodyTextIndent2"/>
    <w:rsid w:val="00985C4F"/>
    <w:rPr>
      <w:rFonts w:ascii="CG Times" w:hAnsi="CG Times"/>
      <w:snapToGrid w:val="0"/>
      <w:sz w:val="22"/>
      <w:lang w:eastAsia="en-US"/>
    </w:rPr>
  </w:style>
  <w:style w:type="character" w:customStyle="1" w:styleId="EndnoteTextChar">
    <w:name w:val="Endnote Text Char"/>
    <w:link w:val="EndnoteText"/>
    <w:rsid w:val="00985C4F"/>
    <w:rPr>
      <w:sz w:val="24"/>
      <w:lang w:eastAsia="en-US"/>
    </w:rPr>
  </w:style>
  <w:style w:type="character" w:customStyle="1" w:styleId="FootnoteTextChar">
    <w:name w:val="Footnote Text Char"/>
    <w:link w:val="FootnoteText"/>
    <w:rsid w:val="00985C4F"/>
    <w:rPr>
      <w:rFonts w:ascii="Courier New" w:hAnsi="Courier New"/>
      <w:snapToGrid w:val="0"/>
      <w:lang w:eastAsia="en-US"/>
    </w:rPr>
  </w:style>
  <w:style w:type="character" w:customStyle="1" w:styleId="SubtitleChar">
    <w:name w:val="Subtitle Char"/>
    <w:link w:val="Subtitle"/>
    <w:rsid w:val="00985C4F"/>
    <w:rPr>
      <w:rFonts w:ascii="Arial Narrow" w:hAnsi="Arial Narrow"/>
      <w:b/>
      <w:snapToGrid w:val="0"/>
      <w:sz w:val="22"/>
      <w:lang w:eastAsia="en-US"/>
    </w:rPr>
  </w:style>
  <w:style w:type="character" w:customStyle="1" w:styleId="apple-converted-space">
    <w:name w:val="apple-converted-space"/>
    <w:basedOn w:val="DefaultParagraphFont"/>
    <w:rsid w:val="00B826B8"/>
  </w:style>
  <w:style w:type="paragraph" w:customStyle="1" w:styleId="xmsolistparagraph">
    <w:name w:val="x_msolistparagraph"/>
    <w:basedOn w:val="Normal"/>
    <w:rsid w:val="00E73A5A"/>
    <w:pPr>
      <w:spacing w:before="100" w:beforeAutospacing="1" w:after="100" w:afterAutospacing="1"/>
    </w:pPr>
    <w:rPr>
      <w:rFonts w:ascii="PMingLiU" w:eastAsia="PMingLiU" w:hAnsi="PMingLiU" w:cs="PMingLiU"/>
      <w:lang w:eastAsia="zh-TW" w:bidi="ar-SA"/>
    </w:rPr>
  </w:style>
  <w:style w:type="paragraph" w:customStyle="1" w:styleId="xmsonormal">
    <w:name w:val="x_msonormal"/>
    <w:basedOn w:val="Normal"/>
    <w:rsid w:val="00E73A5A"/>
    <w:pPr>
      <w:spacing w:before="100" w:beforeAutospacing="1" w:after="100" w:afterAutospacing="1"/>
    </w:pPr>
    <w:rPr>
      <w:rFonts w:ascii="PMingLiU" w:eastAsia="PMingLiU" w:hAnsi="PMingLiU" w:cs="PMingLiU"/>
      <w:lang w:eastAsia="zh-TW" w:bidi="ar-SA"/>
    </w:rPr>
  </w:style>
  <w:style w:type="paragraph" w:styleId="ListParagraph">
    <w:name w:val="List Paragraph"/>
    <w:basedOn w:val="Normal"/>
    <w:uiPriority w:val="34"/>
    <w:qFormat/>
    <w:rsid w:val="00F67CED"/>
    <w:pPr>
      <w:widowControl w:val="0"/>
      <w:ind w:leftChars="200" w:left="480"/>
    </w:pPr>
    <w:rPr>
      <w:rFonts w:ascii="Courier New" w:eastAsiaTheme="minorEastAsia" w:hAnsi="Courier New"/>
      <w:snapToGrid w:val="0"/>
      <w:szCs w:val="20"/>
      <w:lang w:eastAsia="en-US" w:bidi="ar-SA"/>
    </w:rPr>
  </w:style>
  <w:style w:type="paragraph" w:customStyle="1" w:styleId="EndNoteBibliography">
    <w:name w:val="EndNote Bibliography"/>
    <w:basedOn w:val="Normal"/>
    <w:rsid w:val="006B5BB9"/>
    <w:rPr>
      <w:rFonts w:ascii="Calibri" w:eastAsiaTheme="minorEastAsia" w:hAnsi="Calibri" w:cstheme="minorBidi"/>
      <w:lang w:bidi="ar-SA"/>
    </w:rPr>
  </w:style>
  <w:style w:type="paragraph" w:customStyle="1" w:styleId="p1">
    <w:name w:val="p1"/>
    <w:basedOn w:val="Normal"/>
    <w:rsid w:val="008D4EC2"/>
    <w:pPr>
      <w:ind w:left="540" w:hanging="540"/>
    </w:pPr>
    <w:rPr>
      <w:rFonts w:ascii="Helvetica" w:eastAsiaTheme="minorEastAsia" w:hAnsi="Helvetica"/>
      <w:lang w:bidi="ar-SA"/>
    </w:rPr>
  </w:style>
  <w:style w:type="paragraph" w:styleId="DocumentMap">
    <w:name w:val="Document Map"/>
    <w:basedOn w:val="Normal"/>
    <w:link w:val="DocumentMapChar"/>
    <w:semiHidden/>
    <w:unhideWhenUsed/>
    <w:rsid w:val="0046654F"/>
    <w:pPr>
      <w:widowControl w:val="0"/>
    </w:pPr>
    <w:rPr>
      <w:rFonts w:eastAsiaTheme="minorEastAsia"/>
      <w:snapToGrid w:val="0"/>
      <w:lang w:eastAsia="en-US" w:bidi="ar-SA"/>
    </w:rPr>
  </w:style>
  <w:style w:type="character" w:customStyle="1" w:styleId="DocumentMapChar">
    <w:name w:val="Document Map Char"/>
    <w:basedOn w:val="DefaultParagraphFont"/>
    <w:link w:val="DocumentMap"/>
    <w:semiHidden/>
    <w:rsid w:val="0046654F"/>
    <w:rPr>
      <w:snapToGrid w:val="0"/>
      <w:sz w:val="24"/>
      <w:szCs w:val="24"/>
      <w:lang w:eastAsia="en-US"/>
    </w:rPr>
  </w:style>
  <w:style w:type="character" w:customStyle="1" w:styleId="UnresolvedMention1">
    <w:name w:val="Unresolved Mention1"/>
    <w:basedOn w:val="DefaultParagraphFont"/>
    <w:uiPriority w:val="99"/>
    <w:semiHidden/>
    <w:unhideWhenUsed/>
    <w:rsid w:val="001B2A02"/>
    <w:rPr>
      <w:color w:val="605E5C"/>
      <w:shd w:val="clear" w:color="auto" w:fill="E1DFDD"/>
    </w:rPr>
  </w:style>
  <w:style w:type="character" w:customStyle="1" w:styleId="contribdegrees">
    <w:name w:val="contribdegrees"/>
    <w:basedOn w:val="DefaultParagraphFont"/>
    <w:rsid w:val="00A64E06"/>
  </w:style>
  <w:style w:type="character" w:customStyle="1" w:styleId="nlmxref-aff">
    <w:name w:val="nlm_xref-aff"/>
    <w:basedOn w:val="DefaultParagraphFont"/>
    <w:rsid w:val="00A64E06"/>
  </w:style>
  <w:style w:type="character" w:styleId="UnresolvedMention">
    <w:name w:val="Unresolved Mention"/>
    <w:basedOn w:val="DefaultParagraphFont"/>
    <w:uiPriority w:val="99"/>
    <w:semiHidden/>
    <w:unhideWhenUsed/>
    <w:rsid w:val="00304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7246">
      <w:bodyDiv w:val="1"/>
      <w:marLeft w:val="0"/>
      <w:marRight w:val="0"/>
      <w:marTop w:val="0"/>
      <w:marBottom w:val="0"/>
      <w:divBdr>
        <w:top w:val="none" w:sz="0" w:space="0" w:color="auto"/>
        <w:left w:val="none" w:sz="0" w:space="0" w:color="auto"/>
        <w:bottom w:val="none" w:sz="0" w:space="0" w:color="auto"/>
        <w:right w:val="none" w:sz="0" w:space="0" w:color="auto"/>
      </w:divBdr>
      <w:divsChild>
        <w:div w:id="1663897371">
          <w:marLeft w:val="0"/>
          <w:marRight w:val="0"/>
          <w:marTop w:val="0"/>
          <w:marBottom w:val="0"/>
          <w:divBdr>
            <w:top w:val="none" w:sz="0" w:space="0" w:color="auto"/>
            <w:left w:val="none" w:sz="0" w:space="0" w:color="auto"/>
            <w:bottom w:val="none" w:sz="0" w:space="0" w:color="auto"/>
            <w:right w:val="none" w:sz="0" w:space="0" w:color="auto"/>
          </w:divBdr>
          <w:divsChild>
            <w:div w:id="50888485">
              <w:marLeft w:val="0"/>
              <w:marRight w:val="0"/>
              <w:marTop w:val="0"/>
              <w:marBottom w:val="0"/>
              <w:divBdr>
                <w:top w:val="none" w:sz="0" w:space="0" w:color="auto"/>
                <w:left w:val="none" w:sz="0" w:space="0" w:color="auto"/>
                <w:bottom w:val="none" w:sz="0" w:space="0" w:color="auto"/>
                <w:right w:val="none" w:sz="0" w:space="0" w:color="auto"/>
              </w:divBdr>
              <w:divsChild>
                <w:div w:id="257716702">
                  <w:marLeft w:val="0"/>
                  <w:marRight w:val="0"/>
                  <w:marTop w:val="0"/>
                  <w:marBottom w:val="0"/>
                  <w:divBdr>
                    <w:top w:val="none" w:sz="0" w:space="0" w:color="auto"/>
                    <w:left w:val="none" w:sz="0" w:space="0" w:color="auto"/>
                    <w:bottom w:val="none" w:sz="0" w:space="0" w:color="auto"/>
                    <w:right w:val="none" w:sz="0" w:space="0" w:color="auto"/>
                  </w:divBdr>
                  <w:divsChild>
                    <w:div w:id="1091780159">
                      <w:marLeft w:val="0"/>
                      <w:marRight w:val="0"/>
                      <w:marTop w:val="0"/>
                      <w:marBottom w:val="0"/>
                      <w:divBdr>
                        <w:top w:val="none" w:sz="0" w:space="0" w:color="auto"/>
                        <w:left w:val="none" w:sz="0" w:space="0" w:color="auto"/>
                        <w:bottom w:val="none" w:sz="0" w:space="0" w:color="auto"/>
                        <w:right w:val="none" w:sz="0" w:space="0" w:color="auto"/>
                      </w:divBdr>
                      <w:divsChild>
                        <w:div w:id="366101757">
                          <w:marLeft w:val="0"/>
                          <w:marRight w:val="0"/>
                          <w:marTop w:val="0"/>
                          <w:marBottom w:val="0"/>
                          <w:divBdr>
                            <w:top w:val="none" w:sz="0" w:space="0" w:color="auto"/>
                            <w:left w:val="none" w:sz="0" w:space="0" w:color="auto"/>
                            <w:bottom w:val="none" w:sz="0" w:space="0" w:color="auto"/>
                            <w:right w:val="none" w:sz="0" w:space="0" w:color="auto"/>
                          </w:divBdr>
                          <w:divsChild>
                            <w:div w:id="1107115563">
                              <w:marLeft w:val="0"/>
                              <w:marRight w:val="0"/>
                              <w:marTop w:val="0"/>
                              <w:marBottom w:val="0"/>
                              <w:divBdr>
                                <w:top w:val="none" w:sz="0" w:space="0" w:color="auto"/>
                                <w:left w:val="none" w:sz="0" w:space="0" w:color="auto"/>
                                <w:bottom w:val="none" w:sz="0" w:space="0" w:color="auto"/>
                                <w:right w:val="none" w:sz="0" w:space="0" w:color="auto"/>
                              </w:divBdr>
                              <w:divsChild>
                                <w:div w:id="2009014696">
                                  <w:marLeft w:val="0"/>
                                  <w:marRight w:val="0"/>
                                  <w:marTop w:val="0"/>
                                  <w:marBottom w:val="0"/>
                                  <w:divBdr>
                                    <w:top w:val="none" w:sz="0" w:space="0" w:color="auto"/>
                                    <w:left w:val="none" w:sz="0" w:space="0" w:color="auto"/>
                                    <w:bottom w:val="none" w:sz="0" w:space="0" w:color="auto"/>
                                    <w:right w:val="none" w:sz="0" w:space="0" w:color="auto"/>
                                  </w:divBdr>
                                  <w:divsChild>
                                    <w:div w:id="599609262">
                                      <w:marLeft w:val="0"/>
                                      <w:marRight w:val="0"/>
                                      <w:marTop w:val="0"/>
                                      <w:marBottom w:val="0"/>
                                      <w:divBdr>
                                        <w:top w:val="none" w:sz="0" w:space="0" w:color="auto"/>
                                        <w:left w:val="none" w:sz="0" w:space="0" w:color="auto"/>
                                        <w:bottom w:val="none" w:sz="0" w:space="0" w:color="auto"/>
                                        <w:right w:val="none" w:sz="0" w:space="0" w:color="auto"/>
                                      </w:divBdr>
                                      <w:divsChild>
                                        <w:div w:id="134978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28586">
      <w:bodyDiv w:val="1"/>
      <w:marLeft w:val="0"/>
      <w:marRight w:val="0"/>
      <w:marTop w:val="0"/>
      <w:marBottom w:val="0"/>
      <w:divBdr>
        <w:top w:val="none" w:sz="0" w:space="0" w:color="auto"/>
        <w:left w:val="none" w:sz="0" w:space="0" w:color="auto"/>
        <w:bottom w:val="none" w:sz="0" w:space="0" w:color="auto"/>
        <w:right w:val="none" w:sz="0" w:space="0" w:color="auto"/>
      </w:divBdr>
      <w:divsChild>
        <w:div w:id="1463501598">
          <w:marLeft w:val="0"/>
          <w:marRight w:val="0"/>
          <w:marTop w:val="0"/>
          <w:marBottom w:val="0"/>
          <w:divBdr>
            <w:top w:val="none" w:sz="0" w:space="0" w:color="auto"/>
            <w:left w:val="none" w:sz="0" w:space="0" w:color="auto"/>
            <w:bottom w:val="none" w:sz="0" w:space="0" w:color="auto"/>
            <w:right w:val="none" w:sz="0" w:space="0" w:color="auto"/>
          </w:divBdr>
          <w:divsChild>
            <w:div w:id="1925139650">
              <w:marLeft w:val="0"/>
              <w:marRight w:val="0"/>
              <w:marTop w:val="0"/>
              <w:marBottom w:val="0"/>
              <w:divBdr>
                <w:top w:val="none" w:sz="0" w:space="0" w:color="auto"/>
                <w:left w:val="none" w:sz="0" w:space="0" w:color="auto"/>
                <w:bottom w:val="none" w:sz="0" w:space="0" w:color="auto"/>
                <w:right w:val="none" w:sz="0" w:space="0" w:color="auto"/>
              </w:divBdr>
              <w:divsChild>
                <w:div w:id="126896069">
                  <w:marLeft w:val="0"/>
                  <w:marRight w:val="0"/>
                  <w:marTop w:val="0"/>
                  <w:marBottom w:val="0"/>
                  <w:divBdr>
                    <w:top w:val="none" w:sz="0" w:space="0" w:color="auto"/>
                    <w:left w:val="none" w:sz="0" w:space="0" w:color="auto"/>
                    <w:bottom w:val="none" w:sz="0" w:space="0" w:color="auto"/>
                    <w:right w:val="none" w:sz="0" w:space="0" w:color="auto"/>
                  </w:divBdr>
                  <w:divsChild>
                    <w:div w:id="117530337">
                      <w:marLeft w:val="0"/>
                      <w:marRight w:val="0"/>
                      <w:marTop w:val="0"/>
                      <w:marBottom w:val="0"/>
                      <w:divBdr>
                        <w:top w:val="none" w:sz="0" w:space="0" w:color="auto"/>
                        <w:left w:val="none" w:sz="0" w:space="0" w:color="auto"/>
                        <w:bottom w:val="none" w:sz="0" w:space="0" w:color="auto"/>
                        <w:right w:val="none" w:sz="0" w:space="0" w:color="auto"/>
                      </w:divBdr>
                      <w:divsChild>
                        <w:div w:id="1418330182">
                          <w:marLeft w:val="0"/>
                          <w:marRight w:val="0"/>
                          <w:marTop w:val="0"/>
                          <w:marBottom w:val="0"/>
                          <w:divBdr>
                            <w:top w:val="none" w:sz="0" w:space="0" w:color="auto"/>
                            <w:left w:val="none" w:sz="0" w:space="0" w:color="auto"/>
                            <w:bottom w:val="none" w:sz="0" w:space="0" w:color="auto"/>
                            <w:right w:val="none" w:sz="0" w:space="0" w:color="auto"/>
                          </w:divBdr>
                          <w:divsChild>
                            <w:div w:id="205609285">
                              <w:marLeft w:val="0"/>
                              <w:marRight w:val="0"/>
                              <w:marTop w:val="0"/>
                              <w:marBottom w:val="0"/>
                              <w:divBdr>
                                <w:top w:val="none" w:sz="0" w:space="0" w:color="auto"/>
                                <w:left w:val="none" w:sz="0" w:space="0" w:color="auto"/>
                                <w:bottom w:val="none" w:sz="0" w:space="0" w:color="auto"/>
                                <w:right w:val="none" w:sz="0" w:space="0" w:color="auto"/>
                              </w:divBdr>
                              <w:divsChild>
                                <w:div w:id="356733010">
                                  <w:marLeft w:val="0"/>
                                  <w:marRight w:val="0"/>
                                  <w:marTop w:val="0"/>
                                  <w:marBottom w:val="0"/>
                                  <w:divBdr>
                                    <w:top w:val="none" w:sz="0" w:space="0" w:color="auto"/>
                                    <w:left w:val="none" w:sz="0" w:space="0" w:color="auto"/>
                                    <w:bottom w:val="none" w:sz="0" w:space="0" w:color="auto"/>
                                    <w:right w:val="none" w:sz="0" w:space="0" w:color="auto"/>
                                  </w:divBdr>
                                  <w:divsChild>
                                    <w:div w:id="1651715236">
                                      <w:marLeft w:val="0"/>
                                      <w:marRight w:val="0"/>
                                      <w:marTop w:val="0"/>
                                      <w:marBottom w:val="0"/>
                                      <w:divBdr>
                                        <w:top w:val="none" w:sz="0" w:space="0" w:color="auto"/>
                                        <w:left w:val="none" w:sz="0" w:space="0" w:color="auto"/>
                                        <w:bottom w:val="none" w:sz="0" w:space="0" w:color="auto"/>
                                        <w:right w:val="none" w:sz="0" w:space="0" w:color="auto"/>
                                      </w:divBdr>
                                      <w:divsChild>
                                        <w:div w:id="1924417130">
                                          <w:marLeft w:val="0"/>
                                          <w:marRight w:val="0"/>
                                          <w:marTop w:val="0"/>
                                          <w:marBottom w:val="0"/>
                                          <w:divBdr>
                                            <w:top w:val="none" w:sz="0" w:space="0" w:color="auto"/>
                                            <w:left w:val="none" w:sz="0" w:space="0" w:color="auto"/>
                                            <w:bottom w:val="none" w:sz="0" w:space="0" w:color="auto"/>
                                            <w:right w:val="none" w:sz="0" w:space="0" w:color="auto"/>
                                          </w:divBdr>
                                          <w:divsChild>
                                            <w:div w:id="6080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722352">
      <w:bodyDiv w:val="1"/>
      <w:marLeft w:val="0"/>
      <w:marRight w:val="0"/>
      <w:marTop w:val="0"/>
      <w:marBottom w:val="0"/>
      <w:divBdr>
        <w:top w:val="none" w:sz="0" w:space="0" w:color="auto"/>
        <w:left w:val="none" w:sz="0" w:space="0" w:color="auto"/>
        <w:bottom w:val="none" w:sz="0" w:space="0" w:color="auto"/>
        <w:right w:val="none" w:sz="0" w:space="0" w:color="auto"/>
      </w:divBdr>
    </w:div>
    <w:div w:id="64761834">
      <w:bodyDiv w:val="1"/>
      <w:marLeft w:val="0"/>
      <w:marRight w:val="0"/>
      <w:marTop w:val="0"/>
      <w:marBottom w:val="0"/>
      <w:divBdr>
        <w:top w:val="none" w:sz="0" w:space="0" w:color="auto"/>
        <w:left w:val="none" w:sz="0" w:space="0" w:color="auto"/>
        <w:bottom w:val="none" w:sz="0" w:space="0" w:color="auto"/>
        <w:right w:val="none" w:sz="0" w:space="0" w:color="auto"/>
      </w:divBdr>
      <w:divsChild>
        <w:div w:id="1873492439">
          <w:marLeft w:val="0"/>
          <w:marRight w:val="0"/>
          <w:marTop w:val="0"/>
          <w:marBottom w:val="0"/>
          <w:divBdr>
            <w:top w:val="none" w:sz="0" w:space="0" w:color="auto"/>
            <w:left w:val="none" w:sz="0" w:space="0" w:color="auto"/>
            <w:bottom w:val="none" w:sz="0" w:space="0" w:color="auto"/>
            <w:right w:val="none" w:sz="0" w:space="0" w:color="auto"/>
          </w:divBdr>
          <w:divsChild>
            <w:div w:id="780880417">
              <w:marLeft w:val="0"/>
              <w:marRight w:val="0"/>
              <w:marTop w:val="0"/>
              <w:marBottom w:val="0"/>
              <w:divBdr>
                <w:top w:val="none" w:sz="0" w:space="0" w:color="auto"/>
                <w:left w:val="none" w:sz="0" w:space="0" w:color="auto"/>
                <w:bottom w:val="none" w:sz="0" w:space="0" w:color="auto"/>
                <w:right w:val="none" w:sz="0" w:space="0" w:color="auto"/>
              </w:divBdr>
              <w:divsChild>
                <w:div w:id="524250788">
                  <w:marLeft w:val="0"/>
                  <w:marRight w:val="0"/>
                  <w:marTop w:val="0"/>
                  <w:marBottom w:val="0"/>
                  <w:divBdr>
                    <w:top w:val="none" w:sz="0" w:space="0" w:color="auto"/>
                    <w:left w:val="none" w:sz="0" w:space="0" w:color="auto"/>
                    <w:bottom w:val="none" w:sz="0" w:space="0" w:color="auto"/>
                    <w:right w:val="none" w:sz="0" w:space="0" w:color="auto"/>
                  </w:divBdr>
                  <w:divsChild>
                    <w:div w:id="482083657">
                      <w:marLeft w:val="0"/>
                      <w:marRight w:val="0"/>
                      <w:marTop w:val="0"/>
                      <w:marBottom w:val="0"/>
                      <w:divBdr>
                        <w:top w:val="none" w:sz="0" w:space="0" w:color="auto"/>
                        <w:left w:val="none" w:sz="0" w:space="0" w:color="auto"/>
                        <w:bottom w:val="none" w:sz="0" w:space="0" w:color="auto"/>
                        <w:right w:val="none" w:sz="0" w:space="0" w:color="auto"/>
                      </w:divBdr>
                      <w:divsChild>
                        <w:div w:id="1581407389">
                          <w:marLeft w:val="0"/>
                          <w:marRight w:val="0"/>
                          <w:marTop w:val="0"/>
                          <w:marBottom w:val="0"/>
                          <w:divBdr>
                            <w:top w:val="none" w:sz="0" w:space="0" w:color="auto"/>
                            <w:left w:val="none" w:sz="0" w:space="0" w:color="auto"/>
                            <w:bottom w:val="none" w:sz="0" w:space="0" w:color="auto"/>
                            <w:right w:val="none" w:sz="0" w:space="0" w:color="auto"/>
                          </w:divBdr>
                          <w:divsChild>
                            <w:div w:id="192158708">
                              <w:marLeft w:val="0"/>
                              <w:marRight w:val="0"/>
                              <w:marTop w:val="0"/>
                              <w:marBottom w:val="0"/>
                              <w:divBdr>
                                <w:top w:val="none" w:sz="0" w:space="0" w:color="auto"/>
                                <w:left w:val="none" w:sz="0" w:space="0" w:color="auto"/>
                                <w:bottom w:val="none" w:sz="0" w:space="0" w:color="auto"/>
                                <w:right w:val="none" w:sz="0" w:space="0" w:color="auto"/>
                              </w:divBdr>
                              <w:divsChild>
                                <w:div w:id="928464327">
                                  <w:marLeft w:val="0"/>
                                  <w:marRight w:val="0"/>
                                  <w:marTop w:val="0"/>
                                  <w:marBottom w:val="0"/>
                                  <w:divBdr>
                                    <w:top w:val="none" w:sz="0" w:space="0" w:color="auto"/>
                                    <w:left w:val="none" w:sz="0" w:space="0" w:color="auto"/>
                                    <w:bottom w:val="none" w:sz="0" w:space="0" w:color="auto"/>
                                    <w:right w:val="none" w:sz="0" w:space="0" w:color="auto"/>
                                  </w:divBdr>
                                  <w:divsChild>
                                    <w:div w:id="487282619">
                                      <w:marLeft w:val="0"/>
                                      <w:marRight w:val="0"/>
                                      <w:marTop w:val="0"/>
                                      <w:marBottom w:val="0"/>
                                      <w:divBdr>
                                        <w:top w:val="none" w:sz="0" w:space="0" w:color="auto"/>
                                        <w:left w:val="none" w:sz="0" w:space="0" w:color="auto"/>
                                        <w:bottom w:val="none" w:sz="0" w:space="0" w:color="auto"/>
                                        <w:right w:val="none" w:sz="0" w:space="0" w:color="auto"/>
                                      </w:divBdr>
                                      <w:divsChild>
                                        <w:div w:id="1234513894">
                                          <w:marLeft w:val="0"/>
                                          <w:marRight w:val="0"/>
                                          <w:marTop w:val="0"/>
                                          <w:marBottom w:val="0"/>
                                          <w:divBdr>
                                            <w:top w:val="none" w:sz="0" w:space="0" w:color="auto"/>
                                            <w:left w:val="none" w:sz="0" w:space="0" w:color="auto"/>
                                            <w:bottom w:val="none" w:sz="0" w:space="0" w:color="auto"/>
                                            <w:right w:val="none" w:sz="0" w:space="0" w:color="auto"/>
                                          </w:divBdr>
                                          <w:divsChild>
                                            <w:div w:id="1763329734">
                                              <w:marLeft w:val="0"/>
                                              <w:marRight w:val="0"/>
                                              <w:marTop w:val="0"/>
                                              <w:marBottom w:val="0"/>
                                              <w:divBdr>
                                                <w:top w:val="none" w:sz="0" w:space="0" w:color="auto"/>
                                                <w:left w:val="none" w:sz="0" w:space="0" w:color="auto"/>
                                                <w:bottom w:val="none" w:sz="0" w:space="0" w:color="auto"/>
                                                <w:right w:val="none" w:sz="0" w:space="0" w:color="auto"/>
                                              </w:divBdr>
                                            </w:div>
                                          </w:divsChild>
                                        </w:div>
                                        <w:div w:id="20390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28540">
      <w:bodyDiv w:val="1"/>
      <w:marLeft w:val="0"/>
      <w:marRight w:val="0"/>
      <w:marTop w:val="0"/>
      <w:marBottom w:val="0"/>
      <w:divBdr>
        <w:top w:val="none" w:sz="0" w:space="0" w:color="auto"/>
        <w:left w:val="none" w:sz="0" w:space="0" w:color="auto"/>
        <w:bottom w:val="none" w:sz="0" w:space="0" w:color="auto"/>
        <w:right w:val="none" w:sz="0" w:space="0" w:color="auto"/>
      </w:divBdr>
    </w:div>
    <w:div w:id="68623669">
      <w:bodyDiv w:val="1"/>
      <w:marLeft w:val="0"/>
      <w:marRight w:val="0"/>
      <w:marTop w:val="0"/>
      <w:marBottom w:val="0"/>
      <w:divBdr>
        <w:top w:val="none" w:sz="0" w:space="0" w:color="auto"/>
        <w:left w:val="none" w:sz="0" w:space="0" w:color="auto"/>
        <w:bottom w:val="none" w:sz="0" w:space="0" w:color="auto"/>
        <w:right w:val="none" w:sz="0" w:space="0" w:color="auto"/>
      </w:divBdr>
      <w:divsChild>
        <w:div w:id="579559551">
          <w:marLeft w:val="0"/>
          <w:marRight w:val="0"/>
          <w:marTop w:val="0"/>
          <w:marBottom w:val="0"/>
          <w:divBdr>
            <w:top w:val="none" w:sz="0" w:space="0" w:color="auto"/>
            <w:left w:val="none" w:sz="0" w:space="0" w:color="auto"/>
            <w:bottom w:val="none" w:sz="0" w:space="0" w:color="auto"/>
            <w:right w:val="none" w:sz="0" w:space="0" w:color="auto"/>
          </w:divBdr>
          <w:divsChild>
            <w:div w:id="2046758550">
              <w:marLeft w:val="0"/>
              <w:marRight w:val="0"/>
              <w:marTop w:val="0"/>
              <w:marBottom w:val="0"/>
              <w:divBdr>
                <w:top w:val="none" w:sz="0" w:space="0" w:color="auto"/>
                <w:left w:val="none" w:sz="0" w:space="0" w:color="auto"/>
                <w:bottom w:val="none" w:sz="0" w:space="0" w:color="auto"/>
                <w:right w:val="none" w:sz="0" w:space="0" w:color="auto"/>
              </w:divBdr>
              <w:divsChild>
                <w:div w:id="842545409">
                  <w:marLeft w:val="0"/>
                  <w:marRight w:val="-6084"/>
                  <w:marTop w:val="0"/>
                  <w:marBottom w:val="0"/>
                  <w:divBdr>
                    <w:top w:val="none" w:sz="0" w:space="0" w:color="auto"/>
                    <w:left w:val="none" w:sz="0" w:space="0" w:color="auto"/>
                    <w:bottom w:val="none" w:sz="0" w:space="0" w:color="auto"/>
                    <w:right w:val="none" w:sz="0" w:space="0" w:color="auto"/>
                  </w:divBdr>
                  <w:divsChild>
                    <w:div w:id="1200967954">
                      <w:marLeft w:val="0"/>
                      <w:marRight w:val="5604"/>
                      <w:marTop w:val="0"/>
                      <w:marBottom w:val="0"/>
                      <w:divBdr>
                        <w:top w:val="none" w:sz="0" w:space="0" w:color="auto"/>
                        <w:left w:val="none" w:sz="0" w:space="0" w:color="auto"/>
                        <w:bottom w:val="none" w:sz="0" w:space="0" w:color="auto"/>
                        <w:right w:val="none" w:sz="0" w:space="0" w:color="auto"/>
                      </w:divBdr>
                      <w:divsChild>
                        <w:div w:id="874196627">
                          <w:marLeft w:val="0"/>
                          <w:marRight w:val="0"/>
                          <w:marTop w:val="0"/>
                          <w:marBottom w:val="0"/>
                          <w:divBdr>
                            <w:top w:val="none" w:sz="0" w:space="0" w:color="auto"/>
                            <w:left w:val="none" w:sz="0" w:space="0" w:color="auto"/>
                            <w:bottom w:val="none" w:sz="0" w:space="0" w:color="auto"/>
                            <w:right w:val="none" w:sz="0" w:space="0" w:color="auto"/>
                          </w:divBdr>
                          <w:divsChild>
                            <w:div w:id="814296012">
                              <w:marLeft w:val="0"/>
                              <w:marRight w:val="0"/>
                              <w:marTop w:val="120"/>
                              <w:marBottom w:val="360"/>
                              <w:divBdr>
                                <w:top w:val="none" w:sz="0" w:space="0" w:color="auto"/>
                                <w:left w:val="none" w:sz="0" w:space="0" w:color="auto"/>
                                <w:bottom w:val="none" w:sz="0" w:space="0" w:color="auto"/>
                                <w:right w:val="none" w:sz="0" w:space="0" w:color="auto"/>
                              </w:divBdr>
                              <w:divsChild>
                                <w:div w:id="2040425190">
                                  <w:marLeft w:val="420"/>
                                  <w:marRight w:val="0"/>
                                  <w:marTop w:val="0"/>
                                  <w:marBottom w:val="0"/>
                                  <w:divBdr>
                                    <w:top w:val="none" w:sz="0" w:space="0" w:color="auto"/>
                                    <w:left w:val="none" w:sz="0" w:space="0" w:color="auto"/>
                                    <w:bottom w:val="none" w:sz="0" w:space="0" w:color="auto"/>
                                    <w:right w:val="none" w:sz="0" w:space="0" w:color="auto"/>
                                  </w:divBdr>
                                  <w:divsChild>
                                    <w:div w:id="631247660">
                                      <w:marLeft w:val="0"/>
                                      <w:marRight w:val="0"/>
                                      <w:marTop w:val="0"/>
                                      <w:marBottom w:val="0"/>
                                      <w:divBdr>
                                        <w:top w:val="none" w:sz="0" w:space="0" w:color="auto"/>
                                        <w:left w:val="none" w:sz="0" w:space="0" w:color="auto"/>
                                        <w:bottom w:val="none" w:sz="0" w:space="0" w:color="auto"/>
                                        <w:right w:val="none" w:sz="0" w:space="0" w:color="auto"/>
                                      </w:divBdr>
                                      <w:divsChild>
                                        <w:div w:id="970523953">
                                          <w:marLeft w:val="0"/>
                                          <w:marRight w:val="0"/>
                                          <w:marTop w:val="0"/>
                                          <w:marBottom w:val="0"/>
                                          <w:divBdr>
                                            <w:top w:val="none" w:sz="0" w:space="0" w:color="auto"/>
                                            <w:left w:val="none" w:sz="0" w:space="0" w:color="auto"/>
                                            <w:bottom w:val="none" w:sz="0" w:space="0" w:color="auto"/>
                                            <w:right w:val="none" w:sz="0" w:space="0" w:color="auto"/>
                                          </w:divBdr>
                                        </w:div>
                                      </w:divsChild>
                                    </w:div>
                                    <w:div w:id="98238655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706706">
      <w:bodyDiv w:val="1"/>
      <w:marLeft w:val="0"/>
      <w:marRight w:val="0"/>
      <w:marTop w:val="0"/>
      <w:marBottom w:val="0"/>
      <w:divBdr>
        <w:top w:val="none" w:sz="0" w:space="0" w:color="auto"/>
        <w:left w:val="none" w:sz="0" w:space="0" w:color="auto"/>
        <w:bottom w:val="none" w:sz="0" w:space="0" w:color="auto"/>
        <w:right w:val="none" w:sz="0" w:space="0" w:color="auto"/>
      </w:divBdr>
      <w:divsChild>
        <w:div w:id="16274641">
          <w:marLeft w:val="0"/>
          <w:marRight w:val="0"/>
          <w:marTop w:val="0"/>
          <w:marBottom w:val="0"/>
          <w:divBdr>
            <w:top w:val="none" w:sz="0" w:space="0" w:color="auto"/>
            <w:left w:val="none" w:sz="0" w:space="0" w:color="auto"/>
            <w:bottom w:val="none" w:sz="0" w:space="0" w:color="auto"/>
            <w:right w:val="none" w:sz="0" w:space="0" w:color="auto"/>
          </w:divBdr>
        </w:div>
      </w:divsChild>
    </w:div>
    <w:div w:id="86076455">
      <w:bodyDiv w:val="1"/>
      <w:marLeft w:val="0"/>
      <w:marRight w:val="0"/>
      <w:marTop w:val="0"/>
      <w:marBottom w:val="0"/>
      <w:divBdr>
        <w:top w:val="none" w:sz="0" w:space="0" w:color="auto"/>
        <w:left w:val="none" w:sz="0" w:space="0" w:color="auto"/>
        <w:bottom w:val="none" w:sz="0" w:space="0" w:color="auto"/>
        <w:right w:val="none" w:sz="0" w:space="0" w:color="auto"/>
      </w:divBdr>
      <w:divsChild>
        <w:div w:id="1528443294">
          <w:marLeft w:val="0"/>
          <w:marRight w:val="0"/>
          <w:marTop w:val="0"/>
          <w:marBottom w:val="0"/>
          <w:divBdr>
            <w:top w:val="none" w:sz="0" w:space="0" w:color="auto"/>
            <w:left w:val="none" w:sz="0" w:space="0" w:color="auto"/>
            <w:bottom w:val="none" w:sz="0" w:space="0" w:color="auto"/>
            <w:right w:val="none" w:sz="0" w:space="0" w:color="auto"/>
          </w:divBdr>
        </w:div>
      </w:divsChild>
    </w:div>
    <w:div w:id="92676172">
      <w:bodyDiv w:val="1"/>
      <w:marLeft w:val="0"/>
      <w:marRight w:val="0"/>
      <w:marTop w:val="0"/>
      <w:marBottom w:val="0"/>
      <w:divBdr>
        <w:top w:val="none" w:sz="0" w:space="0" w:color="auto"/>
        <w:left w:val="none" w:sz="0" w:space="0" w:color="auto"/>
        <w:bottom w:val="none" w:sz="0" w:space="0" w:color="auto"/>
        <w:right w:val="none" w:sz="0" w:space="0" w:color="auto"/>
      </w:divBdr>
      <w:divsChild>
        <w:div w:id="1979530524">
          <w:marLeft w:val="0"/>
          <w:marRight w:val="0"/>
          <w:marTop w:val="0"/>
          <w:marBottom w:val="0"/>
          <w:divBdr>
            <w:top w:val="none" w:sz="0" w:space="0" w:color="auto"/>
            <w:left w:val="none" w:sz="0" w:space="0" w:color="auto"/>
            <w:bottom w:val="none" w:sz="0" w:space="0" w:color="auto"/>
            <w:right w:val="none" w:sz="0" w:space="0" w:color="auto"/>
          </w:divBdr>
        </w:div>
      </w:divsChild>
    </w:div>
    <w:div w:id="109864771">
      <w:bodyDiv w:val="1"/>
      <w:marLeft w:val="0"/>
      <w:marRight w:val="0"/>
      <w:marTop w:val="0"/>
      <w:marBottom w:val="0"/>
      <w:divBdr>
        <w:top w:val="none" w:sz="0" w:space="0" w:color="auto"/>
        <w:left w:val="none" w:sz="0" w:space="0" w:color="auto"/>
        <w:bottom w:val="none" w:sz="0" w:space="0" w:color="auto"/>
        <w:right w:val="none" w:sz="0" w:space="0" w:color="auto"/>
      </w:divBdr>
    </w:div>
    <w:div w:id="118190445">
      <w:bodyDiv w:val="1"/>
      <w:marLeft w:val="0"/>
      <w:marRight w:val="0"/>
      <w:marTop w:val="0"/>
      <w:marBottom w:val="0"/>
      <w:divBdr>
        <w:top w:val="none" w:sz="0" w:space="0" w:color="auto"/>
        <w:left w:val="none" w:sz="0" w:space="0" w:color="auto"/>
        <w:bottom w:val="none" w:sz="0" w:space="0" w:color="auto"/>
        <w:right w:val="none" w:sz="0" w:space="0" w:color="auto"/>
      </w:divBdr>
      <w:divsChild>
        <w:div w:id="335309955">
          <w:marLeft w:val="0"/>
          <w:marRight w:val="0"/>
          <w:marTop w:val="0"/>
          <w:marBottom w:val="0"/>
          <w:divBdr>
            <w:top w:val="none" w:sz="0" w:space="0" w:color="auto"/>
            <w:left w:val="none" w:sz="0" w:space="0" w:color="auto"/>
            <w:bottom w:val="none" w:sz="0" w:space="0" w:color="auto"/>
            <w:right w:val="none" w:sz="0" w:space="0" w:color="auto"/>
          </w:divBdr>
        </w:div>
      </w:divsChild>
    </w:div>
    <w:div w:id="125316822">
      <w:bodyDiv w:val="1"/>
      <w:marLeft w:val="0"/>
      <w:marRight w:val="0"/>
      <w:marTop w:val="0"/>
      <w:marBottom w:val="0"/>
      <w:divBdr>
        <w:top w:val="none" w:sz="0" w:space="0" w:color="auto"/>
        <w:left w:val="none" w:sz="0" w:space="0" w:color="auto"/>
        <w:bottom w:val="none" w:sz="0" w:space="0" w:color="auto"/>
        <w:right w:val="none" w:sz="0" w:space="0" w:color="auto"/>
      </w:divBdr>
      <w:divsChild>
        <w:div w:id="1452162366">
          <w:marLeft w:val="0"/>
          <w:marRight w:val="0"/>
          <w:marTop w:val="0"/>
          <w:marBottom w:val="0"/>
          <w:divBdr>
            <w:top w:val="none" w:sz="0" w:space="0" w:color="auto"/>
            <w:left w:val="none" w:sz="0" w:space="0" w:color="auto"/>
            <w:bottom w:val="none" w:sz="0" w:space="0" w:color="auto"/>
            <w:right w:val="none" w:sz="0" w:space="0" w:color="auto"/>
          </w:divBdr>
        </w:div>
      </w:divsChild>
    </w:div>
    <w:div w:id="136454335">
      <w:bodyDiv w:val="1"/>
      <w:marLeft w:val="0"/>
      <w:marRight w:val="0"/>
      <w:marTop w:val="0"/>
      <w:marBottom w:val="0"/>
      <w:divBdr>
        <w:top w:val="none" w:sz="0" w:space="0" w:color="auto"/>
        <w:left w:val="none" w:sz="0" w:space="0" w:color="auto"/>
        <w:bottom w:val="none" w:sz="0" w:space="0" w:color="auto"/>
        <w:right w:val="none" w:sz="0" w:space="0" w:color="auto"/>
      </w:divBdr>
    </w:div>
    <w:div w:id="143355140">
      <w:bodyDiv w:val="1"/>
      <w:marLeft w:val="0"/>
      <w:marRight w:val="0"/>
      <w:marTop w:val="0"/>
      <w:marBottom w:val="0"/>
      <w:divBdr>
        <w:top w:val="none" w:sz="0" w:space="0" w:color="auto"/>
        <w:left w:val="none" w:sz="0" w:space="0" w:color="auto"/>
        <w:bottom w:val="none" w:sz="0" w:space="0" w:color="auto"/>
        <w:right w:val="none" w:sz="0" w:space="0" w:color="auto"/>
      </w:divBdr>
    </w:div>
    <w:div w:id="148523662">
      <w:bodyDiv w:val="1"/>
      <w:marLeft w:val="0"/>
      <w:marRight w:val="0"/>
      <w:marTop w:val="0"/>
      <w:marBottom w:val="0"/>
      <w:divBdr>
        <w:top w:val="none" w:sz="0" w:space="0" w:color="auto"/>
        <w:left w:val="none" w:sz="0" w:space="0" w:color="auto"/>
        <w:bottom w:val="none" w:sz="0" w:space="0" w:color="auto"/>
        <w:right w:val="none" w:sz="0" w:space="0" w:color="auto"/>
      </w:divBdr>
    </w:div>
    <w:div w:id="153566577">
      <w:bodyDiv w:val="1"/>
      <w:marLeft w:val="0"/>
      <w:marRight w:val="0"/>
      <w:marTop w:val="0"/>
      <w:marBottom w:val="0"/>
      <w:divBdr>
        <w:top w:val="none" w:sz="0" w:space="0" w:color="auto"/>
        <w:left w:val="none" w:sz="0" w:space="0" w:color="auto"/>
        <w:bottom w:val="none" w:sz="0" w:space="0" w:color="auto"/>
        <w:right w:val="none" w:sz="0" w:space="0" w:color="auto"/>
      </w:divBdr>
    </w:div>
    <w:div w:id="157965900">
      <w:bodyDiv w:val="1"/>
      <w:marLeft w:val="0"/>
      <w:marRight w:val="0"/>
      <w:marTop w:val="0"/>
      <w:marBottom w:val="0"/>
      <w:divBdr>
        <w:top w:val="none" w:sz="0" w:space="0" w:color="auto"/>
        <w:left w:val="none" w:sz="0" w:space="0" w:color="auto"/>
        <w:bottom w:val="none" w:sz="0" w:space="0" w:color="auto"/>
        <w:right w:val="none" w:sz="0" w:space="0" w:color="auto"/>
      </w:divBdr>
    </w:div>
    <w:div w:id="158153503">
      <w:bodyDiv w:val="1"/>
      <w:marLeft w:val="0"/>
      <w:marRight w:val="0"/>
      <w:marTop w:val="0"/>
      <w:marBottom w:val="0"/>
      <w:divBdr>
        <w:top w:val="none" w:sz="0" w:space="0" w:color="auto"/>
        <w:left w:val="none" w:sz="0" w:space="0" w:color="auto"/>
        <w:bottom w:val="none" w:sz="0" w:space="0" w:color="auto"/>
        <w:right w:val="none" w:sz="0" w:space="0" w:color="auto"/>
      </w:divBdr>
    </w:div>
    <w:div w:id="162017940">
      <w:bodyDiv w:val="1"/>
      <w:marLeft w:val="0"/>
      <w:marRight w:val="0"/>
      <w:marTop w:val="0"/>
      <w:marBottom w:val="0"/>
      <w:divBdr>
        <w:top w:val="none" w:sz="0" w:space="0" w:color="auto"/>
        <w:left w:val="none" w:sz="0" w:space="0" w:color="auto"/>
        <w:bottom w:val="none" w:sz="0" w:space="0" w:color="auto"/>
        <w:right w:val="none" w:sz="0" w:space="0" w:color="auto"/>
      </w:divBdr>
    </w:div>
    <w:div w:id="173689973">
      <w:bodyDiv w:val="1"/>
      <w:marLeft w:val="0"/>
      <w:marRight w:val="0"/>
      <w:marTop w:val="0"/>
      <w:marBottom w:val="0"/>
      <w:divBdr>
        <w:top w:val="none" w:sz="0" w:space="0" w:color="auto"/>
        <w:left w:val="none" w:sz="0" w:space="0" w:color="auto"/>
        <w:bottom w:val="none" w:sz="0" w:space="0" w:color="auto"/>
        <w:right w:val="none" w:sz="0" w:space="0" w:color="auto"/>
      </w:divBdr>
      <w:divsChild>
        <w:div w:id="2105682387">
          <w:marLeft w:val="0"/>
          <w:marRight w:val="0"/>
          <w:marTop w:val="0"/>
          <w:marBottom w:val="0"/>
          <w:divBdr>
            <w:top w:val="none" w:sz="0" w:space="0" w:color="auto"/>
            <w:left w:val="none" w:sz="0" w:space="0" w:color="auto"/>
            <w:bottom w:val="none" w:sz="0" w:space="0" w:color="auto"/>
            <w:right w:val="none" w:sz="0" w:space="0" w:color="auto"/>
          </w:divBdr>
          <w:divsChild>
            <w:div w:id="243999248">
              <w:marLeft w:val="0"/>
              <w:marRight w:val="0"/>
              <w:marTop w:val="0"/>
              <w:marBottom w:val="0"/>
              <w:divBdr>
                <w:top w:val="none" w:sz="0" w:space="0" w:color="auto"/>
                <w:left w:val="none" w:sz="0" w:space="0" w:color="auto"/>
                <w:bottom w:val="none" w:sz="0" w:space="0" w:color="auto"/>
                <w:right w:val="none" w:sz="0" w:space="0" w:color="auto"/>
              </w:divBdr>
            </w:div>
            <w:div w:id="486827741">
              <w:marLeft w:val="0"/>
              <w:marRight w:val="0"/>
              <w:marTop w:val="0"/>
              <w:marBottom w:val="0"/>
              <w:divBdr>
                <w:top w:val="none" w:sz="0" w:space="0" w:color="auto"/>
                <w:left w:val="none" w:sz="0" w:space="0" w:color="auto"/>
                <w:bottom w:val="none" w:sz="0" w:space="0" w:color="auto"/>
                <w:right w:val="none" w:sz="0" w:space="0" w:color="auto"/>
              </w:divBdr>
            </w:div>
            <w:div w:id="647393969">
              <w:marLeft w:val="0"/>
              <w:marRight w:val="0"/>
              <w:marTop w:val="0"/>
              <w:marBottom w:val="0"/>
              <w:divBdr>
                <w:top w:val="none" w:sz="0" w:space="0" w:color="auto"/>
                <w:left w:val="none" w:sz="0" w:space="0" w:color="auto"/>
                <w:bottom w:val="none" w:sz="0" w:space="0" w:color="auto"/>
                <w:right w:val="none" w:sz="0" w:space="0" w:color="auto"/>
              </w:divBdr>
            </w:div>
            <w:div w:id="748885437">
              <w:marLeft w:val="0"/>
              <w:marRight w:val="0"/>
              <w:marTop w:val="0"/>
              <w:marBottom w:val="0"/>
              <w:divBdr>
                <w:top w:val="none" w:sz="0" w:space="0" w:color="auto"/>
                <w:left w:val="none" w:sz="0" w:space="0" w:color="auto"/>
                <w:bottom w:val="none" w:sz="0" w:space="0" w:color="auto"/>
                <w:right w:val="none" w:sz="0" w:space="0" w:color="auto"/>
              </w:divBdr>
            </w:div>
            <w:div w:id="755051364">
              <w:marLeft w:val="0"/>
              <w:marRight w:val="0"/>
              <w:marTop w:val="0"/>
              <w:marBottom w:val="0"/>
              <w:divBdr>
                <w:top w:val="none" w:sz="0" w:space="0" w:color="auto"/>
                <w:left w:val="none" w:sz="0" w:space="0" w:color="auto"/>
                <w:bottom w:val="none" w:sz="0" w:space="0" w:color="auto"/>
                <w:right w:val="none" w:sz="0" w:space="0" w:color="auto"/>
              </w:divBdr>
            </w:div>
            <w:div w:id="828910269">
              <w:marLeft w:val="0"/>
              <w:marRight w:val="0"/>
              <w:marTop w:val="0"/>
              <w:marBottom w:val="0"/>
              <w:divBdr>
                <w:top w:val="none" w:sz="0" w:space="0" w:color="auto"/>
                <w:left w:val="none" w:sz="0" w:space="0" w:color="auto"/>
                <w:bottom w:val="none" w:sz="0" w:space="0" w:color="auto"/>
                <w:right w:val="none" w:sz="0" w:space="0" w:color="auto"/>
              </w:divBdr>
            </w:div>
            <w:div w:id="1241527106">
              <w:marLeft w:val="0"/>
              <w:marRight w:val="0"/>
              <w:marTop w:val="0"/>
              <w:marBottom w:val="0"/>
              <w:divBdr>
                <w:top w:val="none" w:sz="0" w:space="0" w:color="auto"/>
                <w:left w:val="none" w:sz="0" w:space="0" w:color="auto"/>
                <w:bottom w:val="none" w:sz="0" w:space="0" w:color="auto"/>
                <w:right w:val="none" w:sz="0" w:space="0" w:color="auto"/>
              </w:divBdr>
            </w:div>
            <w:div w:id="1313825059">
              <w:marLeft w:val="0"/>
              <w:marRight w:val="0"/>
              <w:marTop w:val="0"/>
              <w:marBottom w:val="0"/>
              <w:divBdr>
                <w:top w:val="none" w:sz="0" w:space="0" w:color="auto"/>
                <w:left w:val="none" w:sz="0" w:space="0" w:color="auto"/>
                <w:bottom w:val="none" w:sz="0" w:space="0" w:color="auto"/>
                <w:right w:val="none" w:sz="0" w:space="0" w:color="auto"/>
              </w:divBdr>
            </w:div>
            <w:div w:id="168879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4672">
      <w:bodyDiv w:val="1"/>
      <w:marLeft w:val="0"/>
      <w:marRight w:val="0"/>
      <w:marTop w:val="0"/>
      <w:marBottom w:val="0"/>
      <w:divBdr>
        <w:top w:val="none" w:sz="0" w:space="0" w:color="auto"/>
        <w:left w:val="none" w:sz="0" w:space="0" w:color="auto"/>
        <w:bottom w:val="none" w:sz="0" w:space="0" w:color="auto"/>
        <w:right w:val="none" w:sz="0" w:space="0" w:color="auto"/>
      </w:divBdr>
      <w:divsChild>
        <w:div w:id="1202939191">
          <w:marLeft w:val="0"/>
          <w:marRight w:val="0"/>
          <w:marTop w:val="0"/>
          <w:marBottom w:val="0"/>
          <w:divBdr>
            <w:top w:val="none" w:sz="0" w:space="0" w:color="auto"/>
            <w:left w:val="none" w:sz="0" w:space="0" w:color="auto"/>
            <w:bottom w:val="none" w:sz="0" w:space="0" w:color="auto"/>
            <w:right w:val="none" w:sz="0" w:space="0" w:color="auto"/>
          </w:divBdr>
          <w:divsChild>
            <w:div w:id="2062826362">
              <w:marLeft w:val="0"/>
              <w:marRight w:val="0"/>
              <w:marTop w:val="0"/>
              <w:marBottom w:val="0"/>
              <w:divBdr>
                <w:top w:val="none" w:sz="0" w:space="0" w:color="auto"/>
                <w:left w:val="none" w:sz="0" w:space="0" w:color="auto"/>
                <w:bottom w:val="none" w:sz="0" w:space="0" w:color="auto"/>
                <w:right w:val="none" w:sz="0" w:space="0" w:color="auto"/>
              </w:divBdr>
              <w:divsChild>
                <w:div w:id="2075354366">
                  <w:marLeft w:val="0"/>
                  <w:marRight w:val="-6084"/>
                  <w:marTop w:val="0"/>
                  <w:marBottom w:val="0"/>
                  <w:divBdr>
                    <w:top w:val="none" w:sz="0" w:space="0" w:color="auto"/>
                    <w:left w:val="none" w:sz="0" w:space="0" w:color="auto"/>
                    <w:bottom w:val="none" w:sz="0" w:space="0" w:color="auto"/>
                    <w:right w:val="none" w:sz="0" w:space="0" w:color="auto"/>
                  </w:divBdr>
                  <w:divsChild>
                    <w:div w:id="994844127">
                      <w:marLeft w:val="0"/>
                      <w:marRight w:val="5604"/>
                      <w:marTop w:val="0"/>
                      <w:marBottom w:val="0"/>
                      <w:divBdr>
                        <w:top w:val="none" w:sz="0" w:space="0" w:color="auto"/>
                        <w:left w:val="none" w:sz="0" w:space="0" w:color="auto"/>
                        <w:bottom w:val="none" w:sz="0" w:space="0" w:color="auto"/>
                        <w:right w:val="none" w:sz="0" w:space="0" w:color="auto"/>
                      </w:divBdr>
                      <w:divsChild>
                        <w:div w:id="2014259544">
                          <w:marLeft w:val="0"/>
                          <w:marRight w:val="0"/>
                          <w:marTop w:val="0"/>
                          <w:marBottom w:val="0"/>
                          <w:divBdr>
                            <w:top w:val="none" w:sz="0" w:space="0" w:color="auto"/>
                            <w:left w:val="none" w:sz="0" w:space="0" w:color="auto"/>
                            <w:bottom w:val="none" w:sz="0" w:space="0" w:color="auto"/>
                            <w:right w:val="none" w:sz="0" w:space="0" w:color="auto"/>
                          </w:divBdr>
                          <w:divsChild>
                            <w:div w:id="1534073447">
                              <w:marLeft w:val="0"/>
                              <w:marRight w:val="0"/>
                              <w:marTop w:val="120"/>
                              <w:marBottom w:val="360"/>
                              <w:divBdr>
                                <w:top w:val="none" w:sz="0" w:space="0" w:color="auto"/>
                                <w:left w:val="none" w:sz="0" w:space="0" w:color="auto"/>
                                <w:bottom w:val="none" w:sz="0" w:space="0" w:color="auto"/>
                                <w:right w:val="none" w:sz="0" w:space="0" w:color="auto"/>
                              </w:divBdr>
                              <w:divsChild>
                                <w:div w:id="2105758154">
                                  <w:marLeft w:val="420"/>
                                  <w:marRight w:val="0"/>
                                  <w:marTop w:val="0"/>
                                  <w:marBottom w:val="0"/>
                                  <w:divBdr>
                                    <w:top w:val="none" w:sz="0" w:space="0" w:color="auto"/>
                                    <w:left w:val="none" w:sz="0" w:space="0" w:color="auto"/>
                                    <w:bottom w:val="none" w:sz="0" w:space="0" w:color="auto"/>
                                    <w:right w:val="none" w:sz="0" w:space="0" w:color="auto"/>
                                  </w:divBdr>
                                  <w:divsChild>
                                    <w:div w:id="84012601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56148">
      <w:bodyDiv w:val="1"/>
      <w:marLeft w:val="0"/>
      <w:marRight w:val="0"/>
      <w:marTop w:val="0"/>
      <w:marBottom w:val="0"/>
      <w:divBdr>
        <w:top w:val="none" w:sz="0" w:space="0" w:color="auto"/>
        <w:left w:val="none" w:sz="0" w:space="0" w:color="auto"/>
        <w:bottom w:val="none" w:sz="0" w:space="0" w:color="auto"/>
        <w:right w:val="none" w:sz="0" w:space="0" w:color="auto"/>
      </w:divBdr>
    </w:div>
    <w:div w:id="199318519">
      <w:bodyDiv w:val="1"/>
      <w:marLeft w:val="0"/>
      <w:marRight w:val="0"/>
      <w:marTop w:val="0"/>
      <w:marBottom w:val="0"/>
      <w:divBdr>
        <w:top w:val="none" w:sz="0" w:space="0" w:color="auto"/>
        <w:left w:val="none" w:sz="0" w:space="0" w:color="auto"/>
        <w:bottom w:val="none" w:sz="0" w:space="0" w:color="auto"/>
        <w:right w:val="none" w:sz="0" w:space="0" w:color="auto"/>
      </w:divBdr>
      <w:divsChild>
        <w:div w:id="590506665">
          <w:marLeft w:val="0"/>
          <w:marRight w:val="0"/>
          <w:marTop w:val="0"/>
          <w:marBottom w:val="0"/>
          <w:divBdr>
            <w:top w:val="none" w:sz="0" w:space="0" w:color="auto"/>
            <w:left w:val="none" w:sz="0" w:space="0" w:color="auto"/>
            <w:bottom w:val="none" w:sz="0" w:space="0" w:color="auto"/>
            <w:right w:val="none" w:sz="0" w:space="0" w:color="auto"/>
          </w:divBdr>
        </w:div>
      </w:divsChild>
    </w:div>
    <w:div w:id="199323682">
      <w:bodyDiv w:val="1"/>
      <w:marLeft w:val="0"/>
      <w:marRight w:val="0"/>
      <w:marTop w:val="0"/>
      <w:marBottom w:val="0"/>
      <w:divBdr>
        <w:top w:val="none" w:sz="0" w:space="0" w:color="auto"/>
        <w:left w:val="none" w:sz="0" w:space="0" w:color="auto"/>
        <w:bottom w:val="none" w:sz="0" w:space="0" w:color="auto"/>
        <w:right w:val="none" w:sz="0" w:space="0" w:color="auto"/>
      </w:divBdr>
      <w:divsChild>
        <w:div w:id="1825466536">
          <w:marLeft w:val="0"/>
          <w:marRight w:val="0"/>
          <w:marTop w:val="0"/>
          <w:marBottom w:val="0"/>
          <w:divBdr>
            <w:top w:val="none" w:sz="0" w:space="0" w:color="auto"/>
            <w:left w:val="none" w:sz="0" w:space="0" w:color="auto"/>
            <w:bottom w:val="none" w:sz="0" w:space="0" w:color="auto"/>
            <w:right w:val="none" w:sz="0" w:space="0" w:color="auto"/>
          </w:divBdr>
        </w:div>
      </w:divsChild>
    </w:div>
    <w:div w:id="217713564">
      <w:bodyDiv w:val="1"/>
      <w:marLeft w:val="0"/>
      <w:marRight w:val="0"/>
      <w:marTop w:val="0"/>
      <w:marBottom w:val="0"/>
      <w:divBdr>
        <w:top w:val="none" w:sz="0" w:space="0" w:color="auto"/>
        <w:left w:val="none" w:sz="0" w:space="0" w:color="auto"/>
        <w:bottom w:val="none" w:sz="0" w:space="0" w:color="auto"/>
        <w:right w:val="none" w:sz="0" w:space="0" w:color="auto"/>
      </w:divBdr>
    </w:div>
    <w:div w:id="243884265">
      <w:bodyDiv w:val="1"/>
      <w:marLeft w:val="0"/>
      <w:marRight w:val="0"/>
      <w:marTop w:val="0"/>
      <w:marBottom w:val="0"/>
      <w:divBdr>
        <w:top w:val="none" w:sz="0" w:space="0" w:color="auto"/>
        <w:left w:val="none" w:sz="0" w:space="0" w:color="auto"/>
        <w:bottom w:val="none" w:sz="0" w:space="0" w:color="auto"/>
        <w:right w:val="none" w:sz="0" w:space="0" w:color="auto"/>
      </w:divBdr>
    </w:div>
    <w:div w:id="249891364">
      <w:bodyDiv w:val="1"/>
      <w:marLeft w:val="0"/>
      <w:marRight w:val="0"/>
      <w:marTop w:val="0"/>
      <w:marBottom w:val="0"/>
      <w:divBdr>
        <w:top w:val="none" w:sz="0" w:space="0" w:color="auto"/>
        <w:left w:val="none" w:sz="0" w:space="0" w:color="auto"/>
        <w:bottom w:val="none" w:sz="0" w:space="0" w:color="auto"/>
        <w:right w:val="none" w:sz="0" w:space="0" w:color="auto"/>
      </w:divBdr>
    </w:div>
    <w:div w:id="249967755">
      <w:bodyDiv w:val="1"/>
      <w:marLeft w:val="0"/>
      <w:marRight w:val="0"/>
      <w:marTop w:val="0"/>
      <w:marBottom w:val="0"/>
      <w:divBdr>
        <w:top w:val="none" w:sz="0" w:space="0" w:color="auto"/>
        <w:left w:val="none" w:sz="0" w:space="0" w:color="auto"/>
        <w:bottom w:val="none" w:sz="0" w:space="0" w:color="auto"/>
        <w:right w:val="none" w:sz="0" w:space="0" w:color="auto"/>
      </w:divBdr>
    </w:div>
    <w:div w:id="250967507">
      <w:bodyDiv w:val="1"/>
      <w:marLeft w:val="0"/>
      <w:marRight w:val="0"/>
      <w:marTop w:val="0"/>
      <w:marBottom w:val="0"/>
      <w:divBdr>
        <w:top w:val="none" w:sz="0" w:space="0" w:color="auto"/>
        <w:left w:val="none" w:sz="0" w:space="0" w:color="auto"/>
        <w:bottom w:val="none" w:sz="0" w:space="0" w:color="auto"/>
        <w:right w:val="none" w:sz="0" w:space="0" w:color="auto"/>
      </w:divBdr>
      <w:divsChild>
        <w:div w:id="456072681">
          <w:marLeft w:val="0"/>
          <w:marRight w:val="0"/>
          <w:marTop w:val="0"/>
          <w:marBottom w:val="0"/>
          <w:divBdr>
            <w:top w:val="none" w:sz="0" w:space="0" w:color="auto"/>
            <w:left w:val="none" w:sz="0" w:space="0" w:color="auto"/>
            <w:bottom w:val="none" w:sz="0" w:space="0" w:color="auto"/>
            <w:right w:val="none" w:sz="0" w:space="0" w:color="auto"/>
          </w:divBdr>
          <w:divsChild>
            <w:div w:id="1590386455">
              <w:marLeft w:val="0"/>
              <w:marRight w:val="0"/>
              <w:marTop w:val="0"/>
              <w:marBottom w:val="0"/>
              <w:divBdr>
                <w:top w:val="none" w:sz="0" w:space="0" w:color="auto"/>
                <w:left w:val="none" w:sz="0" w:space="0" w:color="auto"/>
                <w:bottom w:val="none" w:sz="0" w:space="0" w:color="auto"/>
                <w:right w:val="none" w:sz="0" w:space="0" w:color="auto"/>
              </w:divBdr>
              <w:divsChild>
                <w:div w:id="1365132198">
                  <w:marLeft w:val="0"/>
                  <w:marRight w:val="-6084"/>
                  <w:marTop w:val="0"/>
                  <w:marBottom w:val="0"/>
                  <w:divBdr>
                    <w:top w:val="none" w:sz="0" w:space="0" w:color="auto"/>
                    <w:left w:val="none" w:sz="0" w:space="0" w:color="auto"/>
                    <w:bottom w:val="none" w:sz="0" w:space="0" w:color="auto"/>
                    <w:right w:val="none" w:sz="0" w:space="0" w:color="auto"/>
                  </w:divBdr>
                  <w:divsChild>
                    <w:div w:id="535775593">
                      <w:marLeft w:val="0"/>
                      <w:marRight w:val="5844"/>
                      <w:marTop w:val="0"/>
                      <w:marBottom w:val="0"/>
                      <w:divBdr>
                        <w:top w:val="none" w:sz="0" w:space="0" w:color="auto"/>
                        <w:left w:val="none" w:sz="0" w:space="0" w:color="auto"/>
                        <w:bottom w:val="none" w:sz="0" w:space="0" w:color="auto"/>
                        <w:right w:val="none" w:sz="0" w:space="0" w:color="auto"/>
                      </w:divBdr>
                      <w:divsChild>
                        <w:div w:id="24253692">
                          <w:marLeft w:val="0"/>
                          <w:marRight w:val="0"/>
                          <w:marTop w:val="0"/>
                          <w:marBottom w:val="0"/>
                          <w:divBdr>
                            <w:top w:val="none" w:sz="0" w:space="0" w:color="auto"/>
                            <w:left w:val="none" w:sz="0" w:space="0" w:color="auto"/>
                            <w:bottom w:val="none" w:sz="0" w:space="0" w:color="auto"/>
                            <w:right w:val="none" w:sz="0" w:space="0" w:color="auto"/>
                          </w:divBdr>
                          <w:divsChild>
                            <w:div w:id="1604730631">
                              <w:marLeft w:val="0"/>
                              <w:marRight w:val="0"/>
                              <w:marTop w:val="120"/>
                              <w:marBottom w:val="360"/>
                              <w:divBdr>
                                <w:top w:val="none" w:sz="0" w:space="0" w:color="auto"/>
                                <w:left w:val="none" w:sz="0" w:space="0" w:color="auto"/>
                                <w:bottom w:val="none" w:sz="0" w:space="0" w:color="auto"/>
                                <w:right w:val="none" w:sz="0" w:space="0" w:color="auto"/>
                              </w:divBdr>
                              <w:divsChild>
                                <w:div w:id="935557374">
                                  <w:marLeft w:val="292"/>
                                  <w:marRight w:val="0"/>
                                  <w:marTop w:val="0"/>
                                  <w:marBottom w:val="0"/>
                                  <w:divBdr>
                                    <w:top w:val="none" w:sz="0" w:space="0" w:color="auto"/>
                                    <w:left w:val="none" w:sz="0" w:space="0" w:color="auto"/>
                                    <w:bottom w:val="none" w:sz="0" w:space="0" w:color="auto"/>
                                    <w:right w:val="none" w:sz="0" w:space="0" w:color="auto"/>
                                  </w:divBdr>
                                  <w:divsChild>
                                    <w:div w:id="183857259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784189">
      <w:bodyDiv w:val="1"/>
      <w:marLeft w:val="0"/>
      <w:marRight w:val="0"/>
      <w:marTop w:val="0"/>
      <w:marBottom w:val="0"/>
      <w:divBdr>
        <w:top w:val="none" w:sz="0" w:space="0" w:color="auto"/>
        <w:left w:val="none" w:sz="0" w:space="0" w:color="auto"/>
        <w:bottom w:val="none" w:sz="0" w:space="0" w:color="auto"/>
        <w:right w:val="none" w:sz="0" w:space="0" w:color="auto"/>
      </w:divBdr>
    </w:div>
    <w:div w:id="262419333">
      <w:bodyDiv w:val="1"/>
      <w:marLeft w:val="0"/>
      <w:marRight w:val="0"/>
      <w:marTop w:val="0"/>
      <w:marBottom w:val="0"/>
      <w:divBdr>
        <w:top w:val="none" w:sz="0" w:space="0" w:color="auto"/>
        <w:left w:val="none" w:sz="0" w:space="0" w:color="auto"/>
        <w:bottom w:val="single" w:sz="36" w:space="0" w:color="202020"/>
        <w:right w:val="none" w:sz="0" w:space="0" w:color="auto"/>
      </w:divBdr>
      <w:divsChild>
        <w:div w:id="685594794">
          <w:marLeft w:val="0"/>
          <w:marRight w:val="0"/>
          <w:marTop w:val="0"/>
          <w:marBottom w:val="0"/>
          <w:divBdr>
            <w:top w:val="none" w:sz="0" w:space="0" w:color="auto"/>
            <w:left w:val="none" w:sz="0" w:space="0" w:color="auto"/>
            <w:bottom w:val="none" w:sz="0" w:space="0" w:color="auto"/>
            <w:right w:val="none" w:sz="0" w:space="0" w:color="auto"/>
          </w:divBdr>
          <w:divsChild>
            <w:div w:id="849416961">
              <w:marLeft w:val="330"/>
              <w:marRight w:val="60"/>
              <w:marTop w:val="450"/>
              <w:marBottom w:val="750"/>
              <w:divBdr>
                <w:top w:val="none" w:sz="0" w:space="0" w:color="auto"/>
                <w:left w:val="none" w:sz="0" w:space="0" w:color="auto"/>
                <w:bottom w:val="none" w:sz="0" w:space="0" w:color="auto"/>
                <w:right w:val="none" w:sz="0" w:space="0" w:color="auto"/>
              </w:divBdr>
              <w:divsChild>
                <w:div w:id="786120980">
                  <w:marLeft w:val="0"/>
                  <w:marRight w:val="0"/>
                  <w:marTop w:val="0"/>
                  <w:marBottom w:val="0"/>
                  <w:divBdr>
                    <w:top w:val="none" w:sz="0" w:space="0" w:color="auto"/>
                    <w:left w:val="none" w:sz="0" w:space="0" w:color="auto"/>
                    <w:bottom w:val="none" w:sz="0" w:space="0" w:color="auto"/>
                    <w:right w:val="none" w:sz="0" w:space="0" w:color="auto"/>
                  </w:divBdr>
                  <w:divsChild>
                    <w:div w:id="1995719522">
                      <w:marLeft w:val="0"/>
                      <w:marRight w:val="3825"/>
                      <w:marTop w:val="0"/>
                      <w:marBottom w:val="0"/>
                      <w:divBdr>
                        <w:top w:val="none" w:sz="0" w:space="0" w:color="auto"/>
                        <w:left w:val="none" w:sz="0" w:space="0" w:color="auto"/>
                        <w:bottom w:val="none" w:sz="0" w:space="0" w:color="auto"/>
                        <w:right w:val="none" w:sz="0" w:space="0" w:color="auto"/>
                      </w:divBdr>
                      <w:divsChild>
                        <w:div w:id="22835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123692">
      <w:bodyDiv w:val="1"/>
      <w:marLeft w:val="0"/>
      <w:marRight w:val="0"/>
      <w:marTop w:val="0"/>
      <w:marBottom w:val="0"/>
      <w:divBdr>
        <w:top w:val="none" w:sz="0" w:space="0" w:color="auto"/>
        <w:left w:val="none" w:sz="0" w:space="0" w:color="auto"/>
        <w:bottom w:val="none" w:sz="0" w:space="0" w:color="auto"/>
        <w:right w:val="none" w:sz="0" w:space="0" w:color="auto"/>
      </w:divBdr>
    </w:div>
    <w:div w:id="286353026">
      <w:bodyDiv w:val="1"/>
      <w:marLeft w:val="0"/>
      <w:marRight w:val="0"/>
      <w:marTop w:val="0"/>
      <w:marBottom w:val="0"/>
      <w:divBdr>
        <w:top w:val="none" w:sz="0" w:space="0" w:color="auto"/>
        <w:left w:val="none" w:sz="0" w:space="0" w:color="auto"/>
        <w:bottom w:val="none" w:sz="0" w:space="0" w:color="auto"/>
        <w:right w:val="none" w:sz="0" w:space="0" w:color="auto"/>
      </w:divBdr>
    </w:div>
    <w:div w:id="293364988">
      <w:bodyDiv w:val="1"/>
      <w:marLeft w:val="0"/>
      <w:marRight w:val="0"/>
      <w:marTop w:val="0"/>
      <w:marBottom w:val="0"/>
      <w:divBdr>
        <w:top w:val="none" w:sz="0" w:space="0" w:color="auto"/>
        <w:left w:val="none" w:sz="0" w:space="0" w:color="auto"/>
        <w:bottom w:val="none" w:sz="0" w:space="0" w:color="auto"/>
        <w:right w:val="none" w:sz="0" w:space="0" w:color="auto"/>
      </w:divBdr>
    </w:div>
    <w:div w:id="299002733">
      <w:bodyDiv w:val="1"/>
      <w:marLeft w:val="0"/>
      <w:marRight w:val="0"/>
      <w:marTop w:val="0"/>
      <w:marBottom w:val="0"/>
      <w:divBdr>
        <w:top w:val="none" w:sz="0" w:space="0" w:color="auto"/>
        <w:left w:val="none" w:sz="0" w:space="0" w:color="auto"/>
        <w:bottom w:val="none" w:sz="0" w:space="0" w:color="auto"/>
        <w:right w:val="none" w:sz="0" w:space="0" w:color="auto"/>
      </w:divBdr>
    </w:div>
    <w:div w:id="302659444">
      <w:bodyDiv w:val="1"/>
      <w:marLeft w:val="0"/>
      <w:marRight w:val="0"/>
      <w:marTop w:val="0"/>
      <w:marBottom w:val="0"/>
      <w:divBdr>
        <w:top w:val="none" w:sz="0" w:space="0" w:color="auto"/>
        <w:left w:val="none" w:sz="0" w:space="0" w:color="auto"/>
        <w:bottom w:val="none" w:sz="0" w:space="0" w:color="auto"/>
        <w:right w:val="none" w:sz="0" w:space="0" w:color="auto"/>
      </w:divBdr>
    </w:div>
    <w:div w:id="304551061">
      <w:bodyDiv w:val="1"/>
      <w:marLeft w:val="0"/>
      <w:marRight w:val="0"/>
      <w:marTop w:val="0"/>
      <w:marBottom w:val="0"/>
      <w:divBdr>
        <w:top w:val="none" w:sz="0" w:space="0" w:color="auto"/>
        <w:left w:val="none" w:sz="0" w:space="0" w:color="auto"/>
        <w:bottom w:val="none" w:sz="0" w:space="0" w:color="auto"/>
        <w:right w:val="none" w:sz="0" w:space="0" w:color="auto"/>
      </w:divBdr>
      <w:divsChild>
        <w:div w:id="258683748">
          <w:marLeft w:val="0"/>
          <w:marRight w:val="0"/>
          <w:marTop w:val="0"/>
          <w:marBottom w:val="0"/>
          <w:divBdr>
            <w:top w:val="none" w:sz="0" w:space="0" w:color="auto"/>
            <w:left w:val="none" w:sz="0" w:space="0" w:color="auto"/>
            <w:bottom w:val="none" w:sz="0" w:space="0" w:color="auto"/>
            <w:right w:val="none" w:sz="0" w:space="0" w:color="auto"/>
          </w:divBdr>
        </w:div>
      </w:divsChild>
    </w:div>
    <w:div w:id="316887095">
      <w:bodyDiv w:val="1"/>
      <w:marLeft w:val="0"/>
      <w:marRight w:val="0"/>
      <w:marTop w:val="0"/>
      <w:marBottom w:val="0"/>
      <w:divBdr>
        <w:top w:val="none" w:sz="0" w:space="0" w:color="auto"/>
        <w:left w:val="none" w:sz="0" w:space="0" w:color="auto"/>
        <w:bottom w:val="none" w:sz="0" w:space="0" w:color="auto"/>
        <w:right w:val="none" w:sz="0" w:space="0" w:color="auto"/>
      </w:divBdr>
    </w:div>
    <w:div w:id="328290678">
      <w:bodyDiv w:val="1"/>
      <w:marLeft w:val="0"/>
      <w:marRight w:val="0"/>
      <w:marTop w:val="0"/>
      <w:marBottom w:val="0"/>
      <w:divBdr>
        <w:top w:val="none" w:sz="0" w:space="0" w:color="auto"/>
        <w:left w:val="none" w:sz="0" w:space="0" w:color="auto"/>
        <w:bottom w:val="none" w:sz="0" w:space="0" w:color="auto"/>
        <w:right w:val="none" w:sz="0" w:space="0" w:color="auto"/>
      </w:divBdr>
    </w:div>
    <w:div w:id="344601882">
      <w:bodyDiv w:val="1"/>
      <w:marLeft w:val="0"/>
      <w:marRight w:val="0"/>
      <w:marTop w:val="0"/>
      <w:marBottom w:val="0"/>
      <w:divBdr>
        <w:top w:val="none" w:sz="0" w:space="0" w:color="auto"/>
        <w:left w:val="none" w:sz="0" w:space="0" w:color="auto"/>
        <w:bottom w:val="none" w:sz="0" w:space="0" w:color="auto"/>
        <w:right w:val="none" w:sz="0" w:space="0" w:color="auto"/>
      </w:divBdr>
      <w:divsChild>
        <w:div w:id="1727799742">
          <w:marLeft w:val="0"/>
          <w:marRight w:val="0"/>
          <w:marTop w:val="0"/>
          <w:marBottom w:val="0"/>
          <w:divBdr>
            <w:top w:val="none" w:sz="0" w:space="0" w:color="auto"/>
            <w:left w:val="none" w:sz="0" w:space="0" w:color="auto"/>
            <w:bottom w:val="none" w:sz="0" w:space="0" w:color="auto"/>
            <w:right w:val="none" w:sz="0" w:space="0" w:color="auto"/>
          </w:divBdr>
        </w:div>
      </w:divsChild>
    </w:div>
    <w:div w:id="345400061">
      <w:bodyDiv w:val="1"/>
      <w:marLeft w:val="0"/>
      <w:marRight w:val="0"/>
      <w:marTop w:val="0"/>
      <w:marBottom w:val="0"/>
      <w:divBdr>
        <w:top w:val="none" w:sz="0" w:space="0" w:color="auto"/>
        <w:left w:val="none" w:sz="0" w:space="0" w:color="auto"/>
        <w:bottom w:val="none" w:sz="0" w:space="0" w:color="auto"/>
        <w:right w:val="none" w:sz="0" w:space="0" w:color="auto"/>
      </w:divBdr>
      <w:divsChild>
        <w:div w:id="130364383">
          <w:marLeft w:val="0"/>
          <w:marRight w:val="0"/>
          <w:marTop w:val="0"/>
          <w:marBottom w:val="0"/>
          <w:divBdr>
            <w:top w:val="none" w:sz="0" w:space="0" w:color="auto"/>
            <w:left w:val="none" w:sz="0" w:space="0" w:color="auto"/>
            <w:bottom w:val="none" w:sz="0" w:space="0" w:color="auto"/>
            <w:right w:val="none" w:sz="0" w:space="0" w:color="auto"/>
          </w:divBdr>
          <w:divsChild>
            <w:div w:id="430206253">
              <w:marLeft w:val="0"/>
              <w:marRight w:val="0"/>
              <w:marTop w:val="0"/>
              <w:marBottom w:val="0"/>
              <w:divBdr>
                <w:top w:val="none" w:sz="0" w:space="0" w:color="auto"/>
                <w:left w:val="none" w:sz="0" w:space="0" w:color="auto"/>
                <w:bottom w:val="none" w:sz="0" w:space="0" w:color="auto"/>
                <w:right w:val="none" w:sz="0" w:space="0" w:color="auto"/>
              </w:divBdr>
              <w:divsChild>
                <w:div w:id="468743487">
                  <w:marLeft w:val="0"/>
                  <w:marRight w:val="-6084"/>
                  <w:marTop w:val="0"/>
                  <w:marBottom w:val="0"/>
                  <w:divBdr>
                    <w:top w:val="none" w:sz="0" w:space="0" w:color="auto"/>
                    <w:left w:val="none" w:sz="0" w:space="0" w:color="auto"/>
                    <w:bottom w:val="none" w:sz="0" w:space="0" w:color="auto"/>
                    <w:right w:val="none" w:sz="0" w:space="0" w:color="auto"/>
                  </w:divBdr>
                  <w:divsChild>
                    <w:div w:id="168100428">
                      <w:marLeft w:val="0"/>
                      <w:marRight w:val="5604"/>
                      <w:marTop w:val="0"/>
                      <w:marBottom w:val="0"/>
                      <w:divBdr>
                        <w:top w:val="none" w:sz="0" w:space="0" w:color="auto"/>
                        <w:left w:val="none" w:sz="0" w:space="0" w:color="auto"/>
                        <w:bottom w:val="none" w:sz="0" w:space="0" w:color="auto"/>
                        <w:right w:val="none" w:sz="0" w:space="0" w:color="auto"/>
                      </w:divBdr>
                      <w:divsChild>
                        <w:div w:id="1428497908">
                          <w:marLeft w:val="0"/>
                          <w:marRight w:val="0"/>
                          <w:marTop w:val="0"/>
                          <w:marBottom w:val="0"/>
                          <w:divBdr>
                            <w:top w:val="none" w:sz="0" w:space="0" w:color="auto"/>
                            <w:left w:val="none" w:sz="0" w:space="0" w:color="auto"/>
                            <w:bottom w:val="none" w:sz="0" w:space="0" w:color="auto"/>
                            <w:right w:val="none" w:sz="0" w:space="0" w:color="auto"/>
                          </w:divBdr>
                          <w:divsChild>
                            <w:div w:id="62026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883403">
      <w:bodyDiv w:val="1"/>
      <w:marLeft w:val="0"/>
      <w:marRight w:val="0"/>
      <w:marTop w:val="0"/>
      <w:marBottom w:val="0"/>
      <w:divBdr>
        <w:top w:val="none" w:sz="0" w:space="0" w:color="auto"/>
        <w:left w:val="none" w:sz="0" w:space="0" w:color="auto"/>
        <w:bottom w:val="none" w:sz="0" w:space="0" w:color="auto"/>
        <w:right w:val="none" w:sz="0" w:space="0" w:color="auto"/>
      </w:divBdr>
      <w:divsChild>
        <w:div w:id="1947619044">
          <w:marLeft w:val="0"/>
          <w:marRight w:val="0"/>
          <w:marTop w:val="0"/>
          <w:marBottom w:val="0"/>
          <w:divBdr>
            <w:top w:val="none" w:sz="0" w:space="0" w:color="auto"/>
            <w:left w:val="none" w:sz="0" w:space="0" w:color="auto"/>
            <w:bottom w:val="none" w:sz="0" w:space="0" w:color="auto"/>
            <w:right w:val="none" w:sz="0" w:space="0" w:color="auto"/>
          </w:divBdr>
          <w:divsChild>
            <w:div w:id="626816541">
              <w:marLeft w:val="0"/>
              <w:marRight w:val="0"/>
              <w:marTop w:val="0"/>
              <w:marBottom w:val="0"/>
              <w:divBdr>
                <w:top w:val="none" w:sz="0" w:space="0" w:color="auto"/>
                <w:left w:val="none" w:sz="0" w:space="0" w:color="auto"/>
                <w:bottom w:val="none" w:sz="0" w:space="0" w:color="auto"/>
                <w:right w:val="none" w:sz="0" w:space="0" w:color="auto"/>
              </w:divBdr>
              <w:divsChild>
                <w:div w:id="2033920754">
                  <w:marLeft w:val="0"/>
                  <w:marRight w:val="-6084"/>
                  <w:marTop w:val="0"/>
                  <w:marBottom w:val="0"/>
                  <w:divBdr>
                    <w:top w:val="none" w:sz="0" w:space="0" w:color="auto"/>
                    <w:left w:val="none" w:sz="0" w:space="0" w:color="auto"/>
                    <w:bottom w:val="none" w:sz="0" w:space="0" w:color="auto"/>
                    <w:right w:val="none" w:sz="0" w:space="0" w:color="auto"/>
                  </w:divBdr>
                  <w:divsChild>
                    <w:div w:id="141428039">
                      <w:marLeft w:val="0"/>
                      <w:marRight w:val="5604"/>
                      <w:marTop w:val="0"/>
                      <w:marBottom w:val="0"/>
                      <w:divBdr>
                        <w:top w:val="none" w:sz="0" w:space="0" w:color="auto"/>
                        <w:left w:val="none" w:sz="0" w:space="0" w:color="auto"/>
                        <w:bottom w:val="none" w:sz="0" w:space="0" w:color="auto"/>
                        <w:right w:val="none" w:sz="0" w:space="0" w:color="auto"/>
                      </w:divBdr>
                      <w:divsChild>
                        <w:div w:id="1964850244">
                          <w:marLeft w:val="0"/>
                          <w:marRight w:val="0"/>
                          <w:marTop w:val="0"/>
                          <w:marBottom w:val="0"/>
                          <w:divBdr>
                            <w:top w:val="none" w:sz="0" w:space="0" w:color="auto"/>
                            <w:left w:val="none" w:sz="0" w:space="0" w:color="auto"/>
                            <w:bottom w:val="none" w:sz="0" w:space="0" w:color="auto"/>
                            <w:right w:val="none" w:sz="0" w:space="0" w:color="auto"/>
                          </w:divBdr>
                          <w:divsChild>
                            <w:div w:id="345064803">
                              <w:marLeft w:val="0"/>
                              <w:marRight w:val="0"/>
                              <w:marTop w:val="120"/>
                              <w:marBottom w:val="360"/>
                              <w:divBdr>
                                <w:top w:val="none" w:sz="0" w:space="0" w:color="auto"/>
                                <w:left w:val="none" w:sz="0" w:space="0" w:color="auto"/>
                                <w:bottom w:val="none" w:sz="0" w:space="0" w:color="auto"/>
                                <w:right w:val="none" w:sz="0" w:space="0" w:color="auto"/>
                              </w:divBdr>
                              <w:divsChild>
                                <w:div w:id="875388488">
                                  <w:marLeft w:val="420"/>
                                  <w:marRight w:val="0"/>
                                  <w:marTop w:val="0"/>
                                  <w:marBottom w:val="0"/>
                                  <w:divBdr>
                                    <w:top w:val="none" w:sz="0" w:space="0" w:color="auto"/>
                                    <w:left w:val="none" w:sz="0" w:space="0" w:color="auto"/>
                                    <w:bottom w:val="none" w:sz="0" w:space="0" w:color="auto"/>
                                    <w:right w:val="none" w:sz="0" w:space="0" w:color="auto"/>
                                  </w:divBdr>
                                  <w:divsChild>
                                    <w:div w:id="382683556">
                                      <w:marLeft w:val="0"/>
                                      <w:marRight w:val="0"/>
                                      <w:marTop w:val="0"/>
                                      <w:marBottom w:val="0"/>
                                      <w:divBdr>
                                        <w:top w:val="none" w:sz="0" w:space="0" w:color="auto"/>
                                        <w:left w:val="none" w:sz="0" w:space="0" w:color="auto"/>
                                        <w:bottom w:val="none" w:sz="0" w:space="0" w:color="auto"/>
                                        <w:right w:val="none" w:sz="0" w:space="0" w:color="auto"/>
                                      </w:divBdr>
                                      <w:divsChild>
                                        <w:div w:id="2059621122">
                                          <w:marLeft w:val="0"/>
                                          <w:marRight w:val="0"/>
                                          <w:marTop w:val="0"/>
                                          <w:marBottom w:val="0"/>
                                          <w:divBdr>
                                            <w:top w:val="none" w:sz="0" w:space="0" w:color="auto"/>
                                            <w:left w:val="none" w:sz="0" w:space="0" w:color="auto"/>
                                            <w:bottom w:val="none" w:sz="0" w:space="0" w:color="auto"/>
                                            <w:right w:val="none" w:sz="0" w:space="0" w:color="auto"/>
                                          </w:divBdr>
                                        </w:div>
                                      </w:divsChild>
                                    </w:div>
                                    <w:div w:id="128812505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640402">
      <w:bodyDiv w:val="1"/>
      <w:marLeft w:val="0"/>
      <w:marRight w:val="0"/>
      <w:marTop w:val="0"/>
      <w:marBottom w:val="0"/>
      <w:divBdr>
        <w:top w:val="none" w:sz="0" w:space="0" w:color="auto"/>
        <w:left w:val="none" w:sz="0" w:space="0" w:color="auto"/>
        <w:bottom w:val="none" w:sz="0" w:space="0" w:color="auto"/>
        <w:right w:val="none" w:sz="0" w:space="0" w:color="auto"/>
      </w:divBdr>
    </w:div>
    <w:div w:id="379404171">
      <w:bodyDiv w:val="1"/>
      <w:marLeft w:val="0"/>
      <w:marRight w:val="0"/>
      <w:marTop w:val="0"/>
      <w:marBottom w:val="0"/>
      <w:divBdr>
        <w:top w:val="none" w:sz="0" w:space="0" w:color="auto"/>
        <w:left w:val="none" w:sz="0" w:space="0" w:color="auto"/>
        <w:bottom w:val="none" w:sz="0" w:space="0" w:color="auto"/>
        <w:right w:val="none" w:sz="0" w:space="0" w:color="auto"/>
      </w:divBdr>
      <w:divsChild>
        <w:div w:id="1136098633">
          <w:marLeft w:val="0"/>
          <w:marRight w:val="0"/>
          <w:marTop w:val="0"/>
          <w:marBottom w:val="0"/>
          <w:divBdr>
            <w:top w:val="none" w:sz="0" w:space="0" w:color="auto"/>
            <w:left w:val="single" w:sz="6" w:space="0" w:color="CCCCCC"/>
            <w:bottom w:val="single" w:sz="6" w:space="0" w:color="CCCCCC"/>
            <w:right w:val="single" w:sz="6" w:space="0" w:color="CCCCCC"/>
          </w:divBdr>
          <w:divsChild>
            <w:div w:id="436293582">
              <w:marLeft w:val="0"/>
              <w:marRight w:val="0"/>
              <w:marTop w:val="0"/>
              <w:marBottom w:val="0"/>
              <w:divBdr>
                <w:top w:val="none" w:sz="0" w:space="0" w:color="auto"/>
                <w:left w:val="none" w:sz="0" w:space="0" w:color="auto"/>
                <w:bottom w:val="none" w:sz="0" w:space="0" w:color="auto"/>
                <w:right w:val="none" w:sz="0" w:space="0" w:color="auto"/>
              </w:divBdr>
              <w:divsChild>
                <w:div w:id="8794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68103">
      <w:bodyDiv w:val="1"/>
      <w:marLeft w:val="0"/>
      <w:marRight w:val="0"/>
      <w:marTop w:val="0"/>
      <w:marBottom w:val="0"/>
      <w:divBdr>
        <w:top w:val="none" w:sz="0" w:space="0" w:color="auto"/>
        <w:left w:val="none" w:sz="0" w:space="0" w:color="auto"/>
        <w:bottom w:val="none" w:sz="0" w:space="0" w:color="auto"/>
        <w:right w:val="none" w:sz="0" w:space="0" w:color="auto"/>
      </w:divBdr>
      <w:divsChild>
        <w:div w:id="1400060782">
          <w:marLeft w:val="0"/>
          <w:marRight w:val="0"/>
          <w:marTop w:val="0"/>
          <w:marBottom w:val="0"/>
          <w:divBdr>
            <w:top w:val="none" w:sz="0" w:space="0" w:color="auto"/>
            <w:left w:val="none" w:sz="0" w:space="0" w:color="auto"/>
            <w:bottom w:val="none" w:sz="0" w:space="0" w:color="auto"/>
            <w:right w:val="none" w:sz="0" w:space="0" w:color="auto"/>
          </w:divBdr>
          <w:divsChild>
            <w:div w:id="1841038252">
              <w:marLeft w:val="0"/>
              <w:marRight w:val="0"/>
              <w:marTop w:val="0"/>
              <w:marBottom w:val="0"/>
              <w:divBdr>
                <w:top w:val="none" w:sz="0" w:space="0" w:color="auto"/>
                <w:left w:val="none" w:sz="0" w:space="0" w:color="auto"/>
                <w:bottom w:val="none" w:sz="0" w:space="0" w:color="auto"/>
                <w:right w:val="none" w:sz="0" w:space="0" w:color="auto"/>
              </w:divBdr>
              <w:divsChild>
                <w:div w:id="1037506031">
                  <w:marLeft w:val="0"/>
                  <w:marRight w:val="0"/>
                  <w:marTop w:val="0"/>
                  <w:marBottom w:val="0"/>
                  <w:divBdr>
                    <w:top w:val="none" w:sz="0" w:space="0" w:color="auto"/>
                    <w:left w:val="none" w:sz="0" w:space="0" w:color="auto"/>
                    <w:bottom w:val="none" w:sz="0" w:space="0" w:color="auto"/>
                    <w:right w:val="none" w:sz="0" w:space="0" w:color="auto"/>
                  </w:divBdr>
                  <w:divsChild>
                    <w:div w:id="75131182">
                      <w:marLeft w:val="0"/>
                      <w:marRight w:val="0"/>
                      <w:marTop w:val="0"/>
                      <w:marBottom w:val="0"/>
                      <w:divBdr>
                        <w:top w:val="none" w:sz="0" w:space="0" w:color="auto"/>
                        <w:left w:val="none" w:sz="0" w:space="0" w:color="auto"/>
                        <w:bottom w:val="none" w:sz="0" w:space="0" w:color="auto"/>
                        <w:right w:val="none" w:sz="0" w:space="0" w:color="auto"/>
                      </w:divBdr>
                      <w:divsChild>
                        <w:div w:id="1081097564">
                          <w:marLeft w:val="0"/>
                          <w:marRight w:val="0"/>
                          <w:marTop w:val="0"/>
                          <w:marBottom w:val="0"/>
                          <w:divBdr>
                            <w:top w:val="none" w:sz="0" w:space="0" w:color="auto"/>
                            <w:left w:val="none" w:sz="0" w:space="0" w:color="auto"/>
                            <w:bottom w:val="none" w:sz="0" w:space="0" w:color="auto"/>
                            <w:right w:val="none" w:sz="0" w:space="0" w:color="auto"/>
                          </w:divBdr>
                          <w:divsChild>
                            <w:div w:id="1344428971">
                              <w:marLeft w:val="0"/>
                              <w:marRight w:val="0"/>
                              <w:marTop w:val="0"/>
                              <w:marBottom w:val="0"/>
                              <w:divBdr>
                                <w:top w:val="none" w:sz="0" w:space="0" w:color="auto"/>
                                <w:left w:val="none" w:sz="0" w:space="0" w:color="auto"/>
                                <w:bottom w:val="none" w:sz="0" w:space="0" w:color="auto"/>
                                <w:right w:val="none" w:sz="0" w:space="0" w:color="auto"/>
                              </w:divBdr>
                              <w:divsChild>
                                <w:div w:id="1547598035">
                                  <w:marLeft w:val="0"/>
                                  <w:marRight w:val="0"/>
                                  <w:marTop w:val="0"/>
                                  <w:marBottom w:val="0"/>
                                  <w:divBdr>
                                    <w:top w:val="none" w:sz="0" w:space="0" w:color="auto"/>
                                    <w:left w:val="none" w:sz="0" w:space="0" w:color="auto"/>
                                    <w:bottom w:val="none" w:sz="0" w:space="0" w:color="auto"/>
                                    <w:right w:val="none" w:sz="0" w:space="0" w:color="auto"/>
                                  </w:divBdr>
                                  <w:divsChild>
                                    <w:div w:id="16211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082677">
      <w:bodyDiv w:val="1"/>
      <w:marLeft w:val="0"/>
      <w:marRight w:val="0"/>
      <w:marTop w:val="0"/>
      <w:marBottom w:val="0"/>
      <w:divBdr>
        <w:top w:val="none" w:sz="0" w:space="0" w:color="auto"/>
        <w:left w:val="none" w:sz="0" w:space="0" w:color="auto"/>
        <w:bottom w:val="none" w:sz="0" w:space="0" w:color="auto"/>
        <w:right w:val="none" w:sz="0" w:space="0" w:color="auto"/>
      </w:divBdr>
    </w:div>
    <w:div w:id="403335339">
      <w:bodyDiv w:val="1"/>
      <w:marLeft w:val="0"/>
      <w:marRight w:val="0"/>
      <w:marTop w:val="0"/>
      <w:marBottom w:val="0"/>
      <w:divBdr>
        <w:top w:val="none" w:sz="0" w:space="0" w:color="auto"/>
        <w:left w:val="none" w:sz="0" w:space="0" w:color="auto"/>
        <w:bottom w:val="none" w:sz="0" w:space="0" w:color="auto"/>
        <w:right w:val="none" w:sz="0" w:space="0" w:color="auto"/>
      </w:divBdr>
      <w:divsChild>
        <w:div w:id="294214466">
          <w:marLeft w:val="0"/>
          <w:marRight w:val="0"/>
          <w:marTop w:val="0"/>
          <w:marBottom w:val="0"/>
          <w:divBdr>
            <w:top w:val="none" w:sz="0" w:space="0" w:color="auto"/>
            <w:left w:val="none" w:sz="0" w:space="0" w:color="auto"/>
            <w:bottom w:val="none" w:sz="0" w:space="0" w:color="auto"/>
            <w:right w:val="none" w:sz="0" w:space="0" w:color="auto"/>
          </w:divBdr>
          <w:divsChild>
            <w:div w:id="2108772291">
              <w:marLeft w:val="0"/>
              <w:marRight w:val="0"/>
              <w:marTop w:val="0"/>
              <w:marBottom w:val="0"/>
              <w:divBdr>
                <w:top w:val="none" w:sz="0" w:space="0" w:color="auto"/>
                <w:left w:val="none" w:sz="0" w:space="0" w:color="auto"/>
                <w:bottom w:val="none" w:sz="0" w:space="0" w:color="auto"/>
                <w:right w:val="none" w:sz="0" w:space="0" w:color="auto"/>
              </w:divBdr>
              <w:divsChild>
                <w:div w:id="320157409">
                  <w:marLeft w:val="0"/>
                  <w:marRight w:val="0"/>
                  <w:marTop w:val="0"/>
                  <w:marBottom w:val="0"/>
                  <w:divBdr>
                    <w:top w:val="none" w:sz="0" w:space="0" w:color="auto"/>
                    <w:left w:val="none" w:sz="0" w:space="0" w:color="auto"/>
                    <w:bottom w:val="none" w:sz="0" w:space="0" w:color="auto"/>
                    <w:right w:val="none" w:sz="0" w:space="0" w:color="auto"/>
                  </w:divBdr>
                  <w:divsChild>
                    <w:div w:id="1137530049">
                      <w:marLeft w:val="0"/>
                      <w:marRight w:val="0"/>
                      <w:marTop w:val="0"/>
                      <w:marBottom w:val="0"/>
                      <w:divBdr>
                        <w:top w:val="none" w:sz="0" w:space="0" w:color="auto"/>
                        <w:left w:val="none" w:sz="0" w:space="0" w:color="auto"/>
                        <w:bottom w:val="none" w:sz="0" w:space="0" w:color="auto"/>
                        <w:right w:val="none" w:sz="0" w:space="0" w:color="auto"/>
                      </w:divBdr>
                      <w:divsChild>
                        <w:div w:id="1322008502">
                          <w:marLeft w:val="0"/>
                          <w:marRight w:val="0"/>
                          <w:marTop w:val="0"/>
                          <w:marBottom w:val="0"/>
                          <w:divBdr>
                            <w:top w:val="none" w:sz="0" w:space="0" w:color="auto"/>
                            <w:left w:val="none" w:sz="0" w:space="0" w:color="auto"/>
                            <w:bottom w:val="none" w:sz="0" w:space="0" w:color="auto"/>
                            <w:right w:val="none" w:sz="0" w:space="0" w:color="auto"/>
                          </w:divBdr>
                          <w:divsChild>
                            <w:div w:id="1476028388">
                              <w:marLeft w:val="0"/>
                              <w:marRight w:val="0"/>
                              <w:marTop w:val="0"/>
                              <w:marBottom w:val="0"/>
                              <w:divBdr>
                                <w:top w:val="none" w:sz="0" w:space="0" w:color="auto"/>
                                <w:left w:val="none" w:sz="0" w:space="0" w:color="auto"/>
                                <w:bottom w:val="none" w:sz="0" w:space="0" w:color="auto"/>
                                <w:right w:val="none" w:sz="0" w:space="0" w:color="auto"/>
                              </w:divBdr>
                              <w:divsChild>
                                <w:div w:id="91511967">
                                  <w:marLeft w:val="0"/>
                                  <w:marRight w:val="0"/>
                                  <w:marTop w:val="0"/>
                                  <w:marBottom w:val="0"/>
                                  <w:divBdr>
                                    <w:top w:val="none" w:sz="0" w:space="0" w:color="auto"/>
                                    <w:left w:val="none" w:sz="0" w:space="0" w:color="auto"/>
                                    <w:bottom w:val="none" w:sz="0" w:space="0" w:color="auto"/>
                                    <w:right w:val="none" w:sz="0" w:space="0" w:color="auto"/>
                                  </w:divBdr>
                                  <w:divsChild>
                                    <w:div w:id="1957834795">
                                      <w:marLeft w:val="0"/>
                                      <w:marRight w:val="0"/>
                                      <w:marTop w:val="0"/>
                                      <w:marBottom w:val="0"/>
                                      <w:divBdr>
                                        <w:top w:val="none" w:sz="0" w:space="0" w:color="auto"/>
                                        <w:left w:val="none" w:sz="0" w:space="0" w:color="auto"/>
                                        <w:bottom w:val="none" w:sz="0" w:space="0" w:color="auto"/>
                                        <w:right w:val="none" w:sz="0" w:space="0" w:color="auto"/>
                                      </w:divBdr>
                                      <w:divsChild>
                                        <w:div w:id="685863026">
                                          <w:marLeft w:val="0"/>
                                          <w:marRight w:val="0"/>
                                          <w:marTop w:val="0"/>
                                          <w:marBottom w:val="0"/>
                                          <w:divBdr>
                                            <w:top w:val="none" w:sz="0" w:space="0" w:color="auto"/>
                                            <w:left w:val="none" w:sz="0" w:space="0" w:color="auto"/>
                                            <w:bottom w:val="none" w:sz="0" w:space="0" w:color="auto"/>
                                            <w:right w:val="none" w:sz="0" w:space="0" w:color="auto"/>
                                          </w:divBdr>
                                          <w:divsChild>
                                            <w:div w:id="229734239">
                                              <w:marLeft w:val="0"/>
                                              <w:marRight w:val="0"/>
                                              <w:marTop w:val="0"/>
                                              <w:marBottom w:val="0"/>
                                              <w:divBdr>
                                                <w:top w:val="none" w:sz="0" w:space="0" w:color="auto"/>
                                                <w:left w:val="none" w:sz="0" w:space="0" w:color="auto"/>
                                                <w:bottom w:val="none" w:sz="0" w:space="0" w:color="auto"/>
                                                <w:right w:val="none" w:sz="0" w:space="0" w:color="auto"/>
                                              </w:divBdr>
                                            </w:div>
                                          </w:divsChild>
                                        </w:div>
                                        <w:div w:id="7988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112260">
      <w:bodyDiv w:val="1"/>
      <w:marLeft w:val="0"/>
      <w:marRight w:val="0"/>
      <w:marTop w:val="0"/>
      <w:marBottom w:val="0"/>
      <w:divBdr>
        <w:top w:val="none" w:sz="0" w:space="0" w:color="auto"/>
        <w:left w:val="none" w:sz="0" w:space="0" w:color="auto"/>
        <w:bottom w:val="none" w:sz="0" w:space="0" w:color="auto"/>
        <w:right w:val="none" w:sz="0" w:space="0" w:color="auto"/>
      </w:divBdr>
    </w:div>
    <w:div w:id="407962737">
      <w:bodyDiv w:val="1"/>
      <w:marLeft w:val="0"/>
      <w:marRight w:val="0"/>
      <w:marTop w:val="0"/>
      <w:marBottom w:val="0"/>
      <w:divBdr>
        <w:top w:val="none" w:sz="0" w:space="0" w:color="auto"/>
        <w:left w:val="none" w:sz="0" w:space="0" w:color="auto"/>
        <w:bottom w:val="none" w:sz="0" w:space="0" w:color="auto"/>
        <w:right w:val="none" w:sz="0" w:space="0" w:color="auto"/>
      </w:divBdr>
    </w:div>
    <w:div w:id="408649474">
      <w:bodyDiv w:val="1"/>
      <w:marLeft w:val="0"/>
      <w:marRight w:val="0"/>
      <w:marTop w:val="0"/>
      <w:marBottom w:val="0"/>
      <w:divBdr>
        <w:top w:val="none" w:sz="0" w:space="0" w:color="auto"/>
        <w:left w:val="none" w:sz="0" w:space="0" w:color="auto"/>
        <w:bottom w:val="none" w:sz="0" w:space="0" w:color="auto"/>
        <w:right w:val="none" w:sz="0" w:space="0" w:color="auto"/>
      </w:divBdr>
      <w:divsChild>
        <w:div w:id="1460103066">
          <w:marLeft w:val="0"/>
          <w:marRight w:val="0"/>
          <w:marTop w:val="0"/>
          <w:marBottom w:val="0"/>
          <w:divBdr>
            <w:top w:val="none" w:sz="0" w:space="0" w:color="auto"/>
            <w:left w:val="none" w:sz="0" w:space="0" w:color="auto"/>
            <w:bottom w:val="none" w:sz="0" w:space="0" w:color="auto"/>
            <w:right w:val="none" w:sz="0" w:space="0" w:color="auto"/>
          </w:divBdr>
          <w:divsChild>
            <w:div w:id="1987272776">
              <w:marLeft w:val="0"/>
              <w:marRight w:val="0"/>
              <w:marTop w:val="0"/>
              <w:marBottom w:val="0"/>
              <w:divBdr>
                <w:top w:val="none" w:sz="0" w:space="0" w:color="auto"/>
                <w:left w:val="none" w:sz="0" w:space="0" w:color="auto"/>
                <w:bottom w:val="none" w:sz="0" w:space="0" w:color="auto"/>
                <w:right w:val="none" w:sz="0" w:space="0" w:color="auto"/>
              </w:divBdr>
              <w:divsChild>
                <w:div w:id="638651139">
                  <w:marLeft w:val="0"/>
                  <w:marRight w:val="-6084"/>
                  <w:marTop w:val="0"/>
                  <w:marBottom w:val="0"/>
                  <w:divBdr>
                    <w:top w:val="none" w:sz="0" w:space="0" w:color="auto"/>
                    <w:left w:val="none" w:sz="0" w:space="0" w:color="auto"/>
                    <w:bottom w:val="none" w:sz="0" w:space="0" w:color="auto"/>
                    <w:right w:val="none" w:sz="0" w:space="0" w:color="auto"/>
                  </w:divBdr>
                  <w:divsChild>
                    <w:div w:id="1077552625">
                      <w:marLeft w:val="0"/>
                      <w:marRight w:val="5604"/>
                      <w:marTop w:val="0"/>
                      <w:marBottom w:val="0"/>
                      <w:divBdr>
                        <w:top w:val="none" w:sz="0" w:space="0" w:color="auto"/>
                        <w:left w:val="none" w:sz="0" w:space="0" w:color="auto"/>
                        <w:bottom w:val="none" w:sz="0" w:space="0" w:color="auto"/>
                        <w:right w:val="none" w:sz="0" w:space="0" w:color="auto"/>
                      </w:divBdr>
                      <w:divsChild>
                        <w:div w:id="340665331">
                          <w:marLeft w:val="0"/>
                          <w:marRight w:val="0"/>
                          <w:marTop w:val="0"/>
                          <w:marBottom w:val="0"/>
                          <w:divBdr>
                            <w:top w:val="none" w:sz="0" w:space="0" w:color="auto"/>
                            <w:left w:val="none" w:sz="0" w:space="0" w:color="auto"/>
                            <w:bottom w:val="none" w:sz="0" w:space="0" w:color="auto"/>
                            <w:right w:val="none" w:sz="0" w:space="0" w:color="auto"/>
                          </w:divBdr>
                          <w:divsChild>
                            <w:div w:id="1478112600">
                              <w:marLeft w:val="0"/>
                              <w:marRight w:val="0"/>
                              <w:marTop w:val="120"/>
                              <w:marBottom w:val="360"/>
                              <w:divBdr>
                                <w:top w:val="none" w:sz="0" w:space="0" w:color="auto"/>
                                <w:left w:val="none" w:sz="0" w:space="0" w:color="auto"/>
                                <w:bottom w:val="none" w:sz="0" w:space="0" w:color="auto"/>
                                <w:right w:val="none" w:sz="0" w:space="0" w:color="auto"/>
                              </w:divBdr>
                              <w:divsChild>
                                <w:div w:id="1106198731">
                                  <w:marLeft w:val="420"/>
                                  <w:marRight w:val="0"/>
                                  <w:marTop w:val="0"/>
                                  <w:marBottom w:val="0"/>
                                  <w:divBdr>
                                    <w:top w:val="none" w:sz="0" w:space="0" w:color="auto"/>
                                    <w:left w:val="none" w:sz="0" w:space="0" w:color="auto"/>
                                    <w:bottom w:val="none" w:sz="0" w:space="0" w:color="auto"/>
                                    <w:right w:val="none" w:sz="0" w:space="0" w:color="auto"/>
                                  </w:divBdr>
                                  <w:divsChild>
                                    <w:div w:id="1721787170">
                                      <w:marLeft w:val="0"/>
                                      <w:marRight w:val="0"/>
                                      <w:marTop w:val="0"/>
                                      <w:marBottom w:val="0"/>
                                      <w:divBdr>
                                        <w:top w:val="none" w:sz="0" w:space="0" w:color="auto"/>
                                        <w:left w:val="none" w:sz="0" w:space="0" w:color="auto"/>
                                        <w:bottom w:val="none" w:sz="0" w:space="0" w:color="auto"/>
                                        <w:right w:val="none" w:sz="0" w:space="0" w:color="auto"/>
                                      </w:divBdr>
                                      <w:divsChild>
                                        <w:div w:id="326832375">
                                          <w:marLeft w:val="0"/>
                                          <w:marRight w:val="0"/>
                                          <w:marTop w:val="0"/>
                                          <w:marBottom w:val="0"/>
                                          <w:divBdr>
                                            <w:top w:val="none" w:sz="0" w:space="0" w:color="auto"/>
                                            <w:left w:val="none" w:sz="0" w:space="0" w:color="auto"/>
                                            <w:bottom w:val="none" w:sz="0" w:space="0" w:color="auto"/>
                                            <w:right w:val="none" w:sz="0" w:space="0" w:color="auto"/>
                                          </w:divBdr>
                                        </w:div>
                                      </w:divsChild>
                                    </w:div>
                                    <w:div w:id="185172055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11433">
      <w:bodyDiv w:val="1"/>
      <w:marLeft w:val="0"/>
      <w:marRight w:val="0"/>
      <w:marTop w:val="0"/>
      <w:marBottom w:val="0"/>
      <w:divBdr>
        <w:top w:val="none" w:sz="0" w:space="0" w:color="auto"/>
        <w:left w:val="none" w:sz="0" w:space="0" w:color="auto"/>
        <w:bottom w:val="none" w:sz="0" w:space="0" w:color="auto"/>
        <w:right w:val="none" w:sz="0" w:space="0" w:color="auto"/>
      </w:divBdr>
    </w:div>
    <w:div w:id="428161648">
      <w:bodyDiv w:val="1"/>
      <w:marLeft w:val="0"/>
      <w:marRight w:val="0"/>
      <w:marTop w:val="0"/>
      <w:marBottom w:val="0"/>
      <w:divBdr>
        <w:top w:val="none" w:sz="0" w:space="0" w:color="auto"/>
        <w:left w:val="none" w:sz="0" w:space="0" w:color="auto"/>
        <w:bottom w:val="none" w:sz="0" w:space="0" w:color="auto"/>
        <w:right w:val="none" w:sz="0" w:space="0" w:color="auto"/>
      </w:divBdr>
    </w:div>
    <w:div w:id="433980621">
      <w:bodyDiv w:val="1"/>
      <w:marLeft w:val="0"/>
      <w:marRight w:val="0"/>
      <w:marTop w:val="0"/>
      <w:marBottom w:val="0"/>
      <w:divBdr>
        <w:top w:val="none" w:sz="0" w:space="0" w:color="auto"/>
        <w:left w:val="none" w:sz="0" w:space="0" w:color="auto"/>
        <w:bottom w:val="none" w:sz="0" w:space="0" w:color="auto"/>
        <w:right w:val="none" w:sz="0" w:space="0" w:color="auto"/>
      </w:divBdr>
      <w:divsChild>
        <w:div w:id="1910268478">
          <w:marLeft w:val="0"/>
          <w:marRight w:val="0"/>
          <w:marTop w:val="0"/>
          <w:marBottom w:val="0"/>
          <w:divBdr>
            <w:top w:val="none" w:sz="0" w:space="0" w:color="auto"/>
            <w:left w:val="none" w:sz="0" w:space="0" w:color="auto"/>
            <w:bottom w:val="none" w:sz="0" w:space="0" w:color="auto"/>
            <w:right w:val="none" w:sz="0" w:space="0" w:color="auto"/>
          </w:divBdr>
          <w:divsChild>
            <w:div w:id="1681153263">
              <w:marLeft w:val="0"/>
              <w:marRight w:val="0"/>
              <w:marTop w:val="0"/>
              <w:marBottom w:val="0"/>
              <w:divBdr>
                <w:top w:val="none" w:sz="0" w:space="0" w:color="auto"/>
                <w:left w:val="none" w:sz="0" w:space="0" w:color="auto"/>
                <w:bottom w:val="none" w:sz="0" w:space="0" w:color="auto"/>
                <w:right w:val="none" w:sz="0" w:space="0" w:color="auto"/>
              </w:divBdr>
              <w:divsChild>
                <w:div w:id="1319378492">
                  <w:marLeft w:val="0"/>
                  <w:marRight w:val="0"/>
                  <w:marTop w:val="0"/>
                  <w:marBottom w:val="0"/>
                  <w:divBdr>
                    <w:top w:val="none" w:sz="0" w:space="0" w:color="auto"/>
                    <w:left w:val="none" w:sz="0" w:space="0" w:color="auto"/>
                    <w:bottom w:val="none" w:sz="0" w:space="0" w:color="auto"/>
                    <w:right w:val="none" w:sz="0" w:space="0" w:color="auto"/>
                  </w:divBdr>
                  <w:divsChild>
                    <w:div w:id="272203423">
                      <w:marLeft w:val="0"/>
                      <w:marRight w:val="0"/>
                      <w:marTop w:val="0"/>
                      <w:marBottom w:val="0"/>
                      <w:divBdr>
                        <w:top w:val="none" w:sz="0" w:space="0" w:color="auto"/>
                        <w:left w:val="none" w:sz="0" w:space="0" w:color="auto"/>
                        <w:bottom w:val="none" w:sz="0" w:space="0" w:color="auto"/>
                        <w:right w:val="none" w:sz="0" w:space="0" w:color="auto"/>
                      </w:divBdr>
                      <w:divsChild>
                        <w:div w:id="1175150689">
                          <w:marLeft w:val="0"/>
                          <w:marRight w:val="0"/>
                          <w:marTop w:val="0"/>
                          <w:marBottom w:val="0"/>
                          <w:divBdr>
                            <w:top w:val="none" w:sz="0" w:space="0" w:color="auto"/>
                            <w:left w:val="none" w:sz="0" w:space="0" w:color="auto"/>
                            <w:bottom w:val="none" w:sz="0" w:space="0" w:color="auto"/>
                            <w:right w:val="none" w:sz="0" w:space="0" w:color="auto"/>
                          </w:divBdr>
                          <w:divsChild>
                            <w:div w:id="1367943960">
                              <w:marLeft w:val="0"/>
                              <w:marRight w:val="0"/>
                              <w:marTop w:val="0"/>
                              <w:marBottom w:val="0"/>
                              <w:divBdr>
                                <w:top w:val="none" w:sz="0" w:space="0" w:color="auto"/>
                                <w:left w:val="none" w:sz="0" w:space="0" w:color="auto"/>
                                <w:bottom w:val="none" w:sz="0" w:space="0" w:color="auto"/>
                                <w:right w:val="none" w:sz="0" w:space="0" w:color="auto"/>
                              </w:divBdr>
                              <w:divsChild>
                                <w:div w:id="1037700015">
                                  <w:marLeft w:val="0"/>
                                  <w:marRight w:val="0"/>
                                  <w:marTop w:val="0"/>
                                  <w:marBottom w:val="0"/>
                                  <w:divBdr>
                                    <w:top w:val="none" w:sz="0" w:space="0" w:color="auto"/>
                                    <w:left w:val="none" w:sz="0" w:space="0" w:color="auto"/>
                                    <w:bottom w:val="none" w:sz="0" w:space="0" w:color="auto"/>
                                    <w:right w:val="none" w:sz="0" w:space="0" w:color="auto"/>
                                  </w:divBdr>
                                  <w:divsChild>
                                    <w:div w:id="574779868">
                                      <w:marLeft w:val="0"/>
                                      <w:marRight w:val="0"/>
                                      <w:marTop w:val="0"/>
                                      <w:marBottom w:val="0"/>
                                      <w:divBdr>
                                        <w:top w:val="none" w:sz="0" w:space="0" w:color="auto"/>
                                        <w:left w:val="none" w:sz="0" w:space="0" w:color="auto"/>
                                        <w:bottom w:val="none" w:sz="0" w:space="0" w:color="auto"/>
                                        <w:right w:val="none" w:sz="0" w:space="0" w:color="auto"/>
                                      </w:divBdr>
                                      <w:divsChild>
                                        <w:div w:id="1037780037">
                                          <w:marLeft w:val="0"/>
                                          <w:marRight w:val="0"/>
                                          <w:marTop w:val="0"/>
                                          <w:marBottom w:val="0"/>
                                          <w:divBdr>
                                            <w:top w:val="none" w:sz="0" w:space="0" w:color="auto"/>
                                            <w:left w:val="none" w:sz="0" w:space="0" w:color="auto"/>
                                            <w:bottom w:val="none" w:sz="0" w:space="0" w:color="auto"/>
                                            <w:right w:val="none" w:sz="0" w:space="0" w:color="auto"/>
                                          </w:divBdr>
                                          <w:divsChild>
                                            <w:div w:id="1130241635">
                                              <w:marLeft w:val="0"/>
                                              <w:marRight w:val="0"/>
                                              <w:marTop w:val="0"/>
                                              <w:marBottom w:val="0"/>
                                              <w:divBdr>
                                                <w:top w:val="none" w:sz="0" w:space="0" w:color="auto"/>
                                                <w:left w:val="none" w:sz="0" w:space="0" w:color="auto"/>
                                                <w:bottom w:val="none" w:sz="0" w:space="0" w:color="auto"/>
                                                <w:right w:val="none" w:sz="0" w:space="0" w:color="auto"/>
                                              </w:divBdr>
                                            </w:div>
                                          </w:divsChild>
                                        </w:div>
                                        <w:div w:id="110515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171620">
      <w:bodyDiv w:val="1"/>
      <w:marLeft w:val="0"/>
      <w:marRight w:val="0"/>
      <w:marTop w:val="0"/>
      <w:marBottom w:val="0"/>
      <w:divBdr>
        <w:top w:val="none" w:sz="0" w:space="0" w:color="auto"/>
        <w:left w:val="none" w:sz="0" w:space="0" w:color="auto"/>
        <w:bottom w:val="none" w:sz="0" w:space="0" w:color="auto"/>
        <w:right w:val="none" w:sz="0" w:space="0" w:color="auto"/>
      </w:divBdr>
      <w:divsChild>
        <w:div w:id="510950773">
          <w:marLeft w:val="0"/>
          <w:marRight w:val="0"/>
          <w:marTop w:val="0"/>
          <w:marBottom w:val="0"/>
          <w:divBdr>
            <w:top w:val="none" w:sz="0" w:space="0" w:color="auto"/>
            <w:left w:val="none" w:sz="0" w:space="0" w:color="auto"/>
            <w:bottom w:val="none" w:sz="0" w:space="0" w:color="auto"/>
            <w:right w:val="none" w:sz="0" w:space="0" w:color="auto"/>
          </w:divBdr>
          <w:divsChild>
            <w:div w:id="811139800">
              <w:marLeft w:val="0"/>
              <w:marRight w:val="0"/>
              <w:marTop w:val="0"/>
              <w:marBottom w:val="0"/>
              <w:divBdr>
                <w:top w:val="none" w:sz="0" w:space="0" w:color="auto"/>
                <w:left w:val="none" w:sz="0" w:space="0" w:color="auto"/>
                <w:bottom w:val="none" w:sz="0" w:space="0" w:color="auto"/>
                <w:right w:val="none" w:sz="0" w:space="0" w:color="auto"/>
              </w:divBdr>
              <w:divsChild>
                <w:div w:id="541475806">
                  <w:marLeft w:val="0"/>
                  <w:marRight w:val="0"/>
                  <w:marTop w:val="0"/>
                  <w:marBottom w:val="0"/>
                  <w:divBdr>
                    <w:top w:val="none" w:sz="0" w:space="0" w:color="auto"/>
                    <w:left w:val="none" w:sz="0" w:space="0" w:color="auto"/>
                    <w:bottom w:val="none" w:sz="0" w:space="0" w:color="auto"/>
                    <w:right w:val="none" w:sz="0" w:space="0" w:color="auto"/>
                  </w:divBdr>
                  <w:divsChild>
                    <w:div w:id="1779369255">
                      <w:marLeft w:val="0"/>
                      <w:marRight w:val="0"/>
                      <w:marTop w:val="0"/>
                      <w:marBottom w:val="0"/>
                      <w:divBdr>
                        <w:top w:val="none" w:sz="0" w:space="0" w:color="auto"/>
                        <w:left w:val="none" w:sz="0" w:space="0" w:color="auto"/>
                        <w:bottom w:val="none" w:sz="0" w:space="0" w:color="auto"/>
                        <w:right w:val="none" w:sz="0" w:space="0" w:color="auto"/>
                      </w:divBdr>
                      <w:divsChild>
                        <w:div w:id="2057075069">
                          <w:marLeft w:val="0"/>
                          <w:marRight w:val="0"/>
                          <w:marTop w:val="0"/>
                          <w:marBottom w:val="0"/>
                          <w:divBdr>
                            <w:top w:val="none" w:sz="0" w:space="0" w:color="auto"/>
                            <w:left w:val="none" w:sz="0" w:space="0" w:color="auto"/>
                            <w:bottom w:val="none" w:sz="0" w:space="0" w:color="auto"/>
                            <w:right w:val="none" w:sz="0" w:space="0" w:color="auto"/>
                          </w:divBdr>
                          <w:divsChild>
                            <w:div w:id="1539127226">
                              <w:marLeft w:val="0"/>
                              <w:marRight w:val="0"/>
                              <w:marTop w:val="0"/>
                              <w:marBottom w:val="0"/>
                              <w:divBdr>
                                <w:top w:val="none" w:sz="0" w:space="0" w:color="auto"/>
                                <w:left w:val="none" w:sz="0" w:space="0" w:color="auto"/>
                                <w:bottom w:val="none" w:sz="0" w:space="0" w:color="auto"/>
                                <w:right w:val="none" w:sz="0" w:space="0" w:color="auto"/>
                              </w:divBdr>
                              <w:divsChild>
                                <w:div w:id="142934712">
                                  <w:marLeft w:val="0"/>
                                  <w:marRight w:val="0"/>
                                  <w:marTop w:val="0"/>
                                  <w:marBottom w:val="0"/>
                                  <w:divBdr>
                                    <w:top w:val="none" w:sz="0" w:space="0" w:color="auto"/>
                                    <w:left w:val="none" w:sz="0" w:space="0" w:color="auto"/>
                                    <w:bottom w:val="none" w:sz="0" w:space="0" w:color="auto"/>
                                    <w:right w:val="none" w:sz="0" w:space="0" w:color="auto"/>
                                  </w:divBdr>
                                  <w:divsChild>
                                    <w:div w:id="1502155480">
                                      <w:marLeft w:val="0"/>
                                      <w:marRight w:val="0"/>
                                      <w:marTop w:val="0"/>
                                      <w:marBottom w:val="0"/>
                                      <w:divBdr>
                                        <w:top w:val="none" w:sz="0" w:space="0" w:color="auto"/>
                                        <w:left w:val="none" w:sz="0" w:space="0" w:color="auto"/>
                                        <w:bottom w:val="none" w:sz="0" w:space="0" w:color="auto"/>
                                        <w:right w:val="none" w:sz="0" w:space="0" w:color="auto"/>
                                      </w:divBdr>
                                      <w:divsChild>
                                        <w:div w:id="58414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5931311">
      <w:bodyDiv w:val="1"/>
      <w:marLeft w:val="0"/>
      <w:marRight w:val="0"/>
      <w:marTop w:val="0"/>
      <w:marBottom w:val="0"/>
      <w:divBdr>
        <w:top w:val="none" w:sz="0" w:space="0" w:color="auto"/>
        <w:left w:val="none" w:sz="0" w:space="0" w:color="auto"/>
        <w:bottom w:val="none" w:sz="0" w:space="0" w:color="auto"/>
        <w:right w:val="none" w:sz="0" w:space="0" w:color="auto"/>
      </w:divBdr>
    </w:div>
    <w:div w:id="447436769">
      <w:bodyDiv w:val="1"/>
      <w:marLeft w:val="0"/>
      <w:marRight w:val="0"/>
      <w:marTop w:val="0"/>
      <w:marBottom w:val="0"/>
      <w:divBdr>
        <w:top w:val="none" w:sz="0" w:space="0" w:color="auto"/>
        <w:left w:val="none" w:sz="0" w:space="0" w:color="auto"/>
        <w:bottom w:val="none" w:sz="0" w:space="0" w:color="auto"/>
        <w:right w:val="none" w:sz="0" w:space="0" w:color="auto"/>
      </w:divBdr>
    </w:div>
    <w:div w:id="455756320">
      <w:bodyDiv w:val="1"/>
      <w:marLeft w:val="0"/>
      <w:marRight w:val="0"/>
      <w:marTop w:val="0"/>
      <w:marBottom w:val="0"/>
      <w:divBdr>
        <w:top w:val="none" w:sz="0" w:space="0" w:color="auto"/>
        <w:left w:val="none" w:sz="0" w:space="0" w:color="auto"/>
        <w:bottom w:val="none" w:sz="0" w:space="0" w:color="auto"/>
        <w:right w:val="none" w:sz="0" w:space="0" w:color="auto"/>
      </w:divBdr>
    </w:div>
    <w:div w:id="507712960">
      <w:bodyDiv w:val="1"/>
      <w:marLeft w:val="0"/>
      <w:marRight w:val="0"/>
      <w:marTop w:val="0"/>
      <w:marBottom w:val="0"/>
      <w:divBdr>
        <w:top w:val="none" w:sz="0" w:space="0" w:color="auto"/>
        <w:left w:val="none" w:sz="0" w:space="0" w:color="auto"/>
        <w:bottom w:val="none" w:sz="0" w:space="0" w:color="auto"/>
        <w:right w:val="none" w:sz="0" w:space="0" w:color="auto"/>
      </w:divBdr>
      <w:divsChild>
        <w:div w:id="1412463569">
          <w:marLeft w:val="0"/>
          <w:marRight w:val="0"/>
          <w:marTop w:val="0"/>
          <w:marBottom w:val="0"/>
          <w:divBdr>
            <w:top w:val="none" w:sz="0" w:space="0" w:color="auto"/>
            <w:left w:val="none" w:sz="0" w:space="0" w:color="auto"/>
            <w:bottom w:val="none" w:sz="0" w:space="0" w:color="auto"/>
            <w:right w:val="none" w:sz="0" w:space="0" w:color="auto"/>
          </w:divBdr>
          <w:divsChild>
            <w:div w:id="1225947093">
              <w:marLeft w:val="0"/>
              <w:marRight w:val="0"/>
              <w:marTop w:val="0"/>
              <w:marBottom w:val="0"/>
              <w:divBdr>
                <w:top w:val="none" w:sz="0" w:space="0" w:color="auto"/>
                <w:left w:val="none" w:sz="0" w:space="0" w:color="auto"/>
                <w:bottom w:val="none" w:sz="0" w:space="0" w:color="auto"/>
                <w:right w:val="none" w:sz="0" w:space="0" w:color="auto"/>
              </w:divBdr>
              <w:divsChild>
                <w:div w:id="685446534">
                  <w:marLeft w:val="0"/>
                  <w:marRight w:val="0"/>
                  <w:marTop w:val="0"/>
                  <w:marBottom w:val="0"/>
                  <w:divBdr>
                    <w:top w:val="none" w:sz="0" w:space="0" w:color="auto"/>
                    <w:left w:val="none" w:sz="0" w:space="0" w:color="auto"/>
                    <w:bottom w:val="none" w:sz="0" w:space="0" w:color="auto"/>
                    <w:right w:val="none" w:sz="0" w:space="0" w:color="auto"/>
                  </w:divBdr>
                  <w:divsChild>
                    <w:div w:id="884103892">
                      <w:marLeft w:val="0"/>
                      <w:marRight w:val="0"/>
                      <w:marTop w:val="0"/>
                      <w:marBottom w:val="0"/>
                      <w:divBdr>
                        <w:top w:val="none" w:sz="0" w:space="0" w:color="auto"/>
                        <w:left w:val="none" w:sz="0" w:space="0" w:color="auto"/>
                        <w:bottom w:val="none" w:sz="0" w:space="0" w:color="auto"/>
                        <w:right w:val="none" w:sz="0" w:space="0" w:color="auto"/>
                      </w:divBdr>
                      <w:divsChild>
                        <w:div w:id="523401142">
                          <w:marLeft w:val="0"/>
                          <w:marRight w:val="0"/>
                          <w:marTop w:val="0"/>
                          <w:marBottom w:val="0"/>
                          <w:divBdr>
                            <w:top w:val="none" w:sz="0" w:space="0" w:color="auto"/>
                            <w:left w:val="none" w:sz="0" w:space="0" w:color="auto"/>
                            <w:bottom w:val="none" w:sz="0" w:space="0" w:color="auto"/>
                            <w:right w:val="none" w:sz="0" w:space="0" w:color="auto"/>
                          </w:divBdr>
                          <w:divsChild>
                            <w:div w:id="491918532">
                              <w:marLeft w:val="0"/>
                              <w:marRight w:val="0"/>
                              <w:marTop w:val="0"/>
                              <w:marBottom w:val="0"/>
                              <w:divBdr>
                                <w:top w:val="none" w:sz="0" w:space="0" w:color="auto"/>
                                <w:left w:val="none" w:sz="0" w:space="0" w:color="auto"/>
                                <w:bottom w:val="none" w:sz="0" w:space="0" w:color="auto"/>
                                <w:right w:val="none" w:sz="0" w:space="0" w:color="auto"/>
                              </w:divBdr>
                              <w:divsChild>
                                <w:div w:id="819611230">
                                  <w:marLeft w:val="0"/>
                                  <w:marRight w:val="0"/>
                                  <w:marTop w:val="0"/>
                                  <w:marBottom w:val="0"/>
                                  <w:divBdr>
                                    <w:top w:val="none" w:sz="0" w:space="0" w:color="auto"/>
                                    <w:left w:val="none" w:sz="0" w:space="0" w:color="auto"/>
                                    <w:bottom w:val="none" w:sz="0" w:space="0" w:color="auto"/>
                                    <w:right w:val="none" w:sz="0" w:space="0" w:color="auto"/>
                                  </w:divBdr>
                                  <w:divsChild>
                                    <w:div w:id="54560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7864155">
      <w:bodyDiv w:val="1"/>
      <w:marLeft w:val="0"/>
      <w:marRight w:val="0"/>
      <w:marTop w:val="0"/>
      <w:marBottom w:val="0"/>
      <w:divBdr>
        <w:top w:val="none" w:sz="0" w:space="0" w:color="auto"/>
        <w:left w:val="none" w:sz="0" w:space="0" w:color="auto"/>
        <w:bottom w:val="none" w:sz="0" w:space="0" w:color="auto"/>
        <w:right w:val="none" w:sz="0" w:space="0" w:color="auto"/>
      </w:divBdr>
    </w:div>
    <w:div w:id="511333903">
      <w:bodyDiv w:val="1"/>
      <w:marLeft w:val="0"/>
      <w:marRight w:val="0"/>
      <w:marTop w:val="0"/>
      <w:marBottom w:val="0"/>
      <w:divBdr>
        <w:top w:val="none" w:sz="0" w:space="0" w:color="auto"/>
        <w:left w:val="none" w:sz="0" w:space="0" w:color="auto"/>
        <w:bottom w:val="none" w:sz="0" w:space="0" w:color="auto"/>
        <w:right w:val="none" w:sz="0" w:space="0" w:color="auto"/>
      </w:divBdr>
    </w:div>
    <w:div w:id="512888306">
      <w:bodyDiv w:val="1"/>
      <w:marLeft w:val="0"/>
      <w:marRight w:val="0"/>
      <w:marTop w:val="0"/>
      <w:marBottom w:val="0"/>
      <w:divBdr>
        <w:top w:val="none" w:sz="0" w:space="0" w:color="auto"/>
        <w:left w:val="none" w:sz="0" w:space="0" w:color="auto"/>
        <w:bottom w:val="none" w:sz="0" w:space="0" w:color="auto"/>
        <w:right w:val="none" w:sz="0" w:space="0" w:color="auto"/>
      </w:divBdr>
    </w:div>
    <w:div w:id="522090370">
      <w:bodyDiv w:val="1"/>
      <w:marLeft w:val="0"/>
      <w:marRight w:val="0"/>
      <w:marTop w:val="0"/>
      <w:marBottom w:val="0"/>
      <w:divBdr>
        <w:top w:val="none" w:sz="0" w:space="0" w:color="auto"/>
        <w:left w:val="none" w:sz="0" w:space="0" w:color="auto"/>
        <w:bottom w:val="none" w:sz="0" w:space="0" w:color="auto"/>
        <w:right w:val="none" w:sz="0" w:space="0" w:color="auto"/>
      </w:divBdr>
    </w:div>
    <w:div w:id="553929724">
      <w:bodyDiv w:val="1"/>
      <w:marLeft w:val="0"/>
      <w:marRight w:val="0"/>
      <w:marTop w:val="0"/>
      <w:marBottom w:val="0"/>
      <w:divBdr>
        <w:top w:val="none" w:sz="0" w:space="0" w:color="auto"/>
        <w:left w:val="none" w:sz="0" w:space="0" w:color="auto"/>
        <w:bottom w:val="none" w:sz="0" w:space="0" w:color="auto"/>
        <w:right w:val="none" w:sz="0" w:space="0" w:color="auto"/>
      </w:divBdr>
    </w:div>
    <w:div w:id="578179656">
      <w:bodyDiv w:val="1"/>
      <w:marLeft w:val="0"/>
      <w:marRight w:val="0"/>
      <w:marTop w:val="0"/>
      <w:marBottom w:val="0"/>
      <w:divBdr>
        <w:top w:val="none" w:sz="0" w:space="0" w:color="auto"/>
        <w:left w:val="none" w:sz="0" w:space="0" w:color="auto"/>
        <w:bottom w:val="none" w:sz="0" w:space="0" w:color="auto"/>
        <w:right w:val="none" w:sz="0" w:space="0" w:color="auto"/>
      </w:divBdr>
      <w:divsChild>
        <w:div w:id="1152059323">
          <w:marLeft w:val="0"/>
          <w:marRight w:val="0"/>
          <w:marTop w:val="0"/>
          <w:marBottom w:val="0"/>
          <w:divBdr>
            <w:top w:val="none" w:sz="0" w:space="0" w:color="auto"/>
            <w:left w:val="none" w:sz="0" w:space="0" w:color="auto"/>
            <w:bottom w:val="none" w:sz="0" w:space="0" w:color="auto"/>
            <w:right w:val="none" w:sz="0" w:space="0" w:color="auto"/>
          </w:divBdr>
        </w:div>
      </w:divsChild>
    </w:div>
    <w:div w:id="580333719">
      <w:bodyDiv w:val="1"/>
      <w:marLeft w:val="0"/>
      <w:marRight w:val="0"/>
      <w:marTop w:val="0"/>
      <w:marBottom w:val="0"/>
      <w:divBdr>
        <w:top w:val="none" w:sz="0" w:space="0" w:color="auto"/>
        <w:left w:val="none" w:sz="0" w:space="0" w:color="auto"/>
        <w:bottom w:val="none" w:sz="0" w:space="0" w:color="auto"/>
        <w:right w:val="none" w:sz="0" w:space="0" w:color="auto"/>
      </w:divBdr>
    </w:div>
    <w:div w:id="581766347">
      <w:bodyDiv w:val="1"/>
      <w:marLeft w:val="0"/>
      <w:marRight w:val="0"/>
      <w:marTop w:val="0"/>
      <w:marBottom w:val="0"/>
      <w:divBdr>
        <w:top w:val="none" w:sz="0" w:space="0" w:color="auto"/>
        <w:left w:val="none" w:sz="0" w:space="0" w:color="auto"/>
        <w:bottom w:val="none" w:sz="0" w:space="0" w:color="auto"/>
        <w:right w:val="none" w:sz="0" w:space="0" w:color="auto"/>
      </w:divBdr>
      <w:divsChild>
        <w:div w:id="887490264">
          <w:marLeft w:val="0"/>
          <w:marRight w:val="0"/>
          <w:marTop w:val="0"/>
          <w:marBottom w:val="0"/>
          <w:divBdr>
            <w:top w:val="none" w:sz="0" w:space="0" w:color="auto"/>
            <w:left w:val="none" w:sz="0" w:space="0" w:color="auto"/>
            <w:bottom w:val="none" w:sz="0" w:space="0" w:color="auto"/>
            <w:right w:val="none" w:sz="0" w:space="0" w:color="auto"/>
          </w:divBdr>
          <w:divsChild>
            <w:div w:id="1454129778">
              <w:marLeft w:val="0"/>
              <w:marRight w:val="0"/>
              <w:marTop w:val="0"/>
              <w:marBottom w:val="0"/>
              <w:divBdr>
                <w:top w:val="none" w:sz="0" w:space="0" w:color="auto"/>
                <w:left w:val="none" w:sz="0" w:space="0" w:color="auto"/>
                <w:bottom w:val="none" w:sz="0" w:space="0" w:color="auto"/>
                <w:right w:val="none" w:sz="0" w:space="0" w:color="auto"/>
              </w:divBdr>
              <w:divsChild>
                <w:div w:id="557132632">
                  <w:marLeft w:val="0"/>
                  <w:marRight w:val="0"/>
                  <w:marTop w:val="0"/>
                  <w:marBottom w:val="0"/>
                  <w:divBdr>
                    <w:top w:val="none" w:sz="0" w:space="0" w:color="auto"/>
                    <w:left w:val="none" w:sz="0" w:space="0" w:color="auto"/>
                    <w:bottom w:val="none" w:sz="0" w:space="0" w:color="auto"/>
                    <w:right w:val="none" w:sz="0" w:space="0" w:color="auto"/>
                  </w:divBdr>
                  <w:divsChild>
                    <w:div w:id="1380326549">
                      <w:marLeft w:val="0"/>
                      <w:marRight w:val="0"/>
                      <w:marTop w:val="0"/>
                      <w:marBottom w:val="0"/>
                      <w:divBdr>
                        <w:top w:val="none" w:sz="0" w:space="0" w:color="auto"/>
                        <w:left w:val="none" w:sz="0" w:space="0" w:color="auto"/>
                        <w:bottom w:val="none" w:sz="0" w:space="0" w:color="auto"/>
                        <w:right w:val="none" w:sz="0" w:space="0" w:color="auto"/>
                      </w:divBdr>
                      <w:divsChild>
                        <w:div w:id="165823068">
                          <w:marLeft w:val="0"/>
                          <w:marRight w:val="0"/>
                          <w:marTop w:val="0"/>
                          <w:marBottom w:val="0"/>
                          <w:divBdr>
                            <w:top w:val="none" w:sz="0" w:space="0" w:color="auto"/>
                            <w:left w:val="none" w:sz="0" w:space="0" w:color="auto"/>
                            <w:bottom w:val="none" w:sz="0" w:space="0" w:color="auto"/>
                            <w:right w:val="none" w:sz="0" w:space="0" w:color="auto"/>
                          </w:divBdr>
                          <w:divsChild>
                            <w:div w:id="1288928645">
                              <w:marLeft w:val="0"/>
                              <w:marRight w:val="0"/>
                              <w:marTop w:val="0"/>
                              <w:marBottom w:val="0"/>
                              <w:divBdr>
                                <w:top w:val="none" w:sz="0" w:space="0" w:color="auto"/>
                                <w:left w:val="none" w:sz="0" w:space="0" w:color="auto"/>
                                <w:bottom w:val="none" w:sz="0" w:space="0" w:color="auto"/>
                                <w:right w:val="none" w:sz="0" w:space="0" w:color="auto"/>
                              </w:divBdr>
                              <w:divsChild>
                                <w:div w:id="1012337713">
                                  <w:marLeft w:val="0"/>
                                  <w:marRight w:val="0"/>
                                  <w:marTop w:val="0"/>
                                  <w:marBottom w:val="0"/>
                                  <w:divBdr>
                                    <w:top w:val="none" w:sz="0" w:space="0" w:color="auto"/>
                                    <w:left w:val="none" w:sz="0" w:space="0" w:color="auto"/>
                                    <w:bottom w:val="none" w:sz="0" w:space="0" w:color="auto"/>
                                    <w:right w:val="none" w:sz="0" w:space="0" w:color="auto"/>
                                  </w:divBdr>
                                  <w:divsChild>
                                    <w:div w:id="645861175">
                                      <w:marLeft w:val="0"/>
                                      <w:marRight w:val="0"/>
                                      <w:marTop w:val="0"/>
                                      <w:marBottom w:val="0"/>
                                      <w:divBdr>
                                        <w:top w:val="none" w:sz="0" w:space="0" w:color="auto"/>
                                        <w:left w:val="none" w:sz="0" w:space="0" w:color="auto"/>
                                        <w:bottom w:val="none" w:sz="0" w:space="0" w:color="auto"/>
                                        <w:right w:val="none" w:sz="0" w:space="0" w:color="auto"/>
                                      </w:divBdr>
                                    </w:div>
                                    <w:div w:id="9068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2181039">
      <w:bodyDiv w:val="1"/>
      <w:marLeft w:val="0"/>
      <w:marRight w:val="0"/>
      <w:marTop w:val="0"/>
      <w:marBottom w:val="0"/>
      <w:divBdr>
        <w:top w:val="none" w:sz="0" w:space="0" w:color="auto"/>
        <w:left w:val="none" w:sz="0" w:space="0" w:color="auto"/>
        <w:bottom w:val="none" w:sz="0" w:space="0" w:color="auto"/>
        <w:right w:val="none" w:sz="0" w:space="0" w:color="auto"/>
      </w:divBdr>
      <w:divsChild>
        <w:div w:id="1328901492">
          <w:marLeft w:val="0"/>
          <w:marRight w:val="0"/>
          <w:marTop w:val="0"/>
          <w:marBottom w:val="0"/>
          <w:divBdr>
            <w:top w:val="none" w:sz="0" w:space="0" w:color="auto"/>
            <w:left w:val="none" w:sz="0" w:space="0" w:color="auto"/>
            <w:bottom w:val="none" w:sz="0" w:space="0" w:color="auto"/>
            <w:right w:val="none" w:sz="0" w:space="0" w:color="auto"/>
          </w:divBdr>
          <w:divsChild>
            <w:div w:id="1243831298">
              <w:marLeft w:val="0"/>
              <w:marRight w:val="0"/>
              <w:marTop w:val="0"/>
              <w:marBottom w:val="0"/>
              <w:divBdr>
                <w:top w:val="none" w:sz="0" w:space="0" w:color="auto"/>
                <w:left w:val="none" w:sz="0" w:space="0" w:color="auto"/>
                <w:bottom w:val="none" w:sz="0" w:space="0" w:color="auto"/>
                <w:right w:val="none" w:sz="0" w:space="0" w:color="auto"/>
              </w:divBdr>
              <w:divsChild>
                <w:div w:id="345601428">
                  <w:marLeft w:val="0"/>
                  <w:marRight w:val="-6084"/>
                  <w:marTop w:val="0"/>
                  <w:marBottom w:val="0"/>
                  <w:divBdr>
                    <w:top w:val="none" w:sz="0" w:space="0" w:color="auto"/>
                    <w:left w:val="none" w:sz="0" w:space="0" w:color="auto"/>
                    <w:bottom w:val="none" w:sz="0" w:space="0" w:color="auto"/>
                    <w:right w:val="none" w:sz="0" w:space="0" w:color="auto"/>
                  </w:divBdr>
                  <w:divsChild>
                    <w:div w:id="1445534769">
                      <w:marLeft w:val="0"/>
                      <w:marRight w:val="5604"/>
                      <w:marTop w:val="0"/>
                      <w:marBottom w:val="0"/>
                      <w:divBdr>
                        <w:top w:val="none" w:sz="0" w:space="0" w:color="auto"/>
                        <w:left w:val="none" w:sz="0" w:space="0" w:color="auto"/>
                        <w:bottom w:val="none" w:sz="0" w:space="0" w:color="auto"/>
                        <w:right w:val="none" w:sz="0" w:space="0" w:color="auto"/>
                      </w:divBdr>
                      <w:divsChild>
                        <w:div w:id="1839465991">
                          <w:marLeft w:val="0"/>
                          <w:marRight w:val="0"/>
                          <w:marTop w:val="0"/>
                          <w:marBottom w:val="0"/>
                          <w:divBdr>
                            <w:top w:val="none" w:sz="0" w:space="0" w:color="auto"/>
                            <w:left w:val="none" w:sz="0" w:space="0" w:color="auto"/>
                            <w:bottom w:val="none" w:sz="0" w:space="0" w:color="auto"/>
                            <w:right w:val="none" w:sz="0" w:space="0" w:color="auto"/>
                          </w:divBdr>
                          <w:divsChild>
                            <w:div w:id="843325752">
                              <w:marLeft w:val="0"/>
                              <w:marRight w:val="0"/>
                              <w:marTop w:val="120"/>
                              <w:marBottom w:val="360"/>
                              <w:divBdr>
                                <w:top w:val="none" w:sz="0" w:space="0" w:color="auto"/>
                                <w:left w:val="none" w:sz="0" w:space="0" w:color="auto"/>
                                <w:bottom w:val="none" w:sz="0" w:space="0" w:color="auto"/>
                                <w:right w:val="none" w:sz="0" w:space="0" w:color="auto"/>
                              </w:divBdr>
                              <w:divsChild>
                                <w:div w:id="96823962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192824">
      <w:bodyDiv w:val="1"/>
      <w:marLeft w:val="0"/>
      <w:marRight w:val="0"/>
      <w:marTop w:val="0"/>
      <w:marBottom w:val="0"/>
      <w:divBdr>
        <w:top w:val="none" w:sz="0" w:space="0" w:color="auto"/>
        <w:left w:val="none" w:sz="0" w:space="0" w:color="auto"/>
        <w:bottom w:val="none" w:sz="0" w:space="0" w:color="auto"/>
        <w:right w:val="none" w:sz="0" w:space="0" w:color="auto"/>
      </w:divBdr>
      <w:divsChild>
        <w:div w:id="1010252691">
          <w:marLeft w:val="0"/>
          <w:marRight w:val="0"/>
          <w:marTop w:val="0"/>
          <w:marBottom w:val="0"/>
          <w:divBdr>
            <w:top w:val="none" w:sz="0" w:space="0" w:color="auto"/>
            <w:left w:val="none" w:sz="0" w:space="0" w:color="auto"/>
            <w:bottom w:val="none" w:sz="0" w:space="0" w:color="auto"/>
            <w:right w:val="none" w:sz="0" w:space="0" w:color="auto"/>
          </w:divBdr>
        </w:div>
      </w:divsChild>
    </w:div>
    <w:div w:id="588126337">
      <w:bodyDiv w:val="1"/>
      <w:marLeft w:val="0"/>
      <w:marRight w:val="0"/>
      <w:marTop w:val="0"/>
      <w:marBottom w:val="0"/>
      <w:divBdr>
        <w:top w:val="none" w:sz="0" w:space="0" w:color="auto"/>
        <w:left w:val="none" w:sz="0" w:space="0" w:color="auto"/>
        <w:bottom w:val="none" w:sz="0" w:space="0" w:color="auto"/>
        <w:right w:val="none" w:sz="0" w:space="0" w:color="auto"/>
      </w:divBdr>
      <w:divsChild>
        <w:div w:id="477308024">
          <w:marLeft w:val="0"/>
          <w:marRight w:val="0"/>
          <w:marTop w:val="0"/>
          <w:marBottom w:val="0"/>
          <w:divBdr>
            <w:top w:val="none" w:sz="0" w:space="0" w:color="auto"/>
            <w:left w:val="none" w:sz="0" w:space="0" w:color="auto"/>
            <w:bottom w:val="none" w:sz="0" w:space="0" w:color="auto"/>
            <w:right w:val="none" w:sz="0" w:space="0" w:color="auto"/>
          </w:divBdr>
          <w:divsChild>
            <w:div w:id="1622759407">
              <w:marLeft w:val="0"/>
              <w:marRight w:val="0"/>
              <w:marTop w:val="0"/>
              <w:marBottom w:val="0"/>
              <w:divBdr>
                <w:top w:val="none" w:sz="0" w:space="0" w:color="auto"/>
                <w:left w:val="none" w:sz="0" w:space="0" w:color="auto"/>
                <w:bottom w:val="none" w:sz="0" w:space="0" w:color="auto"/>
                <w:right w:val="none" w:sz="0" w:space="0" w:color="auto"/>
              </w:divBdr>
              <w:divsChild>
                <w:div w:id="744035959">
                  <w:marLeft w:val="0"/>
                  <w:marRight w:val="0"/>
                  <w:marTop w:val="0"/>
                  <w:marBottom w:val="0"/>
                  <w:divBdr>
                    <w:top w:val="none" w:sz="0" w:space="0" w:color="auto"/>
                    <w:left w:val="none" w:sz="0" w:space="0" w:color="auto"/>
                    <w:bottom w:val="none" w:sz="0" w:space="0" w:color="auto"/>
                    <w:right w:val="none" w:sz="0" w:space="0" w:color="auto"/>
                  </w:divBdr>
                  <w:divsChild>
                    <w:div w:id="764956342">
                      <w:marLeft w:val="0"/>
                      <w:marRight w:val="0"/>
                      <w:marTop w:val="0"/>
                      <w:marBottom w:val="0"/>
                      <w:divBdr>
                        <w:top w:val="none" w:sz="0" w:space="0" w:color="auto"/>
                        <w:left w:val="none" w:sz="0" w:space="0" w:color="auto"/>
                        <w:bottom w:val="none" w:sz="0" w:space="0" w:color="auto"/>
                        <w:right w:val="none" w:sz="0" w:space="0" w:color="auto"/>
                      </w:divBdr>
                      <w:divsChild>
                        <w:div w:id="926036743">
                          <w:marLeft w:val="0"/>
                          <w:marRight w:val="0"/>
                          <w:marTop w:val="0"/>
                          <w:marBottom w:val="0"/>
                          <w:divBdr>
                            <w:top w:val="none" w:sz="0" w:space="0" w:color="auto"/>
                            <w:left w:val="none" w:sz="0" w:space="0" w:color="auto"/>
                            <w:bottom w:val="none" w:sz="0" w:space="0" w:color="auto"/>
                            <w:right w:val="none" w:sz="0" w:space="0" w:color="auto"/>
                          </w:divBdr>
                          <w:divsChild>
                            <w:div w:id="789008501">
                              <w:marLeft w:val="0"/>
                              <w:marRight w:val="0"/>
                              <w:marTop w:val="0"/>
                              <w:marBottom w:val="0"/>
                              <w:divBdr>
                                <w:top w:val="none" w:sz="0" w:space="0" w:color="auto"/>
                                <w:left w:val="none" w:sz="0" w:space="0" w:color="auto"/>
                                <w:bottom w:val="none" w:sz="0" w:space="0" w:color="auto"/>
                                <w:right w:val="none" w:sz="0" w:space="0" w:color="auto"/>
                              </w:divBdr>
                              <w:divsChild>
                                <w:div w:id="422457745">
                                  <w:marLeft w:val="0"/>
                                  <w:marRight w:val="0"/>
                                  <w:marTop w:val="0"/>
                                  <w:marBottom w:val="0"/>
                                  <w:divBdr>
                                    <w:top w:val="none" w:sz="0" w:space="0" w:color="auto"/>
                                    <w:left w:val="none" w:sz="0" w:space="0" w:color="auto"/>
                                    <w:bottom w:val="none" w:sz="0" w:space="0" w:color="auto"/>
                                    <w:right w:val="none" w:sz="0" w:space="0" w:color="auto"/>
                                  </w:divBdr>
                                  <w:divsChild>
                                    <w:div w:id="1659990682">
                                      <w:marLeft w:val="0"/>
                                      <w:marRight w:val="0"/>
                                      <w:marTop w:val="0"/>
                                      <w:marBottom w:val="0"/>
                                      <w:divBdr>
                                        <w:top w:val="none" w:sz="0" w:space="0" w:color="auto"/>
                                        <w:left w:val="none" w:sz="0" w:space="0" w:color="auto"/>
                                        <w:bottom w:val="none" w:sz="0" w:space="0" w:color="auto"/>
                                        <w:right w:val="none" w:sz="0" w:space="0" w:color="auto"/>
                                      </w:divBdr>
                                      <w:divsChild>
                                        <w:div w:id="71450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8462521">
      <w:bodyDiv w:val="1"/>
      <w:marLeft w:val="0"/>
      <w:marRight w:val="0"/>
      <w:marTop w:val="0"/>
      <w:marBottom w:val="0"/>
      <w:divBdr>
        <w:top w:val="none" w:sz="0" w:space="0" w:color="auto"/>
        <w:left w:val="none" w:sz="0" w:space="0" w:color="auto"/>
        <w:bottom w:val="none" w:sz="0" w:space="0" w:color="auto"/>
        <w:right w:val="none" w:sz="0" w:space="0" w:color="auto"/>
      </w:divBdr>
      <w:divsChild>
        <w:div w:id="119612092">
          <w:marLeft w:val="0"/>
          <w:marRight w:val="0"/>
          <w:marTop w:val="0"/>
          <w:marBottom w:val="0"/>
          <w:divBdr>
            <w:top w:val="none" w:sz="0" w:space="0" w:color="auto"/>
            <w:left w:val="none" w:sz="0" w:space="0" w:color="auto"/>
            <w:bottom w:val="none" w:sz="0" w:space="0" w:color="auto"/>
            <w:right w:val="none" w:sz="0" w:space="0" w:color="auto"/>
          </w:divBdr>
        </w:div>
      </w:divsChild>
    </w:div>
    <w:div w:id="597910608">
      <w:bodyDiv w:val="1"/>
      <w:marLeft w:val="0"/>
      <w:marRight w:val="0"/>
      <w:marTop w:val="0"/>
      <w:marBottom w:val="0"/>
      <w:divBdr>
        <w:top w:val="none" w:sz="0" w:space="0" w:color="auto"/>
        <w:left w:val="none" w:sz="0" w:space="0" w:color="auto"/>
        <w:bottom w:val="none" w:sz="0" w:space="0" w:color="auto"/>
        <w:right w:val="none" w:sz="0" w:space="0" w:color="auto"/>
      </w:divBdr>
      <w:divsChild>
        <w:div w:id="364062350">
          <w:marLeft w:val="0"/>
          <w:marRight w:val="0"/>
          <w:marTop w:val="0"/>
          <w:marBottom w:val="0"/>
          <w:divBdr>
            <w:top w:val="none" w:sz="0" w:space="0" w:color="auto"/>
            <w:left w:val="none" w:sz="0" w:space="0" w:color="auto"/>
            <w:bottom w:val="none" w:sz="0" w:space="0" w:color="auto"/>
            <w:right w:val="none" w:sz="0" w:space="0" w:color="auto"/>
          </w:divBdr>
          <w:divsChild>
            <w:div w:id="1191408135">
              <w:marLeft w:val="0"/>
              <w:marRight w:val="0"/>
              <w:marTop w:val="0"/>
              <w:marBottom w:val="0"/>
              <w:divBdr>
                <w:top w:val="none" w:sz="0" w:space="0" w:color="auto"/>
                <w:left w:val="none" w:sz="0" w:space="0" w:color="auto"/>
                <w:bottom w:val="none" w:sz="0" w:space="0" w:color="auto"/>
                <w:right w:val="none" w:sz="0" w:space="0" w:color="auto"/>
              </w:divBdr>
              <w:divsChild>
                <w:div w:id="1298298219">
                  <w:marLeft w:val="0"/>
                  <w:marRight w:val="0"/>
                  <w:marTop w:val="0"/>
                  <w:marBottom w:val="0"/>
                  <w:divBdr>
                    <w:top w:val="none" w:sz="0" w:space="0" w:color="auto"/>
                    <w:left w:val="none" w:sz="0" w:space="0" w:color="auto"/>
                    <w:bottom w:val="none" w:sz="0" w:space="0" w:color="auto"/>
                    <w:right w:val="none" w:sz="0" w:space="0" w:color="auto"/>
                  </w:divBdr>
                  <w:divsChild>
                    <w:div w:id="333849591">
                      <w:marLeft w:val="0"/>
                      <w:marRight w:val="0"/>
                      <w:marTop w:val="0"/>
                      <w:marBottom w:val="0"/>
                      <w:divBdr>
                        <w:top w:val="none" w:sz="0" w:space="0" w:color="auto"/>
                        <w:left w:val="none" w:sz="0" w:space="0" w:color="auto"/>
                        <w:bottom w:val="none" w:sz="0" w:space="0" w:color="auto"/>
                        <w:right w:val="none" w:sz="0" w:space="0" w:color="auto"/>
                      </w:divBdr>
                      <w:divsChild>
                        <w:div w:id="783766371">
                          <w:marLeft w:val="0"/>
                          <w:marRight w:val="0"/>
                          <w:marTop w:val="0"/>
                          <w:marBottom w:val="0"/>
                          <w:divBdr>
                            <w:top w:val="none" w:sz="0" w:space="0" w:color="auto"/>
                            <w:left w:val="none" w:sz="0" w:space="0" w:color="auto"/>
                            <w:bottom w:val="none" w:sz="0" w:space="0" w:color="auto"/>
                            <w:right w:val="none" w:sz="0" w:space="0" w:color="auto"/>
                          </w:divBdr>
                          <w:divsChild>
                            <w:div w:id="1702123604">
                              <w:marLeft w:val="0"/>
                              <w:marRight w:val="0"/>
                              <w:marTop w:val="0"/>
                              <w:marBottom w:val="0"/>
                              <w:divBdr>
                                <w:top w:val="none" w:sz="0" w:space="0" w:color="auto"/>
                                <w:left w:val="none" w:sz="0" w:space="0" w:color="auto"/>
                                <w:bottom w:val="none" w:sz="0" w:space="0" w:color="auto"/>
                                <w:right w:val="none" w:sz="0" w:space="0" w:color="auto"/>
                              </w:divBdr>
                              <w:divsChild>
                                <w:div w:id="1132793376">
                                  <w:marLeft w:val="0"/>
                                  <w:marRight w:val="0"/>
                                  <w:marTop w:val="0"/>
                                  <w:marBottom w:val="0"/>
                                  <w:divBdr>
                                    <w:top w:val="none" w:sz="0" w:space="0" w:color="auto"/>
                                    <w:left w:val="none" w:sz="0" w:space="0" w:color="auto"/>
                                    <w:bottom w:val="none" w:sz="0" w:space="0" w:color="auto"/>
                                    <w:right w:val="none" w:sz="0" w:space="0" w:color="auto"/>
                                  </w:divBdr>
                                  <w:divsChild>
                                    <w:div w:id="105238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887286">
      <w:bodyDiv w:val="1"/>
      <w:marLeft w:val="0"/>
      <w:marRight w:val="0"/>
      <w:marTop w:val="0"/>
      <w:marBottom w:val="0"/>
      <w:divBdr>
        <w:top w:val="none" w:sz="0" w:space="0" w:color="auto"/>
        <w:left w:val="none" w:sz="0" w:space="0" w:color="auto"/>
        <w:bottom w:val="none" w:sz="0" w:space="0" w:color="auto"/>
        <w:right w:val="none" w:sz="0" w:space="0" w:color="auto"/>
      </w:divBdr>
      <w:divsChild>
        <w:div w:id="990324856">
          <w:marLeft w:val="0"/>
          <w:marRight w:val="0"/>
          <w:marTop w:val="0"/>
          <w:marBottom w:val="0"/>
          <w:divBdr>
            <w:top w:val="none" w:sz="0" w:space="0" w:color="auto"/>
            <w:left w:val="none" w:sz="0" w:space="0" w:color="auto"/>
            <w:bottom w:val="none" w:sz="0" w:space="0" w:color="auto"/>
            <w:right w:val="none" w:sz="0" w:space="0" w:color="auto"/>
          </w:divBdr>
          <w:divsChild>
            <w:div w:id="1873221835">
              <w:marLeft w:val="0"/>
              <w:marRight w:val="0"/>
              <w:marTop w:val="0"/>
              <w:marBottom w:val="0"/>
              <w:divBdr>
                <w:top w:val="none" w:sz="0" w:space="0" w:color="auto"/>
                <w:left w:val="none" w:sz="0" w:space="0" w:color="auto"/>
                <w:bottom w:val="none" w:sz="0" w:space="0" w:color="auto"/>
                <w:right w:val="none" w:sz="0" w:space="0" w:color="auto"/>
              </w:divBdr>
              <w:divsChild>
                <w:div w:id="908615419">
                  <w:marLeft w:val="0"/>
                  <w:marRight w:val="-6084"/>
                  <w:marTop w:val="0"/>
                  <w:marBottom w:val="0"/>
                  <w:divBdr>
                    <w:top w:val="none" w:sz="0" w:space="0" w:color="auto"/>
                    <w:left w:val="none" w:sz="0" w:space="0" w:color="auto"/>
                    <w:bottom w:val="none" w:sz="0" w:space="0" w:color="auto"/>
                    <w:right w:val="none" w:sz="0" w:space="0" w:color="auto"/>
                  </w:divBdr>
                  <w:divsChild>
                    <w:div w:id="304552016">
                      <w:marLeft w:val="0"/>
                      <w:marRight w:val="5844"/>
                      <w:marTop w:val="0"/>
                      <w:marBottom w:val="0"/>
                      <w:divBdr>
                        <w:top w:val="none" w:sz="0" w:space="0" w:color="auto"/>
                        <w:left w:val="none" w:sz="0" w:space="0" w:color="auto"/>
                        <w:bottom w:val="none" w:sz="0" w:space="0" w:color="auto"/>
                        <w:right w:val="none" w:sz="0" w:space="0" w:color="auto"/>
                      </w:divBdr>
                      <w:divsChild>
                        <w:div w:id="1491870032">
                          <w:marLeft w:val="0"/>
                          <w:marRight w:val="0"/>
                          <w:marTop w:val="0"/>
                          <w:marBottom w:val="0"/>
                          <w:divBdr>
                            <w:top w:val="none" w:sz="0" w:space="0" w:color="auto"/>
                            <w:left w:val="none" w:sz="0" w:space="0" w:color="auto"/>
                            <w:bottom w:val="none" w:sz="0" w:space="0" w:color="auto"/>
                            <w:right w:val="none" w:sz="0" w:space="0" w:color="auto"/>
                          </w:divBdr>
                          <w:divsChild>
                            <w:div w:id="312411525">
                              <w:marLeft w:val="0"/>
                              <w:marRight w:val="0"/>
                              <w:marTop w:val="120"/>
                              <w:marBottom w:val="360"/>
                              <w:divBdr>
                                <w:top w:val="none" w:sz="0" w:space="0" w:color="auto"/>
                                <w:left w:val="none" w:sz="0" w:space="0" w:color="auto"/>
                                <w:bottom w:val="none" w:sz="0" w:space="0" w:color="auto"/>
                                <w:right w:val="none" w:sz="0" w:space="0" w:color="auto"/>
                              </w:divBdr>
                              <w:divsChild>
                                <w:div w:id="1674914973">
                                  <w:marLeft w:val="292"/>
                                  <w:marRight w:val="0"/>
                                  <w:marTop w:val="0"/>
                                  <w:marBottom w:val="0"/>
                                  <w:divBdr>
                                    <w:top w:val="none" w:sz="0" w:space="0" w:color="auto"/>
                                    <w:left w:val="none" w:sz="0" w:space="0" w:color="auto"/>
                                    <w:bottom w:val="none" w:sz="0" w:space="0" w:color="auto"/>
                                    <w:right w:val="none" w:sz="0" w:space="0" w:color="auto"/>
                                  </w:divBdr>
                                  <w:divsChild>
                                    <w:div w:id="61436140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977725">
      <w:bodyDiv w:val="1"/>
      <w:marLeft w:val="0"/>
      <w:marRight w:val="0"/>
      <w:marTop w:val="0"/>
      <w:marBottom w:val="0"/>
      <w:divBdr>
        <w:top w:val="none" w:sz="0" w:space="0" w:color="auto"/>
        <w:left w:val="none" w:sz="0" w:space="0" w:color="auto"/>
        <w:bottom w:val="none" w:sz="0" w:space="0" w:color="auto"/>
        <w:right w:val="none" w:sz="0" w:space="0" w:color="auto"/>
      </w:divBdr>
      <w:divsChild>
        <w:div w:id="62261123">
          <w:marLeft w:val="0"/>
          <w:marRight w:val="0"/>
          <w:marTop w:val="0"/>
          <w:marBottom w:val="0"/>
          <w:divBdr>
            <w:top w:val="none" w:sz="0" w:space="0" w:color="auto"/>
            <w:left w:val="none" w:sz="0" w:space="0" w:color="auto"/>
            <w:bottom w:val="none" w:sz="0" w:space="0" w:color="auto"/>
            <w:right w:val="none" w:sz="0" w:space="0" w:color="auto"/>
          </w:divBdr>
          <w:divsChild>
            <w:div w:id="1789273140">
              <w:marLeft w:val="0"/>
              <w:marRight w:val="0"/>
              <w:marTop w:val="0"/>
              <w:marBottom w:val="0"/>
              <w:divBdr>
                <w:top w:val="none" w:sz="0" w:space="0" w:color="auto"/>
                <w:left w:val="none" w:sz="0" w:space="0" w:color="auto"/>
                <w:bottom w:val="none" w:sz="0" w:space="0" w:color="auto"/>
                <w:right w:val="none" w:sz="0" w:space="0" w:color="auto"/>
              </w:divBdr>
              <w:divsChild>
                <w:div w:id="650132594">
                  <w:marLeft w:val="0"/>
                  <w:marRight w:val="0"/>
                  <w:marTop w:val="0"/>
                  <w:marBottom w:val="0"/>
                  <w:divBdr>
                    <w:top w:val="none" w:sz="0" w:space="0" w:color="auto"/>
                    <w:left w:val="none" w:sz="0" w:space="0" w:color="auto"/>
                    <w:bottom w:val="none" w:sz="0" w:space="0" w:color="auto"/>
                    <w:right w:val="none" w:sz="0" w:space="0" w:color="auto"/>
                  </w:divBdr>
                  <w:divsChild>
                    <w:div w:id="93985905">
                      <w:marLeft w:val="0"/>
                      <w:marRight w:val="0"/>
                      <w:marTop w:val="0"/>
                      <w:marBottom w:val="0"/>
                      <w:divBdr>
                        <w:top w:val="none" w:sz="0" w:space="0" w:color="auto"/>
                        <w:left w:val="none" w:sz="0" w:space="0" w:color="auto"/>
                        <w:bottom w:val="none" w:sz="0" w:space="0" w:color="auto"/>
                        <w:right w:val="none" w:sz="0" w:space="0" w:color="auto"/>
                      </w:divBdr>
                      <w:divsChild>
                        <w:div w:id="441801154">
                          <w:marLeft w:val="0"/>
                          <w:marRight w:val="0"/>
                          <w:marTop w:val="0"/>
                          <w:marBottom w:val="0"/>
                          <w:divBdr>
                            <w:top w:val="none" w:sz="0" w:space="0" w:color="auto"/>
                            <w:left w:val="none" w:sz="0" w:space="0" w:color="auto"/>
                            <w:bottom w:val="none" w:sz="0" w:space="0" w:color="auto"/>
                            <w:right w:val="none" w:sz="0" w:space="0" w:color="auto"/>
                          </w:divBdr>
                          <w:divsChild>
                            <w:div w:id="726336610">
                              <w:marLeft w:val="0"/>
                              <w:marRight w:val="0"/>
                              <w:marTop w:val="0"/>
                              <w:marBottom w:val="0"/>
                              <w:divBdr>
                                <w:top w:val="none" w:sz="0" w:space="0" w:color="auto"/>
                                <w:left w:val="none" w:sz="0" w:space="0" w:color="auto"/>
                                <w:bottom w:val="none" w:sz="0" w:space="0" w:color="auto"/>
                                <w:right w:val="none" w:sz="0" w:space="0" w:color="auto"/>
                              </w:divBdr>
                              <w:divsChild>
                                <w:div w:id="1394159647">
                                  <w:marLeft w:val="0"/>
                                  <w:marRight w:val="0"/>
                                  <w:marTop w:val="0"/>
                                  <w:marBottom w:val="0"/>
                                  <w:divBdr>
                                    <w:top w:val="none" w:sz="0" w:space="0" w:color="auto"/>
                                    <w:left w:val="none" w:sz="0" w:space="0" w:color="auto"/>
                                    <w:bottom w:val="none" w:sz="0" w:space="0" w:color="auto"/>
                                    <w:right w:val="none" w:sz="0" w:space="0" w:color="auto"/>
                                  </w:divBdr>
                                  <w:divsChild>
                                    <w:div w:id="1259369425">
                                      <w:marLeft w:val="0"/>
                                      <w:marRight w:val="0"/>
                                      <w:marTop w:val="0"/>
                                      <w:marBottom w:val="0"/>
                                      <w:divBdr>
                                        <w:top w:val="none" w:sz="0" w:space="0" w:color="auto"/>
                                        <w:left w:val="none" w:sz="0" w:space="0" w:color="auto"/>
                                        <w:bottom w:val="none" w:sz="0" w:space="0" w:color="auto"/>
                                        <w:right w:val="none" w:sz="0" w:space="0" w:color="auto"/>
                                      </w:divBdr>
                                      <w:divsChild>
                                        <w:div w:id="567689856">
                                          <w:marLeft w:val="0"/>
                                          <w:marRight w:val="0"/>
                                          <w:marTop w:val="0"/>
                                          <w:marBottom w:val="0"/>
                                          <w:divBdr>
                                            <w:top w:val="none" w:sz="0" w:space="0" w:color="auto"/>
                                            <w:left w:val="none" w:sz="0" w:space="0" w:color="auto"/>
                                            <w:bottom w:val="none" w:sz="0" w:space="0" w:color="auto"/>
                                            <w:right w:val="none" w:sz="0" w:space="0" w:color="auto"/>
                                          </w:divBdr>
                                          <w:divsChild>
                                            <w:div w:id="1473474962">
                                              <w:marLeft w:val="0"/>
                                              <w:marRight w:val="0"/>
                                              <w:marTop w:val="0"/>
                                              <w:marBottom w:val="0"/>
                                              <w:divBdr>
                                                <w:top w:val="none" w:sz="0" w:space="0" w:color="auto"/>
                                                <w:left w:val="none" w:sz="0" w:space="0" w:color="auto"/>
                                                <w:bottom w:val="none" w:sz="0" w:space="0" w:color="auto"/>
                                                <w:right w:val="none" w:sz="0" w:space="0" w:color="auto"/>
                                              </w:divBdr>
                                            </w:div>
                                          </w:divsChild>
                                        </w:div>
                                        <w:div w:id="14252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5068413">
      <w:bodyDiv w:val="1"/>
      <w:marLeft w:val="0"/>
      <w:marRight w:val="0"/>
      <w:marTop w:val="0"/>
      <w:marBottom w:val="0"/>
      <w:divBdr>
        <w:top w:val="none" w:sz="0" w:space="0" w:color="auto"/>
        <w:left w:val="none" w:sz="0" w:space="0" w:color="auto"/>
        <w:bottom w:val="none" w:sz="0" w:space="0" w:color="auto"/>
        <w:right w:val="none" w:sz="0" w:space="0" w:color="auto"/>
      </w:divBdr>
    </w:div>
    <w:div w:id="615331004">
      <w:bodyDiv w:val="1"/>
      <w:marLeft w:val="0"/>
      <w:marRight w:val="0"/>
      <w:marTop w:val="0"/>
      <w:marBottom w:val="0"/>
      <w:divBdr>
        <w:top w:val="none" w:sz="0" w:space="0" w:color="auto"/>
        <w:left w:val="none" w:sz="0" w:space="0" w:color="auto"/>
        <w:bottom w:val="none" w:sz="0" w:space="0" w:color="auto"/>
        <w:right w:val="none" w:sz="0" w:space="0" w:color="auto"/>
      </w:divBdr>
      <w:divsChild>
        <w:div w:id="331758961">
          <w:marLeft w:val="0"/>
          <w:marRight w:val="0"/>
          <w:marTop w:val="0"/>
          <w:marBottom w:val="0"/>
          <w:divBdr>
            <w:top w:val="none" w:sz="0" w:space="0" w:color="auto"/>
            <w:left w:val="none" w:sz="0" w:space="0" w:color="auto"/>
            <w:bottom w:val="none" w:sz="0" w:space="0" w:color="auto"/>
            <w:right w:val="none" w:sz="0" w:space="0" w:color="auto"/>
          </w:divBdr>
          <w:divsChild>
            <w:div w:id="2020738466">
              <w:marLeft w:val="0"/>
              <w:marRight w:val="0"/>
              <w:marTop w:val="0"/>
              <w:marBottom w:val="0"/>
              <w:divBdr>
                <w:top w:val="none" w:sz="0" w:space="0" w:color="auto"/>
                <w:left w:val="none" w:sz="0" w:space="0" w:color="auto"/>
                <w:bottom w:val="none" w:sz="0" w:space="0" w:color="auto"/>
                <w:right w:val="none" w:sz="0" w:space="0" w:color="auto"/>
              </w:divBdr>
              <w:divsChild>
                <w:div w:id="1517188941">
                  <w:marLeft w:val="0"/>
                  <w:marRight w:val="-6084"/>
                  <w:marTop w:val="0"/>
                  <w:marBottom w:val="0"/>
                  <w:divBdr>
                    <w:top w:val="none" w:sz="0" w:space="0" w:color="auto"/>
                    <w:left w:val="none" w:sz="0" w:space="0" w:color="auto"/>
                    <w:bottom w:val="none" w:sz="0" w:space="0" w:color="auto"/>
                    <w:right w:val="none" w:sz="0" w:space="0" w:color="auto"/>
                  </w:divBdr>
                  <w:divsChild>
                    <w:div w:id="2091148407">
                      <w:marLeft w:val="0"/>
                      <w:marRight w:val="5604"/>
                      <w:marTop w:val="0"/>
                      <w:marBottom w:val="0"/>
                      <w:divBdr>
                        <w:top w:val="none" w:sz="0" w:space="0" w:color="auto"/>
                        <w:left w:val="none" w:sz="0" w:space="0" w:color="auto"/>
                        <w:bottom w:val="none" w:sz="0" w:space="0" w:color="auto"/>
                        <w:right w:val="none" w:sz="0" w:space="0" w:color="auto"/>
                      </w:divBdr>
                      <w:divsChild>
                        <w:div w:id="82384474">
                          <w:marLeft w:val="0"/>
                          <w:marRight w:val="0"/>
                          <w:marTop w:val="0"/>
                          <w:marBottom w:val="0"/>
                          <w:divBdr>
                            <w:top w:val="none" w:sz="0" w:space="0" w:color="auto"/>
                            <w:left w:val="none" w:sz="0" w:space="0" w:color="auto"/>
                            <w:bottom w:val="none" w:sz="0" w:space="0" w:color="auto"/>
                            <w:right w:val="none" w:sz="0" w:space="0" w:color="auto"/>
                          </w:divBdr>
                          <w:divsChild>
                            <w:div w:id="728648606">
                              <w:marLeft w:val="0"/>
                              <w:marRight w:val="0"/>
                              <w:marTop w:val="120"/>
                              <w:marBottom w:val="360"/>
                              <w:divBdr>
                                <w:top w:val="none" w:sz="0" w:space="0" w:color="auto"/>
                                <w:left w:val="none" w:sz="0" w:space="0" w:color="auto"/>
                                <w:bottom w:val="none" w:sz="0" w:space="0" w:color="auto"/>
                                <w:right w:val="none" w:sz="0" w:space="0" w:color="auto"/>
                              </w:divBdr>
                              <w:divsChild>
                                <w:div w:id="69974616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499373">
      <w:bodyDiv w:val="1"/>
      <w:marLeft w:val="0"/>
      <w:marRight w:val="0"/>
      <w:marTop w:val="0"/>
      <w:marBottom w:val="0"/>
      <w:divBdr>
        <w:top w:val="none" w:sz="0" w:space="0" w:color="auto"/>
        <w:left w:val="none" w:sz="0" w:space="0" w:color="auto"/>
        <w:bottom w:val="none" w:sz="0" w:space="0" w:color="auto"/>
        <w:right w:val="none" w:sz="0" w:space="0" w:color="auto"/>
      </w:divBdr>
      <w:divsChild>
        <w:div w:id="1977444760">
          <w:marLeft w:val="0"/>
          <w:marRight w:val="0"/>
          <w:marTop w:val="0"/>
          <w:marBottom w:val="0"/>
          <w:divBdr>
            <w:top w:val="none" w:sz="0" w:space="0" w:color="auto"/>
            <w:left w:val="none" w:sz="0" w:space="0" w:color="auto"/>
            <w:bottom w:val="none" w:sz="0" w:space="0" w:color="auto"/>
            <w:right w:val="none" w:sz="0" w:space="0" w:color="auto"/>
          </w:divBdr>
          <w:divsChild>
            <w:div w:id="1623460868">
              <w:marLeft w:val="0"/>
              <w:marRight w:val="0"/>
              <w:marTop w:val="0"/>
              <w:marBottom w:val="0"/>
              <w:divBdr>
                <w:top w:val="none" w:sz="0" w:space="0" w:color="auto"/>
                <w:left w:val="none" w:sz="0" w:space="0" w:color="auto"/>
                <w:bottom w:val="none" w:sz="0" w:space="0" w:color="auto"/>
                <w:right w:val="none" w:sz="0" w:space="0" w:color="auto"/>
              </w:divBdr>
              <w:divsChild>
                <w:div w:id="1432361454">
                  <w:marLeft w:val="0"/>
                  <w:marRight w:val="-6084"/>
                  <w:marTop w:val="0"/>
                  <w:marBottom w:val="0"/>
                  <w:divBdr>
                    <w:top w:val="none" w:sz="0" w:space="0" w:color="auto"/>
                    <w:left w:val="none" w:sz="0" w:space="0" w:color="auto"/>
                    <w:bottom w:val="none" w:sz="0" w:space="0" w:color="auto"/>
                    <w:right w:val="none" w:sz="0" w:space="0" w:color="auto"/>
                  </w:divBdr>
                  <w:divsChild>
                    <w:div w:id="209926897">
                      <w:marLeft w:val="0"/>
                      <w:marRight w:val="5604"/>
                      <w:marTop w:val="0"/>
                      <w:marBottom w:val="0"/>
                      <w:divBdr>
                        <w:top w:val="none" w:sz="0" w:space="0" w:color="auto"/>
                        <w:left w:val="none" w:sz="0" w:space="0" w:color="auto"/>
                        <w:bottom w:val="none" w:sz="0" w:space="0" w:color="auto"/>
                        <w:right w:val="none" w:sz="0" w:space="0" w:color="auto"/>
                      </w:divBdr>
                      <w:divsChild>
                        <w:div w:id="1210924043">
                          <w:marLeft w:val="0"/>
                          <w:marRight w:val="0"/>
                          <w:marTop w:val="0"/>
                          <w:marBottom w:val="0"/>
                          <w:divBdr>
                            <w:top w:val="none" w:sz="0" w:space="0" w:color="auto"/>
                            <w:left w:val="none" w:sz="0" w:space="0" w:color="auto"/>
                            <w:bottom w:val="none" w:sz="0" w:space="0" w:color="auto"/>
                            <w:right w:val="none" w:sz="0" w:space="0" w:color="auto"/>
                          </w:divBdr>
                          <w:divsChild>
                            <w:div w:id="92432897">
                              <w:marLeft w:val="0"/>
                              <w:marRight w:val="0"/>
                              <w:marTop w:val="120"/>
                              <w:marBottom w:val="360"/>
                              <w:divBdr>
                                <w:top w:val="none" w:sz="0" w:space="0" w:color="auto"/>
                                <w:left w:val="none" w:sz="0" w:space="0" w:color="auto"/>
                                <w:bottom w:val="none" w:sz="0" w:space="0" w:color="auto"/>
                                <w:right w:val="none" w:sz="0" w:space="0" w:color="auto"/>
                              </w:divBdr>
                              <w:divsChild>
                                <w:div w:id="626550741">
                                  <w:marLeft w:val="420"/>
                                  <w:marRight w:val="0"/>
                                  <w:marTop w:val="0"/>
                                  <w:marBottom w:val="0"/>
                                  <w:divBdr>
                                    <w:top w:val="none" w:sz="0" w:space="0" w:color="auto"/>
                                    <w:left w:val="none" w:sz="0" w:space="0" w:color="auto"/>
                                    <w:bottom w:val="none" w:sz="0" w:space="0" w:color="auto"/>
                                    <w:right w:val="none" w:sz="0" w:space="0" w:color="auto"/>
                                  </w:divBdr>
                                  <w:divsChild>
                                    <w:div w:id="1858422556">
                                      <w:marLeft w:val="0"/>
                                      <w:marRight w:val="0"/>
                                      <w:marTop w:val="0"/>
                                      <w:marBottom w:val="0"/>
                                      <w:divBdr>
                                        <w:top w:val="none" w:sz="0" w:space="0" w:color="auto"/>
                                        <w:left w:val="none" w:sz="0" w:space="0" w:color="auto"/>
                                        <w:bottom w:val="none" w:sz="0" w:space="0" w:color="auto"/>
                                        <w:right w:val="none" w:sz="0" w:space="0" w:color="auto"/>
                                      </w:divBdr>
                                      <w:divsChild>
                                        <w:div w:id="1903710493">
                                          <w:marLeft w:val="0"/>
                                          <w:marRight w:val="0"/>
                                          <w:marTop w:val="0"/>
                                          <w:marBottom w:val="0"/>
                                          <w:divBdr>
                                            <w:top w:val="none" w:sz="0" w:space="0" w:color="auto"/>
                                            <w:left w:val="none" w:sz="0" w:space="0" w:color="auto"/>
                                            <w:bottom w:val="none" w:sz="0" w:space="0" w:color="auto"/>
                                            <w:right w:val="none" w:sz="0" w:space="0" w:color="auto"/>
                                          </w:divBdr>
                                        </w:div>
                                      </w:divsChild>
                                    </w:div>
                                    <w:div w:id="214245991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570650">
      <w:bodyDiv w:val="1"/>
      <w:marLeft w:val="0"/>
      <w:marRight w:val="0"/>
      <w:marTop w:val="0"/>
      <w:marBottom w:val="0"/>
      <w:divBdr>
        <w:top w:val="none" w:sz="0" w:space="0" w:color="auto"/>
        <w:left w:val="none" w:sz="0" w:space="0" w:color="auto"/>
        <w:bottom w:val="none" w:sz="0" w:space="0" w:color="auto"/>
        <w:right w:val="none" w:sz="0" w:space="0" w:color="auto"/>
      </w:divBdr>
    </w:div>
    <w:div w:id="640118125">
      <w:bodyDiv w:val="1"/>
      <w:marLeft w:val="0"/>
      <w:marRight w:val="0"/>
      <w:marTop w:val="0"/>
      <w:marBottom w:val="0"/>
      <w:divBdr>
        <w:top w:val="none" w:sz="0" w:space="0" w:color="auto"/>
        <w:left w:val="none" w:sz="0" w:space="0" w:color="auto"/>
        <w:bottom w:val="none" w:sz="0" w:space="0" w:color="auto"/>
        <w:right w:val="none" w:sz="0" w:space="0" w:color="auto"/>
      </w:divBdr>
    </w:div>
    <w:div w:id="640697844">
      <w:bodyDiv w:val="1"/>
      <w:marLeft w:val="0"/>
      <w:marRight w:val="0"/>
      <w:marTop w:val="0"/>
      <w:marBottom w:val="0"/>
      <w:divBdr>
        <w:top w:val="none" w:sz="0" w:space="0" w:color="auto"/>
        <w:left w:val="none" w:sz="0" w:space="0" w:color="auto"/>
        <w:bottom w:val="none" w:sz="0" w:space="0" w:color="auto"/>
        <w:right w:val="none" w:sz="0" w:space="0" w:color="auto"/>
      </w:divBdr>
      <w:divsChild>
        <w:div w:id="1762212205">
          <w:marLeft w:val="0"/>
          <w:marRight w:val="0"/>
          <w:marTop w:val="0"/>
          <w:marBottom w:val="0"/>
          <w:divBdr>
            <w:top w:val="none" w:sz="0" w:space="0" w:color="auto"/>
            <w:left w:val="none" w:sz="0" w:space="0" w:color="auto"/>
            <w:bottom w:val="none" w:sz="0" w:space="0" w:color="auto"/>
            <w:right w:val="none" w:sz="0" w:space="0" w:color="auto"/>
          </w:divBdr>
        </w:div>
      </w:divsChild>
    </w:div>
    <w:div w:id="658457692">
      <w:bodyDiv w:val="1"/>
      <w:marLeft w:val="0"/>
      <w:marRight w:val="0"/>
      <w:marTop w:val="0"/>
      <w:marBottom w:val="0"/>
      <w:divBdr>
        <w:top w:val="none" w:sz="0" w:space="0" w:color="auto"/>
        <w:left w:val="none" w:sz="0" w:space="0" w:color="auto"/>
        <w:bottom w:val="none" w:sz="0" w:space="0" w:color="auto"/>
        <w:right w:val="none" w:sz="0" w:space="0" w:color="auto"/>
      </w:divBdr>
      <w:divsChild>
        <w:div w:id="283079606">
          <w:marLeft w:val="0"/>
          <w:marRight w:val="0"/>
          <w:marTop w:val="0"/>
          <w:marBottom w:val="0"/>
          <w:divBdr>
            <w:top w:val="none" w:sz="0" w:space="0" w:color="auto"/>
            <w:left w:val="none" w:sz="0" w:space="0" w:color="auto"/>
            <w:bottom w:val="none" w:sz="0" w:space="0" w:color="auto"/>
            <w:right w:val="none" w:sz="0" w:space="0" w:color="auto"/>
          </w:divBdr>
          <w:divsChild>
            <w:div w:id="193871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29780">
      <w:bodyDiv w:val="1"/>
      <w:marLeft w:val="0"/>
      <w:marRight w:val="0"/>
      <w:marTop w:val="0"/>
      <w:marBottom w:val="0"/>
      <w:divBdr>
        <w:top w:val="none" w:sz="0" w:space="0" w:color="auto"/>
        <w:left w:val="none" w:sz="0" w:space="0" w:color="auto"/>
        <w:bottom w:val="none" w:sz="0" w:space="0" w:color="auto"/>
        <w:right w:val="none" w:sz="0" w:space="0" w:color="auto"/>
      </w:divBdr>
    </w:div>
    <w:div w:id="674696008">
      <w:bodyDiv w:val="1"/>
      <w:marLeft w:val="0"/>
      <w:marRight w:val="0"/>
      <w:marTop w:val="0"/>
      <w:marBottom w:val="0"/>
      <w:divBdr>
        <w:top w:val="none" w:sz="0" w:space="0" w:color="auto"/>
        <w:left w:val="none" w:sz="0" w:space="0" w:color="auto"/>
        <w:bottom w:val="none" w:sz="0" w:space="0" w:color="auto"/>
        <w:right w:val="none" w:sz="0" w:space="0" w:color="auto"/>
      </w:divBdr>
    </w:div>
    <w:div w:id="678042515">
      <w:bodyDiv w:val="1"/>
      <w:marLeft w:val="0"/>
      <w:marRight w:val="0"/>
      <w:marTop w:val="0"/>
      <w:marBottom w:val="0"/>
      <w:divBdr>
        <w:top w:val="none" w:sz="0" w:space="0" w:color="auto"/>
        <w:left w:val="none" w:sz="0" w:space="0" w:color="auto"/>
        <w:bottom w:val="none" w:sz="0" w:space="0" w:color="auto"/>
        <w:right w:val="none" w:sz="0" w:space="0" w:color="auto"/>
      </w:divBdr>
      <w:divsChild>
        <w:div w:id="1697384353">
          <w:marLeft w:val="0"/>
          <w:marRight w:val="0"/>
          <w:marTop w:val="0"/>
          <w:marBottom w:val="0"/>
          <w:divBdr>
            <w:top w:val="none" w:sz="0" w:space="0" w:color="auto"/>
            <w:left w:val="none" w:sz="0" w:space="0" w:color="auto"/>
            <w:bottom w:val="none" w:sz="0" w:space="0" w:color="auto"/>
            <w:right w:val="none" w:sz="0" w:space="0" w:color="auto"/>
          </w:divBdr>
        </w:div>
      </w:divsChild>
    </w:div>
    <w:div w:id="699353060">
      <w:bodyDiv w:val="1"/>
      <w:marLeft w:val="0"/>
      <w:marRight w:val="0"/>
      <w:marTop w:val="0"/>
      <w:marBottom w:val="0"/>
      <w:divBdr>
        <w:top w:val="none" w:sz="0" w:space="0" w:color="auto"/>
        <w:left w:val="none" w:sz="0" w:space="0" w:color="auto"/>
        <w:bottom w:val="none" w:sz="0" w:space="0" w:color="auto"/>
        <w:right w:val="none" w:sz="0" w:space="0" w:color="auto"/>
      </w:divBdr>
      <w:divsChild>
        <w:div w:id="106582229">
          <w:marLeft w:val="0"/>
          <w:marRight w:val="0"/>
          <w:marTop w:val="0"/>
          <w:marBottom w:val="0"/>
          <w:divBdr>
            <w:top w:val="none" w:sz="0" w:space="0" w:color="auto"/>
            <w:left w:val="none" w:sz="0" w:space="0" w:color="auto"/>
            <w:bottom w:val="none" w:sz="0" w:space="0" w:color="auto"/>
            <w:right w:val="none" w:sz="0" w:space="0" w:color="auto"/>
          </w:divBdr>
          <w:divsChild>
            <w:div w:id="521672979">
              <w:marLeft w:val="0"/>
              <w:marRight w:val="0"/>
              <w:marTop w:val="0"/>
              <w:marBottom w:val="0"/>
              <w:divBdr>
                <w:top w:val="none" w:sz="0" w:space="0" w:color="auto"/>
                <w:left w:val="none" w:sz="0" w:space="0" w:color="auto"/>
                <w:bottom w:val="none" w:sz="0" w:space="0" w:color="auto"/>
                <w:right w:val="none" w:sz="0" w:space="0" w:color="auto"/>
              </w:divBdr>
              <w:divsChild>
                <w:div w:id="1708868907">
                  <w:marLeft w:val="0"/>
                  <w:marRight w:val="0"/>
                  <w:marTop w:val="0"/>
                  <w:marBottom w:val="0"/>
                  <w:divBdr>
                    <w:top w:val="none" w:sz="0" w:space="0" w:color="auto"/>
                    <w:left w:val="none" w:sz="0" w:space="0" w:color="auto"/>
                    <w:bottom w:val="none" w:sz="0" w:space="0" w:color="auto"/>
                    <w:right w:val="none" w:sz="0" w:space="0" w:color="auto"/>
                  </w:divBdr>
                  <w:divsChild>
                    <w:div w:id="42677938">
                      <w:marLeft w:val="0"/>
                      <w:marRight w:val="0"/>
                      <w:marTop w:val="0"/>
                      <w:marBottom w:val="0"/>
                      <w:divBdr>
                        <w:top w:val="none" w:sz="0" w:space="0" w:color="auto"/>
                        <w:left w:val="none" w:sz="0" w:space="0" w:color="auto"/>
                        <w:bottom w:val="none" w:sz="0" w:space="0" w:color="auto"/>
                        <w:right w:val="none" w:sz="0" w:space="0" w:color="auto"/>
                      </w:divBdr>
                      <w:divsChild>
                        <w:div w:id="1634093928">
                          <w:marLeft w:val="0"/>
                          <w:marRight w:val="0"/>
                          <w:marTop w:val="0"/>
                          <w:marBottom w:val="0"/>
                          <w:divBdr>
                            <w:top w:val="none" w:sz="0" w:space="0" w:color="auto"/>
                            <w:left w:val="none" w:sz="0" w:space="0" w:color="auto"/>
                            <w:bottom w:val="none" w:sz="0" w:space="0" w:color="auto"/>
                            <w:right w:val="none" w:sz="0" w:space="0" w:color="auto"/>
                          </w:divBdr>
                          <w:divsChild>
                            <w:div w:id="1499731231">
                              <w:marLeft w:val="0"/>
                              <w:marRight w:val="0"/>
                              <w:marTop w:val="0"/>
                              <w:marBottom w:val="0"/>
                              <w:divBdr>
                                <w:top w:val="none" w:sz="0" w:space="0" w:color="auto"/>
                                <w:left w:val="none" w:sz="0" w:space="0" w:color="auto"/>
                                <w:bottom w:val="none" w:sz="0" w:space="0" w:color="auto"/>
                                <w:right w:val="none" w:sz="0" w:space="0" w:color="auto"/>
                              </w:divBdr>
                              <w:divsChild>
                                <w:div w:id="886456073">
                                  <w:marLeft w:val="0"/>
                                  <w:marRight w:val="0"/>
                                  <w:marTop w:val="0"/>
                                  <w:marBottom w:val="0"/>
                                  <w:divBdr>
                                    <w:top w:val="none" w:sz="0" w:space="0" w:color="auto"/>
                                    <w:left w:val="none" w:sz="0" w:space="0" w:color="auto"/>
                                    <w:bottom w:val="none" w:sz="0" w:space="0" w:color="auto"/>
                                    <w:right w:val="none" w:sz="0" w:space="0" w:color="auto"/>
                                  </w:divBdr>
                                  <w:divsChild>
                                    <w:div w:id="488711382">
                                      <w:marLeft w:val="0"/>
                                      <w:marRight w:val="0"/>
                                      <w:marTop w:val="0"/>
                                      <w:marBottom w:val="0"/>
                                      <w:divBdr>
                                        <w:top w:val="none" w:sz="0" w:space="0" w:color="auto"/>
                                        <w:left w:val="none" w:sz="0" w:space="0" w:color="auto"/>
                                        <w:bottom w:val="none" w:sz="0" w:space="0" w:color="auto"/>
                                        <w:right w:val="none" w:sz="0" w:space="0" w:color="auto"/>
                                      </w:divBdr>
                                      <w:divsChild>
                                        <w:div w:id="78793007">
                                          <w:marLeft w:val="0"/>
                                          <w:marRight w:val="0"/>
                                          <w:marTop w:val="0"/>
                                          <w:marBottom w:val="0"/>
                                          <w:divBdr>
                                            <w:top w:val="none" w:sz="0" w:space="0" w:color="auto"/>
                                            <w:left w:val="none" w:sz="0" w:space="0" w:color="auto"/>
                                            <w:bottom w:val="none" w:sz="0" w:space="0" w:color="auto"/>
                                            <w:right w:val="none" w:sz="0" w:space="0" w:color="auto"/>
                                          </w:divBdr>
                                          <w:divsChild>
                                            <w:div w:id="343745785">
                                              <w:marLeft w:val="0"/>
                                              <w:marRight w:val="0"/>
                                              <w:marTop w:val="0"/>
                                              <w:marBottom w:val="0"/>
                                              <w:divBdr>
                                                <w:top w:val="none" w:sz="0" w:space="0" w:color="auto"/>
                                                <w:left w:val="none" w:sz="0" w:space="0" w:color="auto"/>
                                                <w:bottom w:val="none" w:sz="0" w:space="0" w:color="auto"/>
                                                <w:right w:val="none" w:sz="0" w:space="0" w:color="auto"/>
                                              </w:divBdr>
                                            </w:div>
                                          </w:divsChild>
                                        </w:div>
                                        <w:div w:id="21192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0588165">
      <w:bodyDiv w:val="1"/>
      <w:marLeft w:val="0"/>
      <w:marRight w:val="0"/>
      <w:marTop w:val="0"/>
      <w:marBottom w:val="0"/>
      <w:divBdr>
        <w:top w:val="none" w:sz="0" w:space="0" w:color="auto"/>
        <w:left w:val="none" w:sz="0" w:space="0" w:color="auto"/>
        <w:bottom w:val="none" w:sz="0" w:space="0" w:color="auto"/>
        <w:right w:val="none" w:sz="0" w:space="0" w:color="auto"/>
      </w:divBdr>
    </w:div>
    <w:div w:id="701973719">
      <w:bodyDiv w:val="1"/>
      <w:marLeft w:val="0"/>
      <w:marRight w:val="0"/>
      <w:marTop w:val="0"/>
      <w:marBottom w:val="0"/>
      <w:divBdr>
        <w:top w:val="none" w:sz="0" w:space="0" w:color="auto"/>
        <w:left w:val="none" w:sz="0" w:space="0" w:color="auto"/>
        <w:bottom w:val="none" w:sz="0" w:space="0" w:color="auto"/>
        <w:right w:val="none" w:sz="0" w:space="0" w:color="auto"/>
      </w:divBdr>
    </w:div>
    <w:div w:id="717245341">
      <w:bodyDiv w:val="1"/>
      <w:marLeft w:val="0"/>
      <w:marRight w:val="0"/>
      <w:marTop w:val="0"/>
      <w:marBottom w:val="0"/>
      <w:divBdr>
        <w:top w:val="none" w:sz="0" w:space="0" w:color="auto"/>
        <w:left w:val="none" w:sz="0" w:space="0" w:color="auto"/>
        <w:bottom w:val="none" w:sz="0" w:space="0" w:color="auto"/>
        <w:right w:val="none" w:sz="0" w:space="0" w:color="auto"/>
      </w:divBdr>
      <w:divsChild>
        <w:div w:id="1839224502">
          <w:marLeft w:val="0"/>
          <w:marRight w:val="0"/>
          <w:marTop w:val="1200"/>
          <w:marBottom w:val="0"/>
          <w:divBdr>
            <w:top w:val="single" w:sz="6" w:space="0" w:color="999999"/>
            <w:left w:val="single" w:sz="6" w:space="0" w:color="999999"/>
            <w:bottom w:val="none" w:sz="0" w:space="0" w:color="auto"/>
            <w:right w:val="single" w:sz="6" w:space="0" w:color="999999"/>
          </w:divBdr>
          <w:divsChild>
            <w:div w:id="1367483754">
              <w:marLeft w:val="0"/>
              <w:marRight w:val="0"/>
              <w:marTop w:val="0"/>
              <w:marBottom w:val="0"/>
              <w:divBdr>
                <w:top w:val="none" w:sz="0" w:space="0" w:color="auto"/>
                <w:left w:val="none" w:sz="0" w:space="0" w:color="auto"/>
                <w:bottom w:val="none" w:sz="0" w:space="0" w:color="auto"/>
                <w:right w:val="none" w:sz="0" w:space="0" w:color="auto"/>
              </w:divBdr>
              <w:divsChild>
                <w:div w:id="12143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342345">
      <w:bodyDiv w:val="1"/>
      <w:marLeft w:val="0"/>
      <w:marRight w:val="0"/>
      <w:marTop w:val="0"/>
      <w:marBottom w:val="0"/>
      <w:divBdr>
        <w:top w:val="none" w:sz="0" w:space="0" w:color="auto"/>
        <w:left w:val="none" w:sz="0" w:space="0" w:color="auto"/>
        <w:bottom w:val="none" w:sz="0" w:space="0" w:color="auto"/>
        <w:right w:val="none" w:sz="0" w:space="0" w:color="auto"/>
      </w:divBdr>
      <w:divsChild>
        <w:div w:id="336929348">
          <w:marLeft w:val="0"/>
          <w:marRight w:val="0"/>
          <w:marTop w:val="0"/>
          <w:marBottom w:val="0"/>
          <w:divBdr>
            <w:top w:val="none" w:sz="0" w:space="0" w:color="auto"/>
            <w:left w:val="none" w:sz="0" w:space="0" w:color="auto"/>
            <w:bottom w:val="none" w:sz="0" w:space="0" w:color="auto"/>
            <w:right w:val="none" w:sz="0" w:space="0" w:color="auto"/>
          </w:divBdr>
          <w:divsChild>
            <w:div w:id="74254457">
              <w:marLeft w:val="0"/>
              <w:marRight w:val="0"/>
              <w:marTop w:val="0"/>
              <w:marBottom w:val="0"/>
              <w:divBdr>
                <w:top w:val="none" w:sz="0" w:space="0" w:color="auto"/>
                <w:left w:val="none" w:sz="0" w:space="0" w:color="auto"/>
                <w:bottom w:val="none" w:sz="0" w:space="0" w:color="auto"/>
                <w:right w:val="none" w:sz="0" w:space="0" w:color="auto"/>
              </w:divBdr>
              <w:divsChild>
                <w:div w:id="793448576">
                  <w:marLeft w:val="0"/>
                  <w:marRight w:val="0"/>
                  <w:marTop w:val="0"/>
                  <w:marBottom w:val="0"/>
                  <w:divBdr>
                    <w:top w:val="none" w:sz="0" w:space="0" w:color="auto"/>
                    <w:left w:val="none" w:sz="0" w:space="0" w:color="auto"/>
                    <w:bottom w:val="none" w:sz="0" w:space="0" w:color="auto"/>
                    <w:right w:val="none" w:sz="0" w:space="0" w:color="auto"/>
                  </w:divBdr>
                  <w:divsChild>
                    <w:div w:id="706754979">
                      <w:marLeft w:val="0"/>
                      <w:marRight w:val="0"/>
                      <w:marTop w:val="0"/>
                      <w:marBottom w:val="0"/>
                      <w:divBdr>
                        <w:top w:val="none" w:sz="0" w:space="0" w:color="auto"/>
                        <w:left w:val="none" w:sz="0" w:space="0" w:color="auto"/>
                        <w:bottom w:val="none" w:sz="0" w:space="0" w:color="auto"/>
                        <w:right w:val="none" w:sz="0" w:space="0" w:color="auto"/>
                      </w:divBdr>
                      <w:divsChild>
                        <w:div w:id="284970904">
                          <w:marLeft w:val="0"/>
                          <w:marRight w:val="0"/>
                          <w:marTop w:val="0"/>
                          <w:marBottom w:val="0"/>
                          <w:divBdr>
                            <w:top w:val="none" w:sz="0" w:space="0" w:color="auto"/>
                            <w:left w:val="none" w:sz="0" w:space="0" w:color="auto"/>
                            <w:bottom w:val="none" w:sz="0" w:space="0" w:color="auto"/>
                            <w:right w:val="none" w:sz="0" w:space="0" w:color="auto"/>
                          </w:divBdr>
                          <w:divsChild>
                            <w:div w:id="1120606774">
                              <w:marLeft w:val="0"/>
                              <w:marRight w:val="0"/>
                              <w:marTop w:val="0"/>
                              <w:marBottom w:val="0"/>
                              <w:divBdr>
                                <w:top w:val="none" w:sz="0" w:space="0" w:color="auto"/>
                                <w:left w:val="none" w:sz="0" w:space="0" w:color="auto"/>
                                <w:bottom w:val="none" w:sz="0" w:space="0" w:color="auto"/>
                                <w:right w:val="none" w:sz="0" w:space="0" w:color="auto"/>
                              </w:divBdr>
                              <w:divsChild>
                                <w:div w:id="423235216">
                                  <w:marLeft w:val="0"/>
                                  <w:marRight w:val="0"/>
                                  <w:marTop w:val="0"/>
                                  <w:marBottom w:val="0"/>
                                  <w:divBdr>
                                    <w:top w:val="none" w:sz="0" w:space="0" w:color="auto"/>
                                    <w:left w:val="none" w:sz="0" w:space="0" w:color="auto"/>
                                    <w:bottom w:val="none" w:sz="0" w:space="0" w:color="auto"/>
                                    <w:right w:val="none" w:sz="0" w:space="0" w:color="auto"/>
                                  </w:divBdr>
                                  <w:divsChild>
                                    <w:div w:id="18166988">
                                      <w:marLeft w:val="0"/>
                                      <w:marRight w:val="0"/>
                                      <w:marTop w:val="0"/>
                                      <w:marBottom w:val="0"/>
                                      <w:divBdr>
                                        <w:top w:val="none" w:sz="0" w:space="0" w:color="auto"/>
                                        <w:left w:val="none" w:sz="0" w:space="0" w:color="auto"/>
                                        <w:bottom w:val="none" w:sz="0" w:space="0" w:color="auto"/>
                                        <w:right w:val="none" w:sz="0" w:space="0" w:color="auto"/>
                                      </w:divBdr>
                                    </w:div>
                                    <w:div w:id="67129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908221">
      <w:bodyDiv w:val="1"/>
      <w:marLeft w:val="0"/>
      <w:marRight w:val="0"/>
      <w:marTop w:val="0"/>
      <w:marBottom w:val="0"/>
      <w:divBdr>
        <w:top w:val="none" w:sz="0" w:space="0" w:color="auto"/>
        <w:left w:val="none" w:sz="0" w:space="0" w:color="auto"/>
        <w:bottom w:val="none" w:sz="0" w:space="0" w:color="auto"/>
        <w:right w:val="none" w:sz="0" w:space="0" w:color="auto"/>
      </w:divBdr>
      <w:divsChild>
        <w:div w:id="1008408762">
          <w:marLeft w:val="0"/>
          <w:marRight w:val="0"/>
          <w:marTop w:val="0"/>
          <w:marBottom w:val="0"/>
          <w:divBdr>
            <w:top w:val="none" w:sz="0" w:space="0" w:color="auto"/>
            <w:left w:val="none" w:sz="0" w:space="0" w:color="auto"/>
            <w:bottom w:val="none" w:sz="0" w:space="0" w:color="auto"/>
            <w:right w:val="none" w:sz="0" w:space="0" w:color="auto"/>
          </w:divBdr>
          <w:divsChild>
            <w:div w:id="1087072318">
              <w:marLeft w:val="0"/>
              <w:marRight w:val="0"/>
              <w:marTop w:val="0"/>
              <w:marBottom w:val="0"/>
              <w:divBdr>
                <w:top w:val="none" w:sz="0" w:space="0" w:color="auto"/>
                <w:left w:val="none" w:sz="0" w:space="0" w:color="auto"/>
                <w:bottom w:val="none" w:sz="0" w:space="0" w:color="auto"/>
                <w:right w:val="none" w:sz="0" w:space="0" w:color="auto"/>
              </w:divBdr>
              <w:divsChild>
                <w:div w:id="209728354">
                  <w:marLeft w:val="0"/>
                  <w:marRight w:val="-6084"/>
                  <w:marTop w:val="0"/>
                  <w:marBottom w:val="0"/>
                  <w:divBdr>
                    <w:top w:val="none" w:sz="0" w:space="0" w:color="auto"/>
                    <w:left w:val="none" w:sz="0" w:space="0" w:color="auto"/>
                    <w:bottom w:val="none" w:sz="0" w:space="0" w:color="auto"/>
                    <w:right w:val="none" w:sz="0" w:space="0" w:color="auto"/>
                  </w:divBdr>
                  <w:divsChild>
                    <w:div w:id="220026156">
                      <w:marLeft w:val="0"/>
                      <w:marRight w:val="5604"/>
                      <w:marTop w:val="0"/>
                      <w:marBottom w:val="0"/>
                      <w:divBdr>
                        <w:top w:val="none" w:sz="0" w:space="0" w:color="auto"/>
                        <w:left w:val="none" w:sz="0" w:space="0" w:color="auto"/>
                        <w:bottom w:val="none" w:sz="0" w:space="0" w:color="auto"/>
                        <w:right w:val="none" w:sz="0" w:space="0" w:color="auto"/>
                      </w:divBdr>
                      <w:divsChild>
                        <w:div w:id="699740627">
                          <w:marLeft w:val="0"/>
                          <w:marRight w:val="0"/>
                          <w:marTop w:val="0"/>
                          <w:marBottom w:val="0"/>
                          <w:divBdr>
                            <w:top w:val="none" w:sz="0" w:space="0" w:color="auto"/>
                            <w:left w:val="none" w:sz="0" w:space="0" w:color="auto"/>
                            <w:bottom w:val="none" w:sz="0" w:space="0" w:color="auto"/>
                            <w:right w:val="none" w:sz="0" w:space="0" w:color="auto"/>
                          </w:divBdr>
                          <w:divsChild>
                            <w:div w:id="693118463">
                              <w:marLeft w:val="0"/>
                              <w:marRight w:val="0"/>
                              <w:marTop w:val="120"/>
                              <w:marBottom w:val="360"/>
                              <w:divBdr>
                                <w:top w:val="none" w:sz="0" w:space="0" w:color="auto"/>
                                <w:left w:val="none" w:sz="0" w:space="0" w:color="auto"/>
                                <w:bottom w:val="none" w:sz="0" w:space="0" w:color="auto"/>
                                <w:right w:val="none" w:sz="0" w:space="0" w:color="auto"/>
                              </w:divBdr>
                              <w:divsChild>
                                <w:div w:id="2056811769">
                                  <w:marLeft w:val="420"/>
                                  <w:marRight w:val="0"/>
                                  <w:marTop w:val="0"/>
                                  <w:marBottom w:val="0"/>
                                  <w:divBdr>
                                    <w:top w:val="none" w:sz="0" w:space="0" w:color="auto"/>
                                    <w:left w:val="none" w:sz="0" w:space="0" w:color="auto"/>
                                    <w:bottom w:val="none" w:sz="0" w:space="0" w:color="auto"/>
                                    <w:right w:val="none" w:sz="0" w:space="0" w:color="auto"/>
                                  </w:divBdr>
                                  <w:divsChild>
                                    <w:div w:id="87735239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346635">
      <w:bodyDiv w:val="1"/>
      <w:marLeft w:val="0"/>
      <w:marRight w:val="0"/>
      <w:marTop w:val="0"/>
      <w:marBottom w:val="0"/>
      <w:divBdr>
        <w:top w:val="none" w:sz="0" w:space="0" w:color="auto"/>
        <w:left w:val="none" w:sz="0" w:space="0" w:color="auto"/>
        <w:bottom w:val="none" w:sz="0" w:space="0" w:color="auto"/>
        <w:right w:val="none" w:sz="0" w:space="0" w:color="auto"/>
      </w:divBdr>
    </w:div>
    <w:div w:id="746731002">
      <w:bodyDiv w:val="1"/>
      <w:marLeft w:val="0"/>
      <w:marRight w:val="0"/>
      <w:marTop w:val="0"/>
      <w:marBottom w:val="0"/>
      <w:divBdr>
        <w:top w:val="none" w:sz="0" w:space="0" w:color="auto"/>
        <w:left w:val="none" w:sz="0" w:space="0" w:color="auto"/>
        <w:bottom w:val="none" w:sz="0" w:space="0" w:color="auto"/>
        <w:right w:val="none" w:sz="0" w:space="0" w:color="auto"/>
      </w:divBdr>
    </w:div>
    <w:div w:id="779567131">
      <w:bodyDiv w:val="1"/>
      <w:marLeft w:val="0"/>
      <w:marRight w:val="0"/>
      <w:marTop w:val="0"/>
      <w:marBottom w:val="0"/>
      <w:divBdr>
        <w:top w:val="none" w:sz="0" w:space="0" w:color="auto"/>
        <w:left w:val="none" w:sz="0" w:space="0" w:color="auto"/>
        <w:bottom w:val="none" w:sz="0" w:space="0" w:color="auto"/>
        <w:right w:val="none" w:sz="0" w:space="0" w:color="auto"/>
      </w:divBdr>
    </w:div>
    <w:div w:id="781926305">
      <w:bodyDiv w:val="1"/>
      <w:marLeft w:val="0"/>
      <w:marRight w:val="0"/>
      <w:marTop w:val="0"/>
      <w:marBottom w:val="0"/>
      <w:divBdr>
        <w:top w:val="none" w:sz="0" w:space="0" w:color="auto"/>
        <w:left w:val="none" w:sz="0" w:space="0" w:color="auto"/>
        <w:bottom w:val="none" w:sz="0" w:space="0" w:color="auto"/>
        <w:right w:val="none" w:sz="0" w:space="0" w:color="auto"/>
      </w:divBdr>
    </w:div>
    <w:div w:id="797990572">
      <w:bodyDiv w:val="1"/>
      <w:marLeft w:val="0"/>
      <w:marRight w:val="0"/>
      <w:marTop w:val="0"/>
      <w:marBottom w:val="0"/>
      <w:divBdr>
        <w:top w:val="none" w:sz="0" w:space="0" w:color="auto"/>
        <w:left w:val="none" w:sz="0" w:space="0" w:color="auto"/>
        <w:bottom w:val="none" w:sz="0" w:space="0" w:color="auto"/>
        <w:right w:val="none" w:sz="0" w:space="0" w:color="auto"/>
      </w:divBdr>
    </w:div>
    <w:div w:id="800466285">
      <w:bodyDiv w:val="1"/>
      <w:marLeft w:val="0"/>
      <w:marRight w:val="0"/>
      <w:marTop w:val="0"/>
      <w:marBottom w:val="0"/>
      <w:divBdr>
        <w:top w:val="none" w:sz="0" w:space="0" w:color="auto"/>
        <w:left w:val="none" w:sz="0" w:space="0" w:color="auto"/>
        <w:bottom w:val="none" w:sz="0" w:space="0" w:color="auto"/>
        <w:right w:val="none" w:sz="0" w:space="0" w:color="auto"/>
      </w:divBdr>
      <w:divsChild>
        <w:div w:id="272789383">
          <w:marLeft w:val="0"/>
          <w:marRight w:val="0"/>
          <w:marTop w:val="0"/>
          <w:marBottom w:val="0"/>
          <w:divBdr>
            <w:top w:val="none" w:sz="0" w:space="0" w:color="auto"/>
            <w:left w:val="single" w:sz="4" w:space="0" w:color="CCCCCC"/>
            <w:bottom w:val="none" w:sz="0" w:space="0" w:color="auto"/>
            <w:right w:val="single" w:sz="4" w:space="0" w:color="CCCCCC"/>
          </w:divBdr>
          <w:divsChild>
            <w:div w:id="174378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363590">
      <w:bodyDiv w:val="1"/>
      <w:marLeft w:val="0"/>
      <w:marRight w:val="0"/>
      <w:marTop w:val="0"/>
      <w:marBottom w:val="0"/>
      <w:divBdr>
        <w:top w:val="none" w:sz="0" w:space="0" w:color="auto"/>
        <w:left w:val="none" w:sz="0" w:space="0" w:color="auto"/>
        <w:bottom w:val="none" w:sz="0" w:space="0" w:color="auto"/>
        <w:right w:val="none" w:sz="0" w:space="0" w:color="auto"/>
      </w:divBdr>
    </w:div>
    <w:div w:id="833185099">
      <w:bodyDiv w:val="1"/>
      <w:marLeft w:val="0"/>
      <w:marRight w:val="0"/>
      <w:marTop w:val="0"/>
      <w:marBottom w:val="0"/>
      <w:divBdr>
        <w:top w:val="none" w:sz="0" w:space="0" w:color="auto"/>
        <w:left w:val="none" w:sz="0" w:space="0" w:color="auto"/>
        <w:bottom w:val="none" w:sz="0" w:space="0" w:color="auto"/>
        <w:right w:val="none" w:sz="0" w:space="0" w:color="auto"/>
      </w:divBdr>
      <w:divsChild>
        <w:div w:id="46689746">
          <w:marLeft w:val="0"/>
          <w:marRight w:val="0"/>
          <w:marTop w:val="0"/>
          <w:marBottom w:val="0"/>
          <w:divBdr>
            <w:top w:val="none" w:sz="0" w:space="0" w:color="auto"/>
            <w:left w:val="none" w:sz="0" w:space="0" w:color="auto"/>
            <w:bottom w:val="none" w:sz="0" w:space="0" w:color="auto"/>
            <w:right w:val="none" w:sz="0" w:space="0" w:color="auto"/>
          </w:divBdr>
        </w:div>
      </w:divsChild>
    </w:div>
    <w:div w:id="844199902">
      <w:bodyDiv w:val="1"/>
      <w:marLeft w:val="0"/>
      <w:marRight w:val="0"/>
      <w:marTop w:val="0"/>
      <w:marBottom w:val="0"/>
      <w:divBdr>
        <w:top w:val="none" w:sz="0" w:space="0" w:color="auto"/>
        <w:left w:val="none" w:sz="0" w:space="0" w:color="auto"/>
        <w:bottom w:val="none" w:sz="0" w:space="0" w:color="auto"/>
        <w:right w:val="none" w:sz="0" w:space="0" w:color="auto"/>
      </w:divBdr>
    </w:div>
    <w:div w:id="847789285">
      <w:bodyDiv w:val="1"/>
      <w:marLeft w:val="0"/>
      <w:marRight w:val="0"/>
      <w:marTop w:val="0"/>
      <w:marBottom w:val="0"/>
      <w:divBdr>
        <w:top w:val="none" w:sz="0" w:space="0" w:color="auto"/>
        <w:left w:val="none" w:sz="0" w:space="0" w:color="auto"/>
        <w:bottom w:val="none" w:sz="0" w:space="0" w:color="auto"/>
        <w:right w:val="none" w:sz="0" w:space="0" w:color="auto"/>
      </w:divBdr>
    </w:div>
    <w:div w:id="871771244">
      <w:bodyDiv w:val="1"/>
      <w:marLeft w:val="0"/>
      <w:marRight w:val="0"/>
      <w:marTop w:val="0"/>
      <w:marBottom w:val="0"/>
      <w:divBdr>
        <w:top w:val="none" w:sz="0" w:space="0" w:color="auto"/>
        <w:left w:val="none" w:sz="0" w:space="0" w:color="auto"/>
        <w:bottom w:val="none" w:sz="0" w:space="0" w:color="auto"/>
        <w:right w:val="none" w:sz="0" w:space="0" w:color="auto"/>
      </w:divBdr>
    </w:div>
    <w:div w:id="878709277">
      <w:bodyDiv w:val="1"/>
      <w:marLeft w:val="0"/>
      <w:marRight w:val="0"/>
      <w:marTop w:val="0"/>
      <w:marBottom w:val="0"/>
      <w:divBdr>
        <w:top w:val="none" w:sz="0" w:space="0" w:color="auto"/>
        <w:left w:val="none" w:sz="0" w:space="0" w:color="auto"/>
        <w:bottom w:val="none" w:sz="0" w:space="0" w:color="auto"/>
        <w:right w:val="none" w:sz="0" w:space="0" w:color="auto"/>
      </w:divBdr>
      <w:divsChild>
        <w:div w:id="486358178">
          <w:marLeft w:val="0"/>
          <w:marRight w:val="0"/>
          <w:marTop w:val="0"/>
          <w:marBottom w:val="0"/>
          <w:divBdr>
            <w:top w:val="none" w:sz="0" w:space="0" w:color="auto"/>
            <w:left w:val="none" w:sz="0" w:space="0" w:color="auto"/>
            <w:bottom w:val="none" w:sz="0" w:space="0" w:color="auto"/>
            <w:right w:val="none" w:sz="0" w:space="0" w:color="auto"/>
          </w:divBdr>
          <w:divsChild>
            <w:div w:id="1901625097">
              <w:marLeft w:val="0"/>
              <w:marRight w:val="0"/>
              <w:marTop w:val="0"/>
              <w:marBottom w:val="0"/>
              <w:divBdr>
                <w:top w:val="none" w:sz="0" w:space="0" w:color="auto"/>
                <w:left w:val="none" w:sz="0" w:space="0" w:color="auto"/>
                <w:bottom w:val="none" w:sz="0" w:space="0" w:color="auto"/>
                <w:right w:val="none" w:sz="0" w:space="0" w:color="auto"/>
              </w:divBdr>
              <w:divsChild>
                <w:div w:id="480118200">
                  <w:marLeft w:val="0"/>
                  <w:marRight w:val="-6084"/>
                  <w:marTop w:val="0"/>
                  <w:marBottom w:val="0"/>
                  <w:divBdr>
                    <w:top w:val="none" w:sz="0" w:space="0" w:color="auto"/>
                    <w:left w:val="none" w:sz="0" w:space="0" w:color="auto"/>
                    <w:bottom w:val="none" w:sz="0" w:space="0" w:color="auto"/>
                    <w:right w:val="none" w:sz="0" w:space="0" w:color="auto"/>
                  </w:divBdr>
                  <w:divsChild>
                    <w:div w:id="2087190946">
                      <w:marLeft w:val="0"/>
                      <w:marRight w:val="5604"/>
                      <w:marTop w:val="0"/>
                      <w:marBottom w:val="0"/>
                      <w:divBdr>
                        <w:top w:val="none" w:sz="0" w:space="0" w:color="auto"/>
                        <w:left w:val="none" w:sz="0" w:space="0" w:color="auto"/>
                        <w:bottom w:val="none" w:sz="0" w:space="0" w:color="auto"/>
                        <w:right w:val="none" w:sz="0" w:space="0" w:color="auto"/>
                      </w:divBdr>
                      <w:divsChild>
                        <w:div w:id="200872290">
                          <w:marLeft w:val="0"/>
                          <w:marRight w:val="0"/>
                          <w:marTop w:val="0"/>
                          <w:marBottom w:val="0"/>
                          <w:divBdr>
                            <w:top w:val="none" w:sz="0" w:space="0" w:color="auto"/>
                            <w:left w:val="none" w:sz="0" w:space="0" w:color="auto"/>
                            <w:bottom w:val="none" w:sz="0" w:space="0" w:color="auto"/>
                            <w:right w:val="none" w:sz="0" w:space="0" w:color="auto"/>
                          </w:divBdr>
                          <w:divsChild>
                            <w:div w:id="1233810397">
                              <w:marLeft w:val="0"/>
                              <w:marRight w:val="0"/>
                              <w:marTop w:val="120"/>
                              <w:marBottom w:val="360"/>
                              <w:divBdr>
                                <w:top w:val="none" w:sz="0" w:space="0" w:color="auto"/>
                                <w:left w:val="none" w:sz="0" w:space="0" w:color="auto"/>
                                <w:bottom w:val="none" w:sz="0" w:space="0" w:color="auto"/>
                                <w:right w:val="none" w:sz="0" w:space="0" w:color="auto"/>
                              </w:divBdr>
                              <w:divsChild>
                                <w:div w:id="711661445">
                                  <w:marLeft w:val="420"/>
                                  <w:marRight w:val="0"/>
                                  <w:marTop w:val="0"/>
                                  <w:marBottom w:val="0"/>
                                  <w:divBdr>
                                    <w:top w:val="none" w:sz="0" w:space="0" w:color="auto"/>
                                    <w:left w:val="none" w:sz="0" w:space="0" w:color="auto"/>
                                    <w:bottom w:val="none" w:sz="0" w:space="0" w:color="auto"/>
                                    <w:right w:val="none" w:sz="0" w:space="0" w:color="auto"/>
                                  </w:divBdr>
                                  <w:divsChild>
                                    <w:div w:id="67071884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479235">
      <w:bodyDiv w:val="1"/>
      <w:marLeft w:val="0"/>
      <w:marRight w:val="0"/>
      <w:marTop w:val="0"/>
      <w:marBottom w:val="0"/>
      <w:divBdr>
        <w:top w:val="none" w:sz="0" w:space="0" w:color="auto"/>
        <w:left w:val="none" w:sz="0" w:space="0" w:color="auto"/>
        <w:bottom w:val="none" w:sz="0" w:space="0" w:color="auto"/>
        <w:right w:val="none" w:sz="0" w:space="0" w:color="auto"/>
      </w:divBdr>
    </w:div>
    <w:div w:id="905846464">
      <w:bodyDiv w:val="1"/>
      <w:marLeft w:val="0"/>
      <w:marRight w:val="0"/>
      <w:marTop w:val="0"/>
      <w:marBottom w:val="0"/>
      <w:divBdr>
        <w:top w:val="none" w:sz="0" w:space="0" w:color="auto"/>
        <w:left w:val="none" w:sz="0" w:space="0" w:color="auto"/>
        <w:bottom w:val="none" w:sz="0" w:space="0" w:color="auto"/>
        <w:right w:val="none" w:sz="0" w:space="0" w:color="auto"/>
      </w:divBdr>
    </w:div>
    <w:div w:id="907811367">
      <w:bodyDiv w:val="1"/>
      <w:marLeft w:val="0"/>
      <w:marRight w:val="0"/>
      <w:marTop w:val="0"/>
      <w:marBottom w:val="0"/>
      <w:divBdr>
        <w:top w:val="none" w:sz="0" w:space="0" w:color="auto"/>
        <w:left w:val="none" w:sz="0" w:space="0" w:color="auto"/>
        <w:bottom w:val="none" w:sz="0" w:space="0" w:color="auto"/>
        <w:right w:val="none" w:sz="0" w:space="0" w:color="auto"/>
      </w:divBdr>
      <w:divsChild>
        <w:div w:id="1363824513">
          <w:marLeft w:val="0"/>
          <w:marRight w:val="0"/>
          <w:marTop w:val="0"/>
          <w:marBottom w:val="0"/>
          <w:divBdr>
            <w:top w:val="none" w:sz="0" w:space="0" w:color="auto"/>
            <w:left w:val="none" w:sz="0" w:space="0" w:color="auto"/>
            <w:bottom w:val="none" w:sz="0" w:space="0" w:color="auto"/>
            <w:right w:val="none" w:sz="0" w:space="0" w:color="auto"/>
          </w:divBdr>
        </w:div>
      </w:divsChild>
    </w:div>
    <w:div w:id="908274582">
      <w:bodyDiv w:val="1"/>
      <w:marLeft w:val="0"/>
      <w:marRight w:val="0"/>
      <w:marTop w:val="0"/>
      <w:marBottom w:val="0"/>
      <w:divBdr>
        <w:top w:val="none" w:sz="0" w:space="0" w:color="auto"/>
        <w:left w:val="none" w:sz="0" w:space="0" w:color="auto"/>
        <w:bottom w:val="none" w:sz="0" w:space="0" w:color="auto"/>
        <w:right w:val="none" w:sz="0" w:space="0" w:color="auto"/>
      </w:divBdr>
    </w:div>
    <w:div w:id="910457917">
      <w:bodyDiv w:val="1"/>
      <w:marLeft w:val="0"/>
      <w:marRight w:val="0"/>
      <w:marTop w:val="0"/>
      <w:marBottom w:val="0"/>
      <w:divBdr>
        <w:top w:val="none" w:sz="0" w:space="0" w:color="auto"/>
        <w:left w:val="none" w:sz="0" w:space="0" w:color="auto"/>
        <w:bottom w:val="none" w:sz="0" w:space="0" w:color="auto"/>
        <w:right w:val="none" w:sz="0" w:space="0" w:color="auto"/>
      </w:divBdr>
    </w:div>
    <w:div w:id="926036467">
      <w:bodyDiv w:val="1"/>
      <w:marLeft w:val="0"/>
      <w:marRight w:val="0"/>
      <w:marTop w:val="0"/>
      <w:marBottom w:val="0"/>
      <w:divBdr>
        <w:top w:val="none" w:sz="0" w:space="0" w:color="auto"/>
        <w:left w:val="none" w:sz="0" w:space="0" w:color="auto"/>
        <w:bottom w:val="none" w:sz="0" w:space="0" w:color="auto"/>
        <w:right w:val="none" w:sz="0" w:space="0" w:color="auto"/>
      </w:divBdr>
    </w:div>
    <w:div w:id="932515842">
      <w:bodyDiv w:val="1"/>
      <w:marLeft w:val="0"/>
      <w:marRight w:val="0"/>
      <w:marTop w:val="0"/>
      <w:marBottom w:val="0"/>
      <w:divBdr>
        <w:top w:val="none" w:sz="0" w:space="0" w:color="auto"/>
        <w:left w:val="none" w:sz="0" w:space="0" w:color="auto"/>
        <w:bottom w:val="none" w:sz="0" w:space="0" w:color="auto"/>
        <w:right w:val="none" w:sz="0" w:space="0" w:color="auto"/>
      </w:divBdr>
    </w:div>
    <w:div w:id="934706427">
      <w:bodyDiv w:val="1"/>
      <w:marLeft w:val="0"/>
      <w:marRight w:val="0"/>
      <w:marTop w:val="0"/>
      <w:marBottom w:val="0"/>
      <w:divBdr>
        <w:top w:val="none" w:sz="0" w:space="0" w:color="auto"/>
        <w:left w:val="none" w:sz="0" w:space="0" w:color="auto"/>
        <w:bottom w:val="none" w:sz="0" w:space="0" w:color="auto"/>
        <w:right w:val="none" w:sz="0" w:space="0" w:color="auto"/>
      </w:divBdr>
    </w:div>
    <w:div w:id="938025144">
      <w:bodyDiv w:val="1"/>
      <w:marLeft w:val="0"/>
      <w:marRight w:val="0"/>
      <w:marTop w:val="0"/>
      <w:marBottom w:val="0"/>
      <w:divBdr>
        <w:top w:val="none" w:sz="0" w:space="0" w:color="auto"/>
        <w:left w:val="none" w:sz="0" w:space="0" w:color="auto"/>
        <w:bottom w:val="none" w:sz="0" w:space="0" w:color="auto"/>
        <w:right w:val="none" w:sz="0" w:space="0" w:color="auto"/>
      </w:divBdr>
      <w:divsChild>
        <w:div w:id="1761245971">
          <w:marLeft w:val="0"/>
          <w:marRight w:val="0"/>
          <w:marTop w:val="0"/>
          <w:marBottom w:val="0"/>
          <w:divBdr>
            <w:top w:val="none" w:sz="0" w:space="0" w:color="auto"/>
            <w:left w:val="none" w:sz="0" w:space="0" w:color="auto"/>
            <w:bottom w:val="none" w:sz="0" w:space="0" w:color="auto"/>
            <w:right w:val="none" w:sz="0" w:space="0" w:color="auto"/>
          </w:divBdr>
          <w:divsChild>
            <w:div w:id="497696148">
              <w:marLeft w:val="0"/>
              <w:marRight w:val="0"/>
              <w:marTop w:val="0"/>
              <w:marBottom w:val="0"/>
              <w:divBdr>
                <w:top w:val="none" w:sz="0" w:space="0" w:color="auto"/>
                <w:left w:val="none" w:sz="0" w:space="0" w:color="auto"/>
                <w:bottom w:val="none" w:sz="0" w:space="0" w:color="auto"/>
                <w:right w:val="none" w:sz="0" w:space="0" w:color="auto"/>
              </w:divBdr>
              <w:divsChild>
                <w:div w:id="1386679504">
                  <w:marLeft w:val="0"/>
                  <w:marRight w:val="0"/>
                  <w:marTop w:val="0"/>
                  <w:marBottom w:val="0"/>
                  <w:divBdr>
                    <w:top w:val="none" w:sz="0" w:space="0" w:color="auto"/>
                    <w:left w:val="none" w:sz="0" w:space="0" w:color="auto"/>
                    <w:bottom w:val="none" w:sz="0" w:space="0" w:color="auto"/>
                    <w:right w:val="none" w:sz="0" w:space="0" w:color="auto"/>
                  </w:divBdr>
                  <w:divsChild>
                    <w:div w:id="1499032098">
                      <w:marLeft w:val="0"/>
                      <w:marRight w:val="0"/>
                      <w:marTop w:val="0"/>
                      <w:marBottom w:val="0"/>
                      <w:divBdr>
                        <w:top w:val="none" w:sz="0" w:space="0" w:color="auto"/>
                        <w:left w:val="none" w:sz="0" w:space="0" w:color="auto"/>
                        <w:bottom w:val="none" w:sz="0" w:space="0" w:color="auto"/>
                        <w:right w:val="none" w:sz="0" w:space="0" w:color="auto"/>
                      </w:divBdr>
                      <w:divsChild>
                        <w:div w:id="1039089624">
                          <w:marLeft w:val="0"/>
                          <w:marRight w:val="0"/>
                          <w:marTop w:val="0"/>
                          <w:marBottom w:val="0"/>
                          <w:divBdr>
                            <w:top w:val="none" w:sz="0" w:space="0" w:color="auto"/>
                            <w:left w:val="none" w:sz="0" w:space="0" w:color="auto"/>
                            <w:bottom w:val="none" w:sz="0" w:space="0" w:color="auto"/>
                            <w:right w:val="none" w:sz="0" w:space="0" w:color="auto"/>
                          </w:divBdr>
                          <w:divsChild>
                            <w:div w:id="427820371">
                              <w:marLeft w:val="0"/>
                              <w:marRight w:val="0"/>
                              <w:marTop w:val="0"/>
                              <w:marBottom w:val="0"/>
                              <w:divBdr>
                                <w:top w:val="none" w:sz="0" w:space="0" w:color="auto"/>
                                <w:left w:val="none" w:sz="0" w:space="0" w:color="auto"/>
                                <w:bottom w:val="none" w:sz="0" w:space="0" w:color="auto"/>
                                <w:right w:val="none" w:sz="0" w:space="0" w:color="auto"/>
                              </w:divBdr>
                              <w:divsChild>
                                <w:div w:id="622153384">
                                  <w:marLeft w:val="0"/>
                                  <w:marRight w:val="0"/>
                                  <w:marTop w:val="0"/>
                                  <w:marBottom w:val="0"/>
                                  <w:divBdr>
                                    <w:top w:val="none" w:sz="0" w:space="0" w:color="auto"/>
                                    <w:left w:val="none" w:sz="0" w:space="0" w:color="auto"/>
                                    <w:bottom w:val="none" w:sz="0" w:space="0" w:color="auto"/>
                                    <w:right w:val="none" w:sz="0" w:space="0" w:color="auto"/>
                                  </w:divBdr>
                                  <w:divsChild>
                                    <w:div w:id="1675835320">
                                      <w:marLeft w:val="0"/>
                                      <w:marRight w:val="0"/>
                                      <w:marTop w:val="0"/>
                                      <w:marBottom w:val="0"/>
                                      <w:divBdr>
                                        <w:top w:val="none" w:sz="0" w:space="0" w:color="auto"/>
                                        <w:left w:val="none" w:sz="0" w:space="0" w:color="auto"/>
                                        <w:bottom w:val="none" w:sz="0" w:space="0" w:color="auto"/>
                                        <w:right w:val="none" w:sz="0" w:space="0" w:color="auto"/>
                                      </w:divBdr>
                                      <w:divsChild>
                                        <w:div w:id="147521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4388150">
      <w:bodyDiv w:val="1"/>
      <w:marLeft w:val="0"/>
      <w:marRight w:val="0"/>
      <w:marTop w:val="0"/>
      <w:marBottom w:val="0"/>
      <w:divBdr>
        <w:top w:val="none" w:sz="0" w:space="0" w:color="auto"/>
        <w:left w:val="none" w:sz="0" w:space="0" w:color="auto"/>
        <w:bottom w:val="none" w:sz="0" w:space="0" w:color="auto"/>
        <w:right w:val="none" w:sz="0" w:space="0" w:color="auto"/>
      </w:divBdr>
    </w:div>
    <w:div w:id="967274089">
      <w:bodyDiv w:val="1"/>
      <w:marLeft w:val="0"/>
      <w:marRight w:val="0"/>
      <w:marTop w:val="0"/>
      <w:marBottom w:val="0"/>
      <w:divBdr>
        <w:top w:val="none" w:sz="0" w:space="0" w:color="auto"/>
        <w:left w:val="none" w:sz="0" w:space="0" w:color="auto"/>
        <w:bottom w:val="none" w:sz="0" w:space="0" w:color="auto"/>
        <w:right w:val="none" w:sz="0" w:space="0" w:color="auto"/>
      </w:divBdr>
    </w:div>
    <w:div w:id="974600914">
      <w:bodyDiv w:val="1"/>
      <w:marLeft w:val="0"/>
      <w:marRight w:val="0"/>
      <w:marTop w:val="0"/>
      <w:marBottom w:val="0"/>
      <w:divBdr>
        <w:top w:val="none" w:sz="0" w:space="0" w:color="auto"/>
        <w:left w:val="none" w:sz="0" w:space="0" w:color="auto"/>
        <w:bottom w:val="none" w:sz="0" w:space="0" w:color="auto"/>
        <w:right w:val="none" w:sz="0" w:space="0" w:color="auto"/>
      </w:divBdr>
    </w:div>
    <w:div w:id="983510327">
      <w:bodyDiv w:val="1"/>
      <w:marLeft w:val="0"/>
      <w:marRight w:val="0"/>
      <w:marTop w:val="0"/>
      <w:marBottom w:val="0"/>
      <w:divBdr>
        <w:top w:val="none" w:sz="0" w:space="0" w:color="auto"/>
        <w:left w:val="none" w:sz="0" w:space="0" w:color="auto"/>
        <w:bottom w:val="none" w:sz="0" w:space="0" w:color="auto"/>
        <w:right w:val="none" w:sz="0" w:space="0" w:color="auto"/>
      </w:divBdr>
      <w:divsChild>
        <w:div w:id="407264087">
          <w:marLeft w:val="0"/>
          <w:marRight w:val="0"/>
          <w:marTop w:val="0"/>
          <w:marBottom w:val="0"/>
          <w:divBdr>
            <w:top w:val="none" w:sz="0" w:space="0" w:color="auto"/>
            <w:left w:val="none" w:sz="0" w:space="0" w:color="auto"/>
            <w:bottom w:val="none" w:sz="0" w:space="0" w:color="auto"/>
            <w:right w:val="none" w:sz="0" w:space="0" w:color="auto"/>
          </w:divBdr>
          <w:divsChild>
            <w:div w:id="2113162276">
              <w:marLeft w:val="0"/>
              <w:marRight w:val="0"/>
              <w:marTop w:val="0"/>
              <w:marBottom w:val="0"/>
              <w:divBdr>
                <w:top w:val="none" w:sz="0" w:space="0" w:color="auto"/>
                <w:left w:val="none" w:sz="0" w:space="0" w:color="auto"/>
                <w:bottom w:val="none" w:sz="0" w:space="0" w:color="auto"/>
                <w:right w:val="none" w:sz="0" w:space="0" w:color="auto"/>
              </w:divBdr>
              <w:divsChild>
                <w:div w:id="245070006">
                  <w:marLeft w:val="0"/>
                  <w:marRight w:val="0"/>
                  <w:marTop w:val="0"/>
                  <w:marBottom w:val="0"/>
                  <w:divBdr>
                    <w:top w:val="none" w:sz="0" w:space="0" w:color="auto"/>
                    <w:left w:val="none" w:sz="0" w:space="0" w:color="auto"/>
                    <w:bottom w:val="none" w:sz="0" w:space="0" w:color="auto"/>
                    <w:right w:val="none" w:sz="0" w:space="0" w:color="auto"/>
                  </w:divBdr>
                  <w:divsChild>
                    <w:div w:id="1991012704">
                      <w:marLeft w:val="0"/>
                      <w:marRight w:val="0"/>
                      <w:marTop w:val="0"/>
                      <w:marBottom w:val="0"/>
                      <w:divBdr>
                        <w:top w:val="none" w:sz="0" w:space="0" w:color="auto"/>
                        <w:left w:val="none" w:sz="0" w:space="0" w:color="auto"/>
                        <w:bottom w:val="none" w:sz="0" w:space="0" w:color="auto"/>
                        <w:right w:val="none" w:sz="0" w:space="0" w:color="auto"/>
                      </w:divBdr>
                      <w:divsChild>
                        <w:div w:id="918828626">
                          <w:marLeft w:val="0"/>
                          <w:marRight w:val="0"/>
                          <w:marTop w:val="0"/>
                          <w:marBottom w:val="0"/>
                          <w:divBdr>
                            <w:top w:val="none" w:sz="0" w:space="0" w:color="auto"/>
                            <w:left w:val="none" w:sz="0" w:space="0" w:color="auto"/>
                            <w:bottom w:val="none" w:sz="0" w:space="0" w:color="auto"/>
                            <w:right w:val="none" w:sz="0" w:space="0" w:color="auto"/>
                          </w:divBdr>
                          <w:divsChild>
                            <w:div w:id="1799952110">
                              <w:marLeft w:val="0"/>
                              <w:marRight w:val="0"/>
                              <w:marTop w:val="0"/>
                              <w:marBottom w:val="0"/>
                              <w:divBdr>
                                <w:top w:val="none" w:sz="0" w:space="0" w:color="auto"/>
                                <w:left w:val="none" w:sz="0" w:space="0" w:color="auto"/>
                                <w:bottom w:val="none" w:sz="0" w:space="0" w:color="auto"/>
                                <w:right w:val="none" w:sz="0" w:space="0" w:color="auto"/>
                              </w:divBdr>
                              <w:divsChild>
                                <w:div w:id="1071806108">
                                  <w:marLeft w:val="0"/>
                                  <w:marRight w:val="0"/>
                                  <w:marTop w:val="0"/>
                                  <w:marBottom w:val="0"/>
                                  <w:divBdr>
                                    <w:top w:val="none" w:sz="0" w:space="0" w:color="auto"/>
                                    <w:left w:val="none" w:sz="0" w:space="0" w:color="auto"/>
                                    <w:bottom w:val="none" w:sz="0" w:space="0" w:color="auto"/>
                                    <w:right w:val="none" w:sz="0" w:space="0" w:color="auto"/>
                                  </w:divBdr>
                                  <w:divsChild>
                                    <w:div w:id="89766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92542">
      <w:bodyDiv w:val="1"/>
      <w:marLeft w:val="0"/>
      <w:marRight w:val="0"/>
      <w:marTop w:val="0"/>
      <w:marBottom w:val="0"/>
      <w:divBdr>
        <w:top w:val="none" w:sz="0" w:space="0" w:color="auto"/>
        <w:left w:val="none" w:sz="0" w:space="0" w:color="auto"/>
        <w:bottom w:val="none" w:sz="0" w:space="0" w:color="auto"/>
        <w:right w:val="none" w:sz="0" w:space="0" w:color="auto"/>
      </w:divBdr>
      <w:divsChild>
        <w:div w:id="2094080891">
          <w:marLeft w:val="0"/>
          <w:marRight w:val="0"/>
          <w:marTop w:val="0"/>
          <w:marBottom w:val="0"/>
          <w:divBdr>
            <w:top w:val="none" w:sz="0" w:space="0" w:color="auto"/>
            <w:left w:val="none" w:sz="0" w:space="0" w:color="auto"/>
            <w:bottom w:val="none" w:sz="0" w:space="0" w:color="auto"/>
            <w:right w:val="none" w:sz="0" w:space="0" w:color="auto"/>
          </w:divBdr>
          <w:divsChild>
            <w:div w:id="920675345">
              <w:marLeft w:val="0"/>
              <w:marRight w:val="0"/>
              <w:marTop w:val="0"/>
              <w:marBottom w:val="0"/>
              <w:divBdr>
                <w:top w:val="none" w:sz="0" w:space="0" w:color="auto"/>
                <w:left w:val="none" w:sz="0" w:space="0" w:color="auto"/>
                <w:bottom w:val="none" w:sz="0" w:space="0" w:color="auto"/>
                <w:right w:val="none" w:sz="0" w:space="0" w:color="auto"/>
              </w:divBdr>
              <w:divsChild>
                <w:div w:id="1559784474">
                  <w:marLeft w:val="0"/>
                  <w:marRight w:val="-6084"/>
                  <w:marTop w:val="0"/>
                  <w:marBottom w:val="0"/>
                  <w:divBdr>
                    <w:top w:val="none" w:sz="0" w:space="0" w:color="auto"/>
                    <w:left w:val="none" w:sz="0" w:space="0" w:color="auto"/>
                    <w:bottom w:val="none" w:sz="0" w:space="0" w:color="auto"/>
                    <w:right w:val="none" w:sz="0" w:space="0" w:color="auto"/>
                  </w:divBdr>
                  <w:divsChild>
                    <w:div w:id="140005914">
                      <w:marLeft w:val="0"/>
                      <w:marRight w:val="5604"/>
                      <w:marTop w:val="0"/>
                      <w:marBottom w:val="0"/>
                      <w:divBdr>
                        <w:top w:val="none" w:sz="0" w:space="0" w:color="auto"/>
                        <w:left w:val="none" w:sz="0" w:space="0" w:color="auto"/>
                        <w:bottom w:val="none" w:sz="0" w:space="0" w:color="auto"/>
                        <w:right w:val="none" w:sz="0" w:space="0" w:color="auto"/>
                      </w:divBdr>
                      <w:divsChild>
                        <w:div w:id="277953227">
                          <w:marLeft w:val="0"/>
                          <w:marRight w:val="0"/>
                          <w:marTop w:val="0"/>
                          <w:marBottom w:val="0"/>
                          <w:divBdr>
                            <w:top w:val="none" w:sz="0" w:space="0" w:color="auto"/>
                            <w:left w:val="none" w:sz="0" w:space="0" w:color="auto"/>
                            <w:bottom w:val="none" w:sz="0" w:space="0" w:color="auto"/>
                            <w:right w:val="none" w:sz="0" w:space="0" w:color="auto"/>
                          </w:divBdr>
                          <w:divsChild>
                            <w:div w:id="826946137">
                              <w:marLeft w:val="0"/>
                              <w:marRight w:val="0"/>
                              <w:marTop w:val="120"/>
                              <w:marBottom w:val="360"/>
                              <w:divBdr>
                                <w:top w:val="none" w:sz="0" w:space="0" w:color="auto"/>
                                <w:left w:val="none" w:sz="0" w:space="0" w:color="auto"/>
                                <w:bottom w:val="none" w:sz="0" w:space="0" w:color="auto"/>
                                <w:right w:val="none" w:sz="0" w:space="0" w:color="auto"/>
                              </w:divBdr>
                              <w:divsChild>
                                <w:div w:id="1709143083">
                                  <w:marLeft w:val="420"/>
                                  <w:marRight w:val="0"/>
                                  <w:marTop w:val="0"/>
                                  <w:marBottom w:val="0"/>
                                  <w:divBdr>
                                    <w:top w:val="none" w:sz="0" w:space="0" w:color="auto"/>
                                    <w:left w:val="none" w:sz="0" w:space="0" w:color="auto"/>
                                    <w:bottom w:val="none" w:sz="0" w:space="0" w:color="auto"/>
                                    <w:right w:val="none" w:sz="0" w:space="0" w:color="auto"/>
                                  </w:divBdr>
                                  <w:divsChild>
                                    <w:div w:id="414713352">
                                      <w:marLeft w:val="0"/>
                                      <w:marRight w:val="0"/>
                                      <w:marTop w:val="0"/>
                                      <w:marBottom w:val="0"/>
                                      <w:divBdr>
                                        <w:top w:val="none" w:sz="0" w:space="0" w:color="auto"/>
                                        <w:left w:val="none" w:sz="0" w:space="0" w:color="auto"/>
                                        <w:bottom w:val="none" w:sz="0" w:space="0" w:color="auto"/>
                                        <w:right w:val="none" w:sz="0" w:space="0" w:color="auto"/>
                                      </w:divBdr>
                                      <w:divsChild>
                                        <w:div w:id="765269384">
                                          <w:marLeft w:val="0"/>
                                          <w:marRight w:val="0"/>
                                          <w:marTop w:val="0"/>
                                          <w:marBottom w:val="0"/>
                                          <w:divBdr>
                                            <w:top w:val="none" w:sz="0" w:space="0" w:color="auto"/>
                                            <w:left w:val="none" w:sz="0" w:space="0" w:color="auto"/>
                                            <w:bottom w:val="none" w:sz="0" w:space="0" w:color="auto"/>
                                            <w:right w:val="none" w:sz="0" w:space="0" w:color="auto"/>
                                          </w:divBdr>
                                        </w:div>
                                      </w:divsChild>
                                    </w:div>
                                    <w:div w:id="67445889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139964">
      <w:bodyDiv w:val="1"/>
      <w:marLeft w:val="0"/>
      <w:marRight w:val="0"/>
      <w:marTop w:val="0"/>
      <w:marBottom w:val="0"/>
      <w:divBdr>
        <w:top w:val="none" w:sz="0" w:space="0" w:color="auto"/>
        <w:left w:val="none" w:sz="0" w:space="0" w:color="auto"/>
        <w:bottom w:val="none" w:sz="0" w:space="0" w:color="auto"/>
        <w:right w:val="none" w:sz="0" w:space="0" w:color="auto"/>
      </w:divBdr>
      <w:divsChild>
        <w:div w:id="355079678">
          <w:marLeft w:val="0"/>
          <w:marRight w:val="0"/>
          <w:marTop w:val="0"/>
          <w:marBottom w:val="0"/>
          <w:divBdr>
            <w:top w:val="none" w:sz="0" w:space="0" w:color="auto"/>
            <w:left w:val="none" w:sz="0" w:space="0" w:color="auto"/>
            <w:bottom w:val="none" w:sz="0" w:space="0" w:color="auto"/>
            <w:right w:val="none" w:sz="0" w:space="0" w:color="auto"/>
          </w:divBdr>
          <w:divsChild>
            <w:div w:id="1095051364">
              <w:marLeft w:val="0"/>
              <w:marRight w:val="0"/>
              <w:marTop w:val="0"/>
              <w:marBottom w:val="0"/>
              <w:divBdr>
                <w:top w:val="none" w:sz="0" w:space="0" w:color="auto"/>
                <w:left w:val="none" w:sz="0" w:space="0" w:color="auto"/>
                <w:bottom w:val="none" w:sz="0" w:space="0" w:color="auto"/>
                <w:right w:val="none" w:sz="0" w:space="0" w:color="auto"/>
              </w:divBdr>
              <w:divsChild>
                <w:div w:id="231239406">
                  <w:marLeft w:val="0"/>
                  <w:marRight w:val="-6084"/>
                  <w:marTop w:val="0"/>
                  <w:marBottom w:val="0"/>
                  <w:divBdr>
                    <w:top w:val="none" w:sz="0" w:space="0" w:color="auto"/>
                    <w:left w:val="none" w:sz="0" w:space="0" w:color="auto"/>
                    <w:bottom w:val="none" w:sz="0" w:space="0" w:color="auto"/>
                    <w:right w:val="none" w:sz="0" w:space="0" w:color="auto"/>
                  </w:divBdr>
                  <w:divsChild>
                    <w:div w:id="1657764779">
                      <w:marLeft w:val="0"/>
                      <w:marRight w:val="5844"/>
                      <w:marTop w:val="0"/>
                      <w:marBottom w:val="0"/>
                      <w:divBdr>
                        <w:top w:val="none" w:sz="0" w:space="0" w:color="auto"/>
                        <w:left w:val="none" w:sz="0" w:space="0" w:color="auto"/>
                        <w:bottom w:val="none" w:sz="0" w:space="0" w:color="auto"/>
                        <w:right w:val="none" w:sz="0" w:space="0" w:color="auto"/>
                      </w:divBdr>
                      <w:divsChild>
                        <w:div w:id="715348951">
                          <w:marLeft w:val="0"/>
                          <w:marRight w:val="0"/>
                          <w:marTop w:val="0"/>
                          <w:marBottom w:val="0"/>
                          <w:divBdr>
                            <w:top w:val="none" w:sz="0" w:space="0" w:color="auto"/>
                            <w:left w:val="none" w:sz="0" w:space="0" w:color="auto"/>
                            <w:bottom w:val="none" w:sz="0" w:space="0" w:color="auto"/>
                            <w:right w:val="none" w:sz="0" w:space="0" w:color="auto"/>
                          </w:divBdr>
                          <w:divsChild>
                            <w:div w:id="1989044539">
                              <w:marLeft w:val="0"/>
                              <w:marRight w:val="0"/>
                              <w:marTop w:val="120"/>
                              <w:marBottom w:val="360"/>
                              <w:divBdr>
                                <w:top w:val="none" w:sz="0" w:space="0" w:color="auto"/>
                                <w:left w:val="none" w:sz="0" w:space="0" w:color="auto"/>
                                <w:bottom w:val="none" w:sz="0" w:space="0" w:color="auto"/>
                                <w:right w:val="none" w:sz="0" w:space="0" w:color="auto"/>
                              </w:divBdr>
                              <w:divsChild>
                                <w:div w:id="430783198">
                                  <w:marLeft w:val="278"/>
                                  <w:marRight w:val="0"/>
                                  <w:marTop w:val="0"/>
                                  <w:marBottom w:val="0"/>
                                  <w:divBdr>
                                    <w:top w:val="none" w:sz="0" w:space="0" w:color="auto"/>
                                    <w:left w:val="none" w:sz="0" w:space="0" w:color="auto"/>
                                    <w:bottom w:val="none" w:sz="0" w:space="0" w:color="auto"/>
                                    <w:right w:val="none" w:sz="0" w:space="0" w:color="auto"/>
                                  </w:divBdr>
                                  <w:divsChild>
                                    <w:div w:id="13051478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405101">
      <w:bodyDiv w:val="1"/>
      <w:marLeft w:val="0"/>
      <w:marRight w:val="0"/>
      <w:marTop w:val="0"/>
      <w:marBottom w:val="0"/>
      <w:divBdr>
        <w:top w:val="none" w:sz="0" w:space="0" w:color="auto"/>
        <w:left w:val="none" w:sz="0" w:space="0" w:color="auto"/>
        <w:bottom w:val="none" w:sz="0" w:space="0" w:color="auto"/>
        <w:right w:val="none" w:sz="0" w:space="0" w:color="auto"/>
      </w:divBdr>
    </w:div>
    <w:div w:id="1014066748">
      <w:bodyDiv w:val="1"/>
      <w:marLeft w:val="0"/>
      <w:marRight w:val="0"/>
      <w:marTop w:val="0"/>
      <w:marBottom w:val="0"/>
      <w:divBdr>
        <w:top w:val="none" w:sz="0" w:space="0" w:color="auto"/>
        <w:left w:val="none" w:sz="0" w:space="0" w:color="auto"/>
        <w:bottom w:val="none" w:sz="0" w:space="0" w:color="auto"/>
        <w:right w:val="none" w:sz="0" w:space="0" w:color="auto"/>
      </w:divBdr>
    </w:div>
    <w:div w:id="1018043644">
      <w:bodyDiv w:val="1"/>
      <w:marLeft w:val="0"/>
      <w:marRight w:val="0"/>
      <w:marTop w:val="0"/>
      <w:marBottom w:val="0"/>
      <w:divBdr>
        <w:top w:val="none" w:sz="0" w:space="0" w:color="auto"/>
        <w:left w:val="none" w:sz="0" w:space="0" w:color="auto"/>
        <w:bottom w:val="none" w:sz="0" w:space="0" w:color="auto"/>
        <w:right w:val="none" w:sz="0" w:space="0" w:color="auto"/>
      </w:divBdr>
    </w:div>
    <w:div w:id="1019235150">
      <w:bodyDiv w:val="1"/>
      <w:marLeft w:val="0"/>
      <w:marRight w:val="0"/>
      <w:marTop w:val="0"/>
      <w:marBottom w:val="0"/>
      <w:divBdr>
        <w:top w:val="none" w:sz="0" w:space="0" w:color="auto"/>
        <w:left w:val="none" w:sz="0" w:space="0" w:color="auto"/>
        <w:bottom w:val="none" w:sz="0" w:space="0" w:color="auto"/>
        <w:right w:val="none" w:sz="0" w:space="0" w:color="auto"/>
      </w:divBdr>
      <w:divsChild>
        <w:div w:id="1219900891">
          <w:marLeft w:val="0"/>
          <w:marRight w:val="0"/>
          <w:marTop w:val="0"/>
          <w:marBottom w:val="0"/>
          <w:divBdr>
            <w:top w:val="none" w:sz="0" w:space="0" w:color="auto"/>
            <w:left w:val="none" w:sz="0" w:space="0" w:color="auto"/>
            <w:bottom w:val="none" w:sz="0" w:space="0" w:color="auto"/>
            <w:right w:val="none" w:sz="0" w:space="0" w:color="auto"/>
          </w:divBdr>
        </w:div>
      </w:divsChild>
    </w:div>
    <w:div w:id="1028457220">
      <w:bodyDiv w:val="1"/>
      <w:marLeft w:val="0"/>
      <w:marRight w:val="0"/>
      <w:marTop w:val="0"/>
      <w:marBottom w:val="0"/>
      <w:divBdr>
        <w:top w:val="none" w:sz="0" w:space="0" w:color="auto"/>
        <w:left w:val="none" w:sz="0" w:space="0" w:color="auto"/>
        <w:bottom w:val="none" w:sz="0" w:space="0" w:color="auto"/>
        <w:right w:val="none" w:sz="0" w:space="0" w:color="auto"/>
      </w:divBdr>
      <w:divsChild>
        <w:div w:id="546113328">
          <w:marLeft w:val="0"/>
          <w:marRight w:val="0"/>
          <w:marTop w:val="0"/>
          <w:marBottom w:val="0"/>
          <w:divBdr>
            <w:top w:val="none" w:sz="0" w:space="0" w:color="auto"/>
            <w:left w:val="none" w:sz="0" w:space="0" w:color="auto"/>
            <w:bottom w:val="none" w:sz="0" w:space="0" w:color="auto"/>
            <w:right w:val="none" w:sz="0" w:space="0" w:color="auto"/>
          </w:divBdr>
        </w:div>
      </w:divsChild>
    </w:div>
    <w:div w:id="1030299691">
      <w:bodyDiv w:val="1"/>
      <w:marLeft w:val="0"/>
      <w:marRight w:val="0"/>
      <w:marTop w:val="0"/>
      <w:marBottom w:val="0"/>
      <w:divBdr>
        <w:top w:val="none" w:sz="0" w:space="0" w:color="auto"/>
        <w:left w:val="none" w:sz="0" w:space="0" w:color="auto"/>
        <w:bottom w:val="none" w:sz="0" w:space="0" w:color="auto"/>
        <w:right w:val="none" w:sz="0" w:space="0" w:color="auto"/>
      </w:divBdr>
      <w:divsChild>
        <w:div w:id="978417784">
          <w:marLeft w:val="0"/>
          <w:marRight w:val="0"/>
          <w:marTop w:val="0"/>
          <w:marBottom w:val="0"/>
          <w:divBdr>
            <w:top w:val="none" w:sz="0" w:space="0" w:color="auto"/>
            <w:left w:val="none" w:sz="0" w:space="0" w:color="auto"/>
            <w:bottom w:val="none" w:sz="0" w:space="0" w:color="auto"/>
            <w:right w:val="none" w:sz="0" w:space="0" w:color="auto"/>
          </w:divBdr>
        </w:div>
      </w:divsChild>
    </w:div>
    <w:div w:id="1031146005">
      <w:bodyDiv w:val="1"/>
      <w:marLeft w:val="0"/>
      <w:marRight w:val="0"/>
      <w:marTop w:val="0"/>
      <w:marBottom w:val="0"/>
      <w:divBdr>
        <w:top w:val="none" w:sz="0" w:space="0" w:color="auto"/>
        <w:left w:val="none" w:sz="0" w:space="0" w:color="auto"/>
        <w:bottom w:val="none" w:sz="0" w:space="0" w:color="auto"/>
        <w:right w:val="none" w:sz="0" w:space="0" w:color="auto"/>
      </w:divBdr>
      <w:divsChild>
        <w:div w:id="1524323749">
          <w:marLeft w:val="0"/>
          <w:marRight w:val="0"/>
          <w:marTop w:val="0"/>
          <w:marBottom w:val="0"/>
          <w:divBdr>
            <w:top w:val="none" w:sz="0" w:space="0" w:color="auto"/>
            <w:left w:val="single" w:sz="4" w:space="0" w:color="CCCCCC"/>
            <w:bottom w:val="none" w:sz="0" w:space="0" w:color="auto"/>
            <w:right w:val="single" w:sz="4" w:space="0" w:color="CCCCCC"/>
          </w:divBdr>
          <w:divsChild>
            <w:div w:id="19793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21228">
      <w:bodyDiv w:val="1"/>
      <w:marLeft w:val="0"/>
      <w:marRight w:val="0"/>
      <w:marTop w:val="0"/>
      <w:marBottom w:val="0"/>
      <w:divBdr>
        <w:top w:val="none" w:sz="0" w:space="0" w:color="auto"/>
        <w:left w:val="none" w:sz="0" w:space="0" w:color="auto"/>
        <w:bottom w:val="none" w:sz="0" w:space="0" w:color="auto"/>
        <w:right w:val="none" w:sz="0" w:space="0" w:color="auto"/>
      </w:divBdr>
    </w:div>
    <w:div w:id="1052195471">
      <w:bodyDiv w:val="1"/>
      <w:marLeft w:val="0"/>
      <w:marRight w:val="0"/>
      <w:marTop w:val="0"/>
      <w:marBottom w:val="0"/>
      <w:divBdr>
        <w:top w:val="none" w:sz="0" w:space="0" w:color="auto"/>
        <w:left w:val="none" w:sz="0" w:space="0" w:color="auto"/>
        <w:bottom w:val="none" w:sz="0" w:space="0" w:color="auto"/>
        <w:right w:val="none" w:sz="0" w:space="0" w:color="auto"/>
      </w:divBdr>
      <w:divsChild>
        <w:div w:id="1339962073">
          <w:marLeft w:val="0"/>
          <w:marRight w:val="0"/>
          <w:marTop w:val="0"/>
          <w:marBottom w:val="0"/>
          <w:divBdr>
            <w:top w:val="none" w:sz="0" w:space="0" w:color="auto"/>
            <w:left w:val="none" w:sz="0" w:space="0" w:color="auto"/>
            <w:bottom w:val="none" w:sz="0" w:space="0" w:color="auto"/>
            <w:right w:val="none" w:sz="0" w:space="0" w:color="auto"/>
          </w:divBdr>
          <w:divsChild>
            <w:div w:id="1244297283">
              <w:marLeft w:val="0"/>
              <w:marRight w:val="0"/>
              <w:marTop w:val="0"/>
              <w:marBottom w:val="0"/>
              <w:divBdr>
                <w:top w:val="none" w:sz="0" w:space="0" w:color="auto"/>
                <w:left w:val="none" w:sz="0" w:space="0" w:color="auto"/>
                <w:bottom w:val="none" w:sz="0" w:space="0" w:color="auto"/>
                <w:right w:val="none" w:sz="0" w:space="0" w:color="auto"/>
              </w:divBdr>
              <w:divsChild>
                <w:div w:id="831526995">
                  <w:marLeft w:val="0"/>
                  <w:marRight w:val="0"/>
                  <w:marTop w:val="0"/>
                  <w:marBottom w:val="0"/>
                  <w:divBdr>
                    <w:top w:val="none" w:sz="0" w:space="0" w:color="auto"/>
                    <w:left w:val="none" w:sz="0" w:space="0" w:color="auto"/>
                    <w:bottom w:val="none" w:sz="0" w:space="0" w:color="auto"/>
                    <w:right w:val="none" w:sz="0" w:space="0" w:color="auto"/>
                  </w:divBdr>
                  <w:divsChild>
                    <w:div w:id="2002000315">
                      <w:marLeft w:val="0"/>
                      <w:marRight w:val="0"/>
                      <w:marTop w:val="0"/>
                      <w:marBottom w:val="0"/>
                      <w:divBdr>
                        <w:top w:val="none" w:sz="0" w:space="0" w:color="auto"/>
                        <w:left w:val="none" w:sz="0" w:space="0" w:color="auto"/>
                        <w:bottom w:val="none" w:sz="0" w:space="0" w:color="auto"/>
                        <w:right w:val="none" w:sz="0" w:space="0" w:color="auto"/>
                      </w:divBdr>
                      <w:divsChild>
                        <w:div w:id="2121685895">
                          <w:marLeft w:val="0"/>
                          <w:marRight w:val="0"/>
                          <w:marTop w:val="0"/>
                          <w:marBottom w:val="0"/>
                          <w:divBdr>
                            <w:top w:val="none" w:sz="0" w:space="0" w:color="auto"/>
                            <w:left w:val="none" w:sz="0" w:space="0" w:color="auto"/>
                            <w:bottom w:val="none" w:sz="0" w:space="0" w:color="auto"/>
                            <w:right w:val="none" w:sz="0" w:space="0" w:color="auto"/>
                          </w:divBdr>
                          <w:divsChild>
                            <w:div w:id="270288460">
                              <w:marLeft w:val="0"/>
                              <w:marRight w:val="0"/>
                              <w:marTop w:val="0"/>
                              <w:marBottom w:val="0"/>
                              <w:divBdr>
                                <w:top w:val="none" w:sz="0" w:space="0" w:color="auto"/>
                                <w:left w:val="none" w:sz="0" w:space="0" w:color="auto"/>
                                <w:bottom w:val="none" w:sz="0" w:space="0" w:color="auto"/>
                                <w:right w:val="none" w:sz="0" w:space="0" w:color="auto"/>
                              </w:divBdr>
                              <w:divsChild>
                                <w:div w:id="82537246">
                                  <w:marLeft w:val="0"/>
                                  <w:marRight w:val="0"/>
                                  <w:marTop w:val="0"/>
                                  <w:marBottom w:val="0"/>
                                  <w:divBdr>
                                    <w:top w:val="none" w:sz="0" w:space="0" w:color="auto"/>
                                    <w:left w:val="none" w:sz="0" w:space="0" w:color="auto"/>
                                    <w:bottom w:val="none" w:sz="0" w:space="0" w:color="auto"/>
                                    <w:right w:val="none" w:sz="0" w:space="0" w:color="auto"/>
                                  </w:divBdr>
                                  <w:divsChild>
                                    <w:div w:id="844130731">
                                      <w:marLeft w:val="0"/>
                                      <w:marRight w:val="0"/>
                                      <w:marTop w:val="0"/>
                                      <w:marBottom w:val="0"/>
                                      <w:divBdr>
                                        <w:top w:val="none" w:sz="0" w:space="0" w:color="auto"/>
                                        <w:left w:val="none" w:sz="0" w:space="0" w:color="auto"/>
                                        <w:bottom w:val="none" w:sz="0" w:space="0" w:color="auto"/>
                                        <w:right w:val="none" w:sz="0" w:space="0" w:color="auto"/>
                                      </w:divBdr>
                                    </w:div>
                                    <w:div w:id="212745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2824359">
      <w:bodyDiv w:val="1"/>
      <w:marLeft w:val="0"/>
      <w:marRight w:val="0"/>
      <w:marTop w:val="0"/>
      <w:marBottom w:val="0"/>
      <w:divBdr>
        <w:top w:val="none" w:sz="0" w:space="0" w:color="auto"/>
        <w:left w:val="none" w:sz="0" w:space="0" w:color="auto"/>
        <w:bottom w:val="none" w:sz="0" w:space="0" w:color="auto"/>
        <w:right w:val="none" w:sz="0" w:space="0" w:color="auto"/>
      </w:divBdr>
    </w:div>
    <w:div w:id="1065645206">
      <w:bodyDiv w:val="1"/>
      <w:marLeft w:val="0"/>
      <w:marRight w:val="0"/>
      <w:marTop w:val="0"/>
      <w:marBottom w:val="0"/>
      <w:divBdr>
        <w:top w:val="none" w:sz="0" w:space="0" w:color="auto"/>
        <w:left w:val="none" w:sz="0" w:space="0" w:color="auto"/>
        <w:bottom w:val="none" w:sz="0" w:space="0" w:color="auto"/>
        <w:right w:val="none" w:sz="0" w:space="0" w:color="auto"/>
      </w:divBdr>
      <w:divsChild>
        <w:div w:id="100222382">
          <w:marLeft w:val="0"/>
          <w:marRight w:val="0"/>
          <w:marTop w:val="0"/>
          <w:marBottom w:val="0"/>
          <w:divBdr>
            <w:top w:val="none" w:sz="0" w:space="0" w:color="auto"/>
            <w:left w:val="none" w:sz="0" w:space="0" w:color="auto"/>
            <w:bottom w:val="none" w:sz="0" w:space="0" w:color="auto"/>
            <w:right w:val="none" w:sz="0" w:space="0" w:color="auto"/>
          </w:divBdr>
          <w:divsChild>
            <w:div w:id="714354254">
              <w:marLeft w:val="0"/>
              <w:marRight w:val="0"/>
              <w:marTop w:val="0"/>
              <w:marBottom w:val="0"/>
              <w:divBdr>
                <w:top w:val="none" w:sz="0" w:space="0" w:color="auto"/>
                <w:left w:val="none" w:sz="0" w:space="0" w:color="auto"/>
                <w:bottom w:val="none" w:sz="0" w:space="0" w:color="auto"/>
                <w:right w:val="none" w:sz="0" w:space="0" w:color="auto"/>
              </w:divBdr>
              <w:divsChild>
                <w:div w:id="1701081844">
                  <w:marLeft w:val="0"/>
                  <w:marRight w:val="0"/>
                  <w:marTop w:val="0"/>
                  <w:marBottom w:val="0"/>
                  <w:divBdr>
                    <w:top w:val="none" w:sz="0" w:space="0" w:color="auto"/>
                    <w:left w:val="none" w:sz="0" w:space="0" w:color="auto"/>
                    <w:bottom w:val="none" w:sz="0" w:space="0" w:color="auto"/>
                    <w:right w:val="none" w:sz="0" w:space="0" w:color="auto"/>
                  </w:divBdr>
                  <w:divsChild>
                    <w:div w:id="2036617094">
                      <w:marLeft w:val="0"/>
                      <w:marRight w:val="0"/>
                      <w:marTop w:val="0"/>
                      <w:marBottom w:val="0"/>
                      <w:divBdr>
                        <w:top w:val="none" w:sz="0" w:space="0" w:color="auto"/>
                        <w:left w:val="none" w:sz="0" w:space="0" w:color="auto"/>
                        <w:bottom w:val="none" w:sz="0" w:space="0" w:color="auto"/>
                        <w:right w:val="none" w:sz="0" w:space="0" w:color="auto"/>
                      </w:divBdr>
                      <w:divsChild>
                        <w:div w:id="1739550788">
                          <w:marLeft w:val="0"/>
                          <w:marRight w:val="0"/>
                          <w:marTop w:val="0"/>
                          <w:marBottom w:val="0"/>
                          <w:divBdr>
                            <w:top w:val="none" w:sz="0" w:space="0" w:color="auto"/>
                            <w:left w:val="none" w:sz="0" w:space="0" w:color="auto"/>
                            <w:bottom w:val="none" w:sz="0" w:space="0" w:color="auto"/>
                            <w:right w:val="none" w:sz="0" w:space="0" w:color="auto"/>
                          </w:divBdr>
                          <w:divsChild>
                            <w:div w:id="1344474032">
                              <w:marLeft w:val="0"/>
                              <w:marRight w:val="0"/>
                              <w:marTop w:val="0"/>
                              <w:marBottom w:val="0"/>
                              <w:divBdr>
                                <w:top w:val="none" w:sz="0" w:space="0" w:color="auto"/>
                                <w:left w:val="none" w:sz="0" w:space="0" w:color="auto"/>
                                <w:bottom w:val="none" w:sz="0" w:space="0" w:color="auto"/>
                                <w:right w:val="none" w:sz="0" w:space="0" w:color="auto"/>
                              </w:divBdr>
                              <w:divsChild>
                                <w:div w:id="1640645652">
                                  <w:marLeft w:val="0"/>
                                  <w:marRight w:val="0"/>
                                  <w:marTop w:val="0"/>
                                  <w:marBottom w:val="0"/>
                                  <w:divBdr>
                                    <w:top w:val="none" w:sz="0" w:space="0" w:color="auto"/>
                                    <w:left w:val="none" w:sz="0" w:space="0" w:color="auto"/>
                                    <w:bottom w:val="none" w:sz="0" w:space="0" w:color="auto"/>
                                    <w:right w:val="none" w:sz="0" w:space="0" w:color="auto"/>
                                  </w:divBdr>
                                  <w:divsChild>
                                    <w:div w:id="1783956970">
                                      <w:marLeft w:val="0"/>
                                      <w:marRight w:val="0"/>
                                      <w:marTop w:val="0"/>
                                      <w:marBottom w:val="0"/>
                                      <w:divBdr>
                                        <w:top w:val="none" w:sz="0" w:space="0" w:color="auto"/>
                                        <w:left w:val="none" w:sz="0" w:space="0" w:color="auto"/>
                                        <w:bottom w:val="none" w:sz="0" w:space="0" w:color="auto"/>
                                        <w:right w:val="none" w:sz="0" w:space="0" w:color="auto"/>
                                      </w:divBdr>
                                      <w:divsChild>
                                        <w:div w:id="82373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8453913">
      <w:bodyDiv w:val="1"/>
      <w:marLeft w:val="0"/>
      <w:marRight w:val="0"/>
      <w:marTop w:val="0"/>
      <w:marBottom w:val="0"/>
      <w:divBdr>
        <w:top w:val="none" w:sz="0" w:space="0" w:color="auto"/>
        <w:left w:val="none" w:sz="0" w:space="0" w:color="auto"/>
        <w:bottom w:val="none" w:sz="0" w:space="0" w:color="auto"/>
        <w:right w:val="none" w:sz="0" w:space="0" w:color="auto"/>
      </w:divBdr>
    </w:div>
    <w:div w:id="1082917846">
      <w:bodyDiv w:val="1"/>
      <w:marLeft w:val="0"/>
      <w:marRight w:val="0"/>
      <w:marTop w:val="0"/>
      <w:marBottom w:val="0"/>
      <w:divBdr>
        <w:top w:val="none" w:sz="0" w:space="0" w:color="auto"/>
        <w:left w:val="none" w:sz="0" w:space="0" w:color="auto"/>
        <w:bottom w:val="none" w:sz="0" w:space="0" w:color="auto"/>
        <w:right w:val="none" w:sz="0" w:space="0" w:color="auto"/>
      </w:divBdr>
      <w:divsChild>
        <w:div w:id="790323455">
          <w:marLeft w:val="0"/>
          <w:marRight w:val="0"/>
          <w:marTop w:val="0"/>
          <w:marBottom w:val="0"/>
          <w:divBdr>
            <w:top w:val="none" w:sz="0" w:space="0" w:color="auto"/>
            <w:left w:val="none" w:sz="0" w:space="0" w:color="auto"/>
            <w:bottom w:val="none" w:sz="0" w:space="0" w:color="auto"/>
            <w:right w:val="none" w:sz="0" w:space="0" w:color="auto"/>
          </w:divBdr>
        </w:div>
      </w:divsChild>
    </w:div>
    <w:div w:id="1123040345">
      <w:bodyDiv w:val="1"/>
      <w:marLeft w:val="0"/>
      <w:marRight w:val="0"/>
      <w:marTop w:val="0"/>
      <w:marBottom w:val="0"/>
      <w:divBdr>
        <w:top w:val="none" w:sz="0" w:space="0" w:color="auto"/>
        <w:left w:val="none" w:sz="0" w:space="0" w:color="auto"/>
        <w:bottom w:val="none" w:sz="0" w:space="0" w:color="auto"/>
        <w:right w:val="none" w:sz="0" w:space="0" w:color="auto"/>
      </w:divBdr>
    </w:div>
    <w:div w:id="1135417701">
      <w:bodyDiv w:val="1"/>
      <w:marLeft w:val="0"/>
      <w:marRight w:val="0"/>
      <w:marTop w:val="0"/>
      <w:marBottom w:val="0"/>
      <w:divBdr>
        <w:top w:val="none" w:sz="0" w:space="0" w:color="auto"/>
        <w:left w:val="none" w:sz="0" w:space="0" w:color="auto"/>
        <w:bottom w:val="none" w:sz="0" w:space="0" w:color="auto"/>
        <w:right w:val="none" w:sz="0" w:space="0" w:color="auto"/>
      </w:divBdr>
    </w:div>
    <w:div w:id="1150563470">
      <w:bodyDiv w:val="1"/>
      <w:marLeft w:val="0"/>
      <w:marRight w:val="0"/>
      <w:marTop w:val="0"/>
      <w:marBottom w:val="0"/>
      <w:divBdr>
        <w:top w:val="none" w:sz="0" w:space="0" w:color="auto"/>
        <w:left w:val="none" w:sz="0" w:space="0" w:color="auto"/>
        <w:bottom w:val="none" w:sz="0" w:space="0" w:color="auto"/>
        <w:right w:val="none" w:sz="0" w:space="0" w:color="auto"/>
      </w:divBdr>
    </w:div>
    <w:div w:id="1170751140">
      <w:bodyDiv w:val="1"/>
      <w:marLeft w:val="0"/>
      <w:marRight w:val="0"/>
      <w:marTop w:val="0"/>
      <w:marBottom w:val="0"/>
      <w:divBdr>
        <w:top w:val="none" w:sz="0" w:space="0" w:color="auto"/>
        <w:left w:val="none" w:sz="0" w:space="0" w:color="auto"/>
        <w:bottom w:val="none" w:sz="0" w:space="0" w:color="auto"/>
        <w:right w:val="none" w:sz="0" w:space="0" w:color="auto"/>
      </w:divBdr>
      <w:divsChild>
        <w:div w:id="23288049">
          <w:marLeft w:val="0"/>
          <w:marRight w:val="0"/>
          <w:marTop w:val="0"/>
          <w:marBottom w:val="0"/>
          <w:divBdr>
            <w:top w:val="none" w:sz="0" w:space="0" w:color="auto"/>
            <w:left w:val="none" w:sz="0" w:space="0" w:color="auto"/>
            <w:bottom w:val="none" w:sz="0" w:space="0" w:color="auto"/>
            <w:right w:val="none" w:sz="0" w:space="0" w:color="auto"/>
          </w:divBdr>
        </w:div>
      </w:divsChild>
    </w:div>
    <w:div w:id="1183133742">
      <w:bodyDiv w:val="1"/>
      <w:marLeft w:val="0"/>
      <w:marRight w:val="0"/>
      <w:marTop w:val="0"/>
      <w:marBottom w:val="0"/>
      <w:divBdr>
        <w:top w:val="none" w:sz="0" w:space="0" w:color="auto"/>
        <w:left w:val="none" w:sz="0" w:space="0" w:color="auto"/>
        <w:bottom w:val="none" w:sz="0" w:space="0" w:color="auto"/>
        <w:right w:val="none" w:sz="0" w:space="0" w:color="auto"/>
      </w:divBdr>
      <w:divsChild>
        <w:div w:id="465709537">
          <w:marLeft w:val="0"/>
          <w:marRight w:val="0"/>
          <w:marTop w:val="0"/>
          <w:marBottom w:val="0"/>
          <w:divBdr>
            <w:top w:val="none" w:sz="0" w:space="0" w:color="auto"/>
            <w:left w:val="none" w:sz="0" w:space="0" w:color="auto"/>
            <w:bottom w:val="none" w:sz="0" w:space="0" w:color="auto"/>
            <w:right w:val="none" w:sz="0" w:space="0" w:color="auto"/>
          </w:divBdr>
        </w:div>
        <w:div w:id="1134953270">
          <w:marLeft w:val="0"/>
          <w:marRight w:val="0"/>
          <w:marTop w:val="0"/>
          <w:marBottom w:val="0"/>
          <w:divBdr>
            <w:top w:val="none" w:sz="0" w:space="0" w:color="auto"/>
            <w:left w:val="none" w:sz="0" w:space="0" w:color="auto"/>
            <w:bottom w:val="none" w:sz="0" w:space="0" w:color="auto"/>
            <w:right w:val="none" w:sz="0" w:space="0" w:color="auto"/>
          </w:divBdr>
        </w:div>
      </w:divsChild>
    </w:div>
    <w:div w:id="1191919375">
      <w:bodyDiv w:val="1"/>
      <w:marLeft w:val="0"/>
      <w:marRight w:val="0"/>
      <w:marTop w:val="0"/>
      <w:marBottom w:val="0"/>
      <w:divBdr>
        <w:top w:val="none" w:sz="0" w:space="0" w:color="auto"/>
        <w:left w:val="none" w:sz="0" w:space="0" w:color="auto"/>
        <w:bottom w:val="none" w:sz="0" w:space="0" w:color="auto"/>
        <w:right w:val="none" w:sz="0" w:space="0" w:color="auto"/>
      </w:divBdr>
      <w:divsChild>
        <w:div w:id="1044061528">
          <w:marLeft w:val="0"/>
          <w:marRight w:val="0"/>
          <w:marTop w:val="0"/>
          <w:marBottom w:val="0"/>
          <w:divBdr>
            <w:top w:val="none" w:sz="0" w:space="0" w:color="auto"/>
            <w:left w:val="none" w:sz="0" w:space="0" w:color="auto"/>
            <w:bottom w:val="none" w:sz="0" w:space="0" w:color="auto"/>
            <w:right w:val="none" w:sz="0" w:space="0" w:color="auto"/>
          </w:divBdr>
        </w:div>
      </w:divsChild>
    </w:div>
    <w:div w:id="1223178211">
      <w:bodyDiv w:val="1"/>
      <w:marLeft w:val="0"/>
      <w:marRight w:val="0"/>
      <w:marTop w:val="0"/>
      <w:marBottom w:val="0"/>
      <w:divBdr>
        <w:top w:val="none" w:sz="0" w:space="0" w:color="auto"/>
        <w:left w:val="none" w:sz="0" w:space="0" w:color="auto"/>
        <w:bottom w:val="none" w:sz="0" w:space="0" w:color="auto"/>
        <w:right w:val="none" w:sz="0" w:space="0" w:color="auto"/>
      </w:divBdr>
    </w:div>
    <w:div w:id="1245917456">
      <w:bodyDiv w:val="1"/>
      <w:marLeft w:val="0"/>
      <w:marRight w:val="0"/>
      <w:marTop w:val="0"/>
      <w:marBottom w:val="0"/>
      <w:divBdr>
        <w:top w:val="none" w:sz="0" w:space="0" w:color="auto"/>
        <w:left w:val="none" w:sz="0" w:space="0" w:color="auto"/>
        <w:bottom w:val="none" w:sz="0" w:space="0" w:color="auto"/>
        <w:right w:val="none" w:sz="0" w:space="0" w:color="auto"/>
      </w:divBdr>
    </w:div>
    <w:div w:id="1248225882">
      <w:bodyDiv w:val="1"/>
      <w:marLeft w:val="0"/>
      <w:marRight w:val="0"/>
      <w:marTop w:val="0"/>
      <w:marBottom w:val="0"/>
      <w:divBdr>
        <w:top w:val="none" w:sz="0" w:space="0" w:color="auto"/>
        <w:left w:val="none" w:sz="0" w:space="0" w:color="auto"/>
        <w:bottom w:val="none" w:sz="0" w:space="0" w:color="auto"/>
        <w:right w:val="none" w:sz="0" w:space="0" w:color="auto"/>
      </w:divBdr>
      <w:divsChild>
        <w:div w:id="1450050846">
          <w:marLeft w:val="0"/>
          <w:marRight w:val="0"/>
          <w:marTop w:val="0"/>
          <w:marBottom w:val="0"/>
          <w:divBdr>
            <w:top w:val="none" w:sz="0" w:space="0" w:color="auto"/>
            <w:left w:val="none" w:sz="0" w:space="0" w:color="auto"/>
            <w:bottom w:val="none" w:sz="0" w:space="0" w:color="auto"/>
            <w:right w:val="none" w:sz="0" w:space="0" w:color="auto"/>
          </w:divBdr>
        </w:div>
      </w:divsChild>
    </w:div>
    <w:div w:id="1249583593">
      <w:bodyDiv w:val="1"/>
      <w:marLeft w:val="0"/>
      <w:marRight w:val="0"/>
      <w:marTop w:val="0"/>
      <w:marBottom w:val="0"/>
      <w:divBdr>
        <w:top w:val="none" w:sz="0" w:space="0" w:color="auto"/>
        <w:left w:val="none" w:sz="0" w:space="0" w:color="auto"/>
        <w:bottom w:val="none" w:sz="0" w:space="0" w:color="auto"/>
        <w:right w:val="none" w:sz="0" w:space="0" w:color="auto"/>
      </w:divBdr>
    </w:div>
    <w:div w:id="1257519390">
      <w:bodyDiv w:val="1"/>
      <w:marLeft w:val="0"/>
      <w:marRight w:val="0"/>
      <w:marTop w:val="0"/>
      <w:marBottom w:val="0"/>
      <w:divBdr>
        <w:top w:val="none" w:sz="0" w:space="0" w:color="auto"/>
        <w:left w:val="none" w:sz="0" w:space="0" w:color="auto"/>
        <w:bottom w:val="none" w:sz="0" w:space="0" w:color="auto"/>
        <w:right w:val="none" w:sz="0" w:space="0" w:color="auto"/>
      </w:divBdr>
    </w:div>
    <w:div w:id="1261833011">
      <w:bodyDiv w:val="1"/>
      <w:marLeft w:val="0"/>
      <w:marRight w:val="0"/>
      <w:marTop w:val="0"/>
      <w:marBottom w:val="0"/>
      <w:divBdr>
        <w:top w:val="none" w:sz="0" w:space="0" w:color="auto"/>
        <w:left w:val="none" w:sz="0" w:space="0" w:color="auto"/>
        <w:bottom w:val="none" w:sz="0" w:space="0" w:color="auto"/>
        <w:right w:val="none" w:sz="0" w:space="0" w:color="auto"/>
      </w:divBdr>
      <w:divsChild>
        <w:div w:id="1109664055">
          <w:marLeft w:val="0"/>
          <w:marRight w:val="0"/>
          <w:marTop w:val="0"/>
          <w:marBottom w:val="0"/>
          <w:divBdr>
            <w:top w:val="none" w:sz="0" w:space="0" w:color="auto"/>
            <w:left w:val="none" w:sz="0" w:space="0" w:color="auto"/>
            <w:bottom w:val="none" w:sz="0" w:space="0" w:color="auto"/>
            <w:right w:val="none" w:sz="0" w:space="0" w:color="auto"/>
          </w:divBdr>
        </w:div>
      </w:divsChild>
    </w:div>
    <w:div w:id="1290625025">
      <w:bodyDiv w:val="1"/>
      <w:marLeft w:val="0"/>
      <w:marRight w:val="0"/>
      <w:marTop w:val="0"/>
      <w:marBottom w:val="0"/>
      <w:divBdr>
        <w:top w:val="none" w:sz="0" w:space="0" w:color="auto"/>
        <w:left w:val="none" w:sz="0" w:space="0" w:color="auto"/>
        <w:bottom w:val="none" w:sz="0" w:space="0" w:color="auto"/>
        <w:right w:val="none" w:sz="0" w:space="0" w:color="auto"/>
      </w:divBdr>
    </w:div>
    <w:div w:id="1304117785">
      <w:bodyDiv w:val="1"/>
      <w:marLeft w:val="0"/>
      <w:marRight w:val="0"/>
      <w:marTop w:val="0"/>
      <w:marBottom w:val="0"/>
      <w:divBdr>
        <w:top w:val="none" w:sz="0" w:space="0" w:color="auto"/>
        <w:left w:val="none" w:sz="0" w:space="0" w:color="auto"/>
        <w:bottom w:val="none" w:sz="0" w:space="0" w:color="auto"/>
        <w:right w:val="none" w:sz="0" w:space="0" w:color="auto"/>
      </w:divBdr>
    </w:div>
    <w:div w:id="1306744253">
      <w:bodyDiv w:val="1"/>
      <w:marLeft w:val="0"/>
      <w:marRight w:val="0"/>
      <w:marTop w:val="0"/>
      <w:marBottom w:val="0"/>
      <w:divBdr>
        <w:top w:val="none" w:sz="0" w:space="0" w:color="auto"/>
        <w:left w:val="none" w:sz="0" w:space="0" w:color="auto"/>
        <w:bottom w:val="none" w:sz="0" w:space="0" w:color="auto"/>
        <w:right w:val="none" w:sz="0" w:space="0" w:color="auto"/>
      </w:divBdr>
      <w:divsChild>
        <w:div w:id="1249464374">
          <w:marLeft w:val="0"/>
          <w:marRight w:val="0"/>
          <w:marTop w:val="0"/>
          <w:marBottom w:val="0"/>
          <w:divBdr>
            <w:top w:val="none" w:sz="0" w:space="0" w:color="auto"/>
            <w:left w:val="none" w:sz="0" w:space="0" w:color="auto"/>
            <w:bottom w:val="none" w:sz="0" w:space="0" w:color="auto"/>
            <w:right w:val="none" w:sz="0" w:space="0" w:color="auto"/>
          </w:divBdr>
          <w:divsChild>
            <w:div w:id="1810123583">
              <w:marLeft w:val="0"/>
              <w:marRight w:val="0"/>
              <w:marTop w:val="0"/>
              <w:marBottom w:val="0"/>
              <w:divBdr>
                <w:top w:val="none" w:sz="0" w:space="0" w:color="auto"/>
                <w:left w:val="none" w:sz="0" w:space="0" w:color="auto"/>
                <w:bottom w:val="none" w:sz="0" w:space="0" w:color="auto"/>
                <w:right w:val="none" w:sz="0" w:space="0" w:color="auto"/>
              </w:divBdr>
              <w:divsChild>
                <w:div w:id="205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10379">
      <w:bodyDiv w:val="1"/>
      <w:marLeft w:val="0"/>
      <w:marRight w:val="0"/>
      <w:marTop w:val="0"/>
      <w:marBottom w:val="0"/>
      <w:divBdr>
        <w:top w:val="none" w:sz="0" w:space="0" w:color="auto"/>
        <w:left w:val="none" w:sz="0" w:space="0" w:color="auto"/>
        <w:bottom w:val="none" w:sz="0" w:space="0" w:color="auto"/>
        <w:right w:val="none" w:sz="0" w:space="0" w:color="auto"/>
      </w:divBdr>
    </w:div>
    <w:div w:id="1316452439">
      <w:bodyDiv w:val="1"/>
      <w:marLeft w:val="0"/>
      <w:marRight w:val="0"/>
      <w:marTop w:val="0"/>
      <w:marBottom w:val="0"/>
      <w:divBdr>
        <w:top w:val="none" w:sz="0" w:space="0" w:color="auto"/>
        <w:left w:val="none" w:sz="0" w:space="0" w:color="auto"/>
        <w:bottom w:val="none" w:sz="0" w:space="0" w:color="auto"/>
        <w:right w:val="none" w:sz="0" w:space="0" w:color="auto"/>
      </w:divBdr>
      <w:divsChild>
        <w:div w:id="1424957364">
          <w:marLeft w:val="0"/>
          <w:marRight w:val="0"/>
          <w:marTop w:val="0"/>
          <w:marBottom w:val="0"/>
          <w:divBdr>
            <w:top w:val="none" w:sz="0" w:space="0" w:color="auto"/>
            <w:left w:val="none" w:sz="0" w:space="0" w:color="auto"/>
            <w:bottom w:val="none" w:sz="0" w:space="0" w:color="auto"/>
            <w:right w:val="none" w:sz="0" w:space="0" w:color="auto"/>
          </w:divBdr>
        </w:div>
      </w:divsChild>
    </w:div>
    <w:div w:id="1325204501">
      <w:bodyDiv w:val="1"/>
      <w:marLeft w:val="0"/>
      <w:marRight w:val="0"/>
      <w:marTop w:val="0"/>
      <w:marBottom w:val="0"/>
      <w:divBdr>
        <w:top w:val="none" w:sz="0" w:space="0" w:color="auto"/>
        <w:left w:val="none" w:sz="0" w:space="0" w:color="auto"/>
        <w:bottom w:val="none" w:sz="0" w:space="0" w:color="auto"/>
        <w:right w:val="none" w:sz="0" w:space="0" w:color="auto"/>
      </w:divBdr>
    </w:div>
    <w:div w:id="1327437923">
      <w:bodyDiv w:val="1"/>
      <w:marLeft w:val="0"/>
      <w:marRight w:val="0"/>
      <w:marTop w:val="0"/>
      <w:marBottom w:val="0"/>
      <w:divBdr>
        <w:top w:val="none" w:sz="0" w:space="0" w:color="auto"/>
        <w:left w:val="none" w:sz="0" w:space="0" w:color="auto"/>
        <w:bottom w:val="none" w:sz="0" w:space="0" w:color="auto"/>
        <w:right w:val="none" w:sz="0" w:space="0" w:color="auto"/>
      </w:divBdr>
      <w:divsChild>
        <w:div w:id="2130858849">
          <w:marLeft w:val="0"/>
          <w:marRight w:val="0"/>
          <w:marTop w:val="0"/>
          <w:marBottom w:val="0"/>
          <w:divBdr>
            <w:top w:val="none" w:sz="0" w:space="0" w:color="auto"/>
            <w:left w:val="none" w:sz="0" w:space="0" w:color="auto"/>
            <w:bottom w:val="none" w:sz="0" w:space="0" w:color="auto"/>
            <w:right w:val="none" w:sz="0" w:space="0" w:color="auto"/>
          </w:divBdr>
          <w:divsChild>
            <w:div w:id="201134905">
              <w:marLeft w:val="0"/>
              <w:marRight w:val="0"/>
              <w:marTop w:val="0"/>
              <w:marBottom w:val="0"/>
              <w:divBdr>
                <w:top w:val="none" w:sz="0" w:space="0" w:color="auto"/>
                <w:left w:val="none" w:sz="0" w:space="0" w:color="auto"/>
                <w:bottom w:val="none" w:sz="0" w:space="0" w:color="auto"/>
                <w:right w:val="none" w:sz="0" w:space="0" w:color="auto"/>
              </w:divBdr>
              <w:divsChild>
                <w:div w:id="413210092">
                  <w:marLeft w:val="0"/>
                  <w:marRight w:val="0"/>
                  <w:marTop w:val="0"/>
                  <w:marBottom w:val="0"/>
                  <w:divBdr>
                    <w:top w:val="none" w:sz="0" w:space="0" w:color="auto"/>
                    <w:left w:val="none" w:sz="0" w:space="0" w:color="auto"/>
                    <w:bottom w:val="none" w:sz="0" w:space="0" w:color="auto"/>
                    <w:right w:val="none" w:sz="0" w:space="0" w:color="auto"/>
                  </w:divBdr>
                  <w:divsChild>
                    <w:div w:id="346711795">
                      <w:marLeft w:val="0"/>
                      <w:marRight w:val="0"/>
                      <w:marTop w:val="0"/>
                      <w:marBottom w:val="0"/>
                      <w:divBdr>
                        <w:top w:val="none" w:sz="0" w:space="0" w:color="auto"/>
                        <w:left w:val="none" w:sz="0" w:space="0" w:color="auto"/>
                        <w:bottom w:val="none" w:sz="0" w:space="0" w:color="auto"/>
                        <w:right w:val="none" w:sz="0" w:space="0" w:color="auto"/>
                      </w:divBdr>
                      <w:divsChild>
                        <w:div w:id="1524510207">
                          <w:marLeft w:val="0"/>
                          <w:marRight w:val="0"/>
                          <w:marTop w:val="0"/>
                          <w:marBottom w:val="0"/>
                          <w:divBdr>
                            <w:top w:val="none" w:sz="0" w:space="0" w:color="auto"/>
                            <w:left w:val="none" w:sz="0" w:space="0" w:color="auto"/>
                            <w:bottom w:val="none" w:sz="0" w:space="0" w:color="auto"/>
                            <w:right w:val="none" w:sz="0" w:space="0" w:color="auto"/>
                          </w:divBdr>
                          <w:divsChild>
                            <w:div w:id="2096899320">
                              <w:marLeft w:val="0"/>
                              <w:marRight w:val="0"/>
                              <w:marTop w:val="0"/>
                              <w:marBottom w:val="0"/>
                              <w:divBdr>
                                <w:top w:val="none" w:sz="0" w:space="0" w:color="auto"/>
                                <w:left w:val="none" w:sz="0" w:space="0" w:color="auto"/>
                                <w:bottom w:val="none" w:sz="0" w:space="0" w:color="auto"/>
                                <w:right w:val="none" w:sz="0" w:space="0" w:color="auto"/>
                              </w:divBdr>
                              <w:divsChild>
                                <w:div w:id="953632386">
                                  <w:marLeft w:val="0"/>
                                  <w:marRight w:val="0"/>
                                  <w:marTop w:val="0"/>
                                  <w:marBottom w:val="0"/>
                                  <w:divBdr>
                                    <w:top w:val="none" w:sz="0" w:space="0" w:color="auto"/>
                                    <w:left w:val="none" w:sz="0" w:space="0" w:color="auto"/>
                                    <w:bottom w:val="none" w:sz="0" w:space="0" w:color="auto"/>
                                    <w:right w:val="none" w:sz="0" w:space="0" w:color="auto"/>
                                  </w:divBdr>
                                  <w:divsChild>
                                    <w:div w:id="1374384975">
                                      <w:marLeft w:val="0"/>
                                      <w:marRight w:val="0"/>
                                      <w:marTop w:val="0"/>
                                      <w:marBottom w:val="0"/>
                                      <w:divBdr>
                                        <w:top w:val="none" w:sz="0" w:space="0" w:color="auto"/>
                                        <w:left w:val="none" w:sz="0" w:space="0" w:color="auto"/>
                                        <w:bottom w:val="none" w:sz="0" w:space="0" w:color="auto"/>
                                        <w:right w:val="none" w:sz="0" w:space="0" w:color="auto"/>
                                      </w:divBdr>
                                      <w:divsChild>
                                        <w:div w:id="95954568">
                                          <w:marLeft w:val="0"/>
                                          <w:marRight w:val="0"/>
                                          <w:marTop w:val="0"/>
                                          <w:marBottom w:val="0"/>
                                          <w:divBdr>
                                            <w:top w:val="none" w:sz="0" w:space="0" w:color="auto"/>
                                            <w:left w:val="none" w:sz="0" w:space="0" w:color="auto"/>
                                            <w:bottom w:val="none" w:sz="0" w:space="0" w:color="auto"/>
                                            <w:right w:val="none" w:sz="0" w:space="0" w:color="auto"/>
                                          </w:divBdr>
                                          <w:divsChild>
                                            <w:div w:id="2144299899">
                                              <w:marLeft w:val="0"/>
                                              <w:marRight w:val="0"/>
                                              <w:marTop w:val="0"/>
                                              <w:marBottom w:val="0"/>
                                              <w:divBdr>
                                                <w:top w:val="none" w:sz="0" w:space="0" w:color="auto"/>
                                                <w:left w:val="none" w:sz="0" w:space="0" w:color="auto"/>
                                                <w:bottom w:val="none" w:sz="0" w:space="0" w:color="auto"/>
                                                <w:right w:val="none" w:sz="0" w:space="0" w:color="auto"/>
                                              </w:divBdr>
                                            </w:div>
                                          </w:divsChild>
                                        </w:div>
                                        <w:div w:id="19306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092990">
      <w:bodyDiv w:val="1"/>
      <w:marLeft w:val="0"/>
      <w:marRight w:val="0"/>
      <w:marTop w:val="0"/>
      <w:marBottom w:val="0"/>
      <w:divBdr>
        <w:top w:val="none" w:sz="0" w:space="0" w:color="auto"/>
        <w:left w:val="none" w:sz="0" w:space="0" w:color="auto"/>
        <w:bottom w:val="none" w:sz="0" w:space="0" w:color="auto"/>
        <w:right w:val="none" w:sz="0" w:space="0" w:color="auto"/>
      </w:divBdr>
    </w:div>
    <w:div w:id="1331107070">
      <w:bodyDiv w:val="1"/>
      <w:marLeft w:val="0"/>
      <w:marRight w:val="0"/>
      <w:marTop w:val="0"/>
      <w:marBottom w:val="0"/>
      <w:divBdr>
        <w:top w:val="none" w:sz="0" w:space="0" w:color="auto"/>
        <w:left w:val="none" w:sz="0" w:space="0" w:color="auto"/>
        <w:bottom w:val="none" w:sz="0" w:space="0" w:color="auto"/>
        <w:right w:val="none" w:sz="0" w:space="0" w:color="auto"/>
      </w:divBdr>
    </w:div>
    <w:div w:id="1332875515">
      <w:bodyDiv w:val="1"/>
      <w:marLeft w:val="0"/>
      <w:marRight w:val="0"/>
      <w:marTop w:val="0"/>
      <w:marBottom w:val="0"/>
      <w:divBdr>
        <w:top w:val="none" w:sz="0" w:space="0" w:color="auto"/>
        <w:left w:val="none" w:sz="0" w:space="0" w:color="auto"/>
        <w:bottom w:val="none" w:sz="0" w:space="0" w:color="auto"/>
        <w:right w:val="none" w:sz="0" w:space="0" w:color="auto"/>
      </w:divBdr>
      <w:divsChild>
        <w:div w:id="666245848">
          <w:marLeft w:val="0"/>
          <w:marRight w:val="0"/>
          <w:marTop w:val="0"/>
          <w:marBottom w:val="0"/>
          <w:divBdr>
            <w:top w:val="none" w:sz="0" w:space="0" w:color="auto"/>
            <w:left w:val="none" w:sz="0" w:space="0" w:color="auto"/>
            <w:bottom w:val="none" w:sz="0" w:space="0" w:color="auto"/>
            <w:right w:val="none" w:sz="0" w:space="0" w:color="auto"/>
          </w:divBdr>
          <w:divsChild>
            <w:div w:id="1059329370">
              <w:marLeft w:val="0"/>
              <w:marRight w:val="0"/>
              <w:marTop w:val="0"/>
              <w:marBottom w:val="0"/>
              <w:divBdr>
                <w:top w:val="none" w:sz="0" w:space="0" w:color="auto"/>
                <w:left w:val="none" w:sz="0" w:space="0" w:color="auto"/>
                <w:bottom w:val="none" w:sz="0" w:space="0" w:color="auto"/>
                <w:right w:val="none" w:sz="0" w:space="0" w:color="auto"/>
              </w:divBdr>
              <w:divsChild>
                <w:div w:id="2023629945">
                  <w:marLeft w:val="0"/>
                  <w:marRight w:val="-6084"/>
                  <w:marTop w:val="0"/>
                  <w:marBottom w:val="0"/>
                  <w:divBdr>
                    <w:top w:val="none" w:sz="0" w:space="0" w:color="auto"/>
                    <w:left w:val="none" w:sz="0" w:space="0" w:color="auto"/>
                    <w:bottom w:val="none" w:sz="0" w:space="0" w:color="auto"/>
                    <w:right w:val="none" w:sz="0" w:space="0" w:color="auto"/>
                  </w:divBdr>
                  <w:divsChild>
                    <w:div w:id="2013873487">
                      <w:marLeft w:val="0"/>
                      <w:marRight w:val="5604"/>
                      <w:marTop w:val="0"/>
                      <w:marBottom w:val="0"/>
                      <w:divBdr>
                        <w:top w:val="none" w:sz="0" w:space="0" w:color="auto"/>
                        <w:left w:val="none" w:sz="0" w:space="0" w:color="auto"/>
                        <w:bottom w:val="none" w:sz="0" w:space="0" w:color="auto"/>
                        <w:right w:val="none" w:sz="0" w:space="0" w:color="auto"/>
                      </w:divBdr>
                      <w:divsChild>
                        <w:div w:id="563487319">
                          <w:marLeft w:val="0"/>
                          <w:marRight w:val="0"/>
                          <w:marTop w:val="0"/>
                          <w:marBottom w:val="0"/>
                          <w:divBdr>
                            <w:top w:val="none" w:sz="0" w:space="0" w:color="auto"/>
                            <w:left w:val="none" w:sz="0" w:space="0" w:color="auto"/>
                            <w:bottom w:val="none" w:sz="0" w:space="0" w:color="auto"/>
                            <w:right w:val="none" w:sz="0" w:space="0" w:color="auto"/>
                          </w:divBdr>
                          <w:divsChild>
                            <w:div w:id="936867839">
                              <w:marLeft w:val="0"/>
                              <w:marRight w:val="0"/>
                              <w:marTop w:val="120"/>
                              <w:marBottom w:val="360"/>
                              <w:divBdr>
                                <w:top w:val="none" w:sz="0" w:space="0" w:color="auto"/>
                                <w:left w:val="none" w:sz="0" w:space="0" w:color="auto"/>
                                <w:bottom w:val="none" w:sz="0" w:space="0" w:color="auto"/>
                                <w:right w:val="none" w:sz="0" w:space="0" w:color="auto"/>
                              </w:divBdr>
                              <w:divsChild>
                                <w:div w:id="163166556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908705">
      <w:bodyDiv w:val="1"/>
      <w:marLeft w:val="0"/>
      <w:marRight w:val="0"/>
      <w:marTop w:val="0"/>
      <w:marBottom w:val="0"/>
      <w:divBdr>
        <w:top w:val="none" w:sz="0" w:space="0" w:color="auto"/>
        <w:left w:val="none" w:sz="0" w:space="0" w:color="auto"/>
        <w:bottom w:val="none" w:sz="0" w:space="0" w:color="auto"/>
        <w:right w:val="none" w:sz="0" w:space="0" w:color="auto"/>
      </w:divBdr>
    </w:div>
    <w:div w:id="1353916464">
      <w:bodyDiv w:val="1"/>
      <w:marLeft w:val="0"/>
      <w:marRight w:val="0"/>
      <w:marTop w:val="0"/>
      <w:marBottom w:val="0"/>
      <w:divBdr>
        <w:top w:val="none" w:sz="0" w:space="0" w:color="auto"/>
        <w:left w:val="none" w:sz="0" w:space="0" w:color="auto"/>
        <w:bottom w:val="none" w:sz="0" w:space="0" w:color="auto"/>
        <w:right w:val="none" w:sz="0" w:space="0" w:color="auto"/>
      </w:divBdr>
    </w:div>
    <w:div w:id="1359891177">
      <w:bodyDiv w:val="1"/>
      <w:marLeft w:val="0"/>
      <w:marRight w:val="0"/>
      <w:marTop w:val="0"/>
      <w:marBottom w:val="0"/>
      <w:divBdr>
        <w:top w:val="none" w:sz="0" w:space="0" w:color="auto"/>
        <w:left w:val="none" w:sz="0" w:space="0" w:color="auto"/>
        <w:bottom w:val="none" w:sz="0" w:space="0" w:color="auto"/>
        <w:right w:val="none" w:sz="0" w:space="0" w:color="auto"/>
      </w:divBdr>
    </w:div>
    <w:div w:id="1361471821">
      <w:bodyDiv w:val="1"/>
      <w:marLeft w:val="0"/>
      <w:marRight w:val="0"/>
      <w:marTop w:val="0"/>
      <w:marBottom w:val="0"/>
      <w:divBdr>
        <w:top w:val="none" w:sz="0" w:space="0" w:color="auto"/>
        <w:left w:val="none" w:sz="0" w:space="0" w:color="auto"/>
        <w:bottom w:val="none" w:sz="0" w:space="0" w:color="auto"/>
        <w:right w:val="none" w:sz="0" w:space="0" w:color="auto"/>
      </w:divBdr>
    </w:div>
    <w:div w:id="1373731592">
      <w:bodyDiv w:val="1"/>
      <w:marLeft w:val="0"/>
      <w:marRight w:val="0"/>
      <w:marTop w:val="0"/>
      <w:marBottom w:val="0"/>
      <w:divBdr>
        <w:top w:val="none" w:sz="0" w:space="0" w:color="auto"/>
        <w:left w:val="none" w:sz="0" w:space="0" w:color="auto"/>
        <w:bottom w:val="none" w:sz="0" w:space="0" w:color="auto"/>
        <w:right w:val="none" w:sz="0" w:space="0" w:color="auto"/>
      </w:divBdr>
      <w:divsChild>
        <w:div w:id="1364745618">
          <w:marLeft w:val="0"/>
          <w:marRight w:val="0"/>
          <w:marTop w:val="0"/>
          <w:marBottom w:val="0"/>
          <w:divBdr>
            <w:top w:val="none" w:sz="0" w:space="0" w:color="auto"/>
            <w:left w:val="none" w:sz="0" w:space="0" w:color="auto"/>
            <w:bottom w:val="none" w:sz="0" w:space="0" w:color="auto"/>
            <w:right w:val="none" w:sz="0" w:space="0" w:color="auto"/>
          </w:divBdr>
          <w:divsChild>
            <w:div w:id="357661843">
              <w:marLeft w:val="0"/>
              <w:marRight w:val="0"/>
              <w:marTop w:val="0"/>
              <w:marBottom w:val="0"/>
              <w:divBdr>
                <w:top w:val="none" w:sz="0" w:space="0" w:color="auto"/>
                <w:left w:val="none" w:sz="0" w:space="0" w:color="auto"/>
                <w:bottom w:val="none" w:sz="0" w:space="0" w:color="auto"/>
                <w:right w:val="none" w:sz="0" w:space="0" w:color="auto"/>
              </w:divBdr>
              <w:divsChild>
                <w:div w:id="178750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40489">
      <w:bodyDiv w:val="1"/>
      <w:marLeft w:val="0"/>
      <w:marRight w:val="0"/>
      <w:marTop w:val="0"/>
      <w:marBottom w:val="0"/>
      <w:divBdr>
        <w:top w:val="none" w:sz="0" w:space="0" w:color="auto"/>
        <w:left w:val="none" w:sz="0" w:space="0" w:color="auto"/>
        <w:bottom w:val="none" w:sz="0" w:space="0" w:color="auto"/>
        <w:right w:val="none" w:sz="0" w:space="0" w:color="auto"/>
      </w:divBdr>
    </w:div>
    <w:div w:id="1397121069">
      <w:bodyDiv w:val="1"/>
      <w:marLeft w:val="0"/>
      <w:marRight w:val="0"/>
      <w:marTop w:val="0"/>
      <w:marBottom w:val="0"/>
      <w:divBdr>
        <w:top w:val="none" w:sz="0" w:space="0" w:color="auto"/>
        <w:left w:val="none" w:sz="0" w:space="0" w:color="auto"/>
        <w:bottom w:val="none" w:sz="0" w:space="0" w:color="auto"/>
        <w:right w:val="none" w:sz="0" w:space="0" w:color="auto"/>
      </w:divBdr>
    </w:div>
    <w:div w:id="1406760716">
      <w:bodyDiv w:val="1"/>
      <w:marLeft w:val="0"/>
      <w:marRight w:val="0"/>
      <w:marTop w:val="0"/>
      <w:marBottom w:val="0"/>
      <w:divBdr>
        <w:top w:val="none" w:sz="0" w:space="0" w:color="auto"/>
        <w:left w:val="none" w:sz="0" w:space="0" w:color="auto"/>
        <w:bottom w:val="none" w:sz="0" w:space="0" w:color="auto"/>
        <w:right w:val="none" w:sz="0" w:space="0" w:color="auto"/>
      </w:divBdr>
      <w:divsChild>
        <w:div w:id="3096552">
          <w:marLeft w:val="0"/>
          <w:marRight w:val="0"/>
          <w:marTop w:val="0"/>
          <w:marBottom w:val="0"/>
          <w:divBdr>
            <w:top w:val="none" w:sz="0" w:space="0" w:color="auto"/>
            <w:left w:val="none" w:sz="0" w:space="0" w:color="auto"/>
            <w:bottom w:val="none" w:sz="0" w:space="0" w:color="auto"/>
            <w:right w:val="none" w:sz="0" w:space="0" w:color="auto"/>
          </w:divBdr>
          <w:divsChild>
            <w:div w:id="1440638746">
              <w:marLeft w:val="0"/>
              <w:marRight w:val="0"/>
              <w:marTop w:val="0"/>
              <w:marBottom w:val="0"/>
              <w:divBdr>
                <w:top w:val="none" w:sz="0" w:space="0" w:color="auto"/>
                <w:left w:val="none" w:sz="0" w:space="0" w:color="auto"/>
                <w:bottom w:val="none" w:sz="0" w:space="0" w:color="auto"/>
                <w:right w:val="none" w:sz="0" w:space="0" w:color="auto"/>
              </w:divBdr>
              <w:divsChild>
                <w:div w:id="94180556">
                  <w:marLeft w:val="0"/>
                  <w:marRight w:val="-6084"/>
                  <w:marTop w:val="0"/>
                  <w:marBottom w:val="0"/>
                  <w:divBdr>
                    <w:top w:val="none" w:sz="0" w:space="0" w:color="auto"/>
                    <w:left w:val="none" w:sz="0" w:space="0" w:color="auto"/>
                    <w:bottom w:val="none" w:sz="0" w:space="0" w:color="auto"/>
                    <w:right w:val="none" w:sz="0" w:space="0" w:color="auto"/>
                  </w:divBdr>
                  <w:divsChild>
                    <w:div w:id="245963558">
                      <w:marLeft w:val="0"/>
                      <w:marRight w:val="5604"/>
                      <w:marTop w:val="0"/>
                      <w:marBottom w:val="0"/>
                      <w:divBdr>
                        <w:top w:val="none" w:sz="0" w:space="0" w:color="auto"/>
                        <w:left w:val="none" w:sz="0" w:space="0" w:color="auto"/>
                        <w:bottom w:val="none" w:sz="0" w:space="0" w:color="auto"/>
                        <w:right w:val="none" w:sz="0" w:space="0" w:color="auto"/>
                      </w:divBdr>
                      <w:divsChild>
                        <w:div w:id="1033267795">
                          <w:marLeft w:val="0"/>
                          <w:marRight w:val="0"/>
                          <w:marTop w:val="0"/>
                          <w:marBottom w:val="0"/>
                          <w:divBdr>
                            <w:top w:val="none" w:sz="0" w:space="0" w:color="auto"/>
                            <w:left w:val="none" w:sz="0" w:space="0" w:color="auto"/>
                            <w:bottom w:val="none" w:sz="0" w:space="0" w:color="auto"/>
                            <w:right w:val="none" w:sz="0" w:space="0" w:color="auto"/>
                          </w:divBdr>
                          <w:divsChild>
                            <w:div w:id="1618367942">
                              <w:marLeft w:val="0"/>
                              <w:marRight w:val="0"/>
                              <w:marTop w:val="120"/>
                              <w:marBottom w:val="360"/>
                              <w:divBdr>
                                <w:top w:val="none" w:sz="0" w:space="0" w:color="auto"/>
                                <w:left w:val="none" w:sz="0" w:space="0" w:color="auto"/>
                                <w:bottom w:val="none" w:sz="0" w:space="0" w:color="auto"/>
                                <w:right w:val="none" w:sz="0" w:space="0" w:color="auto"/>
                              </w:divBdr>
                              <w:divsChild>
                                <w:div w:id="4961846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000054">
      <w:bodyDiv w:val="1"/>
      <w:marLeft w:val="0"/>
      <w:marRight w:val="0"/>
      <w:marTop w:val="0"/>
      <w:marBottom w:val="0"/>
      <w:divBdr>
        <w:top w:val="none" w:sz="0" w:space="0" w:color="auto"/>
        <w:left w:val="none" w:sz="0" w:space="0" w:color="auto"/>
        <w:bottom w:val="none" w:sz="0" w:space="0" w:color="auto"/>
        <w:right w:val="none" w:sz="0" w:space="0" w:color="auto"/>
      </w:divBdr>
    </w:div>
    <w:div w:id="1411464553">
      <w:bodyDiv w:val="1"/>
      <w:marLeft w:val="0"/>
      <w:marRight w:val="0"/>
      <w:marTop w:val="0"/>
      <w:marBottom w:val="0"/>
      <w:divBdr>
        <w:top w:val="none" w:sz="0" w:space="0" w:color="auto"/>
        <w:left w:val="none" w:sz="0" w:space="0" w:color="auto"/>
        <w:bottom w:val="none" w:sz="0" w:space="0" w:color="auto"/>
        <w:right w:val="none" w:sz="0" w:space="0" w:color="auto"/>
      </w:divBdr>
    </w:div>
    <w:div w:id="1416628615">
      <w:bodyDiv w:val="1"/>
      <w:marLeft w:val="0"/>
      <w:marRight w:val="0"/>
      <w:marTop w:val="0"/>
      <w:marBottom w:val="0"/>
      <w:divBdr>
        <w:top w:val="none" w:sz="0" w:space="0" w:color="auto"/>
        <w:left w:val="none" w:sz="0" w:space="0" w:color="auto"/>
        <w:bottom w:val="none" w:sz="0" w:space="0" w:color="auto"/>
        <w:right w:val="none" w:sz="0" w:space="0" w:color="auto"/>
      </w:divBdr>
      <w:divsChild>
        <w:div w:id="170342436">
          <w:marLeft w:val="0"/>
          <w:marRight w:val="0"/>
          <w:marTop w:val="0"/>
          <w:marBottom w:val="0"/>
          <w:divBdr>
            <w:top w:val="none" w:sz="0" w:space="0" w:color="auto"/>
            <w:left w:val="none" w:sz="0" w:space="0" w:color="auto"/>
            <w:bottom w:val="none" w:sz="0" w:space="0" w:color="auto"/>
            <w:right w:val="none" w:sz="0" w:space="0" w:color="auto"/>
          </w:divBdr>
          <w:divsChild>
            <w:div w:id="1381595625">
              <w:marLeft w:val="0"/>
              <w:marRight w:val="0"/>
              <w:marTop w:val="0"/>
              <w:marBottom w:val="0"/>
              <w:divBdr>
                <w:top w:val="none" w:sz="0" w:space="0" w:color="auto"/>
                <w:left w:val="none" w:sz="0" w:space="0" w:color="auto"/>
                <w:bottom w:val="none" w:sz="0" w:space="0" w:color="auto"/>
                <w:right w:val="none" w:sz="0" w:space="0" w:color="auto"/>
              </w:divBdr>
              <w:divsChild>
                <w:div w:id="1620791931">
                  <w:marLeft w:val="0"/>
                  <w:marRight w:val="0"/>
                  <w:marTop w:val="0"/>
                  <w:marBottom w:val="0"/>
                  <w:divBdr>
                    <w:top w:val="none" w:sz="0" w:space="0" w:color="auto"/>
                    <w:left w:val="none" w:sz="0" w:space="0" w:color="auto"/>
                    <w:bottom w:val="none" w:sz="0" w:space="0" w:color="auto"/>
                    <w:right w:val="none" w:sz="0" w:space="0" w:color="auto"/>
                  </w:divBdr>
                  <w:divsChild>
                    <w:div w:id="1403482169">
                      <w:marLeft w:val="0"/>
                      <w:marRight w:val="0"/>
                      <w:marTop w:val="0"/>
                      <w:marBottom w:val="0"/>
                      <w:divBdr>
                        <w:top w:val="none" w:sz="0" w:space="0" w:color="auto"/>
                        <w:left w:val="none" w:sz="0" w:space="0" w:color="auto"/>
                        <w:bottom w:val="none" w:sz="0" w:space="0" w:color="auto"/>
                        <w:right w:val="none" w:sz="0" w:space="0" w:color="auto"/>
                      </w:divBdr>
                      <w:divsChild>
                        <w:div w:id="1988242494">
                          <w:marLeft w:val="0"/>
                          <w:marRight w:val="0"/>
                          <w:marTop w:val="0"/>
                          <w:marBottom w:val="0"/>
                          <w:divBdr>
                            <w:top w:val="none" w:sz="0" w:space="0" w:color="auto"/>
                            <w:left w:val="none" w:sz="0" w:space="0" w:color="auto"/>
                            <w:bottom w:val="none" w:sz="0" w:space="0" w:color="auto"/>
                            <w:right w:val="none" w:sz="0" w:space="0" w:color="auto"/>
                          </w:divBdr>
                          <w:divsChild>
                            <w:div w:id="1110978092">
                              <w:marLeft w:val="0"/>
                              <w:marRight w:val="0"/>
                              <w:marTop w:val="0"/>
                              <w:marBottom w:val="0"/>
                              <w:divBdr>
                                <w:top w:val="none" w:sz="0" w:space="0" w:color="auto"/>
                                <w:left w:val="none" w:sz="0" w:space="0" w:color="auto"/>
                                <w:bottom w:val="none" w:sz="0" w:space="0" w:color="auto"/>
                                <w:right w:val="none" w:sz="0" w:space="0" w:color="auto"/>
                              </w:divBdr>
                              <w:divsChild>
                                <w:div w:id="1329215143">
                                  <w:marLeft w:val="0"/>
                                  <w:marRight w:val="0"/>
                                  <w:marTop w:val="0"/>
                                  <w:marBottom w:val="0"/>
                                  <w:divBdr>
                                    <w:top w:val="none" w:sz="0" w:space="0" w:color="auto"/>
                                    <w:left w:val="none" w:sz="0" w:space="0" w:color="auto"/>
                                    <w:bottom w:val="none" w:sz="0" w:space="0" w:color="auto"/>
                                    <w:right w:val="none" w:sz="0" w:space="0" w:color="auto"/>
                                  </w:divBdr>
                                  <w:divsChild>
                                    <w:div w:id="320933270">
                                      <w:marLeft w:val="0"/>
                                      <w:marRight w:val="0"/>
                                      <w:marTop w:val="0"/>
                                      <w:marBottom w:val="0"/>
                                      <w:divBdr>
                                        <w:top w:val="none" w:sz="0" w:space="0" w:color="auto"/>
                                        <w:left w:val="none" w:sz="0" w:space="0" w:color="auto"/>
                                        <w:bottom w:val="none" w:sz="0" w:space="0" w:color="auto"/>
                                        <w:right w:val="none" w:sz="0" w:space="0" w:color="auto"/>
                                      </w:divBdr>
                                      <w:divsChild>
                                        <w:div w:id="1292439320">
                                          <w:marLeft w:val="0"/>
                                          <w:marRight w:val="0"/>
                                          <w:marTop w:val="0"/>
                                          <w:marBottom w:val="0"/>
                                          <w:divBdr>
                                            <w:top w:val="none" w:sz="0" w:space="0" w:color="auto"/>
                                            <w:left w:val="none" w:sz="0" w:space="0" w:color="auto"/>
                                            <w:bottom w:val="none" w:sz="0" w:space="0" w:color="auto"/>
                                            <w:right w:val="none" w:sz="0" w:space="0" w:color="auto"/>
                                          </w:divBdr>
                                          <w:divsChild>
                                            <w:div w:id="1004934694">
                                              <w:marLeft w:val="0"/>
                                              <w:marRight w:val="0"/>
                                              <w:marTop w:val="0"/>
                                              <w:marBottom w:val="0"/>
                                              <w:divBdr>
                                                <w:top w:val="none" w:sz="0" w:space="0" w:color="auto"/>
                                                <w:left w:val="none" w:sz="0" w:space="0" w:color="auto"/>
                                                <w:bottom w:val="none" w:sz="0" w:space="0" w:color="auto"/>
                                                <w:right w:val="none" w:sz="0" w:space="0" w:color="auto"/>
                                              </w:divBdr>
                                            </w:div>
                                          </w:divsChild>
                                        </w:div>
                                        <w:div w:id="209874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5687003">
      <w:bodyDiv w:val="1"/>
      <w:marLeft w:val="0"/>
      <w:marRight w:val="0"/>
      <w:marTop w:val="0"/>
      <w:marBottom w:val="0"/>
      <w:divBdr>
        <w:top w:val="none" w:sz="0" w:space="0" w:color="auto"/>
        <w:left w:val="none" w:sz="0" w:space="0" w:color="auto"/>
        <w:bottom w:val="none" w:sz="0" w:space="0" w:color="auto"/>
        <w:right w:val="none" w:sz="0" w:space="0" w:color="auto"/>
      </w:divBdr>
    </w:div>
    <w:div w:id="1438524592">
      <w:bodyDiv w:val="1"/>
      <w:marLeft w:val="0"/>
      <w:marRight w:val="0"/>
      <w:marTop w:val="0"/>
      <w:marBottom w:val="0"/>
      <w:divBdr>
        <w:top w:val="none" w:sz="0" w:space="0" w:color="auto"/>
        <w:left w:val="none" w:sz="0" w:space="0" w:color="auto"/>
        <w:bottom w:val="none" w:sz="0" w:space="0" w:color="auto"/>
        <w:right w:val="none" w:sz="0" w:space="0" w:color="auto"/>
      </w:divBdr>
    </w:div>
    <w:div w:id="1440370088">
      <w:bodyDiv w:val="1"/>
      <w:marLeft w:val="0"/>
      <w:marRight w:val="0"/>
      <w:marTop w:val="0"/>
      <w:marBottom w:val="0"/>
      <w:divBdr>
        <w:top w:val="none" w:sz="0" w:space="0" w:color="auto"/>
        <w:left w:val="none" w:sz="0" w:space="0" w:color="auto"/>
        <w:bottom w:val="none" w:sz="0" w:space="0" w:color="auto"/>
        <w:right w:val="none" w:sz="0" w:space="0" w:color="auto"/>
      </w:divBdr>
      <w:divsChild>
        <w:div w:id="1447313058">
          <w:marLeft w:val="0"/>
          <w:marRight w:val="0"/>
          <w:marTop w:val="0"/>
          <w:marBottom w:val="0"/>
          <w:divBdr>
            <w:top w:val="none" w:sz="0" w:space="0" w:color="auto"/>
            <w:left w:val="none" w:sz="0" w:space="0" w:color="auto"/>
            <w:bottom w:val="none" w:sz="0" w:space="0" w:color="auto"/>
            <w:right w:val="none" w:sz="0" w:space="0" w:color="auto"/>
          </w:divBdr>
        </w:div>
      </w:divsChild>
    </w:div>
    <w:div w:id="1449398630">
      <w:bodyDiv w:val="1"/>
      <w:marLeft w:val="0"/>
      <w:marRight w:val="0"/>
      <w:marTop w:val="0"/>
      <w:marBottom w:val="0"/>
      <w:divBdr>
        <w:top w:val="none" w:sz="0" w:space="0" w:color="auto"/>
        <w:left w:val="none" w:sz="0" w:space="0" w:color="auto"/>
        <w:bottom w:val="none" w:sz="0" w:space="0" w:color="auto"/>
        <w:right w:val="none" w:sz="0" w:space="0" w:color="auto"/>
      </w:divBdr>
    </w:div>
    <w:div w:id="1454589471">
      <w:bodyDiv w:val="1"/>
      <w:marLeft w:val="0"/>
      <w:marRight w:val="0"/>
      <w:marTop w:val="0"/>
      <w:marBottom w:val="0"/>
      <w:divBdr>
        <w:top w:val="none" w:sz="0" w:space="0" w:color="auto"/>
        <w:left w:val="none" w:sz="0" w:space="0" w:color="auto"/>
        <w:bottom w:val="none" w:sz="0" w:space="0" w:color="auto"/>
        <w:right w:val="none" w:sz="0" w:space="0" w:color="auto"/>
      </w:divBdr>
    </w:div>
    <w:div w:id="1457795775">
      <w:bodyDiv w:val="1"/>
      <w:marLeft w:val="0"/>
      <w:marRight w:val="0"/>
      <w:marTop w:val="0"/>
      <w:marBottom w:val="0"/>
      <w:divBdr>
        <w:top w:val="none" w:sz="0" w:space="0" w:color="auto"/>
        <w:left w:val="none" w:sz="0" w:space="0" w:color="auto"/>
        <w:bottom w:val="none" w:sz="0" w:space="0" w:color="auto"/>
        <w:right w:val="none" w:sz="0" w:space="0" w:color="auto"/>
      </w:divBdr>
    </w:div>
    <w:div w:id="1472206438">
      <w:bodyDiv w:val="1"/>
      <w:marLeft w:val="0"/>
      <w:marRight w:val="0"/>
      <w:marTop w:val="0"/>
      <w:marBottom w:val="0"/>
      <w:divBdr>
        <w:top w:val="none" w:sz="0" w:space="0" w:color="auto"/>
        <w:left w:val="none" w:sz="0" w:space="0" w:color="auto"/>
        <w:bottom w:val="none" w:sz="0" w:space="0" w:color="auto"/>
        <w:right w:val="none" w:sz="0" w:space="0" w:color="auto"/>
      </w:divBdr>
      <w:divsChild>
        <w:div w:id="1352216792">
          <w:marLeft w:val="0"/>
          <w:marRight w:val="0"/>
          <w:marTop w:val="0"/>
          <w:marBottom w:val="0"/>
          <w:divBdr>
            <w:top w:val="none" w:sz="0" w:space="0" w:color="auto"/>
            <w:left w:val="single" w:sz="2" w:space="0" w:color="2E2E2E"/>
            <w:bottom w:val="single" w:sz="2" w:space="0" w:color="2E2E2E"/>
            <w:right w:val="single" w:sz="2" w:space="0" w:color="2E2E2E"/>
          </w:divBdr>
          <w:divsChild>
            <w:div w:id="692463607">
              <w:marLeft w:val="0"/>
              <w:marRight w:val="0"/>
              <w:marTop w:val="10"/>
              <w:marBottom w:val="0"/>
              <w:divBdr>
                <w:top w:val="none" w:sz="0" w:space="0" w:color="auto"/>
                <w:left w:val="none" w:sz="0" w:space="0" w:color="auto"/>
                <w:bottom w:val="none" w:sz="0" w:space="0" w:color="auto"/>
                <w:right w:val="none" w:sz="0" w:space="0" w:color="auto"/>
              </w:divBdr>
              <w:divsChild>
                <w:div w:id="1012684860">
                  <w:marLeft w:val="0"/>
                  <w:marRight w:val="0"/>
                  <w:marTop w:val="0"/>
                  <w:marBottom w:val="0"/>
                  <w:divBdr>
                    <w:top w:val="single" w:sz="4" w:space="0" w:color="B7B7B7"/>
                    <w:left w:val="single" w:sz="4" w:space="0" w:color="B7B7B7"/>
                    <w:bottom w:val="single" w:sz="4" w:space="0" w:color="B7B7B7"/>
                    <w:right w:val="single" w:sz="4" w:space="0" w:color="B7B7B7"/>
                  </w:divBdr>
                  <w:divsChild>
                    <w:div w:id="248580899">
                      <w:marLeft w:val="0"/>
                      <w:marRight w:val="0"/>
                      <w:marTop w:val="0"/>
                      <w:marBottom w:val="0"/>
                      <w:divBdr>
                        <w:top w:val="none" w:sz="0" w:space="0" w:color="auto"/>
                        <w:left w:val="none" w:sz="0" w:space="0" w:color="auto"/>
                        <w:bottom w:val="none" w:sz="0" w:space="0" w:color="auto"/>
                        <w:right w:val="none" w:sz="0" w:space="0" w:color="auto"/>
                      </w:divBdr>
                      <w:divsChild>
                        <w:div w:id="11198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181918">
      <w:bodyDiv w:val="1"/>
      <w:marLeft w:val="0"/>
      <w:marRight w:val="0"/>
      <w:marTop w:val="0"/>
      <w:marBottom w:val="0"/>
      <w:divBdr>
        <w:top w:val="none" w:sz="0" w:space="0" w:color="auto"/>
        <w:left w:val="none" w:sz="0" w:space="0" w:color="auto"/>
        <w:bottom w:val="none" w:sz="0" w:space="0" w:color="auto"/>
        <w:right w:val="none" w:sz="0" w:space="0" w:color="auto"/>
      </w:divBdr>
    </w:div>
    <w:div w:id="1475024121">
      <w:bodyDiv w:val="1"/>
      <w:marLeft w:val="0"/>
      <w:marRight w:val="0"/>
      <w:marTop w:val="0"/>
      <w:marBottom w:val="0"/>
      <w:divBdr>
        <w:top w:val="none" w:sz="0" w:space="0" w:color="auto"/>
        <w:left w:val="none" w:sz="0" w:space="0" w:color="auto"/>
        <w:bottom w:val="none" w:sz="0" w:space="0" w:color="auto"/>
        <w:right w:val="none" w:sz="0" w:space="0" w:color="auto"/>
      </w:divBdr>
    </w:div>
    <w:div w:id="1482194065">
      <w:bodyDiv w:val="1"/>
      <w:marLeft w:val="0"/>
      <w:marRight w:val="0"/>
      <w:marTop w:val="0"/>
      <w:marBottom w:val="0"/>
      <w:divBdr>
        <w:top w:val="none" w:sz="0" w:space="0" w:color="auto"/>
        <w:left w:val="none" w:sz="0" w:space="0" w:color="auto"/>
        <w:bottom w:val="none" w:sz="0" w:space="0" w:color="auto"/>
        <w:right w:val="none" w:sz="0" w:space="0" w:color="auto"/>
      </w:divBdr>
    </w:div>
    <w:div w:id="1484659691">
      <w:bodyDiv w:val="1"/>
      <w:marLeft w:val="0"/>
      <w:marRight w:val="0"/>
      <w:marTop w:val="0"/>
      <w:marBottom w:val="0"/>
      <w:divBdr>
        <w:top w:val="none" w:sz="0" w:space="0" w:color="auto"/>
        <w:left w:val="none" w:sz="0" w:space="0" w:color="auto"/>
        <w:bottom w:val="none" w:sz="0" w:space="0" w:color="auto"/>
        <w:right w:val="none" w:sz="0" w:space="0" w:color="auto"/>
      </w:divBdr>
    </w:div>
    <w:div w:id="1487626182">
      <w:bodyDiv w:val="1"/>
      <w:marLeft w:val="0"/>
      <w:marRight w:val="0"/>
      <w:marTop w:val="0"/>
      <w:marBottom w:val="0"/>
      <w:divBdr>
        <w:top w:val="none" w:sz="0" w:space="0" w:color="auto"/>
        <w:left w:val="none" w:sz="0" w:space="0" w:color="auto"/>
        <w:bottom w:val="none" w:sz="0" w:space="0" w:color="auto"/>
        <w:right w:val="none" w:sz="0" w:space="0" w:color="auto"/>
      </w:divBdr>
    </w:div>
    <w:div w:id="1515800610">
      <w:bodyDiv w:val="1"/>
      <w:marLeft w:val="0"/>
      <w:marRight w:val="0"/>
      <w:marTop w:val="0"/>
      <w:marBottom w:val="0"/>
      <w:divBdr>
        <w:top w:val="none" w:sz="0" w:space="0" w:color="auto"/>
        <w:left w:val="none" w:sz="0" w:space="0" w:color="auto"/>
        <w:bottom w:val="none" w:sz="0" w:space="0" w:color="auto"/>
        <w:right w:val="none" w:sz="0" w:space="0" w:color="auto"/>
      </w:divBdr>
      <w:divsChild>
        <w:div w:id="1041438237">
          <w:marLeft w:val="0"/>
          <w:marRight w:val="0"/>
          <w:marTop w:val="0"/>
          <w:marBottom w:val="0"/>
          <w:divBdr>
            <w:top w:val="none" w:sz="0" w:space="0" w:color="auto"/>
            <w:left w:val="none" w:sz="0" w:space="0" w:color="auto"/>
            <w:bottom w:val="none" w:sz="0" w:space="0" w:color="auto"/>
            <w:right w:val="none" w:sz="0" w:space="0" w:color="auto"/>
          </w:divBdr>
        </w:div>
      </w:divsChild>
    </w:div>
    <w:div w:id="1517575003">
      <w:bodyDiv w:val="1"/>
      <w:marLeft w:val="0"/>
      <w:marRight w:val="0"/>
      <w:marTop w:val="0"/>
      <w:marBottom w:val="0"/>
      <w:divBdr>
        <w:top w:val="none" w:sz="0" w:space="0" w:color="auto"/>
        <w:left w:val="none" w:sz="0" w:space="0" w:color="auto"/>
        <w:bottom w:val="none" w:sz="0" w:space="0" w:color="auto"/>
        <w:right w:val="none" w:sz="0" w:space="0" w:color="auto"/>
      </w:divBdr>
      <w:divsChild>
        <w:div w:id="731738326">
          <w:marLeft w:val="0"/>
          <w:marRight w:val="0"/>
          <w:marTop w:val="0"/>
          <w:marBottom w:val="0"/>
          <w:divBdr>
            <w:top w:val="none" w:sz="0" w:space="0" w:color="auto"/>
            <w:left w:val="none" w:sz="0" w:space="0" w:color="auto"/>
            <w:bottom w:val="none" w:sz="0" w:space="0" w:color="auto"/>
            <w:right w:val="none" w:sz="0" w:space="0" w:color="auto"/>
          </w:divBdr>
          <w:divsChild>
            <w:div w:id="1523935397">
              <w:marLeft w:val="0"/>
              <w:marRight w:val="0"/>
              <w:marTop w:val="0"/>
              <w:marBottom w:val="0"/>
              <w:divBdr>
                <w:top w:val="none" w:sz="0" w:space="0" w:color="auto"/>
                <w:left w:val="none" w:sz="0" w:space="0" w:color="auto"/>
                <w:bottom w:val="none" w:sz="0" w:space="0" w:color="auto"/>
                <w:right w:val="none" w:sz="0" w:space="0" w:color="auto"/>
              </w:divBdr>
              <w:divsChild>
                <w:div w:id="726301150">
                  <w:marLeft w:val="0"/>
                  <w:marRight w:val="0"/>
                  <w:marTop w:val="0"/>
                  <w:marBottom w:val="0"/>
                  <w:divBdr>
                    <w:top w:val="none" w:sz="0" w:space="0" w:color="auto"/>
                    <w:left w:val="none" w:sz="0" w:space="0" w:color="auto"/>
                    <w:bottom w:val="none" w:sz="0" w:space="0" w:color="auto"/>
                    <w:right w:val="none" w:sz="0" w:space="0" w:color="auto"/>
                  </w:divBdr>
                  <w:divsChild>
                    <w:div w:id="1880775210">
                      <w:marLeft w:val="0"/>
                      <w:marRight w:val="0"/>
                      <w:marTop w:val="0"/>
                      <w:marBottom w:val="0"/>
                      <w:divBdr>
                        <w:top w:val="none" w:sz="0" w:space="0" w:color="auto"/>
                        <w:left w:val="none" w:sz="0" w:space="0" w:color="auto"/>
                        <w:bottom w:val="none" w:sz="0" w:space="0" w:color="auto"/>
                        <w:right w:val="none" w:sz="0" w:space="0" w:color="auto"/>
                      </w:divBdr>
                      <w:divsChild>
                        <w:div w:id="646008006">
                          <w:marLeft w:val="0"/>
                          <w:marRight w:val="0"/>
                          <w:marTop w:val="0"/>
                          <w:marBottom w:val="0"/>
                          <w:divBdr>
                            <w:top w:val="none" w:sz="0" w:space="0" w:color="auto"/>
                            <w:left w:val="none" w:sz="0" w:space="0" w:color="auto"/>
                            <w:bottom w:val="none" w:sz="0" w:space="0" w:color="auto"/>
                            <w:right w:val="none" w:sz="0" w:space="0" w:color="auto"/>
                          </w:divBdr>
                          <w:divsChild>
                            <w:div w:id="701248760">
                              <w:marLeft w:val="0"/>
                              <w:marRight w:val="0"/>
                              <w:marTop w:val="0"/>
                              <w:marBottom w:val="0"/>
                              <w:divBdr>
                                <w:top w:val="none" w:sz="0" w:space="0" w:color="auto"/>
                                <w:left w:val="none" w:sz="0" w:space="0" w:color="auto"/>
                                <w:bottom w:val="none" w:sz="0" w:space="0" w:color="auto"/>
                                <w:right w:val="none" w:sz="0" w:space="0" w:color="auto"/>
                              </w:divBdr>
                              <w:divsChild>
                                <w:div w:id="367991984">
                                  <w:marLeft w:val="0"/>
                                  <w:marRight w:val="0"/>
                                  <w:marTop w:val="0"/>
                                  <w:marBottom w:val="0"/>
                                  <w:divBdr>
                                    <w:top w:val="none" w:sz="0" w:space="0" w:color="auto"/>
                                    <w:left w:val="none" w:sz="0" w:space="0" w:color="auto"/>
                                    <w:bottom w:val="none" w:sz="0" w:space="0" w:color="auto"/>
                                    <w:right w:val="none" w:sz="0" w:space="0" w:color="auto"/>
                                  </w:divBdr>
                                  <w:divsChild>
                                    <w:div w:id="13983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8614978">
      <w:bodyDiv w:val="1"/>
      <w:marLeft w:val="0"/>
      <w:marRight w:val="0"/>
      <w:marTop w:val="0"/>
      <w:marBottom w:val="0"/>
      <w:divBdr>
        <w:top w:val="none" w:sz="0" w:space="0" w:color="auto"/>
        <w:left w:val="none" w:sz="0" w:space="0" w:color="auto"/>
        <w:bottom w:val="none" w:sz="0" w:space="0" w:color="auto"/>
        <w:right w:val="none" w:sz="0" w:space="0" w:color="auto"/>
      </w:divBdr>
    </w:div>
    <w:div w:id="1522474046">
      <w:bodyDiv w:val="1"/>
      <w:marLeft w:val="0"/>
      <w:marRight w:val="0"/>
      <w:marTop w:val="0"/>
      <w:marBottom w:val="0"/>
      <w:divBdr>
        <w:top w:val="none" w:sz="0" w:space="0" w:color="auto"/>
        <w:left w:val="none" w:sz="0" w:space="0" w:color="auto"/>
        <w:bottom w:val="none" w:sz="0" w:space="0" w:color="auto"/>
        <w:right w:val="none" w:sz="0" w:space="0" w:color="auto"/>
      </w:divBdr>
      <w:divsChild>
        <w:div w:id="240602904">
          <w:marLeft w:val="0"/>
          <w:marRight w:val="0"/>
          <w:marTop w:val="0"/>
          <w:marBottom w:val="0"/>
          <w:divBdr>
            <w:top w:val="none" w:sz="0" w:space="0" w:color="auto"/>
            <w:left w:val="none" w:sz="0" w:space="0" w:color="auto"/>
            <w:bottom w:val="none" w:sz="0" w:space="0" w:color="auto"/>
            <w:right w:val="none" w:sz="0" w:space="0" w:color="auto"/>
          </w:divBdr>
          <w:divsChild>
            <w:div w:id="1586916777">
              <w:marLeft w:val="0"/>
              <w:marRight w:val="0"/>
              <w:marTop w:val="0"/>
              <w:marBottom w:val="0"/>
              <w:divBdr>
                <w:top w:val="none" w:sz="0" w:space="0" w:color="auto"/>
                <w:left w:val="none" w:sz="0" w:space="0" w:color="auto"/>
                <w:bottom w:val="none" w:sz="0" w:space="0" w:color="auto"/>
                <w:right w:val="none" w:sz="0" w:space="0" w:color="auto"/>
              </w:divBdr>
              <w:divsChild>
                <w:div w:id="286083960">
                  <w:marLeft w:val="0"/>
                  <w:marRight w:val="-6084"/>
                  <w:marTop w:val="0"/>
                  <w:marBottom w:val="0"/>
                  <w:divBdr>
                    <w:top w:val="none" w:sz="0" w:space="0" w:color="auto"/>
                    <w:left w:val="none" w:sz="0" w:space="0" w:color="auto"/>
                    <w:bottom w:val="none" w:sz="0" w:space="0" w:color="auto"/>
                    <w:right w:val="none" w:sz="0" w:space="0" w:color="auto"/>
                  </w:divBdr>
                  <w:divsChild>
                    <w:div w:id="1631279291">
                      <w:marLeft w:val="0"/>
                      <w:marRight w:val="5604"/>
                      <w:marTop w:val="0"/>
                      <w:marBottom w:val="0"/>
                      <w:divBdr>
                        <w:top w:val="none" w:sz="0" w:space="0" w:color="auto"/>
                        <w:left w:val="none" w:sz="0" w:space="0" w:color="auto"/>
                        <w:bottom w:val="none" w:sz="0" w:space="0" w:color="auto"/>
                        <w:right w:val="none" w:sz="0" w:space="0" w:color="auto"/>
                      </w:divBdr>
                      <w:divsChild>
                        <w:div w:id="301426321">
                          <w:marLeft w:val="0"/>
                          <w:marRight w:val="0"/>
                          <w:marTop w:val="0"/>
                          <w:marBottom w:val="0"/>
                          <w:divBdr>
                            <w:top w:val="none" w:sz="0" w:space="0" w:color="auto"/>
                            <w:left w:val="none" w:sz="0" w:space="0" w:color="auto"/>
                            <w:bottom w:val="none" w:sz="0" w:space="0" w:color="auto"/>
                            <w:right w:val="none" w:sz="0" w:space="0" w:color="auto"/>
                          </w:divBdr>
                          <w:divsChild>
                            <w:div w:id="1549292390">
                              <w:marLeft w:val="0"/>
                              <w:marRight w:val="0"/>
                              <w:marTop w:val="120"/>
                              <w:marBottom w:val="360"/>
                              <w:divBdr>
                                <w:top w:val="none" w:sz="0" w:space="0" w:color="auto"/>
                                <w:left w:val="none" w:sz="0" w:space="0" w:color="auto"/>
                                <w:bottom w:val="none" w:sz="0" w:space="0" w:color="auto"/>
                                <w:right w:val="none" w:sz="0" w:space="0" w:color="auto"/>
                              </w:divBdr>
                              <w:divsChild>
                                <w:div w:id="1217397742">
                                  <w:marLeft w:val="420"/>
                                  <w:marRight w:val="0"/>
                                  <w:marTop w:val="0"/>
                                  <w:marBottom w:val="0"/>
                                  <w:divBdr>
                                    <w:top w:val="none" w:sz="0" w:space="0" w:color="auto"/>
                                    <w:left w:val="none" w:sz="0" w:space="0" w:color="auto"/>
                                    <w:bottom w:val="none" w:sz="0" w:space="0" w:color="auto"/>
                                    <w:right w:val="none" w:sz="0" w:space="0" w:color="auto"/>
                                  </w:divBdr>
                                  <w:divsChild>
                                    <w:div w:id="174938010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219803">
      <w:bodyDiv w:val="1"/>
      <w:marLeft w:val="0"/>
      <w:marRight w:val="0"/>
      <w:marTop w:val="0"/>
      <w:marBottom w:val="0"/>
      <w:divBdr>
        <w:top w:val="none" w:sz="0" w:space="0" w:color="auto"/>
        <w:left w:val="none" w:sz="0" w:space="0" w:color="auto"/>
        <w:bottom w:val="none" w:sz="0" w:space="0" w:color="auto"/>
        <w:right w:val="none" w:sz="0" w:space="0" w:color="auto"/>
      </w:divBdr>
    </w:div>
    <w:div w:id="1540316512">
      <w:bodyDiv w:val="1"/>
      <w:marLeft w:val="0"/>
      <w:marRight w:val="0"/>
      <w:marTop w:val="0"/>
      <w:marBottom w:val="0"/>
      <w:divBdr>
        <w:top w:val="none" w:sz="0" w:space="0" w:color="auto"/>
        <w:left w:val="none" w:sz="0" w:space="0" w:color="auto"/>
        <w:bottom w:val="none" w:sz="0" w:space="0" w:color="auto"/>
        <w:right w:val="none" w:sz="0" w:space="0" w:color="auto"/>
      </w:divBdr>
      <w:divsChild>
        <w:div w:id="1020932522">
          <w:marLeft w:val="0"/>
          <w:marRight w:val="0"/>
          <w:marTop w:val="0"/>
          <w:marBottom w:val="0"/>
          <w:divBdr>
            <w:top w:val="none" w:sz="0" w:space="0" w:color="auto"/>
            <w:left w:val="none" w:sz="0" w:space="0" w:color="auto"/>
            <w:bottom w:val="none" w:sz="0" w:space="0" w:color="auto"/>
            <w:right w:val="none" w:sz="0" w:space="0" w:color="auto"/>
          </w:divBdr>
        </w:div>
      </w:divsChild>
    </w:div>
    <w:div w:id="1570771736">
      <w:bodyDiv w:val="1"/>
      <w:marLeft w:val="0"/>
      <w:marRight w:val="0"/>
      <w:marTop w:val="0"/>
      <w:marBottom w:val="0"/>
      <w:divBdr>
        <w:top w:val="none" w:sz="0" w:space="0" w:color="auto"/>
        <w:left w:val="none" w:sz="0" w:space="0" w:color="auto"/>
        <w:bottom w:val="none" w:sz="0" w:space="0" w:color="auto"/>
        <w:right w:val="none" w:sz="0" w:space="0" w:color="auto"/>
      </w:divBdr>
    </w:div>
    <w:div w:id="1577743311">
      <w:bodyDiv w:val="1"/>
      <w:marLeft w:val="0"/>
      <w:marRight w:val="0"/>
      <w:marTop w:val="0"/>
      <w:marBottom w:val="0"/>
      <w:divBdr>
        <w:top w:val="none" w:sz="0" w:space="0" w:color="auto"/>
        <w:left w:val="none" w:sz="0" w:space="0" w:color="auto"/>
        <w:bottom w:val="none" w:sz="0" w:space="0" w:color="auto"/>
        <w:right w:val="none" w:sz="0" w:space="0" w:color="auto"/>
      </w:divBdr>
    </w:div>
    <w:div w:id="1591770114">
      <w:bodyDiv w:val="1"/>
      <w:marLeft w:val="0"/>
      <w:marRight w:val="0"/>
      <w:marTop w:val="0"/>
      <w:marBottom w:val="0"/>
      <w:divBdr>
        <w:top w:val="none" w:sz="0" w:space="0" w:color="auto"/>
        <w:left w:val="none" w:sz="0" w:space="0" w:color="auto"/>
        <w:bottom w:val="none" w:sz="0" w:space="0" w:color="auto"/>
        <w:right w:val="none" w:sz="0" w:space="0" w:color="auto"/>
      </w:divBdr>
    </w:div>
    <w:div w:id="1602420750">
      <w:bodyDiv w:val="1"/>
      <w:marLeft w:val="0"/>
      <w:marRight w:val="0"/>
      <w:marTop w:val="0"/>
      <w:marBottom w:val="0"/>
      <w:divBdr>
        <w:top w:val="none" w:sz="0" w:space="0" w:color="auto"/>
        <w:left w:val="none" w:sz="0" w:space="0" w:color="auto"/>
        <w:bottom w:val="none" w:sz="0" w:space="0" w:color="auto"/>
        <w:right w:val="none" w:sz="0" w:space="0" w:color="auto"/>
      </w:divBdr>
    </w:div>
    <w:div w:id="1603536159">
      <w:bodyDiv w:val="1"/>
      <w:marLeft w:val="0"/>
      <w:marRight w:val="0"/>
      <w:marTop w:val="0"/>
      <w:marBottom w:val="0"/>
      <w:divBdr>
        <w:top w:val="none" w:sz="0" w:space="0" w:color="auto"/>
        <w:left w:val="none" w:sz="0" w:space="0" w:color="auto"/>
        <w:bottom w:val="none" w:sz="0" w:space="0" w:color="auto"/>
        <w:right w:val="none" w:sz="0" w:space="0" w:color="auto"/>
      </w:divBdr>
    </w:div>
    <w:div w:id="1614820337">
      <w:bodyDiv w:val="1"/>
      <w:marLeft w:val="0"/>
      <w:marRight w:val="0"/>
      <w:marTop w:val="0"/>
      <w:marBottom w:val="0"/>
      <w:divBdr>
        <w:top w:val="none" w:sz="0" w:space="0" w:color="auto"/>
        <w:left w:val="none" w:sz="0" w:space="0" w:color="auto"/>
        <w:bottom w:val="none" w:sz="0" w:space="0" w:color="auto"/>
        <w:right w:val="none" w:sz="0" w:space="0" w:color="auto"/>
      </w:divBdr>
      <w:divsChild>
        <w:div w:id="1775201483">
          <w:marLeft w:val="0"/>
          <w:marRight w:val="0"/>
          <w:marTop w:val="0"/>
          <w:marBottom w:val="0"/>
          <w:divBdr>
            <w:top w:val="none" w:sz="0" w:space="0" w:color="auto"/>
            <w:left w:val="none" w:sz="0" w:space="0" w:color="auto"/>
            <w:bottom w:val="none" w:sz="0" w:space="0" w:color="auto"/>
            <w:right w:val="none" w:sz="0" w:space="0" w:color="auto"/>
          </w:divBdr>
        </w:div>
      </w:divsChild>
    </w:div>
    <w:div w:id="1620456838">
      <w:bodyDiv w:val="1"/>
      <w:marLeft w:val="0"/>
      <w:marRight w:val="0"/>
      <w:marTop w:val="0"/>
      <w:marBottom w:val="0"/>
      <w:divBdr>
        <w:top w:val="none" w:sz="0" w:space="0" w:color="auto"/>
        <w:left w:val="none" w:sz="0" w:space="0" w:color="auto"/>
        <w:bottom w:val="none" w:sz="0" w:space="0" w:color="auto"/>
        <w:right w:val="none" w:sz="0" w:space="0" w:color="auto"/>
      </w:divBdr>
    </w:div>
    <w:div w:id="1622959942">
      <w:bodyDiv w:val="1"/>
      <w:marLeft w:val="0"/>
      <w:marRight w:val="0"/>
      <w:marTop w:val="0"/>
      <w:marBottom w:val="0"/>
      <w:divBdr>
        <w:top w:val="none" w:sz="0" w:space="0" w:color="auto"/>
        <w:left w:val="none" w:sz="0" w:space="0" w:color="auto"/>
        <w:bottom w:val="none" w:sz="0" w:space="0" w:color="auto"/>
        <w:right w:val="none" w:sz="0" w:space="0" w:color="auto"/>
      </w:divBdr>
    </w:div>
    <w:div w:id="1628925917">
      <w:bodyDiv w:val="1"/>
      <w:marLeft w:val="0"/>
      <w:marRight w:val="0"/>
      <w:marTop w:val="0"/>
      <w:marBottom w:val="0"/>
      <w:divBdr>
        <w:top w:val="none" w:sz="0" w:space="0" w:color="auto"/>
        <w:left w:val="none" w:sz="0" w:space="0" w:color="auto"/>
        <w:bottom w:val="none" w:sz="0" w:space="0" w:color="auto"/>
        <w:right w:val="none" w:sz="0" w:space="0" w:color="auto"/>
      </w:divBdr>
    </w:div>
    <w:div w:id="1644919998">
      <w:bodyDiv w:val="1"/>
      <w:marLeft w:val="0"/>
      <w:marRight w:val="0"/>
      <w:marTop w:val="0"/>
      <w:marBottom w:val="0"/>
      <w:divBdr>
        <w:top w:val="none" w:sz="0" w:space="0" w:color="auto"/>
        <w:left w:val="none" w:sz="0" w:space="0" w:color="auto"/>
        <w:bottom w:val="none" w:sz="0" w:space="0" w:color="auto"/>
        <w:right w:val="none" w:sz="0" w:space="0" w:color="auto"/>
      </w:divBdr>
      <w:divsChild>
        <w:div w:id="1763915716">
          <w:marLeft w:val="0"/>
          <w:marRight w:val="0"/>
          <w:marTop w:val="0"/>
          <w:marBottom w:val="0"/>
          <w:divBdr>
            <w:top w:val="none" w:sz="0" w:space="0" w:color="auto"/>
            <w:left w:val="none" w:sz="0" w:space="0" w:color="auto"/>
            <w:bottom w:val="none" w:sz="0" w:space="0" w:color="auto"/>
            <w:right w:val="none" w:sz="0" w:space="0" w:color="auto"/>
          </w:divBdr>
        </w:div>
      </w:divsChild>
    </w:div>
    <w:div w:id="1645352167">
      <w:bodyDiv w:val="1"/>
      <w:marLeft w:val="0"/>
      <w:marRight w:val="0"/>
      <w:marTop w:val="0"/>
      <w:marBottom w:val="0"/>
      <w:divBdr>
        <w:top w:val="none" w:sz="0" w:space="0" w:color="auto"/>
        <w:left w:val="none" w:sz="0" w:space="0" w:color="auto"/>
        <w:bottom w:val="none" w:sz="0" w:space="0" w:color="auto"/>
        <w:right w:val="none" w:sz="0" w:space="0" w:color="auto"/>
      </w:divBdr>
    </w:div>
    <w:div w:id="1650135697">
      <w:bodyDiv w:val="1"/>
      <w:marLeft w:val="0"/>
      <w:marRight w:val="0"/>
      <w:marTop w:val="0"/>
      <w:marBottom w:val="0"/>
      <w:divBdr>
        <w:top w:val="none" w:sz="0" w:space="0" w:color="auto"/>
        <w:left w:val="none" w:sz="0" w:space="0" w:color="auto"/>
        <w:bottom w:val="none" w:sz="0" w:space="0" w:color="auto"/>
        <w:right w:val="none" w:sz="0" w:space="0" w:color="auto"/>
      </w:divBdr>
      <w:divsChild>
        <w:div w:id="896354035">
          <w:marLeft w:val="0"/>
          <w:marRight w:val="0"/>
          <w:marTop w:val="0"/>
          <w:marBottom w:val="0"/>
          <w:divBdr>
            <w:top w:val="single" w:sz="12" w:space="0" w:color="6C9D30"/>
            <w:left w:val="single" w:sz="2" w:space="0" w:color="2E2E2E"/>
            <w:bottom w:val="single" w:sz="2" w:space="0" w:color="2E2E2E"/>
            <w:right w:val="single" w:sz="2" w:space="0" w:color="2E2E2E"/>
          </w:divBdr>
          <w:divsChild>
            <w:div w:id="1370296419">
              <w:marLeft w:val="0"/>
              <w:marRight w:val="0"/>
              <w:marTop w:val="10"/>
              <w:marBottom w:val="0"/>
              <w:divBdr>
                <w:top w:val="none" w:sz="0" w:space="0" w:color="auto"/>
                <w:left w:val="none" w:sz="0" w:space="0" w:color="auto"/>
                <w:bottom w:val="none" w:sz="0" w:space="0" w:color="auto"/>
                <w:right w:val="none" w:sz="0" w:space="0" w:color="auto"/>
              </w:divBdr>
              <w:divsChild>
                <w:div w:id="176561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67413">
      <w:bodyDiv w:val="1"/>
      <w:marLeft w:val="0"/>
      <w:marRight w:val="0"/>
      <w:marTop w:val="0"/>
      <w:marBottom w:val="0"/>
      <w:divBdr>
        <w:top w:val="none" w:sz="0" w:space="0" w:color="auto"/>
        <w:left w:val="none" w:sz="0" w:space="0" w:color="auto"/>
        <w:bottom w:val="none" w:sz="0" w:space="0" w:color="auto"/>
        <w:right w:val="none" w:sz="0" w:space="0" w:color="auto"/>
      </w:divBdr>
      <w:divsChild>
        <w:div w:id="716663725">
          <w:marLeft w:val="0"/>
          <w:marRight w:val="0"/>
          <w:marTop w:val="0"/>
          <w:marBottom w:val="0"/>
          <w:divBdr>
            <w:top w:val="none" w:sz="0" w:space="0" w:color="auto"/>
            <w:left w:val="none" w:sz="0" w:space="0" w:color="auto"/>
            <w:bottom w:val="none" w:sz="0" w:space="0" w:color="auto"/>
            <w:right w:val="none" w:sz="0" w:space="0" w:color="auto"/>
          </w:divBdr>
        </w:div>
      </w:divsChild>
    </w:div>
    <w:div w:id="1652053510">
      <w:bodyDiv w:val="1"/>
      <w:marLeft w:val="0"/>
      <w:marRight w:val="0"/>
      <w:marTop w:val="0"/>
      <w:marBottom w:val="0"/>
      <w:divBdr>
        <w:top w:val="none" w:sz="0" w:space="0" w:color="auto"/>
        <w:left w:val="none" w:sz="0" w:space="0" w:color="auto"/>
        <w:bottom w:val="none" w:sz="0" w:space="0" w:color="auto"/>
        <w:right w:val="none" w:sz="0" w:space="0" w:color="auto"/>
      </w:divBdr>
    </w:div>
    <w:div w:id="1664166684">
      <w:bodyDiv w:val="1"/>
      <w:marLeft w:val="0"/>
      <w:marRight w:val="0"/>
      <w:marTop w:val="0"/>
      <w:marBottom w:val="0"/>
      <w:divBdr>
        <w:top w:val="none" w:sz="0" w:space="0" w:color="auto"/>
        <w:left w:val="none" w:sz="0" w:space="0" w:color="auto"/>
        <w:bottom w:val="none" w:sz="0" w:space="0" w:color="auto"/>
        <w:right w:val="none" w:sz="0" w:space="0" w:color="auto"/>
      </w:divBdr>
      <w:divsChild>
        <w:div w:id="1079668593">
          <w:marLeft w:val="0"/>
          <w:marRight w:val="0"/>
          <w:marTop w:val="0"/>
          <w:marBottom w:val="0"/>
          <w:divBdr>
            <w:top w:val="none" w:sz="0" w:space="0" w:color="auto"/>
            <w:left w:val="none" w:sz="0" w:space="0" w:color="auto"/>
            <w:bottom w:val="none" w:sz="0" w:space="0" w:color="auto"/>
            <w:right w:val="none" w:sz="0" w:space="0" w:color="auto"/>
          </w:divBdr>
        </w:div>
      </w:divsChild>
    </w:div>
    <w:div w:id="1665622050">
      <w:bodyDiv w:val="1"/>
      <w:marLeft w:val="0"/>
      <w:marRight w:val="0"/>
      <w:marTop w:val="0"/>
      <w:marBottom w:val="0"/>
      <w:divBdr>
        <w:top w:val="none" w:sz="0" w:space="0" w:color="auto"/>
        <w:left w:val="none" w:sz="0" w:space="0" w:color="auto"/>
        <w:bottom w:val="none" w:sz="0" w:space="0" w:color="auto"/>
        <w:right w:val="none" w:sz="0" w:space="0" w:color="auto"/>
      </w:divBdr>
    </w:div>
    <w:div w:id="1678187928">
      <w:bodyDiv w:val="1"/>
      <w:marLeft w:val="0"/>
      <w:marRight w:val="0"/>
      <w:marTop w:val="0"/>
      <w:marBottom w:val="0"/>
      <w:divBdr>
        <w:top w:val="none" w:sz="0" w:space="0" w:color="auto"/>
        <w:left w:val="none" w:sz="0" w:space="0" w:color="auto"/>
        <w:bottom w:val="none" w:sz="0" w:space="0" w:color="auto"/>
        <w:right w:val="none" w:sz="0" w:space="0" w:color="auto"/>
      </w:divBdr>
    </w:div>
    <w:div w:id="1678918250">
      <w:bodyDiv w:val="1"/>
      <w:marLeft w:val="0"/>
      <w:marRight w:val="0"/>
      <w:marTop w:val="0"/>
      <w:marBottom w:val="0"/>
      <w:divBdr>
        <w:top w:val="none" w:sz="0" w:space="0" w:color="auto"/>
        <w:left w:val="none" w:sz="0" w:space="0" w:color="auto"/>
        <w:bottom w:val="none" w:sz="0" w:space="0" w:color="auto"/>
        <w:right w:val="none" w:sz="0" w:space="0" w:color="auto"/>
      </w:divBdr>
    </w:div>
    <w:div w:id="1679118305">
      <w:bodyDiv w:val="1"/>
      <w:marLeft w:val="0"/>
      <w:marRight w:val="0"/>
      <w:marTop w:val="0"/>
      <w:marBottom w:val="0"/>
      <w:divBdr>
        <w:top w:val="none" w:sz="0" w:space="0" w:color="auto"/>
        <w:left w:val="none" w:sz="0" w:space="0" w:color="auto"/>
        <w:bottom w:val="none" w:sz="0" w:space="0" w:color="auto"/>
        <w:right w:val="none" w:sz="0" w:space="0" w:color="auto"/>
      </w:divBdr>
    </w:div>
    <w:div w:id="1687753900">
      <w:bodyDiv w:val="1"/>
      <w:marLeft w:val="0"/>
      <w:marRight w:val="0"/>
      <w:marTop w:val="0"/>
      <w:marBottom w:val="0"/>
      <w:divBdr>
        <w:top w:val="none" w:sz="0" w:space="0" w:color="auto"/>
        <w:left w:val="none" w:sz="0" w:space="0" w:color="auto"/>
        <w:bottom w:val="none" w:sz="0" w:space="0" w:color="auto"/>
        <w:right w:val="none" w:sz="0" w:space="0" w:color="auto"/>
      </w:divBdr>
      <w:divsChild>
        <w:div w:id="1864241516">
          <w:marLeft w:val="0"/>
          <w:marRight w:val="0"/>
          <w:marTop w:val="0"/>
          <w:marBottom w:val="0"/>
          <w:divBdr>
            <w:top w:val="none" w:sz="0" w:space="0" w:color="auto"/>
            <w:left w:val="none" w:sz="0" w:space="0" w:color="auto"/>
            <w:bottom w:val="none" w:sz="0" w:space="0" w:color="auto"/>
            <w:right w:val="none" w:sz="0" w:space="0" w:color="auto"/>
          </w:divBdr>
          <w:divsChild>
            <w:div w:id="2007513809">
              <w:marLeft w:val="0"/>
              <w:marRight w:val="0"/>
              <w:marTop w:val="0"/>
              <w:marBottom w:val="0"/>
              <w:divBdr>
                <w:top w:val="none" w:sz="0" w:space="0" w:color="auto"/>
                <w:left w:val="none" w:sz="0" w:space="0" w:color="auto"/>
                <w:bottom w:val="none" w:sz="0" w:space="0" w:color="auto"/>
                <w:right w:val="none" w:sz="0" w:space="0" w:color="auto"/>
              </w:divBdr>
              <w:divsChild>
                <w:div w:id="2034184188">
                  <w:marLeft w:val="0"/>
                  <w:marRight w:val="0"/>
                  <w:marTop w:val="0"/>
                  <w:marBottom w:val="0"/>
                  <w:divBdr>
                    <w:top w:val="none" w:sz="0" w:space="0" w:color="auto"/>
                    <w:left w:val="none" w:sz="0" w:space="0" w:color="auto"/>
                    <w:bottom w:val="none" w:sz="0" w:space="0" w:color="auto"/>
                    <w:right w:val="none" w:sz="0" w:space="0" w:color="auto"/>
                  </w:divBdr>
                  <w:divsChild>
                    <w:div w:id="1416320549">
                      <w:marLeft w:val="0"/>
                      <w:marRight w:val="0"/>
                      <w:marTop w:val="0"/>
                      <w:marBottom w:val="0"/>
                      <w:divBdr>
                        <w:top w:val="none" w:sz="0" w:space="0" w:color="auto"/>
                        <w:left w:val="none" w:sz="0" w:space="0" w:color="auto"/>
                        <w:bottom w:val="none" w:sz="0" w:space="0" w:color="auto"/>
                        <w:right w:val="none" w:sz="0" w:space="0" w:color="auto"/>
                      </w:divBdr>
                      <w:divsChild>
                        <w:div w:id="1511025954">
                          <w:marLeft w:val="0"/>
                          <w:marRight w:val="0"/>
                          <w:marTop w:val="0"/>
                          <w:marBottom w:val="0"/>
                          <w:divBdr>
                            <w:top w:val="none" w:sz="0" w:space="0" w:color="auto"/>
                            <w:left w:val="none" w:sz="0" w:space="0" w:color="auto"/>
                            <w:bottom w:val="none" w:sz="0" w:space="0" w:color="auto"/>
                            <w:right w:val="none" w:sz="0" w:space="0" w:color="auto"/>
                          </w:divBdr>
                          <w:divsChild>
                            <w:div w:id="682972155">
                              <w:marLeft w:val="0"/>
                              <w:marRight w:val="0"/>
                              <w:marTop w:val="0"/>
                              <w:marBottom w:val="0"/>
                              <w:divBdr>
                                <w:top w:val="none" w:sz="0" w:space="0" w:color="auto"/>
                                <w:left w:val="none" w:sz="0" w:space="0" w:color="auto"/>
                                <w:bottom w:val="none" w:sz="0" w:space="0" w:color="auto"/>
                                <w:right w:val="none" w:sz="0" w:space="0" w:color="auto"/>
                              </w:divBdr>
                              <w:divsChild>
                                <w:div w:id="1029915370">
                                  <w:marLeft w:val="0"/>
                                  <w:marRight w:val="0"/>
                                  <w:marTop w:val="0"/>
                                  <w:marBottom w:val="0"/>
                                  <w:divBdr>
                                    <w:top w:val="none" w:sz="0" w:space="0" w:color="auto"/>
                                    <w:left w:val="none" w:sz="0" w:space="0" w:color="auto"/>
                                    <w:bottom w:val="none" w:sz="0" w:space="0" w:color="auto"/>
                                    <w:right w:val="none" w:sz="0" w:space="0" w:color="auto"/>
                                  </w:divBdr>
                                  <w:divsChild>
                                    <w:div w:id="2070111347">
                                      <w:marLeft w:val="0"/>
                                      <w:marRight w:val="0"/>
                                      <w:marTop w:val="0"/>
                                      <w:marBottom w:val="0"/>
                                      <w:divBdr>
                                        <w:top w:val="none" w:sz="0" w:space="0" w:color="auto"/>
                                        <w:left w:val="none" w:sz="0" w:space="0" w:color="auto"/>
                                        <w:bottom w:val="none" w:sz="0" w:space="0" w:color="auto"/>
                                        <w:right w:val="none" w:sz="0" w:space="0" w:color="auto"/>
                                      </w:divBdr>
                                      <w:divsChild>
                                        <w:div w:id="785780510">
                                          <w:marLeft w:val="0"/>
                                          <w:marRight w:val="0"/>
                                          <w:marTop w:val="0"/>
                                          <w:marBottom w:val="0"/>
                                          <w:divBdr>
                                            <w:top w:val="none" w:sz="0" w:space="0" w:color="auto"/>
                                            <w:left w:val="none" w:sz="0" w:space="0" w:color="auto"/>
                                            <w:bottom w:val="none" w:sz="0" w:space="0" w:color="auto"/>
                                            <w:right w:val="none" w:sz="0" w:space="0" w:color="auto"/>
                                          </w:divBdr>
                                          <w:divsChild>
                                            <w:div w:id="2330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3289834">
      <w:bodyDiv w:val="1"/>
      <w:marLeft w:val="0"/>
      <w:marRight w:val="0"/>
      <w:marTop w:val="0"/>
      <w:marBottom w:val="0"/>
      <w:divBdr>
        <w:top w:val="none" w:sz="0" w:space="0" w:color="auto"/>
        <w:left w:val="none" w:sz="0" w:space="0" w:color="auto"/>
        <w:bottom w:val="none" w:sz="0" w:space="0" w:color="auto"/>
        <w:right w:val="none" w:sz="0" w:space="0" w:color="auto"/>
      </w:divBdr>
      <w:divsChild>
        <w:div w:id="840463074">
          <w:marLeft w:val="0"/>
          <w:marRight w:val="0"/>
          <w:marTop w:val="0"/>
          <w:marBottom w:val="0"/>
          <w:divBdr>
            <w:top w:val="none" w:sz="0" w:space="0" w:color="auto"/>
            <w:left w:val="none" w:sz="0" w:space="0" w:color="auto"/>
            <w:bottom w:val="none" w:sz="0" w:space="0" w:color="auto"/>
            <w:right w:val="none" w:sz="0" w:space="0" w:color="auto"/>
          </w:divBdr>
        </w:div>
      </w:divsChild>
    </w:div>
    <w:div w:id="1714036735">
      <w:bodyDiv w:val="1"/>
      <w:marLeft w:val="0"/>
      <w:marRight w:val="0"/>
      <w:marTop w:val="0"/>
      <w:marBottom w:val="0"/>
      <w:divBdr>
        <w:top w:val="none" w:sz="0" w:space="0" w:color="auto"/>
        <w:left w:val="none" w:sz="0" w:space="0" w:color="auto"/>
        <w:bottom w:val="none" w:sz="0" w:space="0" w:color="auto"/>
        <w:right w:val="none" w:sz="0" w:space="0" w:color="auto"/>
      </w:divBdr>
      <w:divsChild>
        <w:div w:id="369690664">
          <w:marLeft w:val="0"/>
          <w:marRight w:val="0"/>
          <w:marTop w:val="0"/>
          <w:marBottom w:val="0"/>
          <w:divBdr>
            <w:top w:val="none" w:sz="0" w:space="0" w:color="auto"/>
            <w:left w:val="none" w:sz="0" w:space="0" w:color="auto"/>
            <w:bottom w:val="none" w:sz="0" w:space="0" w:color="auto"/>
            <w:right w:val="none" w:sz="0" w:space="0" w:color="auto"/>
          </w:divBdr>
        </w:div>
        <w:div w:id="2000159463">
          <w:marLeft w:val="0"/>
          <w:marRight w:val="0"/>
          <w:marTop w:val="0"/>
          <w:marBottom w:val="0"/>
          <w:divBdr>
            <w:top w:val="none" w:sz="0" w:space="0" w:color="auto"/>
            <w:left w:val="none" w:sz="0" w:space="0" w:color="auto"/>
            <w:bottom w:val="none" w:sz="0" w:space="0" w:color="auto"/>
            <w:right w:val="none" w:sz="0" w:space="0" w:color="auto"/>
          </w:divBdr>
        </w:div>
      </w:divsChild>
    </w:div>
    <w:div w:id="1717781498">
      <w:bodyDiv w:val="1"/>
      <w:marLeft w:val="0"/>
      <w:marRight w:val="0"/>
      <w:marTop w:val="0"/>
      <w:marBottom w:val="0"/>
      <w:divBdr>
        <w:top w:val="none" w:sz="0" w:space="0" w:color="auto"/>
        <w:left w:val="none" w:sz="0" w:space="0" w:color="auto"/>
        <w:bottom w:val="none" w:sz="0" w:space="0" w:color="auto"/>
        <w:right w:val="none" w:sz="0" w:space="0" w:color="auto"/>
      </w:divBdr>
    </w:div>
    <w:div w:id="1723093279">
      <w:bodyDiv w:val="1"/>
      <w:marLeft w:val="0"/>
      <w:marRight w:val="0"/>
      <w:marTop w:val="0"/>
      <w:marBottom w:val="0"/>
      <w:divBdr>
        <w:top w:val="none" w:sz="0" w:space="0" w:color="auto"/>
        <w:left w:val="none" w:sz="0" w:space="0" w:color="auto"/>
        <w:bottom w:val="none" w:sz="0" w:space="0" w:color="auto"/>
        <w:right w:val="none" w:sz="0" w:space="0" w:color="auto"/>
      </w:divBdr>
      <w:divsChild>
        <w:div w:id="724110006">
          <w:marLeft w:val="0"/>
          <w:marRight w:val="0"/>
          <w:marTop w:val="0"/>
          <w:marBottom w:val="0"/>
          <w:divBdr>
            <w:top w:val="none" w:sz="0" w:space="0" w:color="auto"/>
            <w:left w:val="none" w:sz="0" w:space="0" w:color="auto"/>
            <w:bottom w:val="none" w:sz="0" w:space="0" w:color="auto"/>
            <w:right w:val="none" w:sz="0" w:space="0" w:color="auto"/>
          </w:divBdr>
        </w:div>
      </w:divsChild>
    </w:div>
    <w:div w:id="1730612682">
      <w:bodyDiv w:val="1"/>
      <w:marLeft w:val="0"/>
      <w:marRight w:val="0"/>
      <w:marTop w:val="0"/>
      <w:marBottom w:val="0"/>
      <w:divBdr>
        <w:top w:val="none" w:sz="0" w:space="0" w:color="auto"/>
        <w:left w:val="none" w:sz="0" w:space="0" w:color="auto"/>
        <w:bottom w:val="none" w:sz="0" w:space="0" w:color="auto"/>
        <w:right w:val="none" w:sz="0" w:space="0" w:color="auto"/>
      </w:divBdr>
      <w:divsChild>
        <w:div w:id="1106576480">
          <w:marLeft w:val="0"/>
          <w:marRight w:val="0"/>
          <w:marTop w:val="0"/>
          <w:marBottom w:val="0"/>
          <w:divBdr>
            <w:top w:val="none" w:sz="0" w:space="0" w:color="auto"/>
            <w:left w:val="none" w:sz="0" w:space="0" w:color="auto"/>
            <w:bottom w:val="none" w:sz="0" w:space="0" w:color="auto"/>
            <w:right w:val="none" w:sz="0" w:space="0" w:color="auto"/>
          </w:divBdr>
          <w:divsChild>
            <w:div w:id="802113723">
              <w:marLeft w:val="0"/>
              <w:marRight w:val="0"/>
              <w:marTop w:val="0"/>
              <w:marBottom w:val="0"/>
              <w:divBdr>
                <w:top w:val="none" w:sz="0" w:space="0" w:color="auto"/>
                <w:left w:val="none" w:sz="0" w:space="0" w:color="auto"/>
                <w:bottom w:val="none" w:sz="0" w:space="0" w:color="auto"/>
                <w:right w:val="none" w:sz="0" w:space="0" w:color="auto"/>
              </w:divBdr>
              <w:divsChild>
                <w:div w:id="799617729">
                  <w:marLeft w:val="0"/>
                  <w:marRight w:val="-6084"/>
                  <w:marTop w:val="0"/>
                  <w:marBottom w:val="0"/>
                  <w:divBdr>
                    <w:top w:val="none" w:sz="0" w:space="0" w:color="auto"/>
                    <w:left w:val="none" w:sz="0" w:space="0" w:color="auto"/>
                    <w:bottom w:val="none" w:sz="0" w:space="0" w:color="auto"/>
                    <w:right w:val="none" w:sz="0" w:space="0" w:color="auto"/>
                  </w:divBdr>
                  <w:divsChild>
                    <w:div w:id="758139884">
                      <w:marLeft w:val="0"/>
                      <w:marRight w:val="5604"/>
                      <w:marTop w:val="0"/>
                      <w:marBottom w:val="0"/>
                      <w:divBdr>
                        <w:top w:val="none" w:sz="0" w:space="0" w:color="auto"/>
                        <w:left w:val="none" w:sz="0" w:space="0" w:color="auto"/>
                        <w:bottom w:val="none" w:sz="0" w:space="0" w:color="auto"/>
                        <w:right w:val="none" w:sz="0" w:space="0" w:color="auto"/>
                      </w:divBdr>
                      <w:divsChild>
                        <w:div w:id="1790011113">
                          <w:marLeft w:val="0"/>
                          <w:marRight w:val="0"/>
                          <w:marTop w:val="0"/>
                          <w:marBottom w:val="0"/>
                          <w:divBdr>
                            <w:top w:val="none" w:sz="0" w:space="0" w:color="auto"/>
                            <w:left w:val="none" w:sz="0" w:space="0" w:color="auto"/>
                            <w:bottom w:val="none" w:sz="0" w:space="0" w:color="auto"/>
                            <w:right w:val="none" w:sz="0" w:space="0" w:color="auto"/>
                          </w:divBdr>
                          <w:divsChild>
                            <w:div w:id="1541017807">
                              <w:marLeft w:val="0"/>
                              <w:marRight w:val="0"/>
                              <w:marTop w:val="120"/>
                              <w:marBottom w:val="360"/>
                              <w:divBdr>
                                <w:top w:val="none" w:sz="0" w:space="0" w:color="auto"/>
                                <w:left w:val="none" w:sz="0" w:space="0" w:color="auto"/>
                                <w:bottom w:val="none" w:sz="0" w:space="0" w:color="auto"/>
                                <w:right w:val="none" w:sz="0" w:space="0" w:color="auto"/>
                              </w:divBdr>
                              <w:divsChild>
                                <w:div w:id="144966597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795302">
      <w:bodyDiv w:val="1"/>
      <w:marLeft w:val="0"/>
      <w:marRight w:val="0"/>
      <w:marTop w:val="0"/>
      <w:marBottom w:val="0"/>
      <w:divBdr>
        <w:top w:val="none" w:sz="0" w:space="0" w:color="auto"/>
        <w:left w:val="none" w:sz="0" w:space="0" w:color="auto"/>
        <w:bottom w:val="none" w:sz="0" w:space="0" w:color="auto"/>
        <w:right w:val="none" w:sz="0" w:space="0" w:color="auto"/>
      </w:divBdr>
      <w:divsChild>
        <w:div w:id="977145683">
          <w:marLeft w:val="0"/>
          <w:marRight w:val="0"/>
          <w:marTop w:val="0"/>
          <w:marBottom w:val="0"/>
          <w:divBdr>
            <w:top w:val="none" w:sz="0" w:space="0" w:color="auto"/>
            <w:left w:val="none" w:sz="0" w:space="0" w:color="auto"/>
            <w:bottom w:val="none" w:sz="0" w:space="0" w:color="auto"/>
            <w:right w:val="none" w:sz="0" w:space="0" w:color="auto"/>
          </w:divBdr>
        </w:div>
      </w:divsChild>
    </w:div>
    <w:div w:id="1751461268">
      <w:bodyDiv w:val="1"/>
      <w:marLeft w:val="0"/>
      <w:marRight w:val="0"/>
      <w:marTop w:val="0"/>
      <w:marBottom w:val="0"/>
      <w:divBdr>
        <w:top w:val="none" w:sz="0" w:space="0" w:color="auto"/>
        <w:left w:val="none" w:sz="0" w:space="0" w:color="auto"/>
        <w:bottom w:val="none" w:sz="0" w:space="0" w:color="auto"/>
        <w:right w:val="none" w:sz="0" w:space="0" w:color="auto"/>
      </w:divBdr>
      <w:divsChild>
        <w:div w:id="1387028506">
          <w:marLeft w:val="0"/>
          <w:marRight w:val="0"/>
          <w:marTop w:val="0"/>
          <w:marBottom w:val="0"/>
          <w:divBdr>
            <w:top w:val="none" w:sz="0" w:space="0" w:color="auto"/>
            <w:left w:val="none" w:sz="0" w:space="0" w:color="auto"/>
            <w:bottom w:val="none" w:sz="0" w:space="0" w:color="auto"/>
            <w:right w:val="none" w:sz="0" w:space="0" w:color="auto"/>
          </w:divBdr>
          <w:divsChild>
            <w:div w:id="1786458825">
              <w:marLeft w:val="0"/>
              <w:marRight w:val="0"/>
              <w:marTop w:val="0"/>
              <w:marBottom w:val="0"/>
              <w:divBdr>
                <w:top w:val="none" w:sz="0" w:space="0" w:color="auto"/>
                <w:left w:val="none" w:sz="0" w:space="0" w:color="auto"/>
                <w:bottom w:val="none" w:sz="0" w:space="0" w:color="auto"/>
                <w:right w:val="none" w:sz="0" w:space="0" w:color="auto"/>
              </w:divBdr>
              <w:divsChild>
                <w:div w:id="1121337081">
                  <w:marLeft w:val="0"/>
                  <w:marRight w:val="-6084"/>
                  <w:marTop w:val="0"/>
                  <w:marBottom w:val="0"/>
                  <w:divBdr>
                    <w:top w:val="none" w:sz="0" w:space="0" w:color="auto"/>
                    <w:left w:val="none" w:sz="0" w:space="0" w:color="auto"/>
                    <w:bottom w:val="none" w:sz="0" w:space="0" w:color="auto"/>
                    <w:right w:val="none" w:sz="0" w:space="0" w:color="auto"/>
                  </w:divBdr>
                  <w:divsChild>
                    <w:div w:id="320089113">
                      <w:marLeft w:val="0"/>
                      <w:marRight w:val="5604"/>
                      <w:marTop w:val="0"/>
                      <w:marBottom w:val="0"/>
                      <w:divBdr>
                        <w:top w:val="none" w:sz="0" w:space="0" w:color="auto"/>
                        <w:left w:val="none" w:sz="0" w:space="0" w:color="auto"/>
                        <w:bottom w:val="none" w:sz="0" w:space="0" w:color="auto"/>
                        <w:right w:val="none" w:sz="0" w:space="0" w:color="auto"/>
                      </w:divBdr>
                      <w:divsChild>
                        <w:div w:id="1322928233">
                          <w:marLeft w:val="0"/>
                          <w:marRight w:val="0"/>
                          <w:marTop w:val="0"/>
                          <w:marBottom w:val="0"/>
                          <w:divBdr>
                            <w:top w:val="none" w:sz="0" w:space="0" w:color="auto"/>
                            <w:left w:val="none" w:sz="0" w:space="0" w:color="auto"/>
                            <w:bottom w:val="none" w:sz="0" w:space="0" w:color="auto"/>
                            <w:right w:val="none" w:sz="0" w:space="0" w:color="auto"/>
                          </w:divBdr>
                          <w:divsChild>
                            <w:div w:id="912154696">
                              <w:marLeft w:val="0"/>
                              <w:marRight w:val="0"/>
                              <w:marTop w:val="120"/>
                              <w:marBottom w:val="360"/>
                              <w:divBdr>
                                <w:top w:val="none" w:sz="0" w:space="0" w:color="auto"/>
                                <w:left w:val="none" w:sz="0" w:space="0" w:color="auto"/>
                                <w:bottom w:val="none" w:sz="0" w:space="0" w:color="auto"/>
                                <w:right w:val="none" w:sz="0" w:space="0" w:color="auto"/>
                              </w:divBdr>
                              <w:divsChild>
                                <w:div w:id="1208566733">
                                  <w:marLeft w:val="420"/>
                                  <w:marRight w:val="0"/>
                                  <w:marTop w:val="0"/>
                                  <w:marBottom w:val="0"/>
                                  <w:divBdr>
                                    <w:top w:val="none" w:sz="0" w:space="0" w:color="auto"/>
                                    <w:left w:val="none" w:sz="0" w:space="0" w:color="auto"/>
                                    <w:bottom w:val="none" w:sz="0" w:space="0" w:color="auto"/>
                                    <w:right w:val="none" w:sz="0" w:space="0" w:color="auto"/>
                                  </w:divBdr>
                                  <w:divsChild>
                                    <w:div w:id="231278347">
                                      <w:marLeft w:val="0"/>
                                      <w:marRight w:val="0"/>
                                      <w:marTop w:val="0"/>
                                      <w:marBottom w:val="0"/>
                                      <w:divBdr>
                                        <w:top w:val="none" w:sz="0" w:space="0" w:color="auto"/>
                                        <w:left w:val="none" w:sz="0" w:space="0" w:color="auto"/>
                                        <w:bottom w:val="none" w:sz="0" w:space="0" w:color="auto"/>
                                        <w:right w:val="none" w:sz="0" w:space="0" w:color="auto"/>
                                      </w:divBdr>
                                      <w:divsChild>
                                        <w:div w:id="485826646">
                                          <w:marLeft w:val="0"/>
                                          <w:marRight w:val="0"/>
                                          <w:marTop w:val="0"/>
                                          <w:marBottom w:val="0"/>
                                          <w:divBdr>
                                            <w:top w:val="none" w:sz="0" w:space="0" w:color="auto"/>
                                            <w:left w:val="none" w:sz="0" w:space="0" w:color="auto"/>
                                            <w:bottom w:val="none" w:sz="0" w:space="0" w:color="auto"/>
                                            <w:right w:val="none" w:sz="0" w:space="0" w:color="auto"/>
                                          </w:divBdr>
                                        </w:div>
                                      </w:divsChild>
                                    </w:div>
                                    <w:div w:id="70294612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627677">
      <w:bodyDiv w:val="1"/>
      <w:marLeft w:val="0"/>
      <w:marRight w:val="0"/>
      <w:marTop w:val="0"/>
      <w:marBottom w:val="0"/>
      <w:divBdr>
        <w:top w:val="none" w:sz="0" w:space="0" w:color="auto"/>
        <w:left w:val="none" w:sz="0" w:space="0" w:color="auto"/>
        <w:bottom w:val="none" w:sz="0" w:space="0" w:color="auto"/>
        <w:right w:val="none" w:sz="0" w:space="0" w:color="auto"/>
      </w:divBdr>
    </w:div>
    <w:div w:id="1775203431">
      <w:bodyDiv w:val="1"/>
      <w:marLeft w:val="0"/>
      <w:marRight w:val="0"/>
      <w:marTop w:val="0"/>
      <w:marBottom w:val="0"/>
      <w:divBdr>
        <w:top w:val="none" w:sz="0" w:space="0" w:color="auto"/>
        <w:left w:val="none" w:sz="0" w:space="0" w:color="auto"/>
        <w:bottom w:val="none" w:sz="0" w:space="0" w:color="auto"/>
        <w:right w:val="none" w:sz="0" w:space="0" w:color="auto"/>
      </w:divBdr>
      <w:divsChild>
        <w:div w:id="1666515707">
          <w:marLeft w:val="0"/>
          <w:marRight w:val="0"/>
          <w:marTop w:val="0"/>
          <w:marBottom w:val="0"/>
          <w:divBdr>
            <w:top w:val="none" w:sz="0" w:space="0" w:color="auto"/>
            <w:left w:val="none" w:sz="0" w:space="0" w:color="auto"/>
            <w:bottom w:val="none" w:sz="0" w:space="0" w:color="auto"/>
            <w:right w:val="none" w:sz="0" w:space="0" w:color="auto"/>
          </w:divBdr>
          <w:divsChild>
            <w:div w:id="348603719">
              <w:marLeft w:val="0"/>
              <w:marRight w:val="0"/>
              <w:marTop w:val="0"/>
              <w:marBottom w:val="0"/>
              <w:divBdr>
                <w:top w:val="none" w:sz="0" w:space="0" w:color="auto"/>
                <w:left w:val="none" w:sz="0" w:space="0" w:color="auto"/>
                <w:bottom w:val="none" w:sz="0" w:space="0" w:color="auto"/>
                <w:right w:val="none" w:sz="0" w:space="0" w:color="auto"/>
              </w:divBdr>
              <w:divsChild>
                <w:div w:id="1895241170">
                  <w:marLeft w:val="0"/>
                  <w:marRight w:val="-6084"/>
                  <w:marTop w:val="0"/>
                  <w:marBottom w:val="0"/>
                  <w:divBdr>
                    <w:top w:val="none" w:sz="0" w:space="0" w:color="auto"/>
                    <w:left w:val="none" w:sz="0" w:space="0" w:color="auto"/>
                    <w:bottom w:val="none" w:sz="0" w:space="0" w:color="auto"/>
                    <w:right w:val="none" w:sz="0" w:space="0" w:color="auto"/>
                  </w:divBdr>
                  <w:divsChild>
                    <w:div w:id="798568838">
                      <w:marLeft w:val="0"/>
                      <w:marRight w:val="5604"/>
                      <w:marTop w:val="0"/>
                      <w:marBottom w:val="0"/>
                      <w:divBdr>
                        <w:top w:val="none" w:sz="0" w:space="0" w:color="auto"/>
                        <w:left w:val="none" w:sz="0" w:space="0" w:color="auto"/>
                        <w:bottom w:val="none" w:sz="0" w:space="0" w:color="auto"/>
                        <w:right w:val="none" w:sz="0" w:space="0" w:color="auto"/>
                      </w:divBdr>
                      <w:divsChild>
                        <w:div w:id="122163693">
                          <w:marLeft w:val="0"/>
                          <w:marRight w:val="0"/>
                          <w:marTop w:val="0"/>
                          <w:marBottom w:val="0"/>
                          <w:divBdr>
                            <w:top w:val="none" w:sz="0" w:space="0" w:color="auto"/>
                            <w:left w:val="none" w:sz="0" w:space="0" w:color="auto"/>
                            <w:bottom w:val="none" w:sz="0" w:space="0" w:color="auto"/>
                            <w:right w:val="none" w:sz="0" w:space="0" w:color="auto"/>
                          </w:divBdr>
                          <w:divsChild>
                            <w:div w:id="1243611883">
                              <w:marLeft w:val="0"/>
                              <w:marRight w:val="0"/>
                              <w:marTop w:val="120"/>
                              <w:marBottom w:val="360"/>
                              <w:divBdr>
                                <w:top w:val="none" w:sz="0" w:space="0" w:color="auto"/>
                                <w:left w:val="none" w:sz="0" w:space="0" w:color="auto"/>
                                <w:bottom w:val="none" w:sz="0" w:space="0" w:color="auto"/>
                                <w:right w:val="none" w:sz="0" w:space="0" w:color="auto"/>
                              </w:divBdr>
                              <w:divsChild>
                                <w:div w:id="1142773007">
                                  <w:marLeft w:val="420"/>
                                  <w:marRight w:val="0"/>
                                  <w:marTop w:val="0"/>
                                  <w:marBottom w:val="0"/>
                                  <w:divBdr>
                                    <w:top w:val="none" w:sz="0" w:space="0" w:color="auto"/>
                                    <w:left w:val="none" w:sz="0" w:space="0" w:color="auto"/>
                                    <w:bottom w:val="none" w:sz="0" w:space="0" w:color="auto"/>
                                    <w:right w:val="none" w:sz="0" w:space="0" w:color="auto"/>
                                  </w:divBdr>
                                  <w:divsChild>
                                    <w:div w:id="24858397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142769">
      <w:bodyDiv w:val="1"/>
      <w:marLeft w:val="0"/>
      <w:marRight w:val="0"/>
      <w:marTop w:val="0"/>
      <w:marBottom w:val="0"/>
      <w:divBdr>
        <w:top w:val="none" w:sz="0" w:space="0" w:color="auto"/>
        <w:left w:val="none" w:sz="0" w:space="0" w:color="auto"/>
        <w:bottom w:val="none" w:sz="0" w:space="0" w:color="auto"/>
        <w:right w:val="none" w:sz="0" w:space="0" w:color="auto"/>
      </w:divBdr>
    </w:div>
    <w:div w:id="1787113952">
      <w:bodyDiv w:val="1"/>
      <w:marLeft w:val="0"/>
      <w:marRight w:val="0"/>
      <w:marTop w:val="0"/>
      <w:marBottom w:val="0"/>
      <w:divBdr>
        <w:top w:val="none" w:sz="0" w:space="0" w:color="auto"/>
        <w:left w:val="none" w:sz="0" w:space="0" w:color="auto"/>
        <w:bottom w:val="none" w:sz="0" w:space="0" w:color="auto"/>
        <w:right w:val="none" w:sz="0" w:space="0" w:color="auto"/>
      </w:divBdr>
    </w:div>
    <w:div w:id="1792086843">
      <w:bodyDiv w:val="1"/>
      <w:marLeft w:val="0"/>
      <w:marRight w:val="0"/>
      <w:marTop w:val="0"/>
      <w:marBottom w:val="0"/>
      <w:divBdr>
        <w:top w:val="none" w:sz="0" w:space="0" w:color="auto"/>
        <w:left w:val="none" w:sz="0" w:space="0" w:color="auto"/>
        <w:bottom w:val="none" w:sz="0" w:space="0" w:color="auto"/>
        <w:right w:val="none" w:sz="0" w:space="0" w:color="auto"/>
      </w:divBdr>
    </w:div>
    <w:div w:id="1795512987">
      <w:bodyDiv w:val="1"/>
      <w:marLeft w:val="0"/>
      <w:marRight w:val="0"/>
      <w:marTop w:val="0"/>
      <w:marBottom w:val="0"/>
      <w:divBdr>
        <w:top w:val="none" w:sz="0" w:space="0" w:color="auto"/>
        <w:left w:val="none" w:sz="0" w:space="0" w:color="auto"/>
        <w:bottom w:val="none" w:sz="0" w:space="0" w:color="auto"/>
        <w:right w:val="none" w:sz="0" w:space="0" w:color="auto"/>
      </w:divBdr>
    </w:div>
    <w:div w:id="1801995410">
      <w:bodyDiv w:val="1"/>
      <w:marLeft w:val="0"/>
      <w:marRight w:val="0"/>
      <w:marTop w:val="0"/>
      <w:marBottom w:val="0"/>
      <w:divBdr>
        <w:top w:val="none" w:sz="0" w:space="0" w:color="auto"/>
        <w:left w:val="none" w:sz="0" w:space="0" w:color="auto"/>
        <w:bottom w:val="none" w:sz="0" w:space="0" w:color="auto"/>
        <w:right w:val="none" w:sz="0" w:space="0" w:color="auto"/>
      </w:divBdr>
      <w:divsChild>
        <w:div w:id="1138107277">
          <w:marLeft w:val="0"/>
          <w:marRight w:val="0"/>
          <w:marTop w:val="0"/>
          <w:marBottom w:val="0"/>
          <w:divBdr>
            <w:top w:val="none" w:sz="0" w:space="0" w:color="auto"/>
            <w:left w:val="none" w:sz="0" w:space="0" w:color="auto"/>
            <w:bottom w:val="none" w:sz="0" w:space="0" w:color="auto"/>
            <w:right w:val="none" w:sz="0" w:space="0" w:color="auto"/>
          </w:divBdr>
        </w:div>
      </w:divsChild>
    </w:div>
    <w:div w:id="1809781496">
      <w:bodyDiv w:val="1"/>
      <w:marLeft w:val="0"/>
      <w:marRight w:val="0"/>
      <w:marTop w:val="0"/>
      <w:marBottom w:val="0"/>
      <w:divBdr>
        <w:top w:val="none" w:sz="0" w:space="0" w:color="auto"/>
        <w:left w:val="none" w:sz="0" w:space="0" w:color="auto"/>
        <w:bottom w:val="none" w:sz="0" w:space="0" w:color="auto"/>
        <w:right w:val="none" w:sz="0" w:space="0" w:color="auto"/>
      </w:divBdr>
      <w:divsChild>
        <w:div w:id="331613097">
          <w:marLeft w:val="0"/>
          <w:marRight w:val="0"/>
          <w:marTop w:val="0"/>
          <w:marBottom w:val="0"/>
          <w:divBdr>
            <w:top w:val="none" w:sz="0" w:space="0" w:color="auto"/>
            <w:left w:val="single" w:sz="4" w:space="0" w:color="CCCCCC"/>
            <w:bottom w:val="none" w:sz="0" w:space="0" w:color="auto"/>
            <w:right w:val="single" w:sz="4" w:space="0" w:color="CCCCCC"/>
          </w:divBdr>
          <w:divsChild>
            <w:div w:id="5412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5478">
      <w:bodyDiv w:val="1"/>
      <w:marLeft w:val="0"/>
      <w:marRight w:val="0"/>
      <w:marTop w:val="0"/>
      <w:marBottom w:val="0"/>
      <w:divBdr>
        <w:top w:val="none" w:sz="0" w:space="0" w:color="auto"/>
        <w:left w:val="none" w:sz="0" w:space="0" w:color="auto"/>
        <w:bottom w:val="none" w:sz="0" w:space="0" w:color="auto"/>
        <w:right w:val="none" w:sz="0" w:space="0" w:color="auto"/>
      </w:divBdr>
      <w:divsChild>
        <w:div w:id="876427704">
          <w:marLeft w:val="0"/>
          <w:marRight w:val="0"/>
          <w:marTop w:val="0"/>
          <w:marBottom w:val="0"/>
          <w:divBdr>
            <w:top w:val="none" w:sz="0" w:space="0" w:color="auto"/>
            <w:left w:val="none" w:sz="0" w:space="0" w:color="auto"/>
            <w:bottom w:val="none" w:sz="0" w:space="0" w:color="auto"/>
            <w:right w:val="none" w:sz="0" w:space="0" w:color="auto"/>
          </w:divBdr>
        </w:div>
      </w:divsChild>
    </w:div>
    <w:div w:id="1825051790">
      <w:bodyDiv w:val="1"/>
      <w:marLeft w:val="0"/>
      <w:marRight w:val="0"/>
      <w:marTop w:val="0"/>
      <w:marBottom w:val="0"/>
      <w:divBdr>
        <w:top w:val="none" w:sz="0" w:space="0" w:color="auto"/>
        <w:left w:val="none" w:sz="0" w:space="0" w:color="auto"/>
        <w:bottom w:val="none" w:sz="0" w:space="0" w:color="auto"/>
        <w:right w:val="none" w:sz="0" w:space="0" w:color="auto"/>
      </w:divBdr>
    </w:div>
    <w:div w:id="1829059193">
      <w:bodyDiv w:val="1"/>
      <w:marLeft w:val="0"/>
      <w:marRight w:val="0"/>
      <w:marTop w:val="0"/>
      <w:marBottom w:val="0"/>
      <w:divBdr>
        <w:top w:val="none" w:sz="0" w:space="0" w:color="auto"/>
        <w:left w:val="none" w:sz="0" w:space="0" w:color="auto"/>
        <w:bottom w:val="none" w:sz="0" w:space="0" w:color="auto"/>
        <w:right w:val="none" w:sz="0" w:space="0" w:color="auto"/>
      </w:divBdr>
      <w:divsChild>
        <w:div w:id="2028945198">
          <w:marLeft w:val="0"/>
          <w:marRight w:val="0"/>
          <w:marTop w:val="0"/>
          <w:marBottom w:val="0"/>
          <w:divBdr>
            <w:top w:val="none" w:sz="0" w:space="0" w:color="auto"/>
            <w:left w:val="none" w:sz="0" w:space="0" w:color="auto"/>
            <w:bottom w:val="none" w:sz="0" w:space="0" w:color="auto"/>
            <w:right w:val="none" w:sz="0" w:space="0" w:color="auto"/>
          </w:divBdr>
          <w:divsChild>
            <w:div w:id="1660767754">
              <w:marLeft w:val="0"/>
              <w:marRight w:val="0"/>
              <w:marTop w:val="0"/>
              <w:marBottom w:val="0"/>
              <w:divBdr>
                <w:top w:val="none" w:sz="0" w:space="0" w:color="auto"/>
                <w:left w:val="none" w:sz="0" w:space="0" w:color="auto"/>
                <w:bottom w:val="none" w:sz="0" w:space="0" w:color="auto"/>
                <w:right w:val="none" w:sz="0" w:space="0" w:color="auto"/>
              </w:divBdr>
              <w:divsChild>
                <w:div w:id="138233079">
                  <w:marLeft w:val="0"/>
                  <w:marRight w:val="-6084"/>
                  <w:marTop w:val="0"/>
                  <w:marBottom w:val="0"/>
                  <w:divBdr>
                    <w:top w:val="none" w:sz="0" w:space="0" w:color="auto"/>
                    <w:left w:val="none" w:sz="0" w:space="0" w:color="auto"/>
                    <w:bottom w:val="none" w:sz="0" w:space="0" w:color="auto"/>
                    <w:right w:val="none" w:sz="0" w:space="0" w:color="auto"/>
                  </w:divBdr>
                  <w:divsChild>
                    <w:div w:id="675881906">
                      <w:marLeft w:val="0"/>
                      <w:marRight w:val="5604"/>
                      <w:marTop w:val="0"/>
                      <w:marBottom w:val="0"/>
                      <w:divBdr>
                        <w:top w:val="none" w:sz="0" w:space="0" w:color="auto"/>
                        <w:left w:val="none" w:sz="0" w:space="0" w:color="auto"/>
                        <w:bottom w:val="none" w:sz="0" w:space="0" w:color="auto"/>
                        <w:right w:val="none" w:sz="0" w:space="0" w:color="auto"/>
                      </w:divBdr>
                      <w:divsChild>
                        <w:div w:id="595407369">
                          <w:marLeft w:val="0"/>
                          <w:marRight w:val="0"/>
                          <w:marTop w:val="0"/>
                          <w:marBottom w:val="0"/>
                          <w:divBdr>
                            <w:top w:val="none" w:sz="0" w:space="0" w:color="auto"/>
                            <w:left w:val="none" w:sz="0" w:space="0" w:color="auto"/>
                            <w:bottom w:val="none" w:sz="0" w:space="0" w:color="auto"/>
                            <w:right w:val="none" w:sz="0" w:space="0" w:color="auto"/>
                          </w:divBdr>
                          <w:divsChild>
                            <w:div w:id="195697984">
                              <w:marLeft w:val="0"/>
                              <w:marRight w:val="0"/>
                              <w:marTop w:val="120"/>
                              <w:marBottom w:val="360"/>
                              <w:divBdr>
                                <w:top w:val="none" w:sz="0" w:space="0" w:color="auto"/>
                                <w:left w:val="none" w:sz="0" w:space="0" w:color="auto"/>
                                <w:bottom w:val="none" w:sz="0" w:space="0" w:color="auto"/>
                                <w:right w:val="none" w:sz="0" w:space="0" w:color="auto"/>
                              </w:divBdr>
                              <w:divsChild>
                                <w:div w:id="1626959103">
                                  <w:marLeft w:val="420"/>
                                  <w:marRight w:val="0"/>
                                  <w:marTop w:val="0"/>
                                  <w:marBottom w:val="0"/>
                                  <w:divBdr>
                                    <w:top w:val="none" w:sz="0" w:space="0" w:color="auto"/>
                                    <w:left w:val="none" w:sz="0" w:space="0" w:color="auto"/>
                                    <w:bottom w:val="none" w:sz="0" w:space="0" w:color="auto"/>
                                    <w:right w:val="none" w:sz="0" w:space="0" w:color="auto"/>
                                  </w:divBdr>
                                  <w:divsChild>
                                    <w:div w:id="600995090">
                                      <w:marLeft w:val="0"/>
                                      <w:marRight w:val="0"/>
                                      <w:marTop w:val="0"/>
                                      <w:marBottom w:val="0"/>
                                      <w:divBdr>
                                        <w:top w:val="none" w:sz="0" w:space="0" w:color="auto"/>
                                        <w:left w:val="none" w:sz="0" w:space="0" w:color="auto"/>
                                        <w:bottom w:val="none" w:sz="0" w:space="0" w:color="auto"/>
                                        <w:right w:val="none" w:sz="0" w:space="0" w:color="auto"/>
                                      </w:divBdr>
                                      <w:divsChild>
                                        <w:div w:id="559636808">
                                          <w:marLeft w:val="0"/>
                                          <w:marRight w:val="0"/>
                                          <w:marTop w:val="0"/>
                                          <w:marBottom w:val="0"/>
                                          <w:divBdr>
                                            <w:top w:val="none" w:sz="0" w:space="0" w:color="auto"/>
                                            <w:left w:val="none" w:sz="0" w:space="0" w:color="auto"/>
                                            <w:bottom w:val="none" w:sz="0" w:space="0" w:color="auto"/>
                                            <w:right w:val="none" w:sz="0" w:space="0" w:color="auto"/>
                                          </w:divBdr>
                                        </w:div>
                                      </w:divsChild>
                                    </w:div>
                                    <w:div w:id="61613376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398160">
      <w:bodyDiv w:val="1"/>
      <w:marLeft w:val="0"/>
      <w:marRight w:val="0"/>
      <w:marTop w:val="0"/>
      <w:marBottom w:val="0"/>
      <w:divBdr>
        <w:top w:val="none" w:sz="0" w:space="0" w:color="auto"/>
        <w:left w:val="none" w:sz="0" w:space="0" w:color="auto"/>
        <w:bottom w:val="none" w:sz="0" w:space="0" w:color="auto"/>
        <w:right w:val="none" w:sz="0" w:space="0" w:color="auto"/>
      </w:divBdr>
      <w:divsChild>
        <w:div w:id="1361473049">
          <w:marLeft w:val="0"/>
          <w:marRight w:val="0"/>
          <w:marTop w:val="0"/>
          <w:marBottom w:val="0"/>
          <w:divBdr>
            <w:top w:val="none" w:sz="0" w:space="0" w:color="auto"/>
            <w:left w:val="none" w:sz="0" w:space="0" w:color="auto"/>
            <w:bottom w:val="none" w:sz="0" w:space="0" w:color="auto"/>
            <w:right w:val="none" w:sz="0" w:space="0" w:color="auto"/>
          </w:divBdr>
          <w:divsChild>
            <w:div w:id="1408697676">
              <w:marLeft w:val="0"/>
              <w:marRight w:val="0"/>
              <w:marTop w:val="0"/>
              <w:marBottom w:val="0"/>
              <w:divBdr>
                <w:top w:val="none" w:sz="0" w:space="0" w:color="auto"/>
                <w:left w:val="none" w:sz="0" w:space="0" w:color="auto"/>
                <w:bottom w:val="none" w:sz="0" w:space="0" w:color="auto"/>
                <w:right w:val="none" w:sz="0" w:space="0" w:color="auto"/>
              </w:divBdr>
              <w:divsChild>
                <w:div w:id="1510753737">
                  <w:marLeft w:val="0"/>
                  <w:marRight w:val="-6084"/>
                  <w:marTop w:val="0"/>
                  <w:marBottom w:val="0"/>
                  <w:divBdr>
                    <w:top w:val="none" w:sz="0" w:space="0" w:color="auto"/>
                    <w:left w:val="none" w:sz="0" w:space="0" w:color="auto"/>
                    <w:bottom w:val="none" w:sz="0" w:space="0" w:color="auto"/>
                    <w:right w:val="none" w:sz="0" w:space="0" w:color="auto"/>
                  </w:divBdr>
                  <w:divsChild>
                    <w:div w:id="788204894">
                      <w:marLeft w:val="0"/>
                      <w:marRight w:val="5604"/>
                      <w:marTop w:val="0"/>
                      <w:marBottom w:val="0"/>
                      <w:divBdr>
                        <w:top w:val="none" w:sz="0" w:space="0" w:color="auto"/>
                        <w:left w:val="none" w:sz="0" w:space="0" w:color="auto"/>
                        <w:bottom w:val="none" w:sz="0" w:space="0" w:color="auto"/>
                        <w:right w:val="none" w:sz="0" w:space="0" w:color="auto"/>
                      </w:divBdr>
                      <w:divsChild>
                        <w:div w:id="266892541">
                          <w:marLeft w:val="0"/>
                          <w:marRight w:val="0"/>
                          <w:marTop w:val="0"/>
                          <w:marBottom w:val="0"/>
                          <w:divBdr>
                            <w:top w:val="none" w:sz="0" w:space="0" w:color="auto"/>
                            <w:left w:val="none" w:sz="0" w:space="0" w:color="auto"/>
                            <w:bottom w:val="none" w:sz="0" w:space="0" w:color="auto"/>
                            <w:right w:val="none" w:sz="0" w:space="0" w:color="auto"/>
                          </w:divBdr>
                          <w:divsChild>
                            <w:div w:id="1279411609">
                              <w:marLeft w:val="0"/>
                              <w:marRight w:val="0"/>
                              <w:marTop w:val="120"/>
                              <w:marBottom w:val="360"/>
                              <w:divBdr>
                                <w:top w:val="none" w:sz="0" w:space="0" w:color="auto"/>
                                <w:left w:val="none" w:sz="0" w:space="0" w:color="auto"/>
                                <w:bottom w:val="none" w:sz="0" w:space="0" w:color="auto"/>
                                <w:right w:val="none" w:sz="0" w:space="0" w:color="auto"/>
                              </w:divBdr>
                              <w:divsChild>
                                <w:div w:id="647830672">
                                  <w:marLeft w:val="420"/>
                                  <w:marRight w:val="0"/>
                                  <w:marTop w:val="0"/>
                                  <w:marBottom w:val="0"/>
                                  <w:divBdr>
                                    <w:top w:val="none" w:sz="0" w:space="0" w:color="auto"/>
                                    <w:left w:val="none" w:sz="0" w:space="0" w:color="auto"/>
                                    <w:bottom w:val="none" w:sz="0" w:space="0" w:color="auto"/>
                                    <w:right w:val="none" w:sz="0" w:space="0" w:color="auto"/>
                                  </w:divBdr>
                                  <w:divsChild>
                                    <w:div w:id="1035277535">
                                      <w:marLeft w:val="0"/>
                                      <w:marRight w:val="0"/>
                                      <w:marTop w:val="34"/>
                                      <w:marBottom w:val="34"/>
                                      <w:divBdr>
                                        <w:top w:val="none" w:sz="0" w:space="0" w:color="auto"/>
                                        <w:left w:val="none" w:sz="0" w:space="0" w:color="auto"/>
                                        <w:bottom w:val="none" w:sz="0" w:space="0" w:color="auto"/>
                                        <w:right w:val="none" w:sz="0" w:space="0" w:color="auto"/>
                                      </w:divBdr>
                                    </w:div>
                                    <w:div w:id="1289236080">
                                      <w:marLeft w:val="0"/>
                                      <w:marRight w:val="0"/>
                                      <w:marTop w:val="0"/>
                                      <w:marBottom w:val="0"/>
                                      <w:divBdr>
                                        <w:top w:val="none" w:sz="0" w:space="0" w:color="auto"/>
                                        <w:left w:val="none" w:sz="0" w:space="0" w:color="auto"/>
                                        <w:bottom w:val="none" w:sz="0" w:space="0" w:color="auto"/>
                                        <w:right w:val="none" w:sz="0" w:space="0" w:color="auto"/>
                                      </w:divBdr>
                                      <w:divsChild>
                                        <w:div w:id="13414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365299">
      <w:bodyDiv w:val="1"/>
      <w:marLeft w:val="0"/>
      <w:marRight w:val="0"/>
      <w:marTop w:val="0"/>
      <w:marBottom w:val="0"/>
      <w:divBdr>
        <w:top w:val="none" w:sz="0" w:space="0" w:color="auto"/>
        <w:left w:val="none" w:sz="0" w:space="0" w:color="auto"/>
        <w:bottom w:val="none" w:sz="0" w:space="0" w:color="auto"/>
        <w:right w:val="none" w:sz="0" w:space="0" w:color="auto"/>
      </w:divBdr>
    </w:div>
    <w:div w:id="1853572266">
      <w:bodyDiv w:val="1"/>
      <w:marLeft w:val="0"/>
      <w:marRight w:val="0"/>
      <w:marTop w:val="0"/>
      <w:marBottom w:val="0"/>
      <w:divBdr>
        <w:top w:val="none" w:sz="0" w:space="0" w:color="auto"/>
        <w:left w:val="none" w:sz="0" w:space="0" w:color="auto"/>
        <w:bottom w:val="none" w:sz="0" w:space="0" w:color="auto"/>
        <w:right w:val="none" w:sz="0" w:space="0" w:color="auto"/>
      </w:divBdr>
      <w:divsChild>
        <w:div w:id="1869029604">
          <w:marLeft w:val="0"/>
          <w:marRight w:val="0"/>
          <w:marTop w:val="0"/>
          <w:marBottom w:val="0"/>
          <w:divBdr>
            <w:top w:val="none" w:sz="0" w:space="0" w:color="auto"/>
            <w:left w:val="none" w:sz="0" w:space="0" w:color="auto"/>
            <w:bottom w:val="none" w:sz="0" w:space="0" w:color="auto"/>
            <w:right w:val="none" w:sz="0" w:space="0" w:color="auto"/>
          </w:divBdr>
          <w:divsChild>
            <w:div w:id="2065594663">
              <w:marLeft w:val="0"/>
              <w:marRight w:val="0"/>
              <w:marTop w:val="0"/>
              <w:marBottom w:val="0"/>
              <w:divBdr>
                <w:top w:val="none" w:sz="0" w:space="0" w:color="auto"/>
                <w:left w:val="none" w:sz="0" w:space="0" w:color="auto"/>
                <w:bottom w:val="none" w:sz="0" w:space="0" w:color="auto"/>
                <w:right w:val="none" w:sz="0" w:space="0" w:color="auto"/>
              </w:divBdr>
              <w:divsChild>
                <w:div w:id="1347824679">
                  <w:marLeft w:val="0"/>
                  <w:marRight w:val="0"/>
                  <w:marTop w:val="0"/>
                  <w:marBottom w:val="0"/>
                  <w:divBdr>
                    <w:top w:val="none" w:sz="0" w:space="0" w:color="auto"/>
                    <w:left w:val="none" w:sz="0" w:space="0" w:color="auto"/>
                    <w:bottom w:val="none" w:sz="0" w:space="0" w:color="auto"/>
                    <w:right w:val="none" w:sz="0" w:space="0" w:color="auto"/>
                  </w:divBdr>
                  <w:divsChild>
                    <w:div w:id="7145184">
                      <w:marLeft w:val="0"/>
                      <w:marRight w:val="0"/>
                      <w:marTop w:val="0"/>
                      <w:marBottom w:val="0"/>
                      <w:divBdr>
                        <w:top w:val="none" w:sz="0" w:space="0" w:color="auto"/>
                        <w:left w:val="none" w:sz="0" w:space="0" w:color="auto"/>
                        <w:bottom w:val="none" w:sz="0" w:space="0" w:color="auto"/>
                        <w:right w:val="none" w:sz="0" w:space="0" w:color="auto"/>
                      </w:divBdr>
                      <w:divsChild>
                        <w:div w:id="47539801">
                          <w:marLeft w:val="0"/>
                          <w:marRight w:val="0"/>
                          <w:marTop w:val="0"/>
                          <w:marBottom w:val="0"/>
                          <w:divBdr>
                            <w:top w:val="none" w:sz="0" w:space="0" w:color="auto"/>
                            <w:left w:val="none" w:sz="0" w:space="0" w:color="auto"/>
                            <w:bottom w:val="none" w:sz="0" w:space="0" w:color="auto"/>
                            <w:right w:val="none" w:sz="0" w:space="0" w:color="auto"/>
                          </w:divBdr>
                          <w:divsChild>
                            <w:div w:id="55519741">
                              <w:marLeft w:val="0"/>
                              <w:marRight w:val="0"/>
                              <w:marTop w:val="0"/>
                              <w:marBottom w:val="0"/>
                              <w:divBdr>
                                <w:top w:val="none" w:sz="0" w:space="0" w:color="auto"/>
                                <w:left w:val="none" w:sz="0" w:space="0" w:color="auto"/>
                                <w:bottom w:val="none" w:sz="0" w:space="0" w:color="auto"/>
                                <w:right w:val="none" w:sz="0" w:space="0" w:color="auto"/>
                              </w:divBdr>
                            </w:div>
                            <w:div w:id="1121605755">
                              <w:marLeft w:val="0"/>
                              <w:marRight w:val="0"/>
                              <w:marTop w:val="0"/>
                              <w:marBottom w:val="0"/>
                              <w:divBdr>
                                <w:top w:val="none" w:sz="0" w:space="0" w:color="auto"/>
                                <w:left w:val="none" w:sz="0" w:space="0" w:color="auto"/>
                                <w:bottom w:val="none" w:sz="0" w:space="0" w:color="auto"/>
                                <w:right w:val="none" w:sz="0" w:space="0" w:color="auto"/>
                              </w:divBdr>
                              <w:divsChild>
                                <w:div w:id="659307259">
                                  <w:marLeft w:val="0"/>
                                  <w:marRight w:val="0"/>
                                  <w:marTop w:val="0"/>
                                  <w:marBottom w:val="0"/>
                                  <w:divBdr>
                                    <w:top w:val="none" w:sz="0" w:space="0" w:color="auto"/>
                                    <w:left w:val="none" w:sz="0" w:space="0" w:color="auto"/>
                                    <w:bottom w:val="none" w:sz="0" w:space="0" w:color="auto"/>
                                    <w:right w:val="none" w:sz="0" w:space="0" w:color="auto"/>
                                  </w:divBdr>
                                  <w:divsChild>
                                    <w:div w:id="1504658915">
                                      <w:marLeft w:val="0"/>
                                      <w:marRight w:val="0"/>
                                      <w:marTop w:val="0"/>
                                      <w:marBottom w:val="0"/>
                                      <w:divBdr>
                                        <w:top w:val="none" w:sz="0" w:space="0" w:color="auto"/>
                                        <w:left w:val="none" w:sz="0" w:space="0" w:color="auto"/>
                                        <w:bottom w:val="none" w:sz="0" w:space="0" w:color="auto"/>
                                        <w:right w:val="none" w:sz="0" w:space="0" w:color="auto"/>
                                      </w:divBdr>
                                    </w:div>
                                    <w:div w:id="17896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339614">
      <w:bodyDiv w:val="1"/>
      <w:marLeft w:val="0"/>
      <w:marRight w:val="0"/>
      <w:marTop w:val="0"/>
      <w:marBottom w:val="0"/>
      <w:divBdr>
        <w:top w:val="none" w:sz="0" w:space="0" w:color="auto"/>
        <w:left w:val="none" w:sz="0" w:space="0" w:color="auto"/>
        <w:bottom w:val="none" w:sz="0" w:space="0" w:color="auto"/>
        <w:right w:val="none" w:sz="0" w:space="0" w:color="auto"/>
      </w:divBdr>
      <w:divsChild>
        <w:div w:id="615067624">
          <w:marLeft w:val="0"/>
          <w:marRight w:val="0"/>
          <w:marTop w:val="0"/>
          <w:marBottom w:val="0"/>
          <w:divBdr>
            <w:top w:val="none" w:sz="0" w:space="0" w:color="auto"/>
            <w:left w:val="none" w:sz="0" w:space="0" w:color="auto"/>
            <w:bottom w:val="none" w:sz="0" w:space="0" w:color="auto"/>
            <w:right w:val="none" w:sz="0" w:space="0" w:color="auto"/>
          </w:divBdr>
          <w:divsChild>
            <w:div w:id="1657418703">
              <w:marLeft w:val="0"/>
              <w:marRight w:val="0"/>
              <w:marTop w:val="0"/>
              <w:marBottom w:val="0"/>
              <w:divBdr>
                <w:top w:val="none" w:sz="0" w:space="0" w:color="auto"/>
                <w:left w:val="none" w:sz="0" w:space="0" w:color="auto"/>
                <w:bottom w:val="none" w:sz="0" w:space="0" w:color="auto"/>
                <w:right w:val="none" w:sz="0" w:space="0" w:color="auto"/>
              </w:divBdr>
              <w:divsChild>
                <w:div w:id="2080135263">
                  <w:marLeft w:val="0"/>
                  <w:marRight w:val="-6084"/>
                  <w:marTop w:val="0"/>
                  <w:marBottom w:val="0"/>
                  <w:divBdr>
                    <w:top w:val="none" w:sz="0" w:space="0" w:color="auto"/>
                    <w:left w:val="none" w:sz="0" w:space="0" w:color="auto"/>
                    <w:bottom w:val="none" w:sz="0" w:space="0" w:color="auto"/>
                    <w:right w:val="none" w:sz="0" w:space="0" w:color="auto"/>
                  </w:divBdr>
                  <w:divsChild>
                    <w:div w:id="641929580">
                      <w:marLeft w:val="0"/>
                      <w:marRight w:val="5604"/>
                      <w:marTop w:val="0"/>
                      <w:marBottom w:val="0"/>
                      <w:divBdr>
                        <w:top w:val="none" w:sz="0" w:space="0" w:color="auto"/>
                        <w:left w:val="none" w:sz="0" w:space="0" w:color="auto"/>
                        <w:bottom w:val="none" w:sz="0" w:space="0" w:color="auto"/>
                        <w:right w:val="none" w:sz="0" w:space="0" w:color="auto"/>
                      </w:divBdr>
                      <w:divsChild>
                        <w:div w:id="1738045106">
                          <w:marLeft w:val="0"/>
                          <w:marRight w:val="0"/>
                          <w:marTop w:val="0"/>
                          <w:marBottom w:val="0"/>
                          <w:divBdr>
                            <w:top w:val="none" w:sz="0" w:space="0" w:color="auto"/>
                            <w:left w:val="none" w:sz="0" w:space="0" w:color="auto"/>
                            <w:bottom w:val="none" w:sz="0" w:space="0" w:color="auto"/>
                            <w:right w:val="none" w:sz="0" w:space="0" w:color="auto"/>
                          </w:divBdr>
                          <w:divsChild>
                            <w:div w:id="4535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347243">
      <w:bodyDiv w:val="1"/>
      <w:marLeft w:val="0"/>
      <w:marRight w:val="0"/>
      <w:marTop w:val="0"/>
      <w:marBottom w:val="0"/>
      <w:divBdr>
        <w:top w:val="none" w:sz="0" w:space="0" w:color="auto"/>
        <w:left w:val="none" w:sz="0" w:space="0" w:color="auto"/>
        <w:bottom w:val="none" w:sz="0" w:space="0" w:color="auto"/>
        <w:right w:val="none" w:sz="0" w:space="0" w:color="auto"/>
      </w:divBdr>
    </w:div>
    <w:div w:id="1875313767">
      <w:bodyDiv w:val="1"/>
      <w:marLeft w:val="0"/>
      <w:marRight w:val="0"/>
      <w:marTop w:val="0"/>
      <w:marBottom w:val="0"/>
      <w:divBdr>
        <w:top w:val="none" w:sz="0" w:space="0" w:color="auto"/>
        <w:left w:val="none" w:sz="0" w:space="0" w:color="auto"/>
        <w:bottom w:val="none" w:sz="0" w:space="0" w:color="auto"/>
        <w:right w:val="none" w:sz="0" w:space="0" w:color="auto"/>
      </w:divBdr>
      <w:divsChild>
        <w:div w:id="1098719581">
          <w:marLeft w:val="0"/>
          <w:marRight w:val="0"/>
          <w:marTop w:val="0"/>
          <w:marBottom w:val="0"/>
          <w:divBdr>
            <w:top w:val="none" w:sz="0" w:space="0" w:color="auto"/>
            <w:left w:val="none" w:sz="0" w:space="0" w:color="auto"/>
            <w:bottom w:val="none" w:sz="0" w:space="0" w:color="auto"/>
            <w:right w:val="none" w:sz="0" w:space="0" w:color="auto"/>
          </w:divBdr>
          <w:divsChild>
            <w:div w:id="867449642">
              <w:marLeft w:val="0"/>
              <w:marRight w:val="0"/>
              <w:marTop w:val="0"/>
              <w:marBottom w:val="0"/>
              <w:divBdr>
                <w:top w:val="none" w:sz="0" w:space="0" w:color="auto"/>
                <w:left w:val="none" w:sz="0" w:space="0" w:color="auto"/>
                <w:bottom w:val="none" w:sz="0" w:space="0" w:color="auto"/>
                <w:right w:val="none" w:sz="0" w:space="0" w:color="auto"/>
              </w:divBdr>
              <w:divsChild>
                <w:div w:id="1501191726">
                  <w:marLeft w:val="0"/>
                  <w:marRight w:val="0"/>
                  <w:marTop w:val="0"/>
                  <w:marBottom w:val="0"/>
                  <w:divBdr>
                    <w:top w:val="none" w:sz="0" w:space="0" w:color="auto"/>
                    <w:left w:val="none" w:sz="0" w:space="0" w:color="auto"/>
                    <w:bottom w:val="none" w:sz="0" w:space="0" w:color="auto"/>
                    <w:right w:val="none" w:sz="0" w:space="0" w:color="auto"/>
                  </w:divBdr>
                  <w:divsChild>
                    <w:div w:id="1196652908">
                      <w:marLeft w:val="0"/>
                      <w:marRight w:val="0"/>
                      <w:marTop w:val="0"/>
                      <w:marBottom w:val="0"/>
                      <w:divBdr>
                        <w:top w:val="none" w:sz="0" w:space="0" w:color="auto"/>
                        <w:left w:val="none" w:sz="0" w:space="0" w:color="auto"/>
                        <w:bottom w:val="none" w:sz="0" w:space="0" w:color="auto"/>
                        <w:right w:val="none" w:sz="0" w:space="0" w:color="auto"/>
                      </w:divBdr>
                      <w:divsChild>
                        <w:div w:id="2047680873">
                          <w:marLeft w:val="0"/>
                          <w:marRight w:val="0"/>
                          <w:marTop w:val="0"/>
                          <w:marBottom w:val="0"/>
                          <w:divBdr>
                            <w:top w:val="none" w:sz="0" w:space="0" w:color="auto"/>
                            <w:left w:val="none" w:sz="0" w:space="0" w:color="auto"/>
                            <w:bottom w:val="none" w:sz="0" w:space="0" w:color="auto"/>
                            <w:right w:val="none" w:sz="0" w:space="0" w:color="auto"/>
                          </w:divBdr>
                          <w:divsChild>
                            <w:div w:id="210268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037833">
      <w:bodyDiv w:val="1"/>
      <w:marLeft w:val="960"/>
      <w:marRight w:val="0"/>
      <w:marTop w:val="0"/>
      <w:marBottom w:val="0"/>
      <w:divBdr>
        <w:top w:val="none" w:sz="0" w:space="0" w:color="auto"/>
        <w:left w:val="none" w:sz="0" w:space="0" w:color="auto"/>
        <w:bottom w:val="none" w:sz="0" w:space="0" w:color="auto"/>
        <w:right w:val="none" w:sz="0" w:space="0" w:color="auto"/>
      </w:divBdr>
    </w:div>
    <w:div w:id="1904221752">
      <w:bodyDiv w:val="1"/>
      <w:marLeft w:val="0"/>
      <w:marRight w:val="0"/>
      <w:marTop w:val="0"/>
      <w:marBottom w:val="0"/>
      <w:divBdr>
        <w:top w:val="none" w:sz="0" w:space="0" w:color="auto"/>
        <w:left w:val="none" w:sz="0" w:space="0" w:color="auto"/>
        <w:bottom w:val="none" w:sz="0" w:space="0" w:color="auto"/>
        <w:right w:val="none" w:sz="0" w:space="0" w:color="auto"/>
      </w:divBdr>
      <w:divsChild>
        <w:div w:id="584994768">
          <w:marLeft w:val="0"/>
          <w:marRight w:val="0"/>
          <w:marTop w:val="0"/>
          <w:marBottom w:val="0"/>
          <w:divBdr>
            <w:top w:val="none" w:sz="0" w:space="0" w:color="auto"/>
            <w:left w:val="none" w:sz="0" w:space="0" w:color="auto"/>
            <w:bottom w:val="none" w:sz="0" w:space="0" w:color="auto"/>
            <w:right w:val="none" w:sz="0" w:space="0" w:color="auto"/>
          </w:divBdr>
        </w:div>
      </w:divsChild>
    </w:div>
    <w:div w:id="1907765817">
      <w:bodyDiv w:val="1"/>
      <w:marLeft w:val="0"/>
      <w:marRight w:val="0"/>
      <w:marTop w:val="0"/>
      <w:marBottom w:val="0"/>
      <w:divBdr>
        <w:top w:val="none" w:sz="0" w:space="0" w:color="auto"/>
        <w:left w:val="none" w:sz="0" w:space="0" w:color="auto"/>
        <w:bottom w:val="none" w:sz="0" w:space="0" w:color="auto"/>
        <w:right w:val="none" w:sz="0" w:space="0" w:color="auto"/>
      </w:divBdr>
      <w:divsChild>
        <w:div w:id="1024478106">
          <w:marLeft w:val="0"/>
          <w:marRight w:val="0"/>
          <w:marTop w:val="0"/>
          <w:marBottom w:val="0"/>
          <w:divBdr>
            <w:top w:val="none" w:sz="0" w:space="0" w:color="auto"/>
            <w:left w:val="none" w:sz="0" w:space="0" w:color="auto"/>
            <w:bottom w:val="none" w:sz="0" w:space="0" w:color="auto"/>
            <w:right w:val="none" w:sz="0" w:space="0" w:color="auto"/>
          </w:divBdr>
        </w:div>
      </w:divsChild>
    </w:div>
    <w:div w:id="1922525416">
      <w:bodyDiv w:val="1"/>
      <w:marLeft w:val="0"/>
      <w:marRight w:val="0"/>
      <w:marTop w:val="0"/>
      <w:marBottom w:val="0"/>
      <w:divBdr>
        <w:top w:val="none" w:sz="0" w:space="0" w:color="auto"/>
        <w:left w:val="none" w:sz="0" w:space="0" w:color="auto"/>
        <w:bottom w:val="none" w:sz="0" w:space="0" w:color="auto"/>
        <w:right w:val="none" w:sz="0" w:space="0" w:color="auto"/>
      </w:divBdr>
      <w:divsChild>
        <w:div w:id="1965111720">
          <w:marLeft w:val="0"/>
          <w:marRight w:val="0"/>
          <w:marTop w:val="0"/>
          <w:marBottom w:val="0"/>
          <w:divBdr>
            <w:top w:val="none" w:sz="0" w:space="0" w:color="auto"/>
            <w:left w:val="none" w:sz="0" w:space="0" w:color="auto"/>
            <w:bottom w:val="none" w:sz="0" w:space="0" w:color="auto"/>
            <w:right w:val="none" w:sz="0" w:space="0" w:color="auto"/>
          </w:divBdr>
        </w:div>
      </w:divsChild>
    </w:div>
    <w:div w:id="1936864277">
      <w:bodyDiv w:val="1"/>
      <w:marLeft w:val="0"/>
      <w:marRight w:val="0"/>
      <w:marTop w:val="0"/>
      <w:marBottom w:val="0"/>
      <w:divBdr>
        <w:top w:val="none" w:sz="0" w:space="0" w:color="auto"/>
        <w:left w:val="none" w:sz="0" w:space="0" w:color="auto"/>
        <w:bottom w:val="none" w:sz="0" w:space="0" w:color="auto"/>
        <w:right w:val="none" w:sz="0" w:space="0" w:color="auto"/>
      </w:divBdr>
      <w:divsChild>
        <w:div w:id="1236933040">
          <w:marLeft w:val="0"/>
          <w:marRight w:val="0"/>
          <w:marTop w:val="0"/>
          <w:marBottom w:val="0"/>
          <w:divBdr>
            <w:top w:val="none" w:sz="0" w:space="0" w:color="auto"/>
            <w:left w:val="none" w:sz="0" w:space="0" w:color="auto"/>
            <w:bottom w:val="none" w:sz="0" w:space="0" w:color="auto"/>
            <w:right w:val="none" w:sz="0" w:space="0" w:color="auto"/>
          </w:divBdr>
        </w:div>
      </w:divsChild>
    </w:div>
    <w:div w:id="1946381321">
      <w:bodyDiv w:val="1"/>
      <w:marLeft w:val="0"/>
      <w:marRight w:val="0"/>
      <w:marTop w:val="0"/>
      <w:marBottom w:val="0"/>
      <w:divBdr>
        <w:top w:val="none" w:sz="0" w:space="0" w:color="auto"/>
        <w:left w:val="none" w:sz="0" w:space="0" w:color="auto"/>
        <w:bottom w:val="none" w:sz="0" w:space="0" w:color="auto"/>
        <w:right w:val="none" w:sz="0" w:space="0" w:color="auto"/>
      </w:divBdr>
    </w:div>
    <w:div w:id="1960067717">
      <w:bodyDiv w:val="1"/>
      <w:marLeft w:val="0"/>
      <w:marRight w:val="0"/>
      <w:marTop w:val="0"/>
      <w:marBottom w:val="0"/>
      <w:divBdr>
        <w:top w:val="none" w:sz="0" w:space="0" w:color="auto"/>
        <w:left w:val="none" w:sz="0" w:space="0" w:color="auto"/>
        <w:bottom w:val="none" w:sz="0" w:space="0" w:color="auto"/>
        <w:right w:val="none" w:sz="0" w:space="0" w:color="auto"/>
      </w:divBdr>
    </w:div>
    <w:div w:id="1973434966">
      <w:bodyDiv w:val="1"/>
      <w:marLeft w:val="0"/>
      <w:marRight w:val="0"/>
      <w:marTop w:val="0"/>
      <w:marBottom w:val="0"/>
      <w:divBdr>
        <w:top w:val="none" w:sz="0" w:space="0" w:color="auto"/>
        <w:left w:val="none" w:sz="0" w:space="0" w:color="auto"/>
        <w:bottom w:val="none" w:sz="0" w:space="0" w:color="auto"/>
        <w:right w:val="none" w:sz="0" w:space="0" w:color="auto"/>
      </w:divBdr>
    </w:div>
    <w:div w:id="1983122299">
      <w:bodyDiv w:val="1"/>
      <w:marLeft w:val="0"/>
      <w:marRight w:val="0"/>
      <w:marTop w:val="0"/>
      <w:marBottom w:val="0"/>
      <w:divBdr>
        <w:top w:val="none" w:sz="0" w:space="0" w:color="auto"/>
        <w:left w:val="none" w:sz="0" w:space="0" w:color="auto"/>
        <w:bottom w:val="none" w:sz="0" w:space="0" w:color="auto"/>
        <w:right w:val="none" w:sz="0" w:space="0" w:color="auto"/>
      </w:divBdr>
    </w:div>
    <w:div w:id="1987858067">
      <w:bodyDiv w:val="1"/>
      <w:marLeft w:val="0"/>
      <w:marRight w:val="0"/>
      <w:marTop w:val="0"/>
      <w:marBottom w:val="0"/>
      <w:divBdr>
        <w:top w:val="none" w:sz="0" w:space="0" w:color="auto"/>
        <w:left w:val="none" w:sz="0" w:space="0" w:color="auto"/>
        <w:bottom w:val="none" w:sz="0" w:space="0" w:color="auto"/>
        <w:right w:val="none" w:sz="0" w:space="0" w:color="auto"/>
      </w:divBdr>
    </w:div>
    <w:div w:id="1991127899">
      <w:bodyDiv w:val="1"/>
      <w:marLeft w:val="0"/>
      <w:marRight w:val="0"/>
      <w:marTop w:val="0"/>
      <w:marBottom w:val="0"/>
      <w:divBdr>
        <w:top w:val="none" w:sz="0" w:space="0" w:color="auto"/>
        <w:left w:val="none" w:sz="0" w:space="0" w:color="auto"/>
        <w:bottom w:val="none" w:sz="0" w:space="0" w:color="auto"/>
        <w:right w:val="none" w:sz="0" w:space="0" w:color="auto"/>
      </w:divBdr>
      <w:divsChild>
        <w:div w:id="23483871">
          <w:marLeft w:val="0"/>
          <w:marRight w:val="0"/>
          <w:marTop w:val="0"/>
          <w:marBottom w:val="0"/>
          <w:divBdr>
            <w:top w:val="none" w:sz="0" w:space="0" w:color="auto"/>
            <w:left w:val="none" w:sz="0" w:space="0" w:color="auto"/>
            <w:bottom w:val="none" w:sz="0" w:space="0" w:color="auto"/>
            <w:right w:val="none" w:sz="0" w:space="0" w:color="auto"/>
          </w:divBdr>
          <w:divsChild>
            <w:div w:id="1200245849">
              <w:marLeft w:val="0"/>
              <w:marRight w:val="0"/>
              <w:marTop w:val="0"/>
              <w:marBottom w:val="0"/>
              <w:divBdr>
                <w:top w:val="none" w:sz="0" w:space="0" w:color="auto"/>
                <w:left w:val="none" w:sz="0" w:space="0" w:color="auto"/>
                <w:bottom w:val="none" w:sz="0" w:space="0" w:color="auto"/>
                <w:right w:val="none" w:sz="0" w:space="0" w:color="auto"/>
              </w:divBdr>
              <w:divsChild>
                <w:div w:id="714546009">
                  <w:marLeft w:val="0"/>
                  <w:marRight w:val="-6084"/>
                  <w:marTop w:val="0"/>
                  <w:marBottom w:val="0"/>
                  <w:divBdr>
                    <w:top w:val="none" w:sz="0" w:space="0" w:color="auto"/>
                    <w:left w:val="none" w:sz="0" w:space="0" w:color="auto"/>
                    <w:bottom w:val="none" w:sz="0" w:space="0" w:color="auto"/>
                    <w:right w:val="none" w:sz="0" w:space="0" w:color="auto"/>
                  </w:divBdr>
                  <w:divsChild>
                    <w:div w:id="1321272254">
                      <w:marLeft w:val="0"/>
                      <w:marRight w:val="5604"/>
                      <w:marTop w:val="0"/>
                      <w:marBottom w:val="0"/>
                      <w:divBdr>
                        <w:top w:val="none" w:sz="0" w:space="0" w:color="auto"/>
                        <w:left w:val="none" w:sz="0" w:space="0" w:color="auto"/>
                        <w:bottom w:val="none" w:sz="0" w:space="0" w:color="auto"/>
                        <w:right w:val="none" w:sz="0" w:space="0" w:color="auto"/>
                      </w:divBdr>
                      <w:divsChild>
                        <w:div w:id="11806658">
                          <w:marLeft w:val="0"/>
                          <w:marRight w:val="0"/>
                          <w:marTop w:val="0"/>
                          <w:marBottom w:val="0"/>
                          <w:divBdr>
                            <w:top w:val="none" w:sz="0" w:space="0" w:color="auto"/>
                            <w:left w:val="none" w:sz="0" w:space="0" w:color="auto"/>
                            <w:bottom w:val="none" w:sz="0" w:space="0" w:color="auto"/>
                            <w:right w:val="none" w:sz="0" w:space="0" w:color="auto"/>
                          </w:divBdr>
                          <w:divsChild>
                            <w:div w:id="188805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714948">
      <w:bodyDiv w:val="1"/>
      <w:marLeft w:val="0"/>
      <w:marRight w:val="0"/>
      <w:marTop w:val="0"/>
      <w:marBottom w:val="0"/>
      <w:divBdr>
        <w:top w:val="none" w:sz="0" w:space="0" w:color="auto"/>
        <w:left w:val="none" w:sz="0" w:space="0" w:color="auto"/>
        <w:bottom w:val="none" w:sz="0" w:space="0" w:color="auto"/>
        <w:right w:val="none" w:sz="0" w:space="0" w:color="auto"/>
      </w:divBdr>
    </w:div>
    <w:div w:id="1996496850">
      <w:bodyDiv w:val="1"/>
      <w:marLeft w:val="0"/>
      <w:marRight w:val="0"/>
      <w:marTop w:val="0"/>
      <w:marBottom w:val="0"/>
      <w:divBdr>
        <w:top w:val="none" w:sz="0" w:space="0" w:color="auto"/>
        <w:left w:val="none" w:sz="0" w:space="0" w:color="auto"/>
        <w:bottom w:val="none" w:sz="0" w:space="0" w:color="auto"/>
        <w:right w:val="none" w:sz="0" w:space="0" w:color="auto"/>
      </w:divBdr>
      <w:divsChild>
        <w:div w:id="1027172933">
          <w:marLeft w:val="0"/>
          <w:marRight w:val="0"/>
          <w:marTop w:val="0"/>
          <w:marBottom w:val="0"/>
          <w:divBdr>
            <w:top w:val="none" w:sz="0" w:space="0" w:color="auto"/>
            <w:left w:val="none" w:sz="0" w:space="0" w:color="auto"/>
            <w:bottom w:val="none" w:sz="0" w:space="0" w:color="auto"/>
            <w:right w:val="none" w:sz="0" w:space="0" w:color="auto"/>
          </w:divBdr>
          <w:divsChild>
            <w:div w:id="531189937">
              <w:marLeft w:val="0"/>
              <w:marRight w:val="0"/>
              <w:marTop w:val="0"/>
              <w:marBottom w:val="0"/>
              <w:divBdr>
                <w:top w:val="none" w:sz="0" w:space="0" w:color="auto"/>
                <w:left w:val="none" w:sz="0" w:space="0" w:color="auto"/>
                <w:bottom w:val="none" w:sz="0" w:space="0" w:color="auto"/>
                <w:right w:val="none" w:sz="0" w:space="0" w:color="auto"/>
              </w:divBdr>
              <w:divsChild>
                <w:div w:id="1824539767">
                  <w:marLeft w:val="0"/>
                  <w:marRight w:val="0"/>
                  <w:marTop w:val="0"/>
                  <w:marBottom w:val="0"/>
                  <w:divBdr>
                    <w:top w:val="none" w:sz="0" w:space="0" w:color="auto"/>
                    <w:left w:val="none" w:sz="0" w:space="0" w:color="auto"/>
                    <w:bottom w:val="none" w:sz="0" w:space="0" w:color="auto"/>
                    <w:right w:val="none" w:sz="0" w:space="0" w:color="auto"/>
                  </w:divBdr>
                  <w:divsChild>
                    <w:div w:id="1075468093">
                      <w:marLeft w:val="0"/>
                      <w:marRight w:val="0"/>
                      <w:marTop w:val="0"/>
                      <w:marBottom w:val="0"/>
                      <w:divBdr>
                        <w:top w:val="none" w:sz="0" w:space="0" w:color="auto"/>
                        <w:left w:val="none" w:sz="0" w:space="0" w:color="auto"/>
                        <w:bottom w:val="none" w:sz="0" w:space="0" w:color="auto"/>
                        <w:right w:val="none" w:sz="0" w:space="0" w:color="auto"/>
                      </w:divBdr>
                      <w:divsChild>
                        <w:div w:id="1120414468">
                          <w:marLeft w:val="0"/>
                          <w:marRight w:val="0"/>
                          <w:marTop w:val="0"/>
                          <w:marBottom w:val="0"/>
                          <w:divBdr>
                            <w:top w:val="none" w:sz="0" w:space="0" w:color="auto"/>
                            <w:left w:val="none" w:sz="0" w:space="0" w:color="auto"/>
                            <w:bottom w:val="none" w:sz="0" w:space="0" w:color="auto"/>
                            <w:right w:val="none" w:sz="0" w:space="0" w:color="auto"/>
                          </w:divBdr>
                          <w:divsChild>
                            <w:div w:id="1038046863">
                              <w:marLeft w:val="0"/>
                              <w:marRight w:val="0"/>
                              <w:marTop w:val="0"/>
                              <w:marBottom w:val="0"/>
                              <w:divBdr>
                                <w:top w:val="none" w:sz="0" w:space="0" w:color="auto"/>
                                <w:left w:val="none" w:sz="0" w:space="0" w:color="auto"/>
                                <w:bottom w:val="none" w:sz="0" w:space="0" w:color="auto"/>
                                <w:right w:val="none" w:sz="0" w:space="0" w:color="auto"/>
                              </w:divBdr>
                              <w:divsChild>
                                <w:div w:id="225803564">
                                  <w:marLeft w:val="0"/>
                                  <w:marRight w:val="0"/>
                                  <w:marTop w:val="0"/>
                                  <w:marBottom w:val="0"/>
                                  <w:divBdr>
                                    <w:top w:val="none" w:sz="0" w:space="0" w:color="auto"/>
                                    <w:left w:val="none" w:sz="0" w:space="0" w:color="auto"/>
                                    <w:bottom w:val="none" w:sz="0" w:space="0" w:color="auto"/>
                                    <w:right w:val="none" w:sz="0" w:space="0" w:color="auto"/>
                                  </w:divBdr>
                                  <w:divsChild>
                                    <w:div w:id="371157667">
                                      <w:marLeft w:val="0"/>
                                      <w:marRight w:val="0"/>
                                      <w:marTop w:val="0"/>
                                      <w:marBottom w:val="0"/>
                                      <w:divBdr>
                                        <w:top w:val="none" w:sz="0" w:space="0" w:color="auto"/>
                                        <w:left w:val="none" w:sz="0" w:space="0" w:color="auto"/>
                                        <w:bottom w:val="none" w:sz="0" w:space="0" w:color="auto"/>
                                        <w:right w:val="none" w:sz="0" w:space="0" w:color="auto"/>
                                      </w:divBdr>
                                      <w:divsChild>
                                        <w:div w:id="492185722">
                                          <w:marLeft w:val="0"/>
                                          <w:marRight w:val="0"/>
                                          <w:marTop w:val="0"/>
                                          <w:marBottom w:val="0"/>
                                          <w:divBdr>
                                            <w:top w:val="none" w:sz="0" w:space="0" w:color="auto"/>
                                            <w:left w:val="none" w:sz="0" w:space="0" w:color="auto"/>
                                            <w:bottom w:val="none" w:sz="0" w:space="0" w:color="auto"/>
                                            <w:right w:val="none" w:sz="0" w:space="0" w:color="auto"/>
                                          </w:divBdr>
                                        </w:div>
                                        <w:div w:id="973749897">
                                          <w:marLeft w:val="0"/>
                                          <w:marRight w:val="0"/>
                                          <w:marTop w:val="0"/>
                                          <w:marBottom w:val="0"/>
                                          <w:divBdr>
                                            <w:top w:val="none" w:sz="0" w:space="0" w:color="auto"/>
                                            <w:left w:val="none" w:sz="0" w:space="0" w:color="auto"/>
                                            <w:bottom w:val="none" w:sz="0" w:space="0" w:color="auto"/>
                                            <w:right w:val="none" w:sz="0" w:space="0" w:color="auto"/>
                                          </w:divBdr>
                                          <w:divsChild>
                                            <w:div w:id="155091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9577903">
      <w:bodyDiv w:val="1"/>
      <w:marLeft w:val="0"/>
      <w:marRight w:val="0"/>
      <w:marTop w:val="0"/>
      <w:marBottom w:val="0"/>
      <w:divBdr>
        <w:top w:val="none" w:sz="0" w:space="0" w:color="auto"/>
        <w:left w:val="none" w:sz="0" w:space="0" w:color="auto"/>
        <w:bottom w:val="none" w:sz="0" w:space="0" w:color="auto"/>
        <w:right w:val="none" w:sz="0" w:space="0" w:color="auto"/>
      </w:divBdr>
    </w:div>
    <w:div w:id="2025672663">
      <w:bodyDiv w:val="1"/>
      <w:marLeft w:val="0"/>
      <w:marRight w:val="0"/>
      <w:marTop w:val="0"/>
      <w:marBottom w:val="0"/>
      <w:divBdr>
        <w:top w:val="none" w:sz="0" w:space="0" w:color="auto"/>
        <w:left w:val="none" w:sz="0" w:space="0" w:color="auto"/>
        <w:bottom w:val="none" w:sz="0" w:space="0" w:color="auto"/>
        <w:right w:val="none" w:sz="0" w:space="0" w:color="auto"/>
      </w:divBdr>
    </w:div>
    <w:div w:id="2034066661">
      <w:bodyDiv w:val="1"/>
      <w:marLeft w:val="0"/>
      <w:marRight w:val="0"/>
      <w:marTop w:val="0"/>
      <w:marBottom w:val="0"/>
      <w:divBdr>
        <w:top w:val="none" w:sz="0" w:space="0" w:color="auto"/>
        <w:left w:val="none" w:sz="0" w:space="0" w:color="auto"/>
        <w:bottom w:val="none" w:sz="0" w:space="0" w:color="auto"/>
        <w:right w:val="none" w:sz="0" w:space="0" w:color="auto"/>
      </w:divBdr>
      <w:divsChild>
        <w:div w:id="628899177">
          <w:marLeft w:val="0"/>
          <w:marRight w:val="0"/>
          <w:marTop w:val="0"/>
          <w:marBottom w:val="0"/>
          <w:divBdr>
            <w:top w:val="none" w:sz="0" w:space="0" w:color="auto"/>
            <w:left w:val="none" w:sz="0" w:space="0" w:color="auto"/>
            <w:bottom w:val="none" w:sz="0" w:space="0" w:color="auto"/>
            <w:right w:val="none" w:sz="0" w:space="0" w:color="auto"/>
          </w:divBdr>
        </w:div>
      </w:divsChild>
    </w:div>
    <w:div w:id="2038777749">
      <w:bodyDiv w:val="1"/>
      <w:marLeft w:val="0"/>
      <w:marRight w:val="0"/>
      <w:marTop w:val="0"/>
      <w:marBottom w:val="0"/>
      <w:divBdr>
        <w:top w:val="none" w:sz="0" w:space="0" w:color="auto"/>
        <w:left w:val="none" w:sz="0" w:space="0" w:color="auto"/>
        <w:bottom w:val="none" w:sz="0" w:space="0" w:color="auto"/>
        <w:right w:val="none" w:sz="0" w:space="0" w:color="auto"/>
      </w:divBdr>
    </w:div>
    <w:div w:id="2045673360">
      <w:bodyDiv w:val="1"/>
      <w:marLeft w:val="0"/>
      <w:marRight w:val="0"/>
      <w:marTop w:val="0"/>
      <w:marBottom w:val="0"/>
      <w:divBdr>
        <w:top w:val="none" w:sz="0" w:space="0" w:color="auto"/>
        <w:left w:val="none" w:sz="0" w:space="0" w:color="auto"/>
        <w:bottom w:val="none" w:sz="0" w:space="0" w:color="auto"/>
        <w:right w:val="none" w:sz="0" w:space="0" w:color="auto"/>
      </w:divBdr>
      <w:divsChild>
        <w:div w:id="1578707143">
          <w:marLeft w:val="0"/>
          <w:marRight w:val="0"/>
          <w:marTop w:val="0"/>
          <w:marBottom w:val="0"/>
          <w:divBdr>
            <w:top w:val="none" w:sz="0" w:space="0" w:color="auto"/>
            <w:left w:val="none" w:sz="0" w:space="0" w:color="auto"/>
            <w:bottom w:val="none" w:sz="0" w:space="0" w:color="auto"/>
            <w:right w:val="none" w:sz="0" w:space="0" w:color="auto"/>
          </w:divBdr>
          <w:divsChild>
            <w:div w:id="1932859186">
              <w:marLeft w:val="0"/>
              <w:marRight w:val="0"/>
              <w:marTop w:val="0"/>
              <w:marBottom w:val="0"/>
              <w:divBdr>
                <w:top w:val="none" w:sz="0" w:space="0" w:color="auto"/>
                <w:left w:val="none" w:sz="0" w:space="0" w:color="auto"/>
                <w:bottom w:val="none" w:sz="0" w:space="0" w:color="auto"/>
                <w:right w:val="none" w:sz="0" w:space="0" w:color="auto"/>
              </w:divBdr>
              <w:divsChild>
                <w:div w:id="1336229959">
                  <w:marLeft w:val="0"/>
                  <w:marRight w:val="-6084"/>
                  <w:marTop w:val="0"/>
                  <w:marBottom w:val="0"/>
                  <w:divBdr>
                    <w:top w:val="none" w:sz="0" w:space="0" w:color="auto"/>
                    <w:left w:val="none" w:sz="0" w:space="0" w:color="auto"/>
                    <w:bottom w:val="none" w:sz="0" w:space="0" w:color="auto"/>
                    <w:right w:val="none" w:sz="0" w:space="0" w:color="auto"/>
                  </w:divBdr>
                  <w:divsChild>
                    <w:div w:id="1129858969">
                      <w:marLeft w:val="0"/>
                      <w:marRight w:val="5604"/>
                      <w:marTop w:val="0"/>
                      <w:marBottom w:val="0"/>
                      <w:divBdr>
                        <w:top w:val="none" w:sz="0" w:space="0" w:color="auto"/>
                        <w:left w:val="none" w:sz="0" w:space="0" w:color="auto"/>
                        <w:bottom w:val="none" w:sz="0" w:space="0" w:color="auto"/>
                        <w:right w:val="none" w:sz="0" w:space="0" w:color="auto"/>
                      </w:divBdr>
                      <w:divsChild>
                        <w:div w:id="381252104">
                          <w:marLeft w:val="0"/>
                          <w:marRight w:val="0"/>
                          <w:marTop w:val="0"/>
                          <w:marBottom w:val="0"/>
                          <w:divBdr>
                            <w:top w:val="none" w:sz="0" w:space="0" w:color="auto"/>
                            <w:left w:val="none" w:sz="0" w:space="0" w:color="auto"/>
                            <w:bottom w:val="none" w:sz="0" w:space="0" w:color="auto"/>
                            <w:right w:val="none" w:sz="0" w:space="0" w:color="auto"/>
                          </w:divBdr>
                          <w:divsChild>
                            <w:div w:id="207874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292373">
      <w:bodyDiv w:val="1"/>
      <w:marLeft w:val="0"/>
      <w:marRight w:val="0"/>
      <w:marTop w:val="0"/>
      <w:marBottom w:val="0"/>
      <w:divBdr>
        <w:top w:val="none" w:sz="0" w:space="0" w:color="auto"/>
        <w:left w:val="none" w:sz="0" w:space="0" w:color="auto"/>
        <w:bottom w:val="none" w:sz="0" w:space="0" w:color="auto"/>
        <w:right w:val="none" w:sz="0" w:space="0" w:color="auto"/>
      </w:divBdr>
    </w:div>
    <w:div w:id="2070684369">
      <w:bodyDiv w:val="1"/>
      <w:marLeft w:val="0"/>
      <w:marRight w:val="0"/>
      <w:marTop w:val="0"/>
      <w:marBottom w:val="0"/>
      <w:divBdr>
        <w:top w:val="none" w:sz="0" w:space="0" w:color="auto"/>
        <w:left w:val="none" w:sz="0" w:space="0" w:color="auto"/>
        <w:bottom w:val="none" w:sz="0" w:space="0" w:color="auto"/>
        <w:right w:val="none" w:sz="0" w:space="0" w:color="auto"/>
      </w:divBdr>
    </w:div>
    <w:div w:id="2070761974">
      <w:bodyDiv w:val="1"/>
      <w:marLeft w:val="0"/>
      <w:marRight w:val="0"/>
      <w:marTop w:val="0"/>
      <w:marBottom w:val="0"/>
      <w:divBdr>
        <w:top w:val="none" w:sz="0" w:space="0" w:color="auto"/>
        <w:left w:val="none" w:sz="0" w:space="0" w:color="auto"/>
        <w:bottom w:val="none" w:sz="0" w:space="0" w:color="auto"/>
        <w:right w:val="none" w:sz="0" w:space="0" w:color="auto"/>
      </w:divBdr>
    </w:div>
    <w:div w:id="2072338920">
      <w:bodyDiv w:val="1"/>
      <w:marLeft w:val="0"/>
      <w:marRight w:val="0"/>
      <w:marTop w:val="0"/>
      <w:marBottom w:val="0"/>
      <w:divBdr>
        <w:top w:val="none" w:sz="0" w:space="0" w:color="auto"/>
        <w:left w:val="none" w:sz="0" w:space="0" w:color="auto"/>
        <w:bottom w:val="none" w:sz="0" w:space="0" w:color="auto"/>
        <w:right w:val="none" w:sz="0" w:space="0" w:color="auto"/>
      </w:divBdr>
      <w:divsChild>
        <w:div w:id="639313145">
          <w:marLeft w:val="0"/>
          <w:marRight w:val="0"/>
          <w:marTop w:val="0"/>
          <w:marBottom w:val="0"/>
          <w:divBdr>
            <w:top w:val="none" w:sz="0" w:space="0" w:color="auto"/>
            <w:left w:val="none" w:sz="0" w:space="0" w:color="auto"/>
            <w:bottom w:val="none" w:sz="0" w:space="0" w:color="auto"/>
            <w:right w:val="none" w:sz="0" w:space="0" w:color="auto"/>
          </w:divBdr>
          <w:divsChild>
            <w:div w:id="312877306">
              <w:marLeft w:val="0"/>
              <w:marRight w:val="0"/>
              <w:marTop w:val="0"/>
              <w:marBottom w:val="0"/>
              <w:divBdr>
                <w:top w:val="none" w:sz="0" w:space="0" w:color="auto"/>
                <w:left w:val="none" w:sz="0" w:space="0" w:color="auto"/>
                <w:bottom w:val="none" w:sz="0" w:space="0" w:color="auto"/>
                <w:right w:val="none" w:sz="0" w:space="0" w:color="auto"/>
              </w:divBdr>
              <w:divsChild>
                <w:div w:id="1870222913">
                  <w:marLeft w:val="0"/>
                  <w:marRight w:val="0"/>
                  <w:marTop w:val="0"/>
                  <w:marBottom w:val="0"/>
                  <w:divBdr>
                    <w:top w:val="none" w:sz="0" w:space="0" w:color="auto"/>
                    <w:left w:val="none" w:sz="0" w:space="0" w:color="auto"/>
                    <w:bottom w:val="none" w:sz="0" w:space="0" w:color="auto"/>
                    <w:right w:val="none" w:sz="0" w:space="0" w:color="auto"/>
                  </w:divBdr>
                  <w:divsChild>
                    <w:div w:id="260644102">
                      <w:marLeft w:val="0"/>
                      <w:marRight w:val="0"/>
                      <w:marTop w:val="0"/>
                      <w:marBottom w:val="0"/>
                      <w:divBdr>
                        <w:top w:val="none" w:sz="0" w:space="0" w:color="auto"/>
                        <w:left w:val="none" w:sz="0" w:space="0" w:color="auto"/>
                        <w:bottom w:val="none" w:sz="0" w:space="0" w:color="auto"/>
                        <w:right w:val="none" w:sz="0" w:space="0" w:color="auto"/>
                      </w:divBdr>
                      <w:divsChild>
                        <w:div w:id="646520004">
                          <w:marLeft w:val="0"/>
                          <w:marRight w:val="0"/>
                          <w:marTop w:val="0"/>
                          <w:marBottom w:val="0"/>
                          <w:divBdr>
                            <w:top w:val="none" w:sz="0" w:space="0" w:color="auto"/>
                            <w:left w:val="none" w:sz="0" w:space="0" w:color="auto"/>
                            <w:bottom w:val="none" w:sz="0" w:space="0" w:color="auto"/>
                            <w:right w:val="none" w:sz="0" w:space="0" w:color="auto"/>
                          </w:divBdr>
                          <w:divsChild>
                            <w:div w:id="885678615">
                              <w:marLeft w:val="0"/>
                              <w:marRight w:val="0"/>
                              <w:marTop w:val="0"/>
                              <w:marBottom w:val="0"/>
                              <w:divBdr>
                                <w:top w:val="none" w:sz="0" w:space="0" w:color="auto"/>
                                <w:left w:val="none" w:sz="0" w:space="0" w:color="auto"/>
                                <w:bottom w:val="none" w:sz="0" w:space="0" w:color="auto"/>
                                <w:right w:val="none" w:sz="0" w:space="0" w:color="auto"/>
                              </w:divBdr>
                              <w:divsChild>
                                <w:div w:id="1260024197">
                                  <w:marLeft w:val="0"/>
                                  <w:marRight w:val="0"/>
                                  <w:marTop w:val="0"/>
                                  <w:marBottom w:val="0"/>
                                  <w:divBdr>
                                    <w:top w:val="none" w:sz="0" w:space="0" w:color="auto"/>
                                    <w:left w:val="none" w:sz="0" w:space="0" w:color="auto"/>
                                    <w:bottom w:val="none" w:sz="0" w:space="0" w:color="auto"/>
                                    <w:right w:val="none" w:sz="0" w:space="0" w:color="auto"/>
                                  </w:divBdr>
                                  <w:divsChild>
                                    <w:div w:id="1123695125">
                                      <w:marLeft w:val="0"/>
                                      <w:marRight w:val="0"/>
                                      <w:marTop w:val="0"/>
                                      <w:marBottom w:val="0"/>
                                      <w:divBdr>
                                        <w:top w:val="none" w:sz="0" w:space="0" w:color="auto"/>
                                        <w:left w:val="none" w:sz="0" w:space="0" w:color="auto"/>
                                        <w:bottom w:val="none" w:sz="0" w:space="0" w:color="auto"/>
                                        <w:right w:val="none" w:sz="0" w:space="0" w:color="auto"/>
                                      </w:divBdr>
                                      <w:divsChild>
                                        <w:div w:id="686446213">
                                          <w:marLeft w:val="0"/>
                                          <w:marRight w:val="0"/>
                                          <w:marTop w:val="0"/>
                                          <w:marBottom w:val="0"/>
                                          <w:divBdr>
                                            <w:top w:val="none" w:sz="0" w:space="0" w:color="auto"/>
                                            <w:left w:val="none" w:sz="0" w:space="0" w:color="auto"/>
                                            <w:bottom w:val="none" w:sz="0" w:space="0" w:color="auto"/>
                                            <w:right w:val="none" w:sz="0" w:space="0" w:color="auto"/>
                                          </w:divBdr>
                                          <w:divsChild>
                                            <w:div w:id="1439636510">
                                              <w:marLeft w:val="0"/>
                                              <w:marRight w:val="0"/>
                                              <w:marTop w:val="0"/>
                                              <w:marBottom w:val="0"/>
                                              <w:divBdr>
                                                <w:top w:val="none" w:sz="0" w:space="0" w:color="auto"/>
                                                <w:left w:val="none" w:sz="0" w:space="0" w:color="auto"/>
                                                <w:bottom w:val="none" w:sz="0" w:space="0" w:color="auto"/>
                                                <w:right w:val="none" w:sz="0" w:space="0" w:color="auto"/>
                                              </w:divBdr>
                                            </w:div>
                                          </w:divsChild>
                                        </w:div>
                                        <w:div w:id="126984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7992864">
      <w:bodyDiv w:val="1"/>
      <w:marLeft w:val="0"/>
      <w:marRight w:val="0"/>
      <w:marTop w:val="0"/>
      <w:marBottom w:val="0"/>
      <w:divBdr>
        <w:top w:val="none" w:sz="0" w:space="0" w:color="auto"/>
        <w:left w:val="none" w:sz="0" w:space="0" w:color="auto"/>
        <w:bottom w:val="none" w:sz="0" w:space="0" w:color="auto"/>
        <w:right w:val="none" w:sz="0" w:space="0" w:color="auto"/>
      </w:divBdr>
      <w:divsChild>
        <w:div w:id="787167823">
          <w:marLeft w:val="0"/>
          <w:marRight w:val="0"/>
          <w:marTop w:val="0"/>
          <w:marBottom w:val="0"/>
          <w:divBdr>
            <w:top w:val="none" w:sz="0" w:space="0" w:color="auto"/>
            <w:left w:val="none" w:sz="0" w:space="0" w:color="auto"/>
            <w:bottom w:val="none" w:sz="0" w:space="0" w:color="auto"/>
            <w:right w:val="none" w:sz="0" w:space="0" w:color="auto"/>
          </w:divBdr>
          <w:divsChild>
            <w:div w:id="1977371781">
              <w:marLeft w:val="0"/>
              <w:marRight w:val="0"/>
              <w:marTop w:val="0"/>
              <w:marBottom w:val="0"/>
              <w:divBdr>
                <w:top w:val="none" w:sz="0" w:space="0" w:color="auto"/>
                <w:left w:val="none" w:sz="0" w:space="0" w:color="auto"/>
                <w:bottom w:val="none" w:sz="0" w:space="0" w:color="auto"/>
                <w:right w:val="none" w:sz="0" w:space="0" w:color="auto"/>
              </w:divBdr>
              <w:divsChild>
                <w:div w:id="131405475">
                  <w:marLeft w:val="0"/>
                  <w:marRight w:val="-6084"/>
                  <w:marTop w:val="0"/>
                  <w:marBottom w:val="0"/>
                  <w:divBdr>
                    <w:top w:val="none" w:sz="0" w:space="0" w:color="auto"/>
                    <w:left w:val="none" w:sz="0" w:space="0" w:color="auto"/>
                    <w:bottom w:val="none" w:sz="0" w:space="0" w:color="auto"/>
                    <w:right w:val="none" w:sz="0" w:space="0" w:color="auto"/>
                  </w:divBdr>
                  <w:divsChild>
                    <w:div w:id="527908094">
                      <w:marLeft w:val="0"/>
                      <w:marRight w:val="5844"/>
                      <w:marTop w:val="0"/>
                      <w:marBottom w:val="0"/>
                      <w:divBdr>
                        <w:top w:val="none" w:sz="0" w:space="0" w:color="auto"/>
                        <w:left w:val="none" w:sz="0" w:space="0" w:color="auto"/>
                        <w:bottom w:val="none" w:sz="0" w:space="0" w:color="auto"/>
                        <w:right w:val="none" w:sz="0" w:space="0" w:color="auto"/>
                      </w:divBdr>
                      <w:divsChild>
                        <w:div w:id="972751503">
                          <w:marLeft w:val="0"/>
                          <w:marRight w:val="0"/>
                          <w:marTop w:val="0"/>
                          <w:marBottom w:val="0"/>
                          <w:divBdr>
                            <w:top w:val="none" w:sz="0" w:space="0" w:color="auto"/>
                            <w:left w:val="none" w:sz="0" w:space="0" w:color="auto"/>
                            <w:bottom w:val="none" w:sz="0" w:space="0" w:color="auto"/>
                            <w:right w:val="none" w:sz="0" w:space="0" w:color="auto"/>
                          </w:divBdr>
                          <w:divsChild>
                            <w:div w:id="1368599520">
                              <w:marLeft w:val="0"/>
                              <w:marRight w:val="0"/>
                              <w:marTop w:val="120"/>
                              <w:marBottom w:val="360"/>
                              <w:divBdr>
                                <w:top w:val="none" w:sz="0" w:space="0" w:color="auto"/>
                                <w:left w:val="none" w:sz="0" w:space="0" w:color="auto"/>
                                <w:bottom w:val="none" w:sz="0" w:space="0" w:color="auto"/>
                                <w:right w:val="none" w:sz="0" w:space="0" w:color="auto"/>
                              </w:divBdr>
                              <w:divsChild>
                                <w:div w:id="1945991642">
                                  <w:marLeft w:val="292"/>
                                  <w:marRight w:val="0"/>
                                  <w:marTop w:val="0"/>
                                  <w:marBottom w:val="0"/>
                                  <w:divBdr>
                                    <w:top w:val="none" w:sz="0" w:space="0" w:color="auto"/>
                                    <w:left w:val="none" w:sz="0" w:space="0" w:color="auto"/>
                                    <w:bottom w:val="none" w:sz="0" w:space="0" w:color="auto"/>
                                    <w:right w:val="none" w:sz="0" w:space="0" w:color="auto"/>
                                  </w:divBdr>
                                  <w:divsChild>
                                    <w:div w:id="207192478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0692063">
      <w:bodyDiv w:val="1"/>
      <w:marLeft w:val="0"/>
      <w:marRight w:val="0"/>
      <w:marTop w:val="0"/>
      <w:marBottom w:val="0"/>
      <w:divBdr>
        <w:top w:val="none" w:sz="0" w:space="0" w:color="auto"/>
        <w:left w:val="none" w:sz="0" w:space="0" w:color="auto"/>
        <w:bottom w:val="none" w:sz="0" w:space="0" w:color="auto"/>
        <w:right w:val="none" w:sz="0" w:space="0" w:color="auto"/>
      </w:divBdr>
    </w:div>
    <w:div w:id="2092382927">
      <w:bodyDiv w:val="1"/>
      <w:marLeft w:val="0"/>
      <w:marRight w:val="0"/>
      <w:marTop w:val="0"/>
      <w:marBottom w:val="0"/>
      <w:divBdr>
        <w:top w:val="none" w:sz="0" w:space="0" w:color="auto"/>
        <w:left w:val="none" w:sz="0" w:space="0" w:color="auto"/>
        <w:bottom w:val="none" w:sz="0" w:space="0" w:color="auto"/>
        <w:right w:val="none" w:sz="0" w:space="0" w:color="auto"/>
      </w:divBdr>
    </w:div>
    <w:div w:id="2092849770">
      <w:bodyDiv w:val="1"/>
      <w:marLeft w:val="0"/>
      <w:marRight w:val="0"/>
      <w:marTop w:val="0"/>
      <w:marBottom w:val="0"/>
      <w:divBdr>
        <w:top w:val="none" w:sz="0" w:space="0" w:color="auto"/>
        <w:left w:val="none" w:sz="0" w:space="0" w:color="auto"/>
        <w:bottom w:val="none" w:sz="0" w:space="0" w:color="auto"/>
        <w:right w:val="none" w:sz="0" w:space="0" w:color="auto"/>
      </w:divBdr>
    </w:div>
    <w:div w:id="2094812760">
      <w:bodyDiv w:val="1"/>
      <w:marLeft w:val="0"/>
      <w:marRight w:val="0"/>
      <w:marTop w:val="0"/>
      <w:marBottom w:val="0"/>
      <w:divBdr>
        <w:top w:val="none" w:sz="0" w:space="0" w:color="auto"/>
        <w:left w:val="none" w:sz="0" w:space="0" w:color="auto"/>
        <w:bottom w:val="none" w:sz="0" w:space="0" w:color="auto"/>
        <w:right w:val="none" w:sz="0" w:space="0" w:color="auto"/>
      </w:divBdr>
    </w:div>
    <w:div w:id="2104182661">
      <w:bodyDiv w:val="1"/>
      <w:marLeft w:val="0"/>
      <w:marRight w:val="0"/>
      <w:marTop w:val="0"/>
      <w:marBottom w:val="0"/>
      <w:divBdr>
        <w:top w:val="none" w:sz="0" w:space="0" w:color="auto"/>
        <w:left w:val="none" w:sz="0" w:space="0" w:color="auto"/>
        <w:bottom w:val="none" w:sz="0" w:space="0" w:color="auto"/>
        <w:right w:val="none" w:sz="0" w:space="0" w:color="auto"/>
      </w:divBdr>
      <w:divsChild>
        <w:div w:id="1930770312">
          <w:marLeft w:val="0"/>
          <w:marRight w:val="0"/>
          <w:marTop w:val="0"/>
          <w:marBottom w:val="0"/>
          <w:divBdr>
            <w:top w:val="none" w:sz="0" w:space="0" w:color="auto"/>
            <w:left w:val="none" w:sz="0" w:space="0" w:color="auto"/>
            <w:bottom w:val="none" w:sz="0" w:space="0" w:color="auto"/>
            <w:right w:val="none" w:sz="0" w:space="0" w:color="auto"/>
          </w:divBdr>
        </w:div>
      </w:divsChild>
    </w:div>
    <w:div w:id="2104524679">
      <w:bodyDiv w:val="1"/>
      <w:marLeft w:val="0"/>
      <w:marRight w:val="0"/>
      <w:marTop w:val="0"/>
      <w:marBottom w:val="0"/>
      <w:divBdr>
        <w:top w:val="none" w:sz="0" w:space="0" w:color="auto"/>
        <w:left w:val="none" w:sz="0" w:space="0" w:color="auto"/>
        <w:bottom w:val="none" w:sz="0" w:space="0" w:color="auto"/>
        <w:right w:val="none" w:sz="0" w:space="0" w:color="auto"/>
      </w:divBdr>
    </w:div>
    <w:div w:id="2107269215">
      <w:bodyDiv w:val="1"/>
      <w:marLeft w:val="0"/>
      <w:marRight w:val="0"/>
      <w:marTop w:val="0"/>
      <w:marBottom w:val="0"/>
      <w:divBdr>
        <w:top w:val="none" w:sz="0" w:space="0" w:color="auto"/>
        <w:left w:val="none" w:sz="0" w:space="0" w:color="auto"/>
        <w:bottom w:val="none" w:sz="0" w:space="0" w:color="auto"/>
        <w:right w:val="none" w:sz="0" w:space="0" w:color="auto"/>
      </w:divBdr>
    </w:div>
    <w:div w:id="2119446421">
      <w:bodyDiv w:val="1"/>
      <w:marLeft w:val="0"/>
      <w:marRight w:val="0"/>
      <w:marTop w:val="0"/>
      <w:marBottom w:val="0"/>
      <w:divBdr>
        <w:top w:val="none" w:sz="0" w:space="0" w:color="auto"/>
        <w:left w:val="none" w:sz="0" w:space="0" w:color="auto"/>
        <w:bottom w:val="none" w:sz="0" w:space="0" w:color="auto"/>
        <w:right w:val="none" w:sz="0" w:space="0" w:color="auto"/>
      </w:divBdr>
    </w:div>
    <w:div w:id="2124956154">
      <w:bodyDiv w:val="1"/>
      <w:marLeft w:val="0"/>
      <w:marRight w:val="0"/>
      <w:marTop w:val="0"/>
      <w:marBottom w:val="0"/>
      <w:divBdr>
        <w:top w:val="none" w:sz="0" w:space="0" w:color="auto"/>
        <w:left w:val="none" w:sz="0" w:space="0" w:color="auto"/>
        <w:bottom w:val="none" w:sz="0" w:space="0" w:color="auto"/>
        <w:right w:val="none" w:sz="0" w:space="0" w:color="auto"/>
      </w:divBdr>
    </w:div>
    <w:div w:id="2130119929">
      <w:bodyDiv w:val="1"/>
      <w:marLeft w:val="0"/>
      <w:marRight w:val="0"/>
      <w:marTop w:val="0"/>
      <w:marBottom w:val="0"/>
      <w:divBdr>
        <w:top w:val="none" w:sz="0" w:space="0" w:color="auto"/>
        <w:left w:val="none" w:sz="0" w:space="0" w:color="auto"/>
        <w:bottom w:val="none" w:sz="0" w:space="0" w:color="auto"/>
        <w:right w:val="none" w:sz="0" w:space="0" w:color="auto"/>
      </w:divBdr>
    </w:div>
    <w:div w:id="2136681196">
      <w:bodyDiv w:val="1"/>
      <w:marLeft w:val="0"/>
      <w:marRight w:val="0"/>
      <w:marTop w:val="0"/>
      <w:marBottom w:val="0"/>
      <w:divBdr>
        <w:top w:val="none" w:sz="0" w:space="0" w:color="auto"/>
        <w:left w:val="none" w:sz="0" w:space="0" w:color="auto"/>
        <w:bottom w:val="none" w:sz="0" w:space="0" w:color="auto"/>
        <w:right w:val="none" w:sz="0" w:space="0" w:color="auto"/>
      </w:divBdr>
      <w:divsChild>
        <w:div w:id="1275862401">
          <w:marLeft w:val="0"/>
          <w:marRight w:val="0"/>
          <w:marTop w:val="0"/>
          <w:marBottom w:val="0"/>
          <w:divBdr>
            <w:top w:val="none" w:sz="0" w:space="0" w:color="auto"/>
            <w:left w:val="none" w:sz="0" w:space="0" w:color="auto"/>
            <w:bottom w:val="none" w:sz="0" w:space="0" w:color="auto"/>
            <w:right w:val="none" w:sz="0" w:space="0" w:color="auto"/>
          </w:divBdr>
          <w:divsChild>
            <w:div w:id="821122843">
              <w:marLeft w:val="0"/>
              <w:marRight w:val="0"/>
              <w:marTop w:val="0"/>
              <w:marBottom w:val="0"/>
              <w:divBdr>
                <w:top w:val="none" w:sz="0" w:space="0" w:color="auto"/>
                <w:left w:val="none" w:sz="0" w:space="0" w:color="auto"/>
                <w:bottom w:val="none" w:sz="0" w:space="0" w:color="auto"/>
                <w:right w:val="none" w:sz="0" w:space="0" w:color="auto"/>
              </w:divBdr>
              <w:divsChild>
                <w:div w:id="1169758304">
                  <w:marLeft w:val="0"/>
                  <w:marRight w:val="0"/>
                  <w:marTop w:val="0"/>
                  <w:marBottom w:val="0"/>
                  <w:divBdr>
                    <w:top w:val="none" w:sz="0" w:space="0" w:color="auto"/>
                    <w:left w:val="none" w:sz="0" w:space="0" w:color="auto"/>
                    <w:bottom w:val="none" w:sz="0" w:space="0" w:color="auto"/>
                    <w:right w:val="none" w:sz="0" w:space="0" w:color="auto"/>
                  </w:divBdr>
                  <w:divsChild>
                    <w:div w:id="1554854353">
                      <w:marLeft w:val="0"/>
                      <w:marRight w:val="0"/>
                      <w:marTop w:val="0"/>
                      <w:marBottom w:val="0"/>
                      <w:divBdr>
                        <w:top w:val="none" w:sz="0" w:space="0" w:color="auto"/>
                        <w:left w:val="none" w:sz="0" w:space="0" w:color="auto"/>
                        <w:bottom w:val="none" w:sz="0" w:space="0" w:color="auto"/>
                        <w:right w:val="none" w:sz="0" w:space="0" w:color="auto"/>
                      </w:divBdr>
                      <w:divsChild>
                        <w:div w:id="904031872">
                          <w:marLeft w:val="0"/>
                          <w:marRight w:val="0"/>
                          <w:marTop w:val="0"/>
                          <w:marBottom w:val="0"/>
                          <w:divBdr>
                            <w:top w:val="none" w:sz="0" w:space="0" w:color="auto"/>
                            <w:left w:val="none" w:sz="0" w:space="0" w:color="auto"/>
                            <w:bottom w:val="none" w:sz="0" w:space="0" w:color="auto"/>
                            <w:right w:val="none" w:sz="0" w:space="0" w:color="auto"/>
                          </w:divBdr>
                          <w:divsChild>
                            <w:div w:id="1786391086">
                              <w:marLeft w:val="0"/>
                              <w:marRight w:val="0"/>
                              <w:marTop w:val="0"/>
                              <w:marBottom w:val="0"/>
                              <w:divBdr>
                                <w:top w:val="none" w:sz="0" w:space="0" w:color="auto"/>
                                <w:left w:val="none" w:sz="0" w:space="0" w:color="auto"/>
                                <w:bottom w:val="none" w:sz="0" w:space="0" w:color="auto"/>
                                <w:right w:val="none" w:sz="0" w:space="0" w:color="auto"/>
                              </w:divBdr>
                              <w:divsChild>
                                <w:div w:id="1273049111">
                                  <w:marLeft w:val="0"/>
                                  <w:marRight w:val="0"/>
                                  <w:marTop w:val="0"/>
                                  <w:marBottom w:val="0"/>
                                  <w:divBdr>
                                    <w:top w:val="none" w:sz="0" w:space="0" w:color="auto"/>
                                    <w:left w:val="none" w:sz="0" w:space="0" w:color="auto"/>
                                    <w:bottom w:val="none" w:sz="0" w:space="0" w:color="auto"/>
                                    <w:right w:val="none" w:sz="0" w:space="0" w:color="auto"/>
                                  </w:divBdr>
                                  <w:divsChild>
                                    <w:div w:id="500197721">
                                      <w:marLeft w:val="0"/>
                                      <w:marRight w:val="0"/>
                                      <w:marTop w:val="0"/>
                                      <w:marBottom w:val="0"/>
                                      <w:divBdr>
                                        <w:top w:val="none" w:sz="0" w:space="0" w:color="auto"/>
                                        <w:left w:val="none" w:sz="0" w:space="0" w:color="auto"/>
                                        <w:bottom w:val="none" w:sz="0" w:space="0" w:color="auto"/>
                                        <w:right w:val="none" w:sz="0" w:space="0" w:color="auto"/>
                                      </w:divBdr>
                                    </w:div>
                                    <w:div w:id="827793686">
                                      <w:marLeft w:val="0"/>
                                      <w:marRight w:val="0"/>
                                      <w:marTop w:val="0"/>
                                      <w:marBottom w:val="0"/>
                                      <w:divBdr>
                                        <w:top w:val="none" w:sz="0" w:space="0" w:color="auto"/>
                                        <w:left w:val="none" w:sz="0" w:space="0" w:color="auto"/>
                                        <w:bottom w:val="none" w:sz="0" w:space="0" w:color="auto"/>
                                        <w:right w:val="none" w:sz="0" w:space="0" w:color="auto"/>
                                      </w:divBdr>
                                      <w:divsChild>
                                        <w:div w:id="6630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573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term=Bl%C3%B6dt%20S%5BAuthor%5D&amp;cauthor=true&amp;cauthor_uid=24499425" TargetMode="External"/><Relationship Id="rId21" Type="http://schemas.openxmlformats.org/officeDocument/2006/relationships/hyperlink" Target="http://www.ncbi.nlm.nih.gov/sites/entrez?Db=pubmed&amp;Cmd=Search&amp;Term=%22Lao%20L%22%5BAuthor%5D&amp;itool=EntrezSystem2.PEntrez.Pubmed.Pubmed_ResultsPanel.Pubmed_DiscoveryPanel.Pubmed_RVAbstractPlus" TargetMode="External"/><Relationship Id="rId42" Type="http://schemas.openxmlformats.org/officeDocument/2006/relationships/hyperlink" Target="http://www.ncbi.nlm.nih.gov/pubmed/21872220" TargetMode="External"/><Relationship Id="rId63" Type="http://schemas.openxmlformats.org/officeDocument/2006/relationships/hyperlink" Target="http://www.ncbi.nlm.nih.gov/pubmed?term=L%C3%BC%20AP%5BAuthor%5D&amp;cauthor=true&amp;cauthor_uid=23464647" TargetMode="External"/><Relationship Id="rId84" Type="http://schemas.openxmlformats.org/officeDocument/2006/relationships/hyperlink" Target="http://www.ncbi.nlm.nih.gov/pubmed?term=Witter%20J%5BAuthor%5D&amp;cauthor=true&amp;cauthor_uid=23374939" TargetMode="External"/><Relationship Id="rId138" Type="http://schemas.openxmlformats.org/officeDocument/2006/relationships/hyperlink" Target="http://www.hindawi.com/51547078/" TargetMode="External"/><Relationship Id="rId159" Type="http://schemas.openxmlformats.org/officeDocument/2006/relationships/hyperlink" Target="http://www.ncbi.nlm.nih.gov/pubmed?term=Zhai%20H%5BAuthor%5D&amp;cauthor=true&amp;cauthor_uid=24723957" TargetMode="External"/><Relationship Id="rId170" Type="http://schemas.openxmlformats.org/officeDocument/2006/relationships/hyperlink" Target="https://journals.sagepub.com/action/doSearch?target=default&amp;ContribAuthorStored=Tsang%2C+Wai-Yin" TargetMode="External"/><Relationship Id="rId191" Type="http://schemas.openxmlformats.org/officeDocument/2006/relationships/footer" Target="footer1.xml"/><Relationship Id="rId107" Type="http://schemas.openxmlformats.org/officeDocument/2006/relationships/hyperlink" Target="http://www.ncbi.nlm.nih.gov/pubmed?term=Wang%20D%5BAuthor%5D&amp;cauthor=true&amp;cauthor_uid=23935659" TargetMode="External"/><Relationship Id="rId11" Type="http://schemas.openxmlformats.org/officeDocument/2006/relationships/hyperlink" Target="http://www.ncbi.nlm.nih.gov/entrez/query.fcgi?db=pubmed&amp;cmd=Retrieve&amp;dopt=AbstractPlus&amp;list_uids=16781567&amp;query_hl=1&amp;itool=pubmed_docsum" TargetMode="External"/><Relationship Id="rId32" Type="http://schemas.openxmlformats.org/officeDocument/2006/relationships/hyperlink" Target="http://www.hindawi.com/59789470.html" TargetMode="External"/><Relationship Id="rId53" Type="http://schemas.openxmlformats.org/officeDocument/2006/relationships/hyperlink" Target="http://www.ncbi.nlm.nih.gov/pubmed/22965697" TargetMode="External"/><Relationship Id="rId74" Type="http://schemas.openxmlformats.org/officeDocument/2006/relationships/hyperlink" Target="http://www.ncbi.nlm.nih.gov/pubmed?term=Farrar%20JT%5BAuthor%5D&amp;cauthor=true&amp;cauthor_uid=23374939" TargetMode="External"/><Relationship Id="rId128" Type="http://schemas.openxmlformats.org/officeDocument/2006/relationships/hyperlink" Target="http://www.ncbi.nlm.nih.gov/pubmed?term=M%C3%BCller%20S%5BAuthor%5D&amp;cauthor=true&amp;cauthor_uid=24499425" TargetMode="External"/><Relationship Id="rId149" Type="http://schemas.openxmlformats.org/officeDocument/2006/relationships/hyperlink" Target="http://www.ncbi.nlm.nih.gov/pubmed?term=Chen%20HY%5BAuthor%5D&amp;cauthor=true&amp;cauthor_uid=24861833" TargetMode="External"/><Relationship Id="rId5" Type="http://schemas.openxmlformats.org/officeDocument/2006/relationships/webSettings" Target="webSettings.xml"/><Relationship Id="rId95" Type="http://schemas.openxmlformats.org/officeDocument/2006/relationships/hyperlink" Target="http://www.ncbi.nlm.nih.gov/pubmed?term=Cai%20Y%5BAuthor%5D&amp;cauthor=true&amp;cauthor_uid=23768191" TargetMode="External"/><Relationship Id="rId160" Type="http://schemas.openxmlformats.org/officeDocument/2006/relationships/hyperlink" Target="http://www.ncbi.nlm.nih.gov/pubmed?term=Lao%20L%5BAuthor%5D&amp;cauthor=true&amp;cauthor_uid=24723957" TargetMode="External"/><Relationship Id="rId181" Type="http://schemas.openxmlformats.org/officeDocument/2006/relationships/hyperlink" Target="http://www.ncbi.nlm.nih.gov/pubmed?term=Cronin%20AM%5BAuthor%5D&amp;cauthor=true&amp;cauthor_uid=22965186" TargetMode="External"/><Relationship Id="rId22" Type="http://schemas.openxmlformats.org/officeDocument/2006/relationships/hyperlink" Target="javascript:AL_get(this,%20'jour',%20'Zhong%20Xi%20Yi%20Jie%20He%20Xue%20Bao.');" TargetMode="External"/><Relationship Id="rId43" Type="http://schemas.openxmlformats.org/officeDocument/2006/relationships/hyperlink" Target="http://www.ncbi.nlm.nih.gov/pubmed/22230486" TargetMode="External"/><Relationship Id="rId64" Type="http://schemas.openxmlformats.org/officeDocument/2006/relationships/hyperlink" Target="http://www.ncbi.nlm.nih.gov/pubmed?term=Zhang%20BL%5BAuthor%5D&amp;cauthor=true&amp;cauthor_uid=23464647" TargetMode="External"/><Relationship Id="rId118" Type="http://schemas.openxmlformats.org/officeDocument/2006/relationships/hyperlink" Target="http://www.ncbi.nlm.nih.gov/pubmed?term=Huang%20W%5BAuthor%5D&amp;cauthor=true&amp;cauthor_uid=24499425" TargetMode="External"/><Relationship Id="rId139" Type="http://schemas.openxmlformats.org/officeDocument/2006/relationships/hyperlink" Target="http://www.hindawi.com/71678615/" TargetMode="External"/><Relationship Id="rId85" Type="http://schemas.openxmlformats.org/officeDocument/2006/relationships/hyperlink" Target="http://www.ncbi.nlm.nih.gov/pubmed?term=Woolf%20CJ%5BAuthor%5D&amp;cauthor=true&amp;cauthor_uid=23374939" TargetMode="External"/><Relationship Id="rId150" Type="http://schemas.openxmlformats.org/officeDocument/2006/relationships/hyperlink" Target="http://www.ncbi.nlm.nih.gov/pubmed?term=Shen%20XY%5BAuthor%5D&amp;cauthor=true&amp;cauthor_uid=24861833" TargetMode="External"/><Relationship Id="rId171" Type="http://schemas.openxmlformats.org/officeDocument/2006/relationships/hyperlink" Target="https://journals.sagepub.com/action/doSearch?target=default&amp;ContribAuthorStored=Fung-Leung+Ng%2C+Bacon" TargetMode="External"/><Relationship Id="rId192" Type="http://schemas.openxmlformats.org/officeDocument/2006/relationships/footer" Target="footer2.xml"/><Relationship Id="rId12" Type="http://schemas.openxmlformats.org/officeDocument/2006/relationships/hyperlink" Target="http://www.ncbi.nlm.nih.gov/entrez/query.fcgi?db=pubmed&amp;cmd=Retrieve&amp;dopt=AbstractPlus&amp;list_uids=16625560&amp;query_hl=1&amp;itool=pubmed_docsum" TargetMode="External"/><Relationship Id="rId33" Type="http://schemas.openxmlformats.org/officeDocument/2006/relationships/hyperlink" Target="http://www.ncbi.nlm.nih.gov/pubmed/21288445" TargetMode="External"/><Relationship Id="rId108" Type="http://schemas.openxmlformats.org/officeDocument/2006/relationships/hyperlink" Target="http://www.ncbi.nlm.nih.gov/pubmed?term=Wang%20F%5BAuthor%5D&amp;cauthor=true&amp;cauthor_uid=23935659" TargetMode="External"/><Relationship Id="rId129" Type="http://schemas.openxmlformats.org/officeDocument/2006/relationships/hyperlink" Target="http://www.ncbi.nlm.nih.gov/pubmed?term=Paul%20A%5BAuthor%5D&amp;cauthor=true&amp;cauthor_uid=24499425" TargetMode="External"/><Relationship Id="rId54" Type="http://schemas.openxmlformats.org/officeDocument/2006/relationships/hyperlink" Target="http://www.ncbi.nlm.nih.gov/pubmed?term=Fu%20SF%5BAuthor%5D&amp;cauthor=true&amp;cauthor_uid=23464647" TargetMode="External"/><Relationship Id="rId75" Type="http://schemas.openxmlformats.org/officeDocument/2006/relationships/hyperlink" Target="http://www.ncbi.nlm.nih.gov/pubmed?term=Haythornthwaite%20JA%5BAuthor%5D&amp;cauthor=true&amp;cauthor_uid=23374939" TargetMode="External"/><Relationship Id="rId96" Type="http://schemas.openxmlformats.org/officeDocument/2006/relationships/hyperlink" Target="http://www.ncbi.nlm.nih.gov/pubmed?term=He%20L%5BAuthor%5D&amp;cauthor=true&amp;cauthor_uid=23768191" TargetMode="External"/><Relationship Id="rId140" Type="http://schemas.openxmlformats.org/officeDocument/2006/relationships/hyperlink" Target="http://www.hindawi.com/62784019/" TargetMode="External"/><Relationship Id="rId161" Type="http://schemas.openxmlformats.org/officeDocument/2006/relationships/hyperlink" Target="http://www.ncbi.nlm.nih.gov/pubmed/24723957" TargetMode="External"/><Relationship Id="rId182" Type="http://schemas.openxmlformats.org/officeDocument/2006/relationships/hyperlink" Target="http://www.ncbi.nlm.nih.gov/pubmed?term=Maschino%20AC%5BAuthor%5D&amp;cauthor=true&amp;cauthor_uid=22965186" TargetMode="External"/><Relationship Id="rId6" Type="http://schemas.openxmlformats.org/officeDocument/2006/relationships/footnotes" Target="footnotes.xml"/><Relationship Id="rId23" Type="http://schemas.openxmlformats.org/officeDocument/2006/relationships/hyperlink" Target="http://www.ncbi.nlm.nih.gov/pubmed?term=%22Kimbrough%20E%22%5BAuthor%5D" TargetMode="External"/><Relationship Id="rId119" Type="http://schemas.openxmlformats.org/officeDocument/2006/relationships/hyperlink" Target="http://www.ncbi.nlm.nih.gov/pubmed?term=Pach%20D%5BAuthor%5D&amp;cauthor=true&amp;cauthor_uid=24499425" TargetMode="External"/><Relationship Id="rId44" Type="http://schemas.openxmlformats.org/officeDocument/2006/relationships/hyperlink" Target="http://www.ncbi.nlm.nih.gov/pubmed/22351098" TargetMode="External"/><Relationship Id="rId65" Type="http://schemas.openxmlformats.org/officeDocument/2006/relationships/hyperlink" Target="http://www.ncbi.nlm.nih.gov/pubmed?term=Liu%20BY%5BAuthor%5D&amp;cauthor=true&amp;cauthor_uid=23464647" TargetMode="External"/><Relationship Id="rId86" Type="http://schemas.openxmlformats.org/officeDocument/2006/relationships/hyperlink" Target="http://www.ncbi.nlm.nih.gov/pubmed?term=Zubieta%20JK%5BAuthor%5D&amp;cauthor=true&amp;cauthor_uid=23374939" TargetMode="External"/><Relationship Id="rId130" Type="http://schemas.openxmlformats.org/officeDocument/2006/relationships/hyperlink" Target="http://www.ncbi.nlm.nih.gov/pubmed?term=Roll%20S%5BAuthor%5D&amp;cauthor=true&amp;cauthor_uid=24499425" TargetMode="External"/><Relationship Id="rId151" Type="http://schemas.openxmlformats.org/officeDocument/2006/relationships/hyperlink" Target="http://www.ncbi.nlm.nih.gov/pubmed?term=Lao%20L%5BAuthor%5D&amp;cauthor=true&amp;cauthor_uid=24861833" TargetMode="External"/><Relationship Id="rId172" Type="http://schemas.openxmlformats.org/officeDocument/2006/relationships/hyperlink" Target="https://journals.sagepub.com/action/doSearch?target=default&amp;ContribAuthorStored=Yeung%2C+Wing-Fai" TargetMode="External"/><Relationship Id="rId193" Type="http://schemas.openxmlformats.org/officeDocument/2006/relationships/fontTable" Target="fontTable.xml"/><Relationship Id="rId13" Type="http://schemas.openxmlformats.org/officeDocument/2006/relationships/hyperlink" Target="http://www.ncbi.nlm.nih.gov/entrez/query.fcgi?db=pubmed&amp;cmd=Retrieve&amp;dopt=AbstractPlus&amp;list_uids=17212566&amp;query_hl=4&amp;itool=pubmed_docsum" TargetMode="External"/><Relationship Id="rId109" Type="http://schemas.openxmlformats.org/officeDocument/2006/relationships/hyperlink" Target="http://www.ncbi.nlm.nih.gov/pubmed?term=Liu%20L%5BAuthor%5D&amp;cauthor=true&amp;cauthor_uid=23935659" TargetMode="External"/><Relationship Id="rId34" Type="http://schemas.openxmlformats.org/officeDocument/2006/relationships/hyperlink" Target="http://www.ncbi.nlm.nih.gov/pubmed?term=%22Shuai%20P%22%5BAuthor%5D" TargetMode="External"/><Relationship Id="rId50" Type="http://schemas.openxmlformats.org/officeDocument/2006/relationships/hyperlink" Target="http://www.ncbi.nlm.nih.gov/pubmed/22592702" TargetMode="External"/><Relationship Id="rId55" Type="http://schemas.openxmlformats.org/officeDocument/2006/relationships/hyperlink" Target="http://www.ncbi.nlm.nih.gov/pubmed?term=Zhou%20QH%5BAuthor%5D&amp;cauthor=true&amp;cauthor_uid=23464647" TargetMode="External"/><Relationship Id="rId76" Type="http://schemas.openxmlformats.org/officeDocument/2006/relationships/hyperlink" Target="http://www.ncbi.nlm.nih.gov/pubmed?term=Horn%20SD%5BAuthor%5D&amp;cauthor=true&amp;cauthor_uid=23374939" TargetMode="External"/><Relationship Id="rId97" Type="http://schemas.openxmlformats.org/officeDocument/2006/relationships/hyperlink" Target="http://www.ncbi.nlm.nih.gov/pubmed?term=Xu%20H%5BAuthor%5D&amp;cauthor=true&amp;cauthor_uid=23768191" TargetMode="External"/><Relationship Id="rId104" Type="http://schemas.openxmlformats.org/officeDocument/2006/relationships/hyperlink" Target="http://www.ncbi.nlm.nih.gov/pubmed?term=Chen%20S%5BAuthor%5D&amp;cauthor=true&amp;cauthor_uid=23935659" TargetMode="External"/><Relationship Id="rId120" Type="http://schemas.openxmlformats.org/officeDocument/2006/relationships/hyperlink" Target="http://www.ncbi.nlm.nih.gov/pubmed?term=Brinkhaus%20B%5BAuthor%5D&amp;cauthor=true&amp;cauthor_uid=24499425" TargetMode="External"/><Relationship Id="rId125" Type="http://schemas.openxmlformats.org/officeDocument/2006/relationships/hyperlink" Target="http://www.ncbi.nlm.nih.gov/pubmed?term=Liang%20F%5BAuthor%5D&amp;cauthor=true&amp;cauthor_uid=24499425" TargetMode="External"/><Relationship Id="rId141" Type="http://schemas.openxmlformats.org/officeDocument/2006/relationships/hyperlink" Target="http://www.hindawi.com/81851570/" TargetMode="External"/><Relationship Id="rId146" Type="http://schemas.openxmlformats.org/officeDocument/2006/relationships/hyperlink" Target="http://www.ncbi.nlm.nih.gov/pubmed?term=Feng%20Y%5BAuthor%5D&amp;cauthor=true&amp;cauthor_uid=24861838" TargetMode="External"/><Relationship Id="rId167" Type="http://schemas.openxmlformats.org/officeDocument/2006/relationships/hyperlink" Target="https://journals.sagepub.com/action/doSearch?target=default&amp;ContribAuthorStored=Lok+Lam%2C+Wing" TargetMode="External"/><Relationship Id="rId188" Type="http://schemas.openxmlformats.org/officeDocument/2006/relationships/hyperlink" Target="http://www.ncbi.nlm.nih.gov/pubmed?term=Linde%20K%5BAuthor%5D&amp;cauthor=true&amp;cauthor_uid=22965186" TargetMode="External"/><Relationship Id="rId7" Type="http://schemas.openxmlformats.org/officeDocument/2006/relationships/endnotes" Target="endnotes.xml"/><Relationship Id="rId71" Type="http://schemas.openxmlformats.org/officeDocument/2006/relationships/hyperlink" Target="http://www.ncbi.nlm.nih.gov/pubmed?term=Berger%20A%5BAuthor%5D&amp;cauthor=true&amp;cauthor_uid=23374939" TargetMode="External"/><Relationship Id="rId92" Type="http://schemas.openxmlformats.org/officeDocument/2006/relationships/hyperlink" Target="http://www.ncbi.nlm.nih.gov/pubmed?term=Liu%20Z%5BAuthor%5D&amp;cauthor=true&amp;cauthor_uid=23768191" TargetMode="External"/><Relationship Id="rId162" Type="http://schemas.openxmlformats.org/officeDocument/2006/relationships/hyperlink" Target="https://journals.sagepub.com/action/doSearch?target=default&amp;ContribAuthorStored=Chen%2C+Haiyong" TargetMode="External"/><Relationship Id="rId183" Type="http://schemas.openxmlformats.org/officeDocument/2006/relationships/hyperlink" Target="http://www.ncbi.nlm.nih.gov/pubmed?term=Lewith%20G%5BAuthor%5D&amp;cauthor=true&amp;cauthor_uid=22965186" TargetMode="External"/><Relationship Id="rId2" Type="http://schemas.openxmlformats.org/officeDocument/2006/relationships/numbering" Target="numbering.xml"/><Relationship Id="rId29" Type="http://schemas.openxmlformats.org/officeDocument/2006/relationships/hyperlink" Target="http://www.ncbi.nlm.nih.gov/pubmed/20424584" TargetMode="External"/><Relationship Id="rId24" Type="http://schemas.openxmlformats.org/officeDocument/2006/relationships/hyperlink" Target="http://www.ncbi.nlm.nih.gov/pubmed?term=%22Lao%20L%22%5BAuthor%5D" TargetMode="External"/><Relationship Id="rId40" Type="http://schemas.openxmlformats.org/officeDocument/2006/relationships/hyperlink" Target="http://www.ncbi.nlm.nih.gov/pubmed/21820338" TargetMode="External"/><Relationship Id="rId45" Type="http://schemas.openxmlformats.org/officeDocument/2006/relationships/hyperlink" Target="http://www.ncbi.nlm.nih.gov/pubmed?term=Liu%20T%5BAuthor%5D&amp;cauthor=true&amp;cauthor_uid=22551136" TargetMode="External"/><Relationship Id="rId66" Type="http://schemas.openxmlformats.org/officeDocument/2006/relationships/hyperlink" Target="http://www.ncbi.nlm.nih.gov/pubmed?term=Bian%20ZX%5BAuthor%5D&amp;cauthor=true&amp;cauthor_uid=23464647" TargetMode="External"/><Relationship Id="rId87" Type="http://schemas.openxmlformats.org/officeDocument/2006/relationships/hyperlink" Target="http://www.ncbi.nlm.nih.gov/pubmed?term=Lin%20Y%5BAuthor%5D&amp;cauthor=true&amp;cauthor_uid=23374939" TargetMode="External"/><Relationship Id="rId110" Type="http://schemas.openxmlformats.org/officeDocument/2006/relationships/hyperlink" Target="http://www.ncbi.nlm.nih.gov/pubmed?term=Wang%20F%5BAuthor%5D&amp;cauthor=true&amp;cauthor_uid=23935659" TargetMode="External"/><Relationship Id="rId115" Type="http://schemas.openxmlformats.org/officeDocument/2006/relationships/hyperlink" Target="http://www.hindawi.com/95943412/" TargetMode="External"/><Relationship Id="rId131" Type="http://schemas.openxmlformats.org/officeDocument/2006/relationships/hyperlink" Target="http://www.ncbi.nlm.nih.gov/pubmed?term=Wu%20H%5BAuthor%5D&amp;cauthor=true&amp;cauthor_uid=24499425" TargetMode="External"/><Relationship Id="rId136" Type="http://schemas.openxmlformats.org/officeDocument/2006/relationships/hyperlink" Target="http://www.hindawi.com/45061326/" TargetMode="External"/><Relationship Id="rId157" Type="http://schemas.openxmlformats.org/officeDocument/2006/relationships/hyperlink" Target="http://www.ncbi.nlm.nih.gov/pubmed?term=Yu%20J%5BAuthor%5D&amp;cauthor=true&amp;cauthor_uid=24723957" TargetMode="External"/><Relationship Id="rId178" Type="http://schemas.openxmlformats.org/officeDocument/2006/relationships/hyperlink" Target="http://www.ncbi.nlm.nih.gov/pubmed/21695617" TargetMode="External"/><Relationship Id="rId61" Type="http://schemas.openxmlformats.org/officeDocument/2006/relationships/hyperlink" Target="http://www.ncbi.nlm.nih.gov/pubmed?term=Lin%20ZX%5BAuthor%5D&amp;cauthor=true&amp;cauthor_uid=23464647" TargetMode="External"/><Relationship Id="rId82" Type="http://schemas.openxmlformats.org/officeDocument/2006/relationships/hyperlink" Target="http://www.ncbi.nlm.nih.gov/pubmed?term=Sawczuk%20A%5BAuthor%5D&amp;cauthor=true&amp;cauthor_uid=23374939" TargetMode="External"/><Relationship Id="rId152" Type="http://schemas.openxmlformats.org/officeDocument/2006/relationships/hyperlink" Target="http://www.ncbi.nlm.nih.gov/pubmed?term=Li%20DZ%5BAuthor%5D&amp;cauthor=true&amp;cauthor_uid=24723957" TargetMode="External"/><Relationship Id="rId173" Type="http://schemas.openxmlformats.org/officeDocument/2006/relationships/hyperlink" Target="https://doi.org/10.2147/NSS.S282315" TargetMode="External"/><Relationship Id="rId194" Type="http://schemas.openxmlformats.org/officeDocument/2006/relationships/theme" Target="theme/theme1.xml"/><Relationship Id="rId19" Type="http://schemas.openxmlformats.org/officeDocument/2006/relationships/hyperlink" Target="http://www.ncbi.nlm.nih.gov/sites/entrez?Db=pubmed&amp;Cmd=Search&amp;Term=%22Wu%20F%22%5BAuthor%5D&amp;itool=EntrezSystem2.PEntrez.Pubmed.Pubmed_ResultsPanel.Pubmed_DiscoveryPanel.Pubmed_RVAbstractPlus" TargetMode="External"/><Relationship Id="rId14" Type="http://schemas.openxmlformats.org/officeDocument/2006/relationships/hyperlink" Target="http://www.ncbi.nlm.nih.gov/entrez/query.fcgi?db=pubmed&amp;cmd=Retrieve&amp;dopt=AbstractPlus&amp;list_uids=17110521&amp;query_hl=4&amp;itool=pubmed_docsum" TargetMode="External"/><Relationship Id="rId30" Type="http://schemas.openxmlformats.org/officeDocument/2006/relationships/hyperlink" Target="http://www.ncbi.nlm.nih.gov/pubmed/19860569" TargetMode="External"/><Relationship Id="rId35" Type="http://schemas.openxmlformats.org/officeDocument/2006/relationships/hyperlink" Target="http://www.ncbi.nlm.nih.gov/pubmed?term=%22Zhou%20XH%22%5BAuthor%5D" TargetMode="External"/><Relationship Id="rId56" Type="http://schemas.openxmlformats.org/officeDocument/2006/relationships/hyperlink" Target="http://www.ncbi.nlm.nih.gov/pubmed?term=Wu%20TX%5BAuthor%5D&amp;cauthor=true&amp;cauthor_uid=23464647" TargetMode="External"/><Relationship Id="rId77" Type="http://schemas.openxmlformats.org/officeDocument/2006/relationships/hyperlink" Target="http://www.ncbi.nlm.nih.gov/pubmed?term=Iadarola%20MJ%5BAuthor%5D&amp;cauthor=true&amp;cauthor_uid=23374939" TargetMode="External"/><Relationship Id="rId100" Type="http://schemas.openxmlformats.org/officeDocument/2006/relationships/hyperlink" Target="http://www.ncbi.nlm.nih.gov/pubmed?term=Lao%20L%5BAuthor%5D&amp;cauthor=true&amp;cauthor_uid=23768191" TargetMode="External"/><Relationship Id="rId105" Type="http://schemas.openxmlformats.org/officeDocument/2006/relationships/hyperlink" Target="http://www.ncbi.nlm.nih.gov/pubmed?term=Ai%20L%5BAuthor%5D&amp;cauthor=true&amp;cauthor_uid=23935659" TargetMode="External"/><Relationship Id="rId126" Type="http://schemas.openxmlformats.org/officeDocument/2006/relationships/hyperlink" Target="http://www.ncbi.nlm.nih.gov/pubmed?term=Mietzner%20A%5BAuthor%5D&amp;cauthor=true&amp;cauthor_uid=24499425" TargetMode="External"/><Relationship Id="rId147" Type="http://schemas.openxmlformats.org/officeDocument/2006/relationships/hyperlink" Target="http://www.ncbi.nlm.nih.gov/pubmed?term=Lao%20L%5BAuthor%5D&amp;cauthor=true&amp;cauthor_uid=24861838" TargetMode="External"/><Relationship Id="rId168" Type="http://schemas.openxmlformats.org/officeDocument/2006/relationships/hyperlink" Target="https://journals.sagepub.com/action/doSearch?target=default&amp;ContribAuthorStored=Leung%2C+Kwok-Pui" TargetMode="External"/><Relationship Id="rId8" Type="http://schemas.openxmlformats.org/officeDocument/2006/relationships/hyperlink" Target="mailto:LLAO@VUIM.EDU" TargetMode="External"/><Relationship Id="rId51" Type="http://schemas.openxmlformats.org/officeDocument/2006/relationships/hyperlink" Target="http://www.ncbi.nlm.nih.gov/pubmed/22883399" TargetMode="External"/><Relationship Id="rId72" Type="http://schemas.openxmlformats.org/officeDocument/2006/relationships/hyperlink" Target="http://www.ncbi.nlm.nih.gov/pubmed?term=Borsook%20D%5BAuthor%5D&amp;cauthor=true&amp;cauthor_uid=23374939" TargetMode="External"/><Relationship Id="rId93" Type="http://schemas.openxmlformats.org/officeDocument/2006/relationships/hyperlink" Target="http://www.ncbi.nlm.nih.gov/pubmed?term=Liu%20J%5BAuthor%5D&amp;cauthor=true&amp;cauthor_uid=23768191" TargetMode="External"/><Relationship Id="rId98" Type="http://schemas.openxmlformats.org/officeDocument/2006/relationships/hyperlink" Target="http://www.ncbi.nlm.nih.gov/pubmed?term=Zhou%20X%5BAuthor%5D&amp;cauthor=true&amp;cauthor_uid=23768191" TargetMode="External"/><Relationship Id="rId121" Type="http://schemas.openxmlformats.org/officeDocument/2006/relationships/hyperlink" Target="http://www.ncbi.nlm.nih.gov/pubmed?term=Hummelsberger%20J%5BAuthor%5D&amp;cauthor=true&amp;cauthor_uid=24499425" TargetMode="External"/><Relationship Id="rId142" Type="http://schemas.openxmlformats.org/officeDocument/2006/relationships/hyperlink" Target="http://www.hindawi.com/25716313/" TargetMode="External"/><Relationship Id="rId163" Type="http://schemas.openxmlformats.org/officeDocument/2006/relationships/hyperlink" Target="https://journals.sagepub.com/action/doSearch?target=default&amp;ContribAuthorStored=Wang%2C+Changde" TargetMode="External"/><Relationship Id="rId184" Type="http://schemas.openxmlformats.org/officeDocument/2006/relationships/hyperlink" Target="http://www.ncbi.nlm.nih.gov/pubmed?term=MacPherson%20H%5BAuthor%5D&amp;cauthor=true&amp;cauthor_uid=22965186" TargetMode="External"/><Relationship Id="rId189" Type="http://schemas.openxmlformats.org/officeDocument/2006/relationships/hyperlink" Target="http://www.ncbi.nlm.nih.gov/pubmed?term=Acupuncture%20Trialists'%20Collaboration%5BCorporate%20Author%5D" TargetMode="External"/><Relationship Id="rId3" Type="http://schemas.openxmlformats.org/officeDocument/2006/relationships/styles" Target="styles.xml"/><Relationship Id="rId25" Type="http://schemas.openxmlformats.org/officeDocument/2006/relationships/hyperlink" Target="http://www.ncbi.nlm.nih.gov/pubmed?term=%22Berman%20B%22%5BAuthor%5D" TargetMode="External"/><Relationship Id="rId46" Type="http://schemas.openxmlformats.org/officeDocument/2006/relationships/hyperlink" Target="http://www.ncbi.nlm.nih.gov/pubmed?term=Lao%20L%5BAuthor%5D&amp;cauthor=true&amp;cauthor_uid=22551136" TargetMode="External"/><Relationship Id="rId67" Type="http://schemas.openxmlformats.org/officeDocument/2006/relationships/hyperlink" Target="http://www.ncbi.nlm.nih.gov/pubmed/23464647" TargetMode="External"/><Relationship Id="rId116" Type="http://schemas.openxmlformats.org/officeDocument/2006/relationships/hyperlink" Target="http://www.hindawi.com/37850715/" TargetMode="External"/><Relationship Id="rId137" Type="http://schemas.openxmlformats.org/officeDocument/2006/relationships/hyperlink" Target="http://www.hindawi.com/49134609/" TargetMode="External"/><Relationship Id="rId158" Type="http://schemas.openxmlformats.org/officeDocument/2006/relationships/hyperlink" Target="http://www.ncbi.nlm.nih.gov/pubmed?term=Zhao%20Y%5BAuthor%5D&amp;cauthor=true&amp;cauthor_uid=24723957" TargetMode="External"/><Relationship Id="rId20" Type="http://schemas.openxmlformats.org/officeDocument/2006/relationships/hyperlink" Target="http://www.ncbi.nlm.nih.gov/sites/entrez?Db=pubmed&amp;Cmd=Search&amp;Term=%22Xu%20L%22%5BAuthor%5D&amp;itool=EntrezSystem2.PEntrez.Pubmed.Pubmed_ResultsPanel.Pubmed_DiscoveryPanel.Pubmed_RVAbstractPlus" TargetMode="External"/><Relationship Id="rId41" Type="http://schemas.openxmlformats.org/officeDocument/2006/relationships/hyperlink" Target="http://www.ncbi.nlm.nih.gov/pubmed/21854647" TargetMode="External"/><Relationship Id="rId62" Type="http://schemas.openxmlformats.org/officeDocument/2006/relationships/hyperlink" Target="http://www.ncbi.nlm.nih.gov/pubmed?term=Lao%20L%5BAuthor%5D&amp;cauthor=true&amp;cauthor_uid=23464647" TargetMode="External"/><Relationship Id="rId83" Type="http://schemas.openxmlformats.org/officeDocument/2006/relationships/hyperlink" Target="http://www.ncbi.nlm.nih.gov/pubmed?term=Uhl%20GR%5BAuthor%5D&amp;cauthor=true&amp;cauthor_uid=23374939" TargetMode="External"/><Relationship Id="rId88" Type="http://schemas.openxmlformats.org/officeDocument/2006/relationships/hyperlink" Target="http://www.ncbi.nlm.nih.gov/pubmed/23374939" TargetMode="External"/><Relationship Id="rId111" Type="http://schemas.openxmlformats.org/officeDocument/2006/relationships/hyperlink" Target="http://www.ncbi.nlm.nih.gov/pubmed?term=Lao%20L%5BAuthor%5D&amp;cauthor=true&amp;cauthor_uid=23935659" TargetMode="External"/><Relationship Id="rId132" Type="http://schemas.openxmlformats.org/officeDocument/2006/relationships/hyperlink" Target="http://www.ncbi.nlm.nih.gov/pubmed?term=Zhu%20J%5BAuthor%5D&amp;cauthor=true&amp;cauthor_uid=24499425" TargetMode="External"/><Relationship Id="rId153" Type="http://schemas.openxmlformats.org/officeDocument/2006/relationships/hyperlink" Target="http://www.ncbi.nlm.nih.gov/pubmed?term=Zhou%20Y%5BAuthor%5D&amp;cauthor=true&amp;cauthor_uid=24723957" TargetMode="External"/><Relationship Id="rId174" Type="http://schemas.openxmlformats.org/officeDocument/2006/relationships/hyperlink" Target="https://doi.org/10.1016/j.wjam.2021.07.003" TargetMode="External"/><Relationship Id="rId179" Type="http://schemas.openxmlformats.org/officeDocument/2006/relationships/hyperlink" Target="https://doi.org/10.1016/j.wjam.2021.07.003" TargetMode="External"/><Relationship Id="rId190" Type="http://schemas.openxmlformats.org/officeDocument/2006/relationships/hyperlink" Target="http://www.ncbi.nlm.nih.gov/pubmed/22965186" TargetMode="External"/><Relationship Id="rId15" Type="http://schemas.openxmlformats.org/officeDocument/2006/relationships/hyperlink" Target="http://www.ncbi.nlm.nih.gov/sites/entrez?Db=PubMed&amp;Cmd=Search&amp;Term=%22Lao%20L%22%5BAuthor%5D&amp;itool=EntrezSystem2.PEntrez.Pubmed.Pubmed_ResultsPanel.Pubmed_RVCitation" TargetMode="External"/><Relationship Id="rId36" Type="http://schemas.openxmlformats.org/officeDocument/2006/relationships/hyperlink" Target="http://www.ncbi.nlm.nih.gov/pubmed?term=%22Lao%20L%22%5BAuthor%5D" TargetMode="External"/><Relationship Id="rId57" Type="http://schemas.openxmlformats.org/officeDocument/2006/relationships/hyperlink" Target="http://www.ncbi.nlm.nih.gov/pubmed?term=Shang%20HC%5BAuthor%5D&amp;cauthor=true&amp;cauthor_uid=23464647" TargetMode="External"/><Relationship Id="rId106" Type="http://schemas.openxmlformats.org/officeDocument/2006/relationships/hyperlink" Target="http://www.ncbi.nlm.nih.gov/pubmed?term=Xu%20M%5BAuthor%5D&amp;cauthor=true&amp;cauthor_uid=23935659" TargetMode="External"/><Relationship Id="rId127" Type="http://schemas.openxmlformats.org/officeDocument/2006/relationships/hyperlink" Target="http://www.ncbi.nlm.nih.gov/pubmed?term=Mittring%20N%5BAuthor%5D&amp;cauthor=true&amp;cauthor_uid=24499425" TargetMode="External"/><Relationship Id="rId10" Type="http://schemas.openxmlformats.org/officeDocument/2006/relationships/hyperlink" Target="http://www.ncbi.nlm.nih.gov/entrez/query.fcgi?cmd=Retrieve&amp;db=pubmed&amp;dopt=Abstract&amp;list_uids=8104067" TargetMode="External"/><Relationship Id="rId31" Type="http://schemas.openxmlformats.org/officeDocument/2006/relationships/hyperlink" Target="http://www.ncbi.nlm.nih.gov/pubmed/20680170" TargetMode="External"/><Relationship Id="rId52" Type="http://schemas.openxmlformats.org/officeDocument/2006/relationships/hyperlink" Target="http://www.ncbi.nlm.nih.gov/pubmed/22960543" TargetMode="External"/><Relationship Id="rId73" Type="http://schemas.openxmlformats.org/officeDocument/2006/relationships/hyperlink" Target="http://www.ncbi.nlm.nih.gov/pubmed?term=Chen%20WG%5BAuthor%5D&amp;cauthor=true&amp;cauthor_uid=23374939" TargetMode="External"/><Relationship Id="rId78" Type="http://schemas.openxmlformats.org/officeDocument/2006/relationships/hyperlink" Target="http://www.ncbi.nlm.nih.gov/pubmed?term=Inturrisi%20CE%5BAuthor%5D&amp;cauthor=true&amp;cauthor_uid=23374939" TargetMode="External"/><Relationship Id="rId94" Type="http://schemas.openxmlformats.org/officeDocument/2006/relationships/hyperlink" Target="http://www.ncbi.nlm.nih.gov/pubmed?term=Zhao%20Y%5BAuthor%5D&amp;cauthor=true&amp;cauthor_uid=23768191" TargetMode="External"/><Relationship Id="rId99" Type="http://schemas.openxmlformats.org/officeDocument/2006/relationships/hyperlink" Target="http://www.ncbi.nlm.nih.gov/pubmed?term=Yan%20S%5BAuthor%5D&amp;cauthor=true&amp;cauthor_uid=23768191" TargetMode="External"/><Relationship Id="rId101" Type="http://schemas.openxmlformats.org/officeDocument/2006/relationships/hyperlink" Target="http://www.ncbi.nlm.nih.gov/pubmed?term=Liu%20B%5BAuthor%5D&amp;cauthor=true&amp;cauthor_uid=23768191" TargetMode="External"/><Relationship Id="rId122" Type="http://schemas.openxmlformats.org/officeDocument/2006/relationships/hyperlink" Target="http://www.ncbi.nlm.nih.gov/pubmed?term=Kirschbaum%20B%5BAuthor%5D&amp;cauthor=true&amp;cauthor_uid=24499425" TargetMode="External"/><Relationship Id="rId143" Type="http://schemas.openxmlformats.org/officeDocument/2006/relationships/hyperlink" Target="http://www.hindawi.com/94619783/" TargetMode="External"/><Relationship Id="rId148" Type="http://schemas.openxmlformats.org/officeDocument/2006/relationships/hyperlink" Target="http://www.ncbi.nlm.nih.gov/pubmed?term=Zhao%20BX%5BAuthor%5D&amp;cauthor=true&amp;cauthor_uid=24861833" TargetMode="External"/><Relationship Id="rId164" Type="http://schemas.openxmlformats.org/officeDocument/2006/relationships/hyperlink" Target="https://journals.sagepub.com/action/doSearch?target=default&amp;ContribAuthorStored=Zhou%2C+Minjie" TargetMode="External"/><Relationship Id="rId169" Type="http://schemas.openxmlformats.org/officeDocument/2006/relationships/hyperlink" Target="https://journals.sagepub.com/action/doSearch?target=default&amp;ContribAuthorStored=Li%2C+Sheung-Wai" TargetMode="External"/><Relationship Id="rId185" Type="http://schemas.openxmlformats.org/officeDocument/2006/relationships/hyperlink" Target="http://www.ncbi.nlm.nih.gov/pubmed?term=Foster%20NE%5BAuthor%5D&amp;cauthor=true&amp;cauthor_uid=22965186" TargetMode="External"/><Relationship Id="rId4" Type="http://schemas.openxmlformats.org/officeDocument/2006/relationships/settings" Target="settings.xml"/><Relationship Id="rId9" Type="http://schemas.openxmlformats.org/officeDocument/2006/relationships/hyperlink" Target="http://www.ncbi.nlm.nih.gov/entrez/query.fcgi?cmd=Retrieve&amp;db=pubmed&amp;dopt=Abstract&amp;list_uids=2320504" TargetMode="External"/><Relationship Id="rId180" Type="http://schemas.openxmlformats.org/officeDocument/2006/relationships/hyperlink" Target="http://www.ncbi.nlm.nih.gov/pubmed?term=Vickers%20AJ%5BAuthor%5D&amp;cauthor=true&amp;cauthor_uid=22965186" TargetMode="External"/><Relationship Id="rId26" Type="http://schemas.openxmlformats.org/officeDocument/2006/relationships/hyperlink" Target="http://www.ncbi.nlm.nih.gov/pubmed?term=%22Pelletier%20KR%22%5BAuthor%5D" TargetMode="External"/><Relationship Id="rId47" Type="http://schemas.openxmlformats.org/officeDocument/2006/relationships/hyperlink" Target="http://www.ncbi.nlm.nih.gov/pubmed?term=2012%5Bpdat%5D+AND+Liu+T%5Bauthor%5D+AND+tai&amp;TransSchema=title&amp;cmd=detailssearch" TargetMode="External"/><Relationship Id="rId68" Type="http://schemas.openxmlformats.org/officeDocument/2006/relationships/hyperlink" Target="http://www.ncbi.nlm.nih.gov/pubmed?term=Bruehl%20S%5BAuthor%5D&amp;cauthor=true&amp;cauthor_uid=23374939" TargetMode="External"/><Relationship Id="rId89" Type="http://schemas.openxmlformats.org/officeDocument/2006/relationships/hyperlink" Target="http://dx.doi.org/10.1155/2013/404956" TargetMode="External"/><Relationship Id="rId112" Type="http://schemas.openxmlformats.org/officeDocument/2006/relationships/hyperlink" Target="http://www.ncbi.nlm.nih.gov/pubmed/23935659" TargetMode="External"/><Relationship Id="rId133" Type="http://schemas.openxmlformats.org/officeDocument/2006/relationships/hyperlink" Target="http://www.ncbi.nlm.nih.gov/pubmed?term=Witt%20CM%5BAuthor%5D&amp;cauthor=true&amp;cauthor_uid=24499425" TargetMode="External"/><Relationship Id="rId154" Type="http://schemas.openxmlformats.org/officeDocument/2006/relationships/hyperlink" Target="http://www.ncbi.nlm.nih.gov/pubmed?term=Yang%20YN%5BAuthor%5D&amp;cauthor=true&amp;cauthor_uid=24723957" TargetMode="External"/><Relationship Id="rId175" Type="http://schemas.openxmlformats.org/officeDocument/2006/relationships/hyperlink" Target="https://doi.org/10.1186/s13058-023-01645-0" TargetMode="External"/><Relationship Id="rId16" Type="http://schemas.openxmlformats.org/officeDocument/2006/relationships/hyperlink" Target="http://www.ncbi.nlm.nih.gov/sites/entrez?Db=PubMed&amp;Cmd=Search&amp;Term=%22Lao%20L%22%5BAuthor%5D&amp;itool=EntrezSystem2.PEntrez.Pubmed.Pubmed_ResultsPanel.Pubmed_RVCitation" TargetMode="External"/><Relationship Id="rId37" Type="http://schemas.openxmlformats.org/officeDocument/2006/relationships/hyperlink" Target="http://www.ncbi.nlm.nih.gov/pubmed?term=%22Li%20X%22%5BAuthor%5D" TargetMode="External"/><Relationship Id="rId58" Type="http://schemas.openxmlformats.org/officeDocument/2006/relationships/hyperlink" Target="http://www.ncbi.nlm.nih.gov/pubmed?term=Tang%20XD%5BAuthor%5D&amp;cauthor=true&amp;cauthor_uid=23464647" TargetMode="External"/><Relationship Id="rId79" Type="http://schemas.openxmlformats.org/officeDocument/2006/relationships/hyperlink" Target="http://www.ncbi.nlm.nih.gov/pubmed?term=Lao%20L%5BAuthor%5D&amp;cauthor=true&amp;cauthor_uid=23374939" TargetMode="External"/><Relationship Id="rId102" Type="http://schemas.openxmlformats.org/officeDocument/2006/relationships/hyperlink" Target="http://www.ncbi.nlm.nih.gov/pubmed/23768191" TargetMode="External"/><Relationship Id="rId123" Type="http://schemas.openxmlformats.org/officeDocument/2006/relationships/hyperlink" Target="http://www.ncbi.nlm.nih.gov/pubmed?term=Kuhlmann%20K%5BAuthor%5D&amp;cauthor=true&amp;cauthor_uid=24499425" TargetMode="External"/><Relationship Id="rId144" Type="http://schemas.openxmlformats.org/officeDocument/2006/relationships/hyperlink" Target="http://www.hindawi.com/20836329/" TargetMode="External"/><Relationship Id="rId90" Type="http://schemas.openxmlformats.org/officeDocument/2006/relationships/hyperlink" Target="http://www.ncbi.nlm.nih.gov/pubmed/23818921" TargetMode="External"/><Relationship Id="rId165" Type="http://schemas.openxmlformats.org/officeDocument/2006/relationships/hyperlink" Target="https://journals.sagepub.com/action/doSearch?target=default&amp;ContribAuthorStored=Yan+Chan%2C+Pui" TargetMode="External"/><Relationship Id="rId186" Type="http://schemas.openxmlformats.org/officeDocument/2006/relationships/hyperlink" Target="http://www.ncbi.nlm.nih.gov/pubmed?term=Sherman%20KJ%5BAuthor%5D&amp;cauthor=true&amp;cauthor_uid=22965186" TargetMode="External"/><Relationship Id="rId27" Type="http://schemas.openxmlformats.org/officeDocument/2006/relationships/hyperlink" Target="http://www.ncbi.nlm.nih.gov/pubmed?term=%22Talamonti%20WJ%22%5BAuthor%5D" TargetMode="External"/><Relationship Id="rId48" Type="http://schemas.openxmlformats.org/officeDocument/2006/relationships/hyperlink" Target="http://www.ncbi.nlm.nih.gov/pubmed/22443027" TargetMode="External"/><Relationship Id="rId69" Type="http://schemas.openxmlformats.org/officeDocument/2006/relationships/hyperlink" Target="http://www.ncbi.nlm.nih.gov/pubmed?term=Apkarian%20AV%5BAuthor%5D&amp;cauthor=true&amp;cauthor_uid=23374939" TargetMode="External"/><Relationship Id="rId113" Type="http://schemas.openxmlformats.org/officeDocument/2006/relationships/hyperlink" Target="http://www.hindawi.com/45389104/" TargetMode="External"/><Relationship Id="rId134" Type="http://schemas.openxmlformats.org/officeDocument/2006/relationships/hyperlink" Target="http://www.ncbi.nlm.nih.gov/pubmed/23737830" TargetMode="External"/><Relationship Id="rId80" Type="http://schemas.openxmlformats.org/officeDocument/2006/relationships/hyperlink" Target="http://www.ncbi.nlm.nih.gov/pubmed?term=Mackey%20S%5BAuthor%5D&amp;cauthor=true&amp;cauthor_uid=23374939" TargetMode="External"/><Relationship Id="rId155" Type="http://schemas.openxmlformats.org/officeDocument/2006/relationships/hyperlink" Target="http://www.ncbi.nlm.nih.gov/pubmed?term=Ma%20YT%5BAuthor%5D&amp;cauthor=true&amp;cauthor_uid=24723957" TargetMode="External"/><Relationship Id="rId176" Type="http://schemas.openxmlformats.org/officeDocument/2006/relationships/hyperlink" Target="http://www.ncbi.nlm.nih.gov/pubmed/18990352?ordinalpos=8&amp;itool=EntrezSystem2.PEntrez.Pubmed.Pubmed_ResultsPanel.Pubmed_DefaultReportPanel.Pubmed_RVDocSum" TargetMode="External"/><Relationship Id="rId17" Type="http://schemas.openxmlformats.org/officeDocument/2006/relationships/hyperlink" Target="http://dx.doi.org/10.1016/j.jep.2008.11.018" TargetMode="External"/><Relationship Id="rId38" Type="http://schemas.openxmlformats.org/officeDocument/2006/relationships/hyperlink" Target="javascript:AL_get(this,%20'jour',%20'Stat%20Med.');" TargetMode="External"/><Relationship Id="rId59" Type="http://schemas.openxmlformats.org/officeDocument/2006/relationships/hyperlink" Target="http://www.ncbi.nlm.nih.gov/pubmed?term=Liu%20ZS%5BAuthor%5D&amp;cauthor=true&amp;cauthor_uid=23464647" TargetMode="External"/><Relationship Id="rId103" Type="http://schemas.openxmlformats.org/officeDocument/2006/relationships/hyperlink" Target="http://www.ncbi.nlm.nih.gov/pubmed?term=Zhang%20M%5BAuthor%5D&amp;cauthor=true&amp;cauthor_uid=23935659" TargetMode="External"/><Relationship Id="rId124" Type="http://schemas.openxmlformats.org/officeDocument/2006/relationships/hyperlink" Target="http://www.ncbi.nlm.nih.gov/pubmed?term=Lao%20L%5BAuthor%5D&amp;cauthor=true&amp;cauthor_uid=24499425" TargetMode="External"/><Relationship Id="rId70" Type="http://schemas.openxmlformats.org/officeDocument/2006/relationships/hyperlink" Target="http://www.ncbi.nlm.nih.gov/pubmed?term=Ballantyne%20JC%5BAuthor%5D&amp;cauthor=true&amp;cauthor_uid=23374939" TargetMode="External"/><Relationship Id="rId91" Type="http://schemas.openxmlformats.org/officeDocument/2006/relationships/hyperlink" Target="http://www.ncbi.nlm.nih.gov/pubmed/23737848" TargetMode="External"/><Relationship Id="rId145" Type="http://schemas.openxmlformats.org/officeDocument/2006/relationships/hyperlink" Target="http://www.ncbi.nlm.nih.gov/pubmed?term=Chen%20HY%5BAuthor%5D&amp;cauthor=true&amp;cauthor_uid=24861838" TargetMode="External"/><Relationship Id="rId166" Type="http://schemas.openxmlformats.org/officeDocument/2006/relationships/hyperlink" Target="https://journals.sagepub.com/action/doSearch?target=default&amp;ContribAuthorStored=Lo+Yam%2C+Lo" TargetMode="External"/><Relationship Id="rId187" Type="http://schemas.openxmlformats.org/officeDocument/2006/relationships/hyperlink" Target="http://www.ncbi.nlm.nih.gov/pubmed?term=Witt%20CM%5BAuthor%5D&amp;cauthor=true&amp;cauthor_uid=22965186" TargetMode="External"/><Relationship Id="rId1" Type="http://schemas.openxmlformats.org/officeDocument/2006/relationships/customXml" Target="../customXml/item1.xml"/><Relationship Id="rId28" Type="http://schemas.openxmlformats.org/officeDocument/2006/relationships/hyperlink" Target="javascript:AL_get(this,%20'jour',%20'J%20Occup%20Environ%20Med.');" TargetMode="External"/><Relationship Id="rId49" Type="http://schemas.openxmlformats.org/officeDocument/2006/relationships/hyperlink" Target="http://www.hindawi.com/journals/ecam/2012/570431/" TargetMode="External"/><Relationship Id="rId114" Type="http://schemas.openxmlformats.org/officeDocument/2006/relationships/hyperlink" Target="http://www.hindawi.com/82035036/" TargetMode="External"/><Relationship Id="rId60" Type="http://schemas.openxmlformats.org/officeDocument/2006/relationships/hyperlink" Target="http://www.ncbi.nlm.nih.gov/pubmed?term=Liu%20J%5BAuthor%5D&amp;cauthor=true&amp;cauthor_uid=23464647" TargetMode="External"/><Relationship Id="rId81" Type="http://schemas.openxmlformats.org/officeDocument/2006/relationships/hyperlink" Target="http://www.ncbi.nlm.nih.gov/pubmed?term=Mao%20J%5BAuthor%5D&amp;cauthor=true&amp;cauthor_uid=23374939" TargetMode="External"/><Relationship Id="rId135" Type="http://schemas.openxmlformats.org/officeDocument/2006/relationships/hyperlink" Target="http://www.ncbi.nlm.nih.gov/pubmed/24648847" TargetMode="External"/><Relationship Id="rId156" Type="http://schemas.openxmlformats.org/officeDocument/2006/relationships/hyperlink" Target="http://www.ncbi.nlm.nih.gov/pubmed?term=Li%20XM%5BAuthor%5D&amp;cauthor=true&amp;cauthor_uid=24723957" TargetMode="External"/><Relationship Id="rId177" Type="http://schemas.openxmlformats.org/officeDocument/2006/relationships/hyperlink" Target="http://www.ncbi.nlm.nih.gov/pubmed/21280464" TargetMode="External"/><Relationship Id="rId18" Type="http://schemas.openxmlformats.org/officeDocument/2006/relationships/hyperlink" Target="http://www.ncbi.nlm.nih.gov/sites/entrez?Db=pubmed&amp;Cmd=Search&amp;Term=%22Li%20YX%22%5BAuthor%5D&amp;itool=EntrezSystem2.PEntrez.Pubmed.Pubmed_ResultsPanel.Pubmed_DiscoveryPanel.Pubmed_RVAbstractPlus" TargetMode="External"/><Relationship Id="rId39" Type="http://schemas.openxmlformats.org/officeDocument/2006/relationships/hyperlink" Target="http://www.ncbi.nlm.nih.gov/pubmed/2179968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5A4B0-9487-4DB1-B5A3-618F0431F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38440</Words>
  <Characters>219110</Characters>
  <Application>Microsoft Office Word</Application>
  <DocSecurity>0</DocSecurity>
  <Lines>1825</Lines>
  <Paragraphs>514</Paragraphs>
  <ScaleCrop>false</ScaleCrop>
  <HeadingPairs>
    <vt:vector size="2" baseType="variant">
      <vt:variant>
        <vt:lpstr>Title</vt:lpstr>
      </vt:variant>
      <vt:variant>
        <vt:i4>1</vt:i4>
      </vt:variant>
    </vt:vector>
  </HeadingPairs>
  <TitlesOfParts>
    <vt:vector size="1" baseType="lpstr">
      <vt:lpstr>CURRICULUM VITAE</vt:lpstr>
    </vt:vector>
  </TitlesOfParts>
  <Company>Lenovo</Company>
  <LinksUpToDate>false</LinksUpToDate>
  <CharactersWithSpaces>257036</CharactersWithSpaces>
  <SharedDoc>false</SharedDoc>
  <HLinks>
    <vt:vector size="1170" baseType="variant">
      <vt:variant>
        <vt:i4>3538965</vt:i4>
      </vt:variant>
      <vt:variant>
        <vt:i4>585</vt:i4>
      </vt:variant>
      <vt:variant>
        <vt:i4>0</vt:i4>
      </vt:variant>
      <vt:variant>
        <vt:i4>5</vt:i4>
      </vt:variant>
      <vt:variant>
        <vt:lpwstr>http://www.ncbi.nlm.nih.gov/pubmed/22965186</vt:lpwstr>
      </vt:variant>
      <vt:variant>
        <vt:lpwstr/>
      </vt:variant>
      <vt:variant>
        <vt:i4>6946913</vt:i4>
      </vt:variant>
      <vt:variant>
        <vt:i4>582</vt:i4>
      </vt:variant>
      <vt:variant>
        <vt:i4>0</vt:i4>
      </vt:variant>
      <vt:variant>
        <vt:i4>5</vt:i4>
      </vt:variant>
      <vt:variant>
        <vt:lpwstr>http://www.ncbi.nlm.nih.gov/pubmed?term=Acupuncture Trialists' Collaboration%5BCorporate Author%5D</vt:lpwstr>
      </vt:variant>
      <vt:variant>
        <vt:lpwstr/>
      </vt:variant>
      <vt:variant>
        <vt:i4>5636181</vt:i4>
      </vt:variant>
      <vt:variant>
        <vt:i4>579</vt:i4>
      </vt:variant>
      <vt:variant>
        <vt:i4>0</vt:i4>
      </vt:variant>
      <vt:variant>
        <vt:i4>5</vt:i4>
      </vt:variant>
      <vt:variant>
        <vt:lpwstr>http://www.ncbi.nlm.nih.gov/pubmed?term=Linde K%5BAuthor%5D&amp;cauthor=true&amp;cauthor_uid=22965186</vt:lpwstr>
      </vt:variant>
      <vt:variant>
        <vt:lpwstr/>
      </vt:variant>
      <vt:variant>
        <vt:i4>327703</vt:i4>
      </vt:variant>
      <vt:variant>
        <vt:i4>576</vt:i4>
      </vt:variant>
      <vt:variant>
        <vt:i4>0</vt:i4>
      </vt:variant>
      <vt:variant>
        <vt:i4>5</vt:i4>
      </vt:variant>
      <vt:variant>
        <vt:lpwstr>http://www.ncbi.nlm.nih.gov/pubmed?term=Witt CM%5BAuthor%5D&amp;cauthor=true&amp;cauthor_uid=22965186</vt:lpwstr>
      </vt:variant>
      <vt:variant>
        <vt:lpwstr/>
      </vt:variant>
      <vt:variant>
        <vt:i4>7143424</vt:i4>
      </vt:variant>
      <vt:variant>
        <vt:i4>573</vt:i4>
      </vt:variant>
      <vt:variant>
        <vt:i4>0</vt:i4>
      </vt:variant>
      <vt:variant>
        <vt:i4>5</vt:i4>
      </vt:variant>
      <vt:variant>
        <vt:lpwstr>http://www.ncbi.nlm.nih.gov/pubmed?term=Sherman KJ%5BAuthor%5D&amp;cauthor=true&amp;cauthor_uid=22965186</vt:lpwstr>
      </vt:variant>
      <vt:variant>
        <vt:lpwstr/>
      </vt:variant>
      <vt:variant>
        <vt:i4>8126572</vt:i4>
      </vt:variant>
      <vt:variant>
        <vt:i4>570</vt:i4>
      </vt:variant>
      <vt:variant>
        <vt:i4>0</vt:i4>
      </vt:variant>
      <vt:variant>
        <vt:i4>5</vt:i4>
      </vt:variant>
      <vt:variant>
        <vt:lpwstr>http://www.ncbi.nlm.nih.gov/pubmed?term=Foster NE%5BAuthor%5D&amp;cauthor=true&amp;cauthor_uid=22965186</vt:lpwstr>
      </vt:variant>
      <vt:variant>
        <vt:lpwstr/>
      </vt:variant>
      <vt:variant>
        <vt:i4>6094885</vt:i4>
      </vt:variant>
      <vt:variant>
        <vt:i4>567</vt:i4>
      </vt:variant>
      <vt:variant>
        <vt:i4>0</vt:i4>
      </vt:variant>
      <vt:variant>
        <vt:i4>5</vt:i4>
      </vt:variant>
      <vt:variant>
        <vt:lpwstr>http://www.ncbi.nlm.nih.gov/pubmed?term=MacPherson H%5BAuthor%5D&amp;cauthor=true&amp;cauthor_uid=22965186</vt:lpwstr>
      </vt:variant>
      <vt:variant>
        <vt:lpwstr/>
      </vt:variant>
      <vt:variant>
        <vt:i4>6225969</vt:i4>
      </vt:variant>
      <vt:variant>
        <vt:i4>564</vt:i4>
      </vt:variant>
      <vt:variant>
        <vt:i4>0</vt:i4>
      </vt:variant>
      <vt:variant>
        <vt:i4>5</vt:i4>
      </vt:variant>
      <vt:variant>
        <vt:lpwstr>http://www.ncbi.nlm.nih.gov/pubmed?term=Lewith G%5BAuthor%5D&amp;cauthor=true&amp;cauthor_uid=22965186</vt:lpwstr>
      </vt:variant>
      <vt:variant>
        <vt:lpwstr/>
      </vt:variant>
      <vt:variant>
        <vt:i4>1966082</vt:i4>
      </vt:variant>
      <vt:variant>
        <vt:i4>561</vt:i4>
      </vt:variant>
      <vt:variant>
        <vt:i4>0</vt:i4>
      </vt:variant>
      <vt:variant>
        <vt:i4>5</vt:i4>
      </vt:variant>
      <vt:variant>
        <vt:lpwstr>http://www.ncbi.nlm.nih.gov/pubmed?term=Maschino AC%5BAuthor%5D&amp;cauthor=true&amp;cauthor_uid=22965186</vt:lpwstr>
      </vt:variant>
      <vt:variant>
        <vt:lpwstr/>
      </vt:variant>
      <vt:variant>
        <vt:i4>6815857</vt:i4>
      </vt:variant>
      <vt:variant>
        <vt:i4>558</vt:i4>
      </vt:variant>
      <vt:variant>
        <vt:i4>0</vt:i4>
      </vt:variant>
      <vt:variant>
        <vt:i4>5</vt:i4>
      </vt:variant>
      <vt:variant>
        <vt:lpwstr>http://www.ncbi.nlm.nih.gov/pubmed?term=Cronin AM%5BAuthor%5D&amp;cauthor=true&amp;cauthor_uid=22965186</vt:lpwstr>
      </vt:variant>
      <vt:variant>
        <vt:lpwstr/>
      </vt:variant>
      <vt:variant>
        <vt:i4>6684700</vt:i4>
      </vt:variant>
      <vt:variant>
        <vt:i4>555</vt:i4>
      </vt:variant>
      <vt:variant>
        <vt:i4>0</vt:i4>
      </vt:variant>
      <vt:variant>
        <vt:i4>5</vt:i4>
      </vt:variant>
      <vt:variant>
        <vt:lpwstr>http://www.ncbi.nlm.nih.gov/pubmed?term=Vickers AJ%5BAuthor%5D&amp;cauthor=true&amp;cauthor_uid=22965186</vt:lpwstr>
      </vt:variant>
      <vt:variant>
        <vt:lpwstr/>
      </vt:variant>
      <vt:variant>
        <vt:i4>3145759</vt:i4>
      </vt:variant>
      <vt:variant>
        <vt:i4>552</vt:i4>
      </vt:variant>
      <vt:variant>
        <vt:i4>0</vt:i4>
      </vt:variant>
      <vt:variant>
        <vt:i4>5</vt:i4>
      </vt:variant>
      <vt:variant>
        <vt:lpwstr>http://www.ncbi.nlm.nih.gov/pubmed/21695617</vt:lpwstr>
      </vt:variant>
      <vt:variant>
        <vt:lpwstr/>
      </vt:variant>
      <vt:variant>
        <vt:i4>3538975</vt:i4>
      </vt:variant>
      <vt:variant>
        <vt:i4>549</vt:i4>
      </vt:variant>
      <vt:variant>
        <vt:i4>0</vt:i4>
      </vt:variant>
      <vt:variant>
        <vt:i4>5</vt:i4>
      </vt:variant>
      <vt:variant>
        <vt:lpwstr>http://www.ncbi.nlm.nih.gov/pubmed/21280464</vt:lpwstr>
      </vt:variant>
      <vt:variant>
        <vt:lpwstr/>
      </vt:variant>
      <vt:variant>
        <vt:i4>5898256</vt:i4>
      </vt:variant>
      <vt:variant>
        <vt:i4>546</vt:i4>
      </vt:variant>
      <vt:variant>
        <vt:i4>0</vt:i4>
      </vt:variant>
      <vt:variant>
        <vt:i4>5</vt:i4>
      </vt:variant>
      <vt:variant>
        <vt:lpwstr>http://www.ncbi.nlm.nih.gov/pubmed/18990352?ordinalpos=8&amp;itool=EntrezSystem2.PEntrez.Pubmed.Pubmed_ResultsPanel.Pubmed_DefaultReportPanel.Pubmed_RVDocSum</vt:lpwstr>
      </vt:variant>
      <vt:variant>
        <vt:lpwstr/>
      </vt:variant>
      <vt:variant>
        <vt:i4>3407932</vt:i4>
      </vt:variant>
      <vt:variant>
        <vt:i4>543</vt:i4>
      </vt:variant>
      <vt:variant>
        <vt:i4>0</vt:i4>
      </vt:variant>
      <vt:variant>
        <vt:i4>5</vt:i4>
      </vt:variant>
      <vt:variant>
        <vt:lpwstr>http://www.ncbi.nlm.nih.gov/pubmed?term=Lao L%5BAuthor%5D&amp;cauthor=true&amp;cauthor_uid=24861833</vt:lpwstr>
      </vt:variant>
      <vt:variant>
        <vt:lpwstr/>
      </vt:variant>
      <vt:variant>
        <vt:i4>720924</vt:i4>
      </vt:variant>
      <vt:variant>
        <vt:i4>540</vt:i4>
      </vt:variant>
      <vt:variant>
        <vt:i4>0</vt:i4>
      </vt:variant>
      <vt:variant>
        <vt:i4>5</vt:i4>
      </vt:variant>
      <vt:variant>
        <vt:lpwstr>http://www.ncbi.nlm.nih.gov/pubmed?term=Shen XY%5BAuthor%5D&amp;cauthor=true&amp;cauthor_uid=24861833</vt:lpwstr>
      </vt:variant>
      <vt:variant>
        <vt:lpwstr/>
      </vt:variant>
      <vt:variant>
        <vt:i4>1769484</vt:i4>
      </vt:variant>
      <vt:variant>
        <vt:i4>537</vt:i4>
      </vt:variant>
      <vt:variant>
        <vt:i4>0</vt:i4>
      </vt:variant>
      <vt:variant>
        <vt:i4>5</vt:i4>
      </vt:variant>
      <vt:variant>
        <vt:lpwstr>http://www.ncbi.nlm.nih.gov/pubmed?term=Chen HY%5BAuthor%5D&amp;cauthor=true&amp;cauthor_uid=24861833</vt:lpwstr>
      </vt:variant>
      <vt:variant>
        <vt:lpwstr/>
      </vt:variant>
      <vt:variant>
        <vt:i4>1048592</vt:i4>
      </vt:variant>
      <vt:variant>
        <vt:i4>534</vt:i4>
      </vt:variant>
      <vt:variant>
        <vt:i4>0</vt:i4>
      </vt:variant>
      <vt:variant>
        <vt:i4>5</vt:i4>
      </vt:variant>
      <vt:variant>
        <vt:lpwstr>http://www.ncbi.nlm.nih.gov/pubmed?term=Zhao BX%5BAuthor%5D&amp;cauthor=true&amp;cauthor_uid=24861833</vt:lpwstr>
      </vt:variant>
      <vt:variant>
        <vt:lpwstr/>
      </vt:variant>
      <vt:variant>
        <vt:i4>3407927</vt:i4>
      </vt:variant>
      <vt:variant>
        <vt:i4>531</vt:i4>
      </vt:variant>
      <vt:variant>
        <vt:i4>0</vt:i4>
      </vt:variant>
      <vt:variant>
        <vt:i4>5</vt:i4>
      </vt:variant>
      <vt:variant>
        <vt:lpwstr>http://www.ncbi.nlm.nih.gov/pubmed?term=Lao L%5BAuthor%5D&amp;cauthor=true&amp;cauthor_uid=24861838</vt:lpwstr>
      </vt:variant>
      <vt:variant>
        <vt:lpwstr/>
      </vt:variant>
      <vt:variant>
        <vt:i4>2490456</vt:i4>
      </vt:variant>
      <vt:variant>
        <vt:i4>528</vt:i4>
      </vt:variant>
      <vt:variant>
        <vt:i4>0</vt:i4>
      </vt:variant>
      <vt:variant>
        <vt:i4>5</vt:i4>
      </vt:variant>
      <vt:variant>
        <vt:lpwstr>http://www.ncbi.nlm.nih.gov/pubmed?term=Feng Y%5BAuthor%5D&amp;cauthor=true&amp;cauthor_uid=24861838</vt:lpwstr>
      </vt:variant>
      <vt:variant>
        <vt:lpwstr/>
      </vt:variant>
      <vt:variant>
        <vt:i4>1769479</vt:i4>
      </vt:variant>
      <vt:variant>
        <vt:i4>525</vt:i4>
      </vt:variant>
      <vt:variant>
        <vt:i4>0</vt:i4>
      </vt:variant>
      <vt:variant>
        <vt:i4>5</vt:i4>
      </vt:variant>
      <vt:variant>
        <vt:lpwstr>http://www.ncbi.nlm.nih.gov/pubmed?term=Chen HY%5BAuthor%5D&amp;cauthor=true&amp;cauthor_uid=24861838</vt:lpwstr>
      </vt:variant>
      <vt:variant>
        <vt:lpwstr/>
      </vt:variant>
      <vt:variant>
        <vt:i4>262217</vt:i4>
      </vt:variant>
      <vt:variant>
        <vt:i4>522</vt:i4>
      </vt:variant>
      <vt:variant>
        <vt:i4>0</vt:i4>
      </vt:variant>
      <vt:variant>
        <vt:i4>5</vt:i4>
      </vt:variant>
      <vt:variant>
        <vt:lpwstr>http://www.hindawi.com/51547078/</vt:lpwstr>
      </vt:variant>
      <vt:variant>
        <vt:lpwstr/>
      </vt:variant>
      <vt:variant>
        <vt:i4>655427</vt:i4>
      </vt:variant>
      <vt:variant>
        <vt:i4>519</vt:i4>
      </vt:variant>
      <vt:variant>
        <vt:i4>0</vt:i4>
      </vt:variant>
      <vt:variant>
        <vt:i4>5</vt:i4>
      </vt:variant>
      <vt:variant>
        <vt:lpwstr>http://www.hindawi.com/82035036/</vt:lpwstr>
      </vt:variant>
      <vt:variant>
        <vt:lpwstr/>
      </vt:variant>
      <vt:variant>
        <vt:i4>720963</vt:i4>
      </vt:variant>
      <vt:variant>
        <vt:i4>516</vt:i4>
      </vt:variant>
      <vt:variant>
        <vt:i4>0</vt:i4>
      </vt:variant>
      <vt:variant>
        <vt:i4>5</vt:i4>
      </vt:variant>
      <vt:variant>
        <vt:lpwstr>http://www.hindawi.com/91471839/</vt:lpwstr>
      </vt:variant>
      <vt:variant>
        <vt:lpwstr/>
      </vt:variant>
      <vt:variant>
        <vt:i4>65606</vt:i4>
      </vt:variant>
      <vt:variant>
        <vt:i4>513</vt:i4>
      </vt:variant>
      <vt:variant>
        <vt:i4>0</vt:i4>
      </vt:variant>
      <vt:variant>
        <vt:i4>5</vt:i4>
      </vt:variant>
      <vt:variant>
        <vt:lpwstr>http://www.hindawi.com/94218067/</vt:lpwstr>
      </vt:variant>
      <vt:variant>
        <vt:lpwstr/>
      </vt:variant>
      <vt:variant>
        <vt:i4>3342366</vt:i4>
      </vt:variant>
      <vt:variant>
        <vt:i4>510</vt:i4>
      </vt:variant>
      <vt:variant>
        <vt:i4>0</vt:i4>
      </vt:variant>
      <vt:variant>
        <vt:i4>5</vt:i4>
      </vt:variant>
      <vt:variant>
        <vt:lpwstr>http://www.ncbi.nlm.nih.gov/pubmed/24723957</vt:lpwstr>
      </vt:variant>
      <vt:variant>
        <vt:lpwstr/>
      </vt:variant>
      <vt:variant>
        <vt:i4>4128829</vt:i4>
      </vt:variant>
      <vt:variant>
        <vt:i4>507</vt:i4>
      </vt:variant>
      <vt:variant>
        <vt:i4>0</vt:i4>
      </vt:variant>
      <vt:variant>
        <vt:i4>5</vt:i4>
      </vt:variant>
      <vt:variant>
        <vt:lpwstr>http://www.ncbi.nlm.nih.gov/pubmed?term=Lao L%5BAuthor%5D&amp;cauthor=true&amp;cauthor_uid=24723957</vt:lpwstr>
      </vt:variant>
      <vt:variant>
        <vt:lpwstr/>
      </vt:variant>
      <vt:variant>
        <vt:i4>4063296</vt:i4>
      </vt:variant>
      <vt:variant>
        <vt:i4>504</vt:i4>
      </vt:variant>
      <vt:variant>
        <vt:i4>0</vt:i4>
      </vt:variant>
      <vt:variant>
        <vt:i4>5</vt:i4>
      </vt:variant>
      <vt:variant>
        <vt:lpwstr>http://www.ncbi.nlm.nih.gov/pubmed?term=Zhai H%5BAuthor%5D&amp;cauthor=true&amp;cauthor_uid=24723957</vt:lpwstr>
      </vt:variant>
      <vt:variant>
        <vt:lpwstr/>
      </vt:variant>
      <vt:variant>
        <vt:i4>2687040</vt:i4>
      </vt:variant>
      <vt:variant>
        <vt:i4>501</vt:i4>
      </vt:variant>
      <vt:variant>
        <vt:i4>0</vt:i4>
      </vt:variant>
      <vt:variant>
        <vt:i4>5</vt:i4>
      </vt:variant>
      <vt:variant>
        <vt:lpwstr>http://www.ncbi.nlm.nih.gov/pubmed?term=Zhao Y%5BAuthor%5D&amp;cauthor=true&amp;cauthor_uid=24723957</vt:lpwstr>
      </vt:variant>
      <vt:variant>
        <vt:lpwstr/>
      </vt:variant>
      <vt:variant>
        <vt:i4>4718626</vt:i4>
      </vt:variant>
      <vt:variant>
        <vt:i4>498</vt:i4>
      </vt:variant>
      <vt:variant>
        <vt:i4>0</vt:i4>
      </vt:variant>
      <vt:variant>
        <vt:i4>5</vt:i4>
      </vt:variant>
      <vt:variant>
        <vt:lpwstr>http://www.ncbi.nlm.nih.gov/pubmed?term=Yu J%5BAuthor%5D&amp;cauthor=true&amp;cauthor_uid=24723957</vt:lpwstr>
      </vt:variant>
      <vt:variant>
        <vt:lpwstr/>
      </vt:variant>
      <vt:variant>
        <vt:i4>7274611</vt:i4>
      </vt:variant>
      <vt:variant>
        <vt:i4>495</vt:i4>
      </vt:variant>
      <vt:variant>
        <vt:i4>0</vt:i4>
      </vt:variant>
      <vt:variant>
        <vt:i4>5</vt:i4>
      </vt:variant>
      <vt:variant>
        <vt:lpwstr>http://www.ncbi.nlm.nih.gov/pubmed?term=Li XM%5BAuthor%5D&amp;cauthor=true&amp;cauthor_uid=24723957</vt:lpwstr>
      </vt:variant>
      <vt:variant>
        <vt:lpwstr/>
      </vt:variant>
      <vt:variant>
        <vt:i4>6684779</vt:i4>
      </vt:variant>
      <vt:variant>
        <vt:i4>492</vt:i4>
      </vt:variant>
      <vt:variant>
        <vt:i4>0</vt:i4>
      </vt:variant>
      <vt:variant>
        <vt:i4>5</vt:i4>
      </vt:variant>
      <vt:variant>
        <vt:lpwstr>http://www.ncbi.nlm.nih.gov/pubmed?term=Ma YT%5BAuthor%5D&amp;cauthor=true&amp;cauthor_uid=24723957</vt:lpwstr>
      </vt:variant>
      <vt:variant>
        <vt:lpwstr/>
      </vt:variant>
      <vt:variant>
        <vt:i4>65547</vt:i4>
      </vt:variant>
      <vt:variant>
        <vt:i4>489</vt:i4>
      </vt:variant>
      <vt:variant>
        <vt:i4>0</vt:i4>
      </vt:variant>
      <vt:variant>
        <vt:i4>5</vt:i4>
      </vt:variant>
      <vt:variant>
        <vt:lpwstr>http://www.ncbi.nlm.nih.gov/pubmed?term=Yang YN%5BAuthor%5D&amp;cauthor=true&amp;cauthor_uid=24723957</vt:lpwstr>
      </vt:variant>
      <vt:variant>
        <vt:lpwstr/>
      </vt:variant>
      <vt:variant>
        <vt:i4>3342414</vt:i4>
      </vt:variant>
      <vt:variant>
        <vt:i4>486</vt:i4>
      </vt:variant>
      <vt:variant>
        <vt:i4>0</vt:i4>
      </vt:variant>
      <vt:variant>
        <vt:i4>5</vt:i4>
      </vt:variant>
      <vt:variant>
        <vt:lpwstr>http://www.ncbi.nlm.nih.gov/pubmed?term=Zhou Y%5BAuthor%5D&amp;cauthor=true&amp;cauthor_uid=24723957</vt:lpwstr>
      </vt:variant>
      <vt:variant>
        <vt:lpwstr/>
      </vt:variant>
      <vt:variant>
        <vt:i4>7536740</vt:i4>
      </vt:variant>
      <vt:variant>
        <vt:i4>483</vt:i4>
      </vt:variant>
      <vt:variant>
        <vt:i4>0</vt:i4>
      </vt:variant>
      <vt:variant>
        <vt:i4>5</vt:i4>
      </vt:variant>
      <vt:variant>
        <vt:lpwstr>http://www.ncbi.nlm.nih.gov/pubmed?term=Li DZ%5BAuthor%5D&amp;cauthor=true&amp;cauthor_uid=24723957</vt:lpwstr>
      </vt:variant>
      <vt:variant>
        <vt:lpwstr/>
      </vt:variant>
      <vt:variant>
        <vt:i4>3342366</vt:i4>
      </vt:variant>
      <vt:variant>
        <vt:i4>480</vt:i4>
      </vt:variant>
      <vt:variant>
        <vt:i4>0</vt:i4>
      </vt:variant>
      <vt:variant>
        <vt:i4>5</vt:i4>
      </vt:variant>
      <vt:variant>
        <vt:lpwstr>http://www.ncbi.nlm.nih.gov/pubmed/24723957</vt:lpwstr>
      </vt:variant>
      <vt:variant>
        <vt:lpwstr/>
      </vt:variant>
      <vt:variant>
        <vt:i4>3604558</vt:i4>
      </vt:variant>
      <vt:variant>
        <vt:i4>477</vt:i4>
      </vt:variant>
      <vt:variant>
        <vt:i4>0</vt:i4>
      </vt:variant>
      <vt:variant>
        <vt:i4>5</vt:i4>
      </vt:variant>
      <vt:variant>
        <vt:lpwstr>http://www.ncbi.nlm.nih.gov/pubmed?term=Litscher G%5BAuthor%5D&amp;cauthor=true&amp;cauthor_uid=24648847</vt:lpwstr>
      </vt:variant>
      <vt:variant>
        <vt:lpwstr/>
      </vt:variant>
      <vt:variant>
        <vt:i4>3145780</vt:i4>
      </vt:variant>
      <vt:variant>
        <vt:i4>474</vt:i4>
      </vt:variant>
      <vt:variant>
        <vt:i4>0</vt:i4>
      </vt:variant>
      <vt:variant>
        <vt:i4>5</vt:i4>
      </vt:variant>
      <vt:variant>
        <vt:lpwstr>http://www.ncbi.nlm.nih.gov/pubmed?term=Lee H%5BAuthor%5D&amp;cauthor=true&amp;cauthor_uid=24648847</vt:lpwstr>
      </vt:variant>
      <vt:variant>
        <vt:lpwstr/>
      </vt:variant>
      <vt:variant>
        <vt:i4>3407930</vt:i4>
      </vt:variant>
      <vt:variant>
        <vt:i4>471</vt:i4>
      </vt:variant>
      <vt:variant>
        <vt:i4>0</vt:i4>
      </vt:variant>
      <vt:variant>
        <vt:i4>5</vt:i4>
      </vt:variant>
      <vt:variant>
        <vt:lpwstr>http://www.ncbi.nlm.nih.gov/pubmed?term=Lao L%5BAuthor%5D&amp;cauthor=true&amp;cauthor_uid=24648847</vt:lpwstr>
      </vt:variant>
      <vt:variant>
        <vt:lpwstr/>
      </vt:variant>
      <vt:variant>
        <vt:i4>6815744</vt:i4>
      </vt:variant>
      <vt:variant>
        <vt:i4>468</vt:i4>
      </vt:variant>
      <vt:variant>
        <vt:i4>0</vt:i4>
      </vt:variant>
      <vt:variant>
        <vt:i4>5</vt:i4>
      </vt:variant>
      <vt:variant>
        <vt:lpwstr>http://www.ncbi.nlm.nih.gov/pubmed?term=Gao XY%5BAuthor%5D&amp;cauthor=true&amp;cauthor_uid=24648847</vt:lpwstr>
      </vt:variant>
      <vt:variant>
        <vt:lpwstr/>
      </vt:variant>
      <vt:variant>
        <vt:i4>655387</vt:i4>
      </vt:variant>
      <vt:variant>
        <vt:i4>465</vt:i4>
      </vt:variant>
      <vt:variant>
        <vt:i4>0</vt:i4>
      </vt:variant>
      <vt:variant>
        <vt:i4>5</vt:i4>
      </vt:variant>
      <vt:variant>
        <vt:lpwstr>http://www.ncbi.nlm.nih.gov/pubmed?term=Chen YH%5BAuthor%5D&amp;cauthor=true&amp;cauthor_uid=24648847</vt:lpwstr>
      </vt:variant>
      <vt:variant>
        <vt:lpwstr/>
      </vt:variant>
      <vt:variant>
        <vt:i4>8257560</vt:i4>
      </vt:variant>
      <vt:variant>
        <vt:i4>462</vt:i4>
      </vt:variant>
      <vt:variant>
        <vt:i4>0</vt:i4>
      </vt:variant>
      <vt:variant>
        <vt:i4>5</vt:i4>
      </vt:variant>
      <vt:variant>
        <vt:lpwstr>http://www.ncbi.nlm.nih.gov/pubmed?term=Lin JG%5BAuthor%5D&amp;cauthor=true&amp;cauthor_uid=24648847</vt:lpwstr>
      </vt:variant>
      <vt:variant>
        <vt:lpwstr/>
      </vt:variant>
      <vt:variant>
        <vt:i4>786499</vt:i4>
      </vt:variant>
      <vt:variant>
        <vt:i4>459</vt:i4>
      </vt:variant>
      <vt:variant>
        <vt:i4>0</vt:i4>
      </vt:variant>
      <vt:variant>
        <vt:i4>5</vt:i4>
      </vt:variant>
      <vt:variant>
        <vt:lpwstr>http://www.hindawi.com/96021605/</vt:lpwstr>
      </vt:variant>
      <vt:variant>
        <vt:lpwstr/>
      </vt:variant>
      <vt:variant>
        <vt:i4>655437</vt:i4>
      </vt:variant>
      <vt:variant>
        <vt:i4>456</vt:i4>
      </vt:variant>
      <vt:variant>
        <vt:i4>0</vt:i4>
      </vt:variant>
      <vt:variant>
        <vt:i4>5</vt:i4>
      </vt:variant>
      <vt:variant>
        <vt:lpwstr>http://www.hindawi.com/20836329/</vt:lpwstr>
      </vt:variant>
      <vt:variant>
        <vt:lpwstr/>
      </vt:variant>
      <vt:variant>
        <vt:i4>655429</vt:i4>
      </vt:variant>
      <vt:variant>
        <vt:i4>453</vt:i4>
      </vt:variant>
      <vt:variant>
        <vt:i4>0</vt:i4>
      </vt:variant>
      <vt:variant>
        <vt:i4>5</vt:i4>
      </vt:variant>
      <vt:variant>
        <vt:lpwstr>http://www.hindawi.com/94619783/</vt:lpwstr>
      </vt:variant>
      <vt:variant>
        <vt:lpwstr/>
      </vt:variant>
      <vt:variant>
        <vt:i4>393280</vt:i4>
      </vt:variant>
      <vt:variant>
        <vt:i4>450</vt:i4>
      </vt:variant>
      <vt:variant>
        <vt:i4>0</vt:i4>
      </vt:variant>
      <vt:variant>
        <vt:i4>5</vt:i4>
      </vt:variant>
      <vt:variant>
        <vt:lpwstr>http://www.hindawi.com/25716313/</vt:lpwstr>
      </vt:variant>
      <vt:variant>
        <vt:lpwstr/>
      </vt:variant>
      <vt:variant>
        <vt:i4>131141</vt:i4>
      </vt:variant>
      <vt:variant>
        <vt:i4>447</vt:i4>
      </vt:variant>
      <vt:variant>
        <vt:i4>0</vt:i4>
      </vt:variant>
      <vt:variant>
        <vt:i4>5</vt:i4>
      </vt:variant>
      <vt:variant>
        <vt:lpwstr>http://www.hindawi.com/81851570/</vt:lpwstr>
      </vt:variant>
      <vt:variant>
        <vt:lpwstr/>
      </vt:variant>
      <vt:variant>
        <vt:i4>71</vt:i4>
      </vt:variant>
      <vt:variant>
        <vt:i4>444</vt:i4>
      </vt:variant>
      <vt:variant>
        <vt:i4>0</vt:i4>
      </vt:variant>
      <vt:variant>
        <vt:i4>5</vt:i4>
      </vt:variant>
      <vt:variant>
        <vt:lpwstr>http://www.hindawi.com/62784019/</vt:lpwstr>
      </vt:variant>
      <vt:variant>
        <vt:lpwstr/>
      </vt:variant>
      <vt:variant>
        <vt:i4>786497</vt:i4>
      </vt:variant>
      <vt:variant>
        <vt:i4>441</vt:i4>
      </vt:variant>
      <vt:variant>
        <vt:i4>0</vt:i4>
      </vt:variant>
      <vt:variant>
        <vt:i4>5</vt:i4>
      </vt:variant>
      <vt:variant>
        <vt:lpwstr>http://www.hindawi.com/71678615/</vt:lpwstr>
      </vt:variant>
      <vt:variant>
        <vt:lpwstr/>
      </vt:variant>
      <vt:variant>
        <vt:i4>786496</vt:i4>
      </vt:variant>
      <vt:variant>
        <vt:i4>438</vt:i4>
      </vt:variant>
      <vt:variant>
        <vt:i4>0</vt:i4>
      </vt:variant>
      <vt:variant>
        <vt:i4>5</vt:i4>
      </vt:variant>
      <vt:variant>
        <vt:lpwstr>http://www.hindawi.com/73670292/</vt:lpwstr>
      </vt:variant>
      <vt:variant>
        <vt:lpwstr/>
      </vt:variant>
      <vt:variant>
        <vt:i4>262217</vt:i4>
      </vt:variant>
      <vt:variant>
        <vt:i4>435</vt:i4>
      </vt:variant>
      <vt:variant>
        <vt:i4>0</vt:i4>
      </vt:variant>
      <vt:variant>
        <vt:i4>5</vt:i4>
      </vt:variant>
      <vt:variant>
        <vt:lpwstr>http://www.hindawi.com/51547078/</vt:lpwstr>
      </vt:variant>
      <vt:variant>
        <vt:lpwstr/>
      </vt:variant>
      <vt:variant>
        <vt:i4>327745</vt:i4>
      </vt:variant>
      <vt:variant>
        <vt:i4>432</vt:i4>
      </vt:variant>
      <vt:variant>
        <vt:i4>0</vt:i4>
      </vt:variant>
      <vt:variant>
        <vt:i4>5</vt:i4>
      </vt:variant>
      <vt:variant>
        <vt:lpwstr>http://www.hindawi.com/49134609/</vt:lpwstr>
      </vt:variant>
      <vt:variant>
        <vt:lpwstr/>
      </vt:variant>
      <vt:variant>
        <vt:i4>196674</vt:i4>
      </vt:variant>
      <vt:variant>
        <vt:i4>429</vt:i4>
      </vt:variant>
      <vt:variant>
        <vt:i4>0</vt:i4>
      </vt:variant>
      <vt:variant>
        <vt:i4>5</vt:i4>
      </vt:variant>
      <vt:variant>
        <vt:lpwstr>http://www.hindawi.com/45061326/</vt:lpwstr>
      </vt:variant>
      <vt:variant>
        <vt:lpwstr/>
      </vt:variant>
      <vt:variant>
        <vt:i4>3670041</vt:i4>
      </vt:variant>
      <vt:variant>
        <vt:i4>426</vt:i4>
      </vt:variant>
      <vt:variant>
        <vt:i4>0</vt:i4>
      </vt:variant>
      <vt:variant>
        <vt:i4>5</vt:i4>
      </vt:variant>
      <vt:variant>
        <vt:lpwstr>http://www.ncbi.nlm.nih.gov/pubmed/24648847</vt:lpwstr>
      </vt:variant>
      <vt:variant>
        <vt:lpwstr/>
      </vt:variant>
      <vt:variant>
        <vt:i4>3211294</vt:i4>
      </vt:variant>
      <vt:variant>
        <vt:i4>423</vt:i4>
      </vt:variant>
      <vt:variant>
        <vt:i4>0</vt:i4>
      </vt:variant>
      <vt:variant>
        <vt:i4>5</vt:i4>
      </vt:variant>
      <vt:variant>
        <vt:lpwstr>http://www.ncbi.nlm.nih.gov/pubmed/23737830</vt:lpwstr>
      </vt:variant>
      <vt:variant>
        <vt:lpwstr/>
      </vt:variant>
      <vt:variant>
        <vt:i4>917528</vt:i4>
      </vt:variant>
      <vt:variant>
        <vt:i4>420</vt:i4>
      </vt:variant>
      <vt:variant>
        <vt:i4>0</vt:i4>
      </vt:variant>
      <vt:variant>
        <vt:i4>5</vt:i4>
      </vt:variant>
      <vt:variant>
        <vt:lpwstr>http://www.ncbi.nlm.nih.gov/pubmed?term=Witt CM%5BAuthor%5D&amp;cauthor=true&amp;cauthor_uid=24499425</vt:lpwstr>
      </vt:variant>
      <vt:variant>
        <vt:lpwstr/>
      </vt:variant>
      <vt:variant>
        <vt:i4>3670067</vt:i4>
      </vt:variant>
      <vt:variant>
        <vt:i4>417</vt:i4>
      </vt:variant>
      <vt:variant>
        <vt:i4>0</vt:i4>
      </vt:variant>
      <vt:variant>
        <vt:i4>5</vt:i4>
      </vt:variant>
      <vt:variant>
        <vt:lpwstr>http://www.ncbi.nlm.nih.gov/pubmed?term=Zhu J%5BAuthor%5D&amp;cauthor=true&amp;cauthor_uid=24499425</vt:lpwstr>
      </vt:variant>
      <vt:variant>
        <vt:lpwstr/>
      </vt:variant>
      <vt:variant>
        <vt:i4>5111842</vt:i4>
      </vt:variant>
      <vt:variant>
        <vt:i4>414</vt:i4>
      </vt:variant>
      <vt:variant>
        <vt:i4>0</vt:i4>
      </vt:variant>
      <vt:variant>
        <vt:i4>5</vt:i4>
      </vt:variant>
      <vt:variant>
        <vt:lpwstr>http://www.ncbi.nlm.nih.gov/pubmed?term=Wu H%5BAuthor%5D&amp;cauthor=true&amp;cauthor_uid=24499425</vt:lpwstr>
      </vt:variant>
      <vt:variant>
        <vt:lpwstr/>
      </vt:variant>
      <vt:variant>
        <vt:i4>2293835</vt:i4>
      </vt:variant>
      <vt:variant>
        <vt:i4>411</vt:i4>
      </vt:variant>
      <vt:variant>
        <vt:i4>0</vt:i4>
      </vt:variant>
      <vt:variant>
        <vt:i4>5</vt:i4>
      </vt:variant>
      <vt:variant>
        <vt:lpwstr>http://www.ncbi.nlm.nih.gov/pubmed?term=Roll S%5BAuthor%5D&amp;cauthor=true&amp;cauthor_uid=24499425</vt:lpwstr>
      </vt:variant>
      <vt:variant>
        <vt:lpwstr/>
      </vt:variant>
      <vt:variant>
        <vt:i4>2359422</vt:i4>
      </vt:variant>
      <vt:variant>
        <vt:i4>408</vt:i4>
      </vt:variant>
      <vt:variant>
        <vt:i4>0</vt:i4>
      </vt:variant>
      <vt:variant>
        <vt:i4>5</vt:i4>
      </vt:variant>
      <vt:variant>
        <vt:lpwstr>http://www.ncbi.nlm.nih.gov/pubmed?term=Pimpao-Niederle C%5BAuthor%5D&amp;cauthor=true&amp;cauthor_uid=24499425</vt:lpwstr>
      </vt:variant>
      <vt:variant>
        <vt:lpwstr/>
      </vt:variant>
      <vt:variant>
        <vt:i4>4128848</vt:i4>
      </vt:variant>
      <vt:variant>
        <vt:i4>405</vt:i4>
      </vt:variant>
      <vt:variant>
        <vt:i4>0</vt:i4>
      </vt:variant>
      <vt:variant>
        <vt:i4>5</vt:i4>
      </vt:variant>
      <vt:variant>
        <vt:lpwstr>http://www.ncbi.nlm.nih.gov/pubmed?term=Paul A%5BAuthor%5D&amp;cauthor=true&amp;cauthor_uid=24499425</vt:lpwstr>
      </vt:variant>
      <vt:variant>
        <vt:lpwstr/>
      </vt:variant>
      <vt:variant>
        <vt:i4>2949235</vt:i4>
      </vt:variant>
      <vt:variant>
        <vt:i4>402</vt:i4>
      </vt:variant>
      <vt:variant>
        <vt:i4>0</vt:i4>
      </vt:variant>
      <vt:variant>
        <vt:i4>5</vt:i4>
      </vt:variant>
      <vt:variant>
        <vt:lpwstr>http://www.ncbi.nlm.nih.gov/pubmed?term=M%C3%BCller S%5BAuthor%5D&amp;cauthor=true&amp;cauthor_uid=24499425</vt:lpwstr>
      </vt:variant>
      <vt:variant>
        <vt:lpwstr/>
      </vt:variant>
      <vt:variant>
        <vt:i4>3014736</vt:i4>
      </vt:variant>
      <vt:variant>
        <vt:i4>399</vt:i4>
      </vt:variant>
      <vt:variant>
        <vt:i4>0</vt:i4>
      </vt:variant>
      <vt:variant>
        <vt:i4>5</vt:i4>
      </vt:variant>
      <vt:variant>
        <vt:lpwstr>http://www.ncbi.nlm.nih.gov/pubmed?term=Mittring N%5BAuthor%5D&amp;cauthor=true&amp;cauthor_uid=24499425</vt:lpwstr>
      </vt:variant>
      <vt:variant>
        <vt:lpwstr/>
      </vt:variant>
      <vt:variant>
        <vt:i4>3342402</vt:i4>
      </vt:variant>
      <vt:variant>
        <vt:i4>396</vt:i4>
      </vt:variant>
      <vt:variant>
        <vt:i4>0</vt:i4>
      </vt:variant>
      <vt:variant>
        <vt:i4>5</vt:i4>
      </vt:variant>
      <vt:variant>
        <vt:lpwstr>http://www.ncbi.nlm.nih.gov/pubmed?term=Mietzner A%5BAuthor%5D&amp;cauthor=true&amp;cauthor_uid=24499425</vt:lpwstr>
      </vt:variant>
      <vt:variant>
        <vt:lpwstr/>
      </vt:variant>
      <vt:variant>
        <vt:i4>5701722</vt:i4>
      </vt:variant>
      <vt:variant>
        <vt:i4>393</vt:i4>
      </vt:variant>
      <vt:variant>
        <vt:i4>0</vt:i4>
      </vt:variant>
      <vt:variant>
        <vt:i4>5</vt:i4>
      </vt:variant>
      <vt:variant>
        <vt:lpwstr>http://www.ncbi.nlm.nih.gov/pubmed?term=Liang F%5BAuthor%5D&amp;cauthor=true&amp;cauthor_uid=24499425</vt:lpwstr>
      </vt:variant>
      <vt:variant>
        <vt:lpwstr/>
      </vt:variant>
      <vt:variant>
        <vt:i4>3211321</vt:i4>
      </vt:variant>
      <vt:variant>
        <vt:i4>390</vt:i4>
      </vt:variant>
      <vt:variant>
        <vt:i4>0</vt:i4>
      </vt:variant>
      <vt:variant>
        <vt:i4>5</vt:i4>
      </vt:variant>
      <vt:variant>
        <vt:lpwstr>http://www.ncbi.nlm.nih.gov/pubmed?term=Lao L%5BAuthor%5D&amp;cauthor=true&amp;cauthor_uid=24499425</vt:lpwstr>
      </vt:variant>
      <vt:variant>
        <vt:lpwstr/>
      </vt:variant>
      <vt:variant>
        <vt:i4>3014741</vt:i4>
      </vt:variant>
      <vt:variant>
        <vt:i4>387</vt:i4>
      </vt:variant>
      <vt:variant>
        <vt:i4>0</vt:i4>
      </vt:variant>
      <vt:variant>
        <vt:i4>5</vt:i4>
      </vt:variant>
      <vt:variant>
        <vt:lpwstr>http://www.ncbi.nlm.nih.gov/pubmed?term=Kuhlmann K%5BAuthor%5D&amp;cauthor=true&amp;cauthor_uid=24499425</vt:lpwstr>
      </vt:variant>
      <vt:variant>
        <vt:lpwstr/>
      </vt:variant>
      <vt:variant>
        <vt:i4>5177400</vt:i4>
      </vt:variant>
      <vt:variant>
        <vt:i4>384</vt:i4>
      </vt:variant>
      <vt:variant>
        <vt:i4>0</vt:i4>
      </vt:variant>
      <vt:variant>
        <vt:i4>5</vt:i4>
      </vt:variant>
      <vt:variant>
        <vt:lpwstr>http://www.ncbi.nlm.nih.gov/pubmed?term=Kirschbaum B%5BAuthor%5D&amp;cauthor=true&amp;cauthor_uid=24499425</vt:lpwstr>
      </vt:variant>
      <vt:variant>
        <vt:lpwstr/>
      </vt:variant>
      <vt:variant>
        <vt:i4>5308511</vt:i4>
      </vt:variant>
      <vt:variant>
        <vt:i4>381</vt:i4>
      </vt:variant>
      <vt:variant>
        <vt:i4>0</vt:i4>
      </vt:variant>
      <vt:variant>
        <vt:i4>5</vt:i4>
      </vt:variant>
      <vt:variant>
        <vt:lpwstr>http://www.ncbi.nlm.nih.gov/pubmed?term=Hummelsberger J%5BAuthor%5D&amp;cauthor=true&amp;cauthor_uid=24499425</vt:lpwstr>
      </vt:variant>
      <vt:variant>
        <vt:lpwstr/>
      </vt:variant>
      <vt:variant>
        <vt:i4>5308486</vt:i4>
      </vt:variant>
      <vt:variant>
        <vt:i4>378</vt:i4>
      </vt:variant>
      <vt:variant>
        <vt:i4>0</vt:i4>
      </vt:variant>
      <vt:variant>
        <vt:i4>5</vt:i4>
      </vt:variant>
      <vt:variant>
        <vt:lpwstr>http://www.ncbi.nlm.nih.gov/pubmed?term=Brinkhaus B%5BAuthor%5D&amp;cauthor=true&amp;cauthor_uid=24499425</vt:lpwstr>
      </vt:variant>
      <vt:variant>
        <vt:lpwstr/>
      </vt:variant>
      <vt:variant>
        <vt:i4>4063302</vt:i4>
      </vt:variant>
      <vt:variant>
        <vt:i4>375</vt:i4>
      </vt:variant>
      <vt:variant>
        <vt:i4>0</vt:i4>
      </vt:variant>
      <vt:variant>
        <vt:i4>5</vt:i4>
      </vt:variant>
      <vt:variant>
        <vt:lpwstr>http://www.ncbi.nlm.nih.gov/pubmed?term=Pach D%5BAuthor%5D&amp;cauthor=true&amp;cauthor_uid=24499425</vt:lpwstr>
      </vt:variant>
      <vt:variant>
        <vt:lpwstr/>
      </vt:variant>
      <vt:variant>
        <vt:i4>4915279</vt:i4>
      </vt:variant>
      <vt:variant>
        <vt:i4>372</vt:i4>
      </vt:variant>
      <vt:variant>
        <vt:i4>0</vt:i4>
      </vt:variant>
      <vt:variant>
        <vt:i4>5</vt:i4>
      </vt:variant>
      <vt:variant>
        <vt:lpwstr>http://www.ncbi.nlm.nih.gov/pubmed?term=Huang W%5BAuthor%5D&amp;cauthor=true&amp;cauthor_uid=24499425</vt:lpwstr>
      </vt:variant>
      <vt:variant>
        <vt:lpwstr/>
      </vt:variant>
      <vt:variant>
        <vt:i4>4325492</vt:i4>
      </vt:variant>
      <vt:variant>
        <vt:i4>369</vt:i4>
      </vt:variant>
      <vt:variant>
        <vt:i4>0</vt:i4>
      </vt:variant>
      <vt:variant>
        <vt:i4>5</vt:i4>
      </vt:variant>
      <vt:variant>
        <vt:lpwstr>http://www.ncbi.nlm.nih.gov/pubmed?term=Sch%C3%BCtzler L%5BAuthor%5D&amp;cauthor=true&amp;cauthor_uid=24499425</vt:lpwstr>
      </vt:variant>
      <vt:variant>
        <vt:lpwstr/>
      </vt:variant>
      <vt:variant>
        <vt:i4>4718631</vt:i4>
      </vt:variant>
      <vt:variant>
        <vt:i4>366</vt:i4>
      </vt:variant>
      <vt:variant>
        <vt:i4>0</vt:i4>
      </vt:variant>
      <vt:variant>
        <vt:i4>5</vt:i4>
      </vt:variant>
      <vt:variant>
        <vt:lpwstr>http://www.ncbi.nlm.nih.gov/pubmed?term=Bl%C3%B6dt S%5BAuthor%5D&amp;cauthor=true&amp;cauthor_uid=24499425</vt:lpwstr>
      </vt:variant>
      <vt:variant>
        <vt:lpwstr/>
      </vt:variant>
      <vt:variant>
        <vt:i4>917572</vt:i4>
      </vt:variant>
      <vt:variant>
        <vt:i4>363</vt:i4>
      </vt:variant>
      <vt:variant>
        <vt:i4>0</vt:i4>
      </vt:variant>
      <vt:variant>
        <vt:i4>5</vt:i4>
      </vt:variant>
      <vt:variant>
        <vt:lpwstr>http://www.hindawi.com/37850715/</vt:lpwstr>
      </vt:variant>
      <vt:variant>
        <vt:lpwstr/>
      </vt:variant>
      <vt:variant>
        <vt:i4>393283</vt:i4>
      </vt:variant>
      <vt:variant>
        <vt:i4>360</vt:i4>
      </vt:variant>
      <vt:variant>
        <vt:i4>0</vt:i4>
      </vt:variant>
      <vt:variant>
        <vt:i4>5</vt:i4>
      </vt:variant>
      <vt:variant>
        <vt:lpwstr>http://www.hindawi.com/95943412/</vt:lpwstr>
      </vt:variant>
      <vt:variant>
        <vt:lpwstr/>
      </vt:variant>
      <vt:variant>
        <vt:i4>655427</vt:i4>
      </vt:variant>
      <vt:variant>
        <vt:i4>357</vt:i4>
      </vt:variant>
      <vt:variant>
        <vt:i4>0</vt:i4>
      </vt:variant>
      <vt:variant>
        <vt:i4>5</vt:i4>
      </vt:variant>
      <vt:variant>
        <vt:lpwstr>http://www.hindawi.com/82035036/</vt:lpwstr>
      </vt:variant>
      <vt:variant>
        <vt:lpwstr/>
      </vt:variant>
      <vt:variant>
        <vt:i4>655436</vt:i4>
      </vt:variant>
      <vt:variant>
        <vt:i4>354</vt:i4>
      </vt:variant>
      <vt:variant>
        <vt:i4>0</vt:i4>
      </vt:variant>
      <vt:variant>
        <vt:i4>5</vt:i4>
      </vt:variant>
      <vt:variant>
        <vt:lpwstr>http://www.hindawi.com/45389104/</vt:lpwstr>
      </vt:variant>
      <vt:variant>
        <vt:lpwstr/>
      </vt:variant>
      <vt:variant>
        <vt:i4>3866649</vt:i4>
      </vt:variant>
      <vt:variant>
        <vt:i4>351</vt:i4>
      </vt:variant>
      <vt:variant>
        <vt:i4>0</vt:i4>
      </vt:variant>
      <vt:variant>
        <vt:i4>5</vt:i4>
      </vt:variant>
      <vt:variant>
        <vt:lpwstr>http://www.ncbi.nlm.nih.gov/pubmed/23935659</vt:lpwstr>
      </vt:variant>
      <vt:variant>
        <vt:lpwstr/>
      </vt:variant>
      <vt:variant>
        <vt:i4>3604538</vt:i4>
      </vt:variant>
      <vt:variant>
        <vt:i4>348</vt:i4>
      </vt:variant>
      <vt:variant>
        <vt:i4>0</vt:i4>
      </vt:variant>
      <vt:variant>
        <vt:i4>5</vt:i4>
      </vt:variant>
      <vt:variant>
        <vt:lpwstr>http://www.ncbi.nlm.nih.gov/pubmed?term=Lao L%5BAuthor%5D&amp;cauthor=true&amp;cauthor_uid=23935659</vt:lpwstr>
      </vt:variant>
      <vt:variant>
        <vt:lpwstr/>
      </vt:variant>
      <vt:variant>
        <vt:i4>3145802</vt:i4>
      </vt:variant>
      <vt:variant>
        <vt:i4>345</vt:i4>
      </vt:variant>
      <vt:variant>
        <vt:i4>0</vt:i4>
      </vt:variant>
      <vt:variant>
        <vt:i4>5</vt:i4>
      </vt:variant>
      <vt:variant>
        <vt:lpwstr>http://www.ncbi.nlm.nih.gov/pubmed?term=Wang F%5BAuthor%5D&amp;cauthor=true&amp;cauthor_uid=23935659</vt:lpwstr>
      </vt:variant>
      <vt:variant>
        <vt:lpwstr/>
      </vt:variant>
      <vt:variant>
        <vt:i4>4128800</vt:i4>
      </vt:variant>
      <vt:variant>
        <vt:i4>342</vt:i4>
      </vt:variant>
      <vt:variant>
        <vt:i4>0</vt:i4>
      </vt:variant>
      <vt:variant>
        <vt:i4>5</vt:i4>
      </vt:variant>
      <vt:variant>
        <vt:lpwstr>http://www.ncbi.nlm.nih.gov/pubmed?term=Liu L%5BAuthor%5D&amp;cauthor=true&amp;cauthor_uid=23935659</vt:lpwstr>
      </vt:variant>
      <vt:variant>
        <vt:lpwstr/>
      </vt:variant>
      <vt:variant>
        <vt:i4>3145802</vt:i4>
      </vt:variant>
      <vt:variant>
        <vt:i4>339</vt:i4>
      </vt:variant>
      <vt:variant>
        <vt:i4>0</vt:i4>
      </vt:variant>
      <vt:variant>
        <vt:i4>5</vt:i4>
      </vt:variant>
      <vt:variant>
        <vt:lpwstr>http://www.ncbi.nlm.nih.gov/pubmed?term=Wang F%5BAuthor%5D&amp;cauthor=true&amp;cauthor_uid=23935659</vt:lpwstr>
      </vt:variant>
      <vt:variant>
        <vt:lpwstr/>
      </vt:variant>
      <vt:variant>
        <vt:i4>3276874</vt:i4>
      </vt:variant>
      <vt:variant>
        <vt:i4>336</vt:i4>
      </vt:variant>
      <vt:variant>
        <vt:i4>0</vt:i4>
      </vt:variant>
      <vt:variant>
        <vt:i4>5</vt:i4>
      </vt:variant>
      <vt:variant>
        <vt:lpwstr>http://www.ncbi.nlm.nih.gov/pubmed?term=Wang D%5BAuthor%5D&amp;cauthor=true&amp;cauthor_uid=23935659</vt:lpwstr>
      </vt:variant>
      <vt:variant>
        <vt:lpwstr/>
      </vt:variant>
      <vt:variant>
        <vt:i4>4718635</vt:i4>
      </vt:variant>
      <vt:variant>
        <vt:i4>333</vt:i4>
      </vt:variant>
      <vt:variant>
        <vt:i4>0</vt:i4>
      </vt:variant>
      <vt:variant>
        <vt:i4>5</vt:i4>
      </vt:variant>
      <vt:variant>
        <vt:lpwstr>http://www.ncbi.nlm.nih.gov/pubmed?term=Xu M%5BAuthor%5D&amp;cauthor=true&amp;cauthor_uid=23935659</vt:lpwstr>
      </vt:variant>
      <vt:variant>
        <vt:lpwstr/>
      </vt:variant>
      <vt:variant>
        <vt:i4>5570610</vt:i4>
      </vt:variant>
      <vt:variant>
        <vt:i4>330</vt:i4>
      </vt:variant>
      <vt:variant>
        <vt:i4>0</vt:i4>
      </vt:variant>
      <vt:variant>
        <vt:i4>5</vt:i4>
      </vt:variant>
      <vt:variant>
        <vt:lpwstr>http://www.ncbi.nlm.nih.gov/pubmed?term=Ai L%5BAuthor%5D&amp;cauthor=true&amp;cauthor_uid=23935659</vt:lpwstr>
      </vt:variant>
      <vt:variant>
        <vt:lpwstr/>
      </vt:variant>
      <vt:variant>
        <vt:i4>2424917</vt:i4>
      </vt:variant>
      <vt:variant>
        <vt:i4>327</vt:i4>
      </vt:variant>
      <vt:variant>
        <vt:i4>0</vt:i4>
      </vt:variant>
      <vt:variant>
        <vt:i4>5</vt:i4>
      </vt:variant>
      <vt:variant>
        <vt:lpwstr>http://www.ncbi.nlm.nih.gov/pubmed?term=Chen S%5BAuthor%5D&amp;cauthor=true&amp;cauthor_uid=23935659</vt:lpwstr>
      </vt:variant>
      <vt:variant>
        <vt:lpwstr/>
      </vt:variant>
      <vt:variant>
        <vt:i4>5242948</vt:i4>
      </vt:variant>
      <vt:variant>
        <vt:i4>324</vt:i4>
      </vt:variant>
      <vt:variant>
        <vt:i4>0</vt:i4>
      </vt:variant>
      <vt:variant>
        <vt:i4>5</vt:i4>
      </vt:variant>
      <vt:variant>
        <vt:lpwstr>http://www.ncbi.nlm.nih.gov/pubmed?term=Zhang M%5BAuthor%5D&amp;cauthor=true&amp;cauthor_uid=23935659</vt:lpwstr>
      </vt:variant>
      <vt:variant>
        <vt:lpwstr/>
      </vt:variant>
      <vt:variant>
        <vt:i4>3604530</vt:i4>
      </vt:variant>
      <vt:variant>
        <vt:i4>321</vt:i4>
      </vt:variant>
      <vt:variant>
        <vt:i4>0</vt:i4>
      </vt:variant>
      <vt:variant>
        <vt:i4>5</vt:i4>
      </vt:variant>
      <vt:variant>
        <vt:lpwstr>http://www.ncbi.nlm.nih.gov/pubmed?term=Bai L%5BAuthor%5D&amp;cauthor=true&amp;cauthor_uid=23935659</vt:lpwstr>
      </vt:variant>
      <vt:variant>
        <vt:lpwstr/>
      </vt:variant>
      <vt:variant>
        <vt:i4>3407891</vt:i4>
      </vt:variant>
      <vt:variant>
        <vt:i4>318</vt:i4>
      </vt:variant>
      <vt:variant>
        <vt:i4>0</vt:i4>
      </vt:variant>
      <vt:variant>
        <vt:i4>5</vt:i4>
      </vt:variant>
      <vt:variant>
        <vt:lpwstr>http://www.ncbi.nlm.nih.gov/pubmed/23768191</vt:lpwstr>
      </vt:variant>
      <vt:variant>
        <vt:lpwstr/>
      </vt:variant>
      <vt:variant>
        <vt:i4>3145764</vt:i4>
      </vt:variant>
      <vt:variant>
        <vt:i4>315</vt:i4>
      </vt:variant>
      <vt:variant>
        <vt:i4>0</vt:i4>
      </vt:variant>
      <vt:variant>
        <vt:i4>5</vt:i4>
      </vt:variant>
      <vt:variant>
        <vt:lpwstr>http://www.ncbi.nlm.nih.gov/pubmed?term=Liu B%5BAuthor%5D&amp;cauthor=true&amp;cauthor_uid=23768191</vt:lpwstr>
      </vt:variant>
      <vt:variant>
        <vt:lpwstr/>
      </vt:variant>
      <vt:variant>
        <vt:i4>3670064</vt:i4>
      </vt:variant>
      <vt:variant>
        <vt:i4>312</vt:i4>
      </vt:variant>
      <vt:variant>
        <vt:i4>0</vt:i4>
      </vt:variant>
      <vt:variant>
        <vt:i4>5</vt:i4>
      </vt:variant>
      <vt:variant>
        <vt:lpwstr>http://www.ncbi.nlm.nih.gov/pubmed?term=Lao L%5BAuthor%5D&amp;cauthor=true&amp;cauthor_uid=23768191</vt:lpwstr>
      </vt:variant>
      <vt:variant>
        <vt:lpwstr/>
      </vt:variant>
      <vt:variant>
        <vt:i4>3670075</vt:i4>
      </vt:variant>
      <vt:variant>
        <vt:i4>309</vt:i4>
      </vt:variant>
      <vt:variant>
        <vt:i4>0</vt:i4>
      </vt:variant>
      <vt:variant>
        <vt:i4>5</vt:i4>
      </vt:variant>
      <vt:variant>
        <vt:lpwstr>http://www.ncbi.nlm.nih.gov/pubmed?term=Yan S%5BAuthor%5D&amp;cauthor=true&amp;cauthor_uid=23768191</vt:lpwstr>
      </vt:variant>
      <vt:variant>
        <vt:lpwstr/>
      </vt:variant>
      <vt:variant>
        <vt:i4>4128841</vt:i4>
      </vt:variant>
      <vt:variant>
        <vt:i4>306</vt:i4>
      </vt:variant>
      <vt:variant>
        <vt:i4>0</vt:i4>
      </vt:variant>
      <vt:variant>
        <vt:i4>5</vt:i4>
      </vt:variant>
      <vt:variant>
        <vt:lpwstr>http://www.ncbi.nlm.nih.gov/pubmed?term=Zhou X%5BAuthor%5D&amp;cauthor=true&amp;cauthor_uid=23768191</vt:lpwstr>
      </vt:variant>
      <vt:variant>
        <vt:lpwstr/>
      </vt:variant>
      <vt:variant>
        <vt:i4>4653092</vt:i4>
      </vt:variant>
      <vt:variant>
        <vt:i4>303</vt:i4>
      </vt:variant>
      <vt:variant>
        <vt:i4>0</vt:i4>
      </vt:variant>
      <vt:variant>
        <vt:i4>5</vt:i4>
      </vt:variant>
      <vt:variant>
        <vt:lpwstr>http://www.ncbi.nlm.nih.gov/pubmed?term=Xu H%5BAuthor%5D&amp;cauthor=true&amp;cauthor_uid=23768191</vt:lpwstr>
      </vt:variant>
      <vt:variant>
        <vt:lpwstr/>
      </vt:variant>
      <vt:variant>
        <vt:i4>5439540</vt:i4>
      </vt:variant>
      <vt:variant>
        <vt:i4>300</vt:i4>
      </vt:variant>
      <vt:variant>
        <vt:i4>0</vt:i4>
      </vt:variant>
      <vt:variant>
        <vt:i4>5</vt:i4>
      </vt:variant>
      <vt:variant>
        <vt:lpwstr>http://www.ncbi.nlm.nih.gov/pubmed?term=He L%5BAuthor%5D&amp;cauthor=true&amp;cauthor_uid=23768191</vt:lpwstr>
      </vt:variant>
      <vt:variant>
        <vt:lpwstr/>
      </vt:variant>
      <vt:variant>
        <vt:i4>3670060</vt:i4>
      </vt:variant>
      <vt:variant>
        <vt:i4>297</vt:i4>
      </vt:variant>
      <vt:variant>
        <vt:i4>0</vt:i4>
      </vt:variant>
      <vt:variant>
        <vt:i4>5</vt:i4>
      </vt:variant>
      <vt:variant>
        <vt:lpwstr>http://www.ncbi.nlm.nih.gov/pubmed?term=Cai Y%5BAuthor%5D&amp;cauthor=true&amp;cauthor_uid=23768191</vt:lpwstr>
      </vt:variant>
      <vt:variant>
        <vt:lpwstr/>
      </vt:variant>
      <vt:variant>
        <vt:i4>2359367</vt:i4>
      </vt:variant>
      <vt:variant>
        <vt:i4>294</vt:i4>
      </vt:variant>
      <vt:variant>
        <vt:i4>0</vt:i4>
      </vt:variant>
      <vt:variant>
        <vt:i4>5</vt:i4>
      </vt:variant>
      <vt:variant>
        <vt:lpwstr>http://www.ncbi.nlm.nih.gov/pubmed?term=Zhao Y%5BAuthor%5D&amp;cauthor=true&amp;cauthor_uid=23768191</vt:lpwstr>
      </vt:variant>
      <vt:variant>
        <vt:lpwstr/>
      </vt:variant>
      <vt:variant>
        <vt:i4>3145772</vt:i4>
      </vt:variant>
      <vt:variant>
        <vt:i4>291</vt:i4>
      </vt:variant>
      <vt:variant>
        <vt:i4>0</vt:i4>
      </vt:variant>
      <vt:variant>
        <vt:i4>5</vt:i4>
      </vt:variant>
      <vt:variant>
        <vt:lpwstr>http://www.ncbi.nlm.nih.gov/pubmed?term=Liu J%5BAuthor%5D&amp;cauthor=true&amp;cauthor_uid=23768191</vt:lpwstr>
      </vt:variant>
      <vt:variant>
        <vt:lpwstr/>
      </vt:variant>
      <vt:variant>
        <vt:i4>3145788</vt:i4>
      </vt:variant>
      <vt:variant>
        <vt:i4>288</vt:i4>
      </vt:variant>
      <vt:variant>
        <vt:i4>0</vt:i4>
      </vt:variant>
      <vt:variant>
        <vt:i4>5</vt:i4>
      </vt:variant>
      <vt:variant>
        <vt:lpwstr>http://www.ncbi.nlm.nih.gov/pubmed?term=Liu Z%5BAuthor%5D&amp;cauthor=true&amp;cauthor_uid=23768191</vt:lpwstr>
      </vt:variant>
      <vt:variant>
        <vt:lpwstr/>
      </vt:variant>
      <vt:variant>
        <vt:i4>3538966</vt:i4>
      </vt:variant>
      <vt:variant>
        <vt:i4>285</vt:i4>
      </vt:variant>
      <vt:variant>
        <vt:i4>0</vt:i4>
      </vt:variant>
      <vt:variant>
        <vt:i4>5</vt:i4>
      </vt:variant>
      <vt:variant>
        <vt:lpwstr>http://www.ncbi.nlm.nih.gov/pubmed/23737848</vt:lpwstr>
      </vt:variant>
      <vt:variant>
        <vt:lpwstr/>
      </vt:variant>
      <vt:variant>
        <vt:i4>3145756</vt:i4>
      </vt:variant>
      <vt:variant>
        <vt:i4>282</vt:i4>
      </vt:variant>
      <vt:variant>
        <vt:i4>0</vt:i4>
      </vt:variant>
      <vt:variant>
        <vt:i4>5</vt:i4>
      </vt:variant>
      <vt:variant>
        <vt:lpwstr>http://www.ncbi.nlm.nih.gov/pubmed/23818921</vt:lpwstr>
      </vt:variant>
      <vt:variant>
        <vt:lpwstr/>
      </vt:variant>
      <vt:variant>
        <vt:i4>5243004</vt:i4>
      </vt:variant>
      <vt:variant>
        <vt:i4>279</vt:i4>
      </vt:variant>
      <vt:variant>
        <vt:i4>0</vt:i4>
      </vt:variant>
      <vt:variant>
        <vt:i4>5</vt:i4>
      </vt:variant>
      <vt:variant>
        <vt:lpwstr>http://dx.doi.org/10.1155/2013/404956</vt:lpwstr>
      </vt:variant>
      <vt:variant>
        <vt:lpwstr/>
      </vt:variant>
      <vt:variant>
        <vt:i4>3538962</vt:i4>
      </vt:variant>
      <vt:variant>
        <vt:i4>276</vt:i4>
      </vt:variant>
      <vt:variant>
        <vt:i4>0</vt:i4>
      </vt:variant>
      <vt:variant>
        <vt:i4>5</vt:i4>
      </vt:variant>
      <vt:variant>
        <vt:lpwstr>http://www.ncbi.nlm.nih.gov/pubmed/23374939</vt:lpwstr>
      </vt:variant>
      <vt:variant>
        <vt:lpwstr/>
      </vt:variant>
      <vt:variant>
        <vt:i4>3276837</vt:i4>
      </vt:variant>
      <vt:variant>
        <vt:i4>273</vt:i4>
      </vt:variant>
      <vt:variant>
        <vt:i4>0</vt:i4>
      </vt:variant>
      <vt:variant>
        <vt:i4>5</vt:i4>
      </vt:variant>
      <vt:variant>
        <vt:lpwstr>http://www.ncbi.nlm.nih.gov/pubmed?term=Lin Y%5BAuthor%5D&amp;cauthor=true&amp;cauthor_uid=23374939</vt:lpwstr>
      </vt:variant>
      <vt:variant>
        <vt:lpwstr/>
      </vt:variant>
      <vt:variant>
        <vt:i4>7864328</vt:i4>
      </vt:variant>
      <vt:variant>
        <vt:i4>270</vt:i4>
      </vt:variant>
      <vt:variant>
        <vt:i4>0</vt:i4>
      </vt:variant>
      <vt:variant>
        <vt:i4>5</vt:i4>
      </vt:variant>
      <vt:variant>
        <vt:lpwstr>http://www.ncbi.nlm.nih.gov/pubmed?term=Zubieta JK%5BAuthor%5D&amp;cauthor=true&amp;cauthor_uid=23374939</vt:lpwstr>
      </vt:variant>
      <vt:variant>
        <vt:lpwstr/>
      </vt:variant>
      <vt:variant>
        <vt:i4>1179747</vt:i4>
      </vt:variant>
      <vt:variant>
        <vt:i4>267</vt:i4>
      </vt:variant>
      <vt:variant>
        <vt:i4>0</vt:i4>
      </vt:variant>
      <vt:variant>
        <vt:i4>5</vt:i4>
      </vt:variant>
      <vt:variant>
        <vt:lpwstr>http://www.ncbi.nlm.nih.gov/pubmed?term=Woolf CJ%5BAuthor%5D&amp;cauthor=true&amp;cauthor_uid=23374939</vt:lpwstr>
      </vt:variant>
      <vt:variant>
        <vt:lpwstr/>
      </vt:variant>
      <vt:variant>
        <vt:i4>6160440</vt:i4>
      </vt:variant>
      <vt:variant>
        <vt:i4>264</vt:i4>
      </vt:variant>
      <vt:variant>
        <vt:i4>0</vt:i4>
      </vt:variant>
      <vt:variant>
        <vt:i4>5</vt:i4>
      </vt:variant>
      <vt:variant>
        <vt:lpwstr>http://www.ncbi.nlm.nih.gov/pubmed?term=Witter J%5BAuthor%5D&amp;cauthor=true&amp;cauthor_uid=23374939</vt:lpwstr>
      </vt:variant>
      <vt:variant>
        <vt:lpwstr/>
      </vt:variant>
      <vt:variant>
        <vt:i4>6356992</vt:i4>
      </vt:variant>
      <vt:variant>
        <vt:i4>261</vt:i4>
      </vt:variant>
      <vt:variant>
        <vt:i4>0</vt:i4>
      </vt:variant>
      <vt:variant>
        <vt:i4>5</vt:i4>
      </vt:variant>
      <vt:variant>
        <vt:lpwstr>http://www.ncbi.nlm.nih.gov/pubmed?term=Uhl GR%5BAuthor%5D&amp;cauthor=true&amp;cauthor_uid=23374939</vt:lpwstr>
      </vt:variant>
      <vt:variant>
        <vt:lpwstr/>
      </vt:variant>
      <vt:variant>
        <vt:i4>2883626</vt:i4>
      </vt:variant>
      <vt:variant>
        <vt:i4>258</vt:i4>
      </vt:variant>
      <vt:variant>
        <vt:i4>0</vt:i4>
      </vt:variant>
      <vt:variant>
        <vt:i4>5</vt:i4>
      </vt:variant>
      <vt:variant>
        <vt:lpwstr>http://www.ncbi.nlm.nih.gov/pubmed?term=Sawczuk A%5BAuthor%5D&amp;cauthor=true&amp;cauthor_uid=23374939</vt:lpwstr>
      </vt:variant>
      <vt:variant>
        <vt:lpwstr/>
      </vt:variant>
      <vt:variant>
        <vt:i4>3801142</vt:i4>
      </vt:variant>
      <vt:variant>
        <vt:i4>255</vt:i4>
      </vt:variant>
      <vt:variant>
        <vt:i4>0</vt:i4>
      </vt:variant>
      <vt:variant>
        <vt:i4>5</vt:i4>
      </vt:variant>
      <vt:variant>
        <vt:lpwstr>http://www.ncbi.nlm.nih.gov/pubmed?term=Mao J%5BAuthor%5D&amp;cauthor=true&amp;cauthor_uid=23374939</vt:lpwstr>
      </vt:variant>
      <vt:variant>
        <vt:lpwstr/>
      </vt:variant>
      <vt:variant>
        <vt:i4>5963829</vt:i4>
      </vt:variant>
      <vt:variant>
        <vt:i4>252</vt:i4>
      </vt:variant>
      <vt:variant>
        <vt:i4>0</vt:i4>
      </vt:variant>
      <vt:variant>
        <vt:i4>5</vt:i4>
      </vt:variant>
      <vt:variant>
        <vt:lpwstr>http://www.ncbi.nlm.nih.gov/pubmed?term=Mackey S%5BAuthor%5D&amp;cauthor=true&amp;cauthor_uid=23374939</vt:lpwstr>
      </vt:variant>
      <vt:variant>
        <vt:lpwstr/>
      </vt:variant>
      <vt:variant>
        <vt:i4>3801137</vt:i4>
      </vt:variant>
      <vt:variant>
        <vt:i4>249</vt:i4>
      </vt:variant>
      <vt:variant>
        <vt:i4>0</vt:i4>
      </vt:variant>
      <vt:variant>
        <vt:i4>5</vt:i4>
      </vt:variant>
      <vt:variant>
        <vt:lpwstr>http://www.ncbi.nlm.nih.gov/pubmed?term=Lao L%5BAuthor%5D&amp;cauthor=true&amp;cauthor_uid=23374939</vt:lpwstr>
      </vt:variant>
      <vt:variant>
        <vt:lpwstr/>
      </vt:variant>
      <vt:variant>
        <vt:i4>262258</vt:i4>
      </vt:variant>
      <vt:variant>
        <vt:i4>246</vt:i4>
      </vt:variant>
      <vt:variant>
        <vt:i4>0</vt:i4>
      </vt:variant>
      <vt:variant>
        <vt:i4>5</vt:i4>
      </vt:variant>
      <vt:variant>
        <vt:lpwstr>http://www.ncbi.nlm.nih.gov/pubmed?term=Inturrisi CE%5BAuthor%5D&amp;cauthor=true&amp;cauthor_uid=23374939</vt:lpwstr>
      </vt:variant>
      <vt:variant>
        <vt:lpwstr/>
      </vt:variant>
      <vt:variant>
        <vt:i4>1572871</vt:i4>
      </vt:variant>
      <vt:variant>
        <vt:i4>243</vt:i4>
      </vt:variant>
      <vt:variant>
        <vt:i4>0</vt:i4>
      </vt:variant>
      <vt:variant>
        <vt:i4>5</vt:i4>
      </vt:variant>
      <vt:variant>
        <vt:lpwstr>http://www.ncbi.nlm.nih.gov/pubmed?term=Iadarola MJ%5BAuthor%5D&amp;cauthor=true&amp;cauthor_uid=23374939</vt:lpwstr>
      </vt:variant>
      <vt:variant>
        <vt:lpwstr/>
      </vt:variant>
      <vt:variant>
        <vt:i4>589824</vt:i4>
      </vt:variant>
      <vt:variant>
        <vt:i4>240</vt:i4>
      </vt:variant>
      <vt:variant>
        <vt:i4>0</vt:i4>
      </vt:variant>
      <vt:variant>
        <vt:i4>5</vt:i4>
      </vt:variant>
      <vt:variant>
        <vt:lpwstr>http://www.ncbi.nlm.nih.gov/pubmed?term=Horn SD%5BAuthor%5D&amp;cauthor=true&amp;cauthor_uid=23374939</vt:lpwstr>
      </vt:variant>
      <vt:variant>
        <vt:lpwstr/>
      </vt:variant>
      <vt:variant>
        <vt:i4>7536656</vt:i4>
      </vt:variant>
      <vt:variant>
        <vt:i4>237</vt:i4>
      </vt:variant>
      <vt:variant>
        <vt:i4>0</vt:i4>
      </vt:variant>
      <vt:variant>
        <vt:i4>5</vt:i4>
      </vt:variant>
      <vt:variant>
        <vt:lpwstr>http://www.ncbi.nlm.nih.gov/pubmed?term=Haythornthwaite JA%5BAuthor%5D&amp;cauthor=true&amp;cauthor_uid=23374939</vt:lpwstr>
      </vt:variant>
      <vt:variant>
        <vt:lpwstr/>
      </vt:variant>
      <vt:variant>
        <vt:i4>7340159</vt:i4>
      </vt:variant>
      <vt:variant>
        <vt:i4>234</vt:i4>
      </vt:variant>
      <vt:variant>
        <vt:i4>0</vt:i4>
      </vt:variant>
      <vt:variant>
        <vt:i4>5</vt:i4>
      </vt:variant>
      <vt:variant>
        <vt:lpwstr>http://www.ncbi.nlm.nih.gov/pubmed?term=Farrar JT%5BAuthor%5D&amp;cauthor=true&amp;cauthor_uid=23374939</vt:lpwstr>
      </vt:variant>
      <vt:variant>
        <vt:lpwstr/>
      </vt:variant>
      <vt:variant>
        <vt:i4>655391</vt:i4>
      </vt:variant>
      <vt:variant>
        <vt:i4>231</vt:i4>
      </vt:variant>
      <vt:variant>
        <vt:i4>0</vt:i4>
      </vt:variant>
      <vt:variant>
        <vt:i4>5</vt:i4>
      </vt:variant>
      <vt:variant>
        <vt:lpwstr>http://www.ncbi.nlm.nih.gov/pubmed?term=Chen WG%5BAuthor%5D&amp;cauthor=true&amp;cauthor_uid=23374939</vt:lpwstr>
      </vt:variant>
      <vt:variant>
        <vt:lpwstr/>
      </vt:variant>
      <vt:variant>
        <vt:i4>2621486</vt:i4>
      </vt:variant>
      <vt:variant>
        <vt:i4>228</vt:i4>
      </vt:variant>
      <vt:variant>
        <vt:i4>0</vt:i4>
      </vt:variant>
      <vt:variant>
        <vt:i4>5</vt:i4>
      </vt:variant>
      <vt:variant>
        <vt:lpwstr>http://www.ncbi.nlm.nih.gov/pubmed?term=Borsook D%5BAuthor%5D&amp;cauthor=true&amp;cauthor_uid=23374939</vt:lpwstr>
      </vt:variant>
      <vt:variant>
        <vt:lpwstr/>
      </vt:variant>
      <vt:variant>
        <vt:i4>4849707</vt:i4>
      </vt:variant>
      <vt:variant>
        <vt:i4>225</vt:i4>
      </vt:variant>
      <vt:variant>
        <vt:i4>0</vt:i4>
      </vt:variant>
      <vt:variant>
        <vt:i4>5</vt:i4>
      </vt:variant>
      <vt:variant>
        <vt:lpwstr>http://www.ncbi.nlm.nih.gov/pubmed?term=Berger A%5BAuthor%5D&amp;cauthor=true&amp;cauthor_uid=23374939</vt:lpwstr>
      </vt:variant>
      <vt:variant>
        <vt:lpwstr/>
      </vt:variant>
      <vt:variant>
        <vt:i4>7209064</vt:i4>
      </vt:variant>
      <vt:variant>
        <vt:i4>222</vt:i4>
      </vt:variant>
      <vt:variant>
        <vt:i4>0</vt:i4>
      </vt:variant>
      <vt:variant>
        <vt:i4>5</vt:i4>
      </vt:variant>
      <vt:variant>
        <vt:lpwstr>http://www.ncbi.nlm.nih.gov/pubmed?term=Ballantyne JC%5BAuthor%5D&amp;cauthor=true&amp;cauthor_uid=23374939</vt:lpwstr>
      </vt:variant>
      <vt:variant>
        <vt:lpwstr/>
      </vt:variant>
      <vt:variant>
        <vt:i4>786449</vt:i4>
      </vt:variant>
      <vt:variant>
        <vt:i4>219</vt:i4>
      </vt:variant>
      <vt:variant>
        <vt:i4>0</vt:i4>
      </vt:variant>
      <vt:variant>
        <vt:i4>5</vt:i4>
      </vt:variant>
      <vt:variant>
        <vt:lpwstr>http://www.ncbi.nlm.nih.gov/pubmed?term=Apkarian AV%5BAuthor%5D&amp;cauthor=true&amp;cauthor_uid=23374939</vt:lpwstr>
      </vt:variant>
      <vt:variant>
        <vt:lpwstr/>
      </vt:variant>
      <vt:variant>
        <vt:i4>5439521</vt:i4>
      </vt:variant>
      <vt:variant>
        <vt:i4>216</vt:i4>
      </vt:variant>
      <vt:variant>
        <vt:i4>0</vt:i4>
      </vt:variant>
      <vt:variant>
        <vt:i4>5</vt:i4>
      </vt:variant>
      <vt:variant>
        <vt:lpwstr>http://www.ncbi.nlm.nih.gov/pubmed?term=Bruehl S%5BAuthor%5D&amp;cauthor=true&amp;cauthor_uid=23374939</vt:lpwstr>
      </vt:variant>
      <vt:variant>
        <vt:lpwstr/>
      </vt:variant>
      <vt:variant>
        <vt:i4>3538962</vt:i4>
      </vt:variant>
      <vt:variant>
        <vt:i4>213</vt:i4>
      </vt:variant>
      <vt:variant>
        <vt:i4>0</vt:i4>
      </vt:variant>
      <vt:variant>
        <vt:i4>5</vt:i4>
      </vt:variant>
      <vt:variant>
        <vt:lpwstr>http://www.ncbi.nlm.nih.gov/pubmed/23464647</vt:lpwstr>
      </vt:variant>
      <vt:variant>
        <vt:lpwstr/>
      </vt:variant>
      <vt:variant>
        <vt:i4>393221</vt:i4>
      </vt:variant>
      <vt:variant>
        <vt:i4>210</vt:i4>
      </vt:variant>
      <vt:variant>
        <vt:i4>0</vt:i4>
      </vt:variant>
      <vt:variant>
        <vt:i4>5</vt:i4>
      </vt:variant>
      <vt:variant>
        <vt:lpwstr>http://www.ncbi.nlm.nih.gov/pubmed?term=Bian ZX%5BAuthor%5D&amp;cauthor=true&amp;cauthor_uid=23464647</vt:lpwstr>
      </vt:variant>
      <vt:variant>
        <vt:lpwstr/>
      </vt:variant>
      <vt:variant>
        <vt:i4>7012357</vt:i4>
      </vt:variant>
      <vt:variant>
        <vt:i4>207</vt:i4>
      </vt:variant>
      <vt:variant>
        <vt:i4>0</vt:i4>
      </vt:variant>
      <vt:variant>
        <vt:i4>5</vt:i4>
      </vt:variant>
      <vt:variant>
        <vt:lpwstr>http://www.ncbi.nlm.nih.gov/pubmed?term=Liu BY%5BAuthor%5D&amp;cauthor=true&amp;cauthor_uid=23464647</vt:lpwstr>
      </vt:variant>
      <vt:variant>
        <vt:lpwstr/>
      </vt:variant>
      <vt:variant>
        <vt:i4>1114208</vt:i4>
      </vt:variant>
      <vt:variant>
        <vt:i4>204</vt:i4>
      </vt:variant>
      <vt:variant>
        <vt:i4>0</vt:i4>
      </vt:variant>
      <vt:variant>
        <vt:i4>5</vt:i4>
      </vt:variant>
      <vt:variant>
        <vt:lpwstr>http://www.ncbi.nlm.nih.gov/pubmed?term=Zhang BL%5BAuthor%5D&amp;cauthor=true&amp;cauthor_uid=23464647</vt:lpwstr>
      </vt:variant>
      <vt:variant>
        <vt:lpwstr/>
      </vt:variant>
      <vt:variant>
        <vt:i4>8323158</vt:i4>
      </vt:variant>
      <vt:variant>
        <vt:i4>201</vt:i4>
      </vt:variant>
      <vt:variant>
        <vt:i4>0</vt:i4>
      </vt:variant>
      <vt:variant>
        <vt:i4>5</vt:i4>
      </vt:variant>
      <vt:variant>
        <vt:lpwstr>http://www.ncbi.nlm.nih.gov/pubmed?term=L%C3%BC AP%5BAuthor%5D&amp;cauthor=true&amp;cauthor_uid=23464647</vt:lpwstr>
      </vt:variant>
      <vt:variant>
        <vt:lpwstr/>
      </vt:variant>
      <vt:variant>
        <vt:i4>3801137</vt:i4>
      </vt:variant>
      <vt:variant>
        <vt:i4>198</vt:i4>
      </vt:variant>
      <vt:variant>
        <vt:i4>0</vt:i4>
      </vt:variant>
      <vt:variant>
        <vt:i4>5</vt:i4>
      </vt:variant>
      <vt:variant>
        <vt:lpwstr>http://www.ncbi.nlm.nih.gov/pubmed?term=Lao L%5BAuthor%5D&amp;cauthor=true&amp;cauthor_uid=23464647</vt:lpwstr>
      </vt:variant>
      <vt:variant>
        <vt:lpwstr/>
      </vt:variant>
      <vt:variant>
        <vt:i4>6946822</vt:i4>
      </vt:variant>
      <vt:variant>
        <vt:i4>195</vt:i4>
      </vt:variant>
      <vt:variant>
        <vt:i4>0</vt:i4>
      </vt:variant>
      <vt:variant>
        <vt:i4>5</vt:i4>
      </vt:variant>
      <vt:variant>
        <vt:lpwstr>http://www.ncbi.nlm.nih.gov/pubmed?term=Lin ZX%5BAuthor%5D&amp;cauthor=true&amp;cauthor_uid=23464647</vt:lpwstr>
      </vt:variant>
      <vt:variant>
        <vt:lpwstr/>
      </vt:variant>
      <vt:variant>
        <vt:i4>3276845</vt:i4>
      </vt:variant>
      <vt:variant>
        <vt:i4>192</vt:i4>
      </vt:variant>
      <vt:variant>
        <vt:i4>0</vt:i4>
      </vt:variant>
      <vt:variant>
        <vt:i4>5</vt:i4>
      </vt:variant>
      <vt:variant>
        <vt:lpwstr>http://www.ncbi.nlm.nih.gov/pubmed?term=Liu J%5BAuthor%5D&amp;cauthor=true&amp;cauthor_uid=23464647</vt:lpwstr>
      </vt:variant>
      <vt:variant>
        <vt:lpwstr/>
      </vt:variant>
      <vt:variant>
        <vt:i4>6357021</vt:i4>
      </vt:variant>
      <vt:variant>
        <vt:i4>189</vt:i4>
      </vt:variant>
      <vt:variant>
        <vt:i4>0</vt:i4>
      </vt:variant>
      <vt:variant>
        <vt:i4>5</vt:i4>
      </vt:variant>
      <vt:variant>
        <vt:lpwstr>http://www.ncbi.nlm.nih.gov/pubmed?term=Liu ZS%5BAuthor%5D&amp;cauthor=true&amp;cauthor_uid=23464647</vt:lpwstr>
      </vt:variant>
      <vt:variant>
        <vt:lpwstr/>
      </vt:variant>
      <vt:variant>
        <vt:i4>327680</vt:i4>
      </vt:variant>
      <vt:variant>
        <vt:i4>186</vt:i4>
      </vt:variant>
      <vt:variant>
        <vt:i4>0</vt:i4>
      </vt:variant>
      <vt:variant>
        <vt:i4>5</vt:i4>
      </vt:variant>
      <vt:variant>
        <vt:lpwstr>http://www.ncbi.nlm.nih.gov/pubmed?term=Tang XD%5BAuthor%5D&amp;cauthor=true&amp;cauthor_uid=23464647</vt:lpwstr>
      </vt:variant>
      <vt:variant>
        <vt:lpwstr/>
      </vt:variant>
      <vt:variant>
        <vt:i4>1966179</vt:i4>
      </vt:variant>
      <vt:variant>
        <vt:i4>183</vt:i4>
      </vt:variant>
      <vt:variant>
        <vt:i4>0</vt:i4>
      </vt:variant>
      <vt:variant>
        <vt:i4>5</vt:i4>
      </vt:variant>
      <vt:variant>
        <vt:lpwstr>http://www.ncbi.nlm.nih.gov/pubmed?term=Shang HC%5BAuthor%5D&amp;cauthor=true&amp;cauthor_uid=23464647</vt:lpwstr>
      </vt:variant>
      <vt:variant>
        <vt:lpwstr/>
      </vt:variant>
      <vt:variant>
        <vt:i4>7995505</vt:i4>
      </vt:variant>
      <vt:variant>
        <vt:i4>180</vt:i4>
      </vt:variant>
      <vt:variant>
        <vt:i4>0</vt:i4>
      </vt:variant>
      <vt:variant>
        <vt:i4>5</vt:i4>
      </vt:variant>
      <vt:variant>
        <vt:lpwstr>http://www.ncbi.nlm.nih.gov/pubmed?term=Wu TX%5BAuthor%5D&amp;cauthor=true&amp;cauthor_uid=23464647</vt:lpwstr>
      </vt:variant>
      <vt:variant>
        <vt:lpwstr/>
      </vt:variant>
      <vt:variant>
        <vt:i4>1507331</vt:i4>
      </vt:variant>
      <vt:variant>
        <vt:i4>177</vt:i4>
      </vt:variant>
      <vt:variant>
        <vt:i4>0</vt:i4>
      </vt:variant>
      <vt:variant>
        <vt:i4>5</vt:i4>
      </vt:variant>
      <vt:variant>
        <vt:lpwstr>http://www.ncbi.nlm.nih.gov/pubmed?term=Zhou QH%5BAuthor%5D&amp;cauthor=true&amp;cauthor_uid=23464647</vt:lpwstr>
      </vt:variant>
      <vt:variant>
        <vt:lpwstr/>
      </vt:variant>
      <vt:variant>
        <vt:i4>8192126</vt:i4>
      </vt:variant>
      <vt:variant>
        <vt:i4>174</vt:i4>
      </vt:variant>
      <vt:variant>
        <vt:i4>0</vt:i4>
      </vt:variant>
      <vt:variant>
        <vt:i4>5</vt:i4>
      </vt:variant>
      <vt:variant>
        <vt:lpwstr>http://www.ncbi.nlm.nih.gov/pubmed?term=Fu SF%5BAuthor%5D&amp;cauthor=true&amp;cauthor_uid=23464647</vt:lpwstr>
      </vt:variant>
      <vt:variant>
        <vt:lpwstr/>
      </vt:variant>
      <vt:variant>
        <vt:i4>655484</vt:i4>
      </vt:variant>
      <vt:variant>
        <vt:i4>171</vt:i4>
      </vt:variant>
      <vt:variant>
        <vt:i4>0</vt:i4>
      </vt:variant>
      <vt:variant>
        <vt:i4>5</vt:i4>
      </vt:variant>
      <vt:variant>
        <vt:lpwstr>http://www.ncbi.nlm.nih.gov/pubmed?term=Cheng CW%5BAuthor%5D&amp;cauthor=true&amp;cauthor_uid=23464647</vt:lpwstr>
      </vt:variant>
      <vt:variant>
        <vt:lpwstr/>
      </vt:variant>
      <vt:variant>
        <vt:i4>3604499</vt:i4>
      </vt:variant>
      <vt:variant>
        <vt:i4>168</vt:i4>
      </vt:variant>
      <vt:variant>
        <vt:i4>0</vt:i4>
      </vt:variant>
      <vt:variant>
        <vt:i4>5</vt:i4>
      </vt:variant>
      <vt:variant>
        <vt:lpwstr>http://www.ncbi.nlm.nih.gov/pubmed/22965697</vt:lpwstr>
      </vt:variant>
      <vt:variant>
        <vt:lpwstr/>
      </vt:variant>
      <vt:variant>
        <vt:i4>4128788</vt:i4>
      </vt:variant>
      <vt:variant>
        <vt:i4>165</vt:i4>
      </vt:variant>
      <vt:variant>
        <vt:i4>0</vt:i4>
      </vt:variant>
      <vt:variant>
        <vt:i4>5</vt:i4>
      </vt:variant>
      <vt:variant>
        <vt:lpwstr>http://www.ncbi.nlm.nih.gov/pubmed/22960543</vt:lpwstr>
      </vt:variant>
      <vt:variant>
        <vt:lpwstr/>
      </vt:variant>
      <vt:variant>
        <vt:i4>3145750</vt:i4>
      </vt:variant>
      <vt:variant>
        <vt:i4>162</vt:i4>
      </vt:variant>
      <vt:variant>
        <vt:i4>0</vt:i4>
      </vt:variant>
      <vt:variant>
        <vt:i4>5</vt:i4>
      </vt:variant>
      <vt:variant>
        <vt:lpwstr>http://www.ncbi.nlm.nih.gov/pubmed/22883399</vt:lpwstr>
      </vt:variant>
      <vt:variant>
        <vt:lpwstr/>
      </vt:variant>
      <vt:variant>
        <vt:i4>3473432</vt:i4>
      </vt:variant>
      <vt:variant>
        <vt:i4>159</vt:i4>
      </vt:variant>
      <vt:variant>
        <vt:i4>0</vt:i4>
      </vt:variant>
      <vt:variant>
        <vt:i4>5</vt:i4>
      </vt:variant>
      <vt:variant>
        <vt:lpwstr>http://www.ncbi.nlm.nih.gov/pubmed/22592702</vt:lpwstr>
      </vt:variant>
      <vt:variant>
        <vt:lpwstr/>
      </vt:variant>
      <vt:variant>
        <vt:i4>589947</vt:i4>
      </vt:variant>
      <vt:variant>
        <vt:i4>156</vt:i4>
      </vt:variant>
      <vt:variant>
        <vt:i4>0</vt:i4>
      </vt:variant>
      <vt:variant>
        <vt:i4>5</vt:i4>
      </vt:variant>
      <vt:variant>
        <vt:lpwstr>http://www.hindawi.com/journals/ecam/2012/570431/</vt:lpwstr>
      </vt:variant>
      <vt:variant>
        <vt:lpwstr/>
      </vt:variant>
      <vt:variant>
        <vt:i4>3604503</vt:i4>
      </vt:variant>
      <vt:variant>
        <vt:i4>153</vt:i4>
      </vt:variant>
      <vt:variant>
        <vt:i4>0</vt:i4>
      </vt:variant>
      <vt:variant>
        <vt:i4>5</vt:i4>
      </vt:variant>
      <vt:variant>
        <vt:lpwstr>http://www.ncbi.nlm.nih.gov/pubmed/22443027</vt:lpwstr>
      </vt:variant>
      <vt:variant>
        <vt:lpwstr/>
      </vt:variant>
      <vt:variant>
        <vt:i4>262249</vt:i4>
      </vt:variant>
      <vt:variant>
        <vt:i4>150</vt:i4>
      </vt:variant>
      <vt:variant>
        <vt:i4>0</vt:i4>
      </vt:variant>
      <vt:variant>
        <vt:i4>5</vt:i4>
      </vt:variant>
      <vt:variant>
        <vt:lpwstr>http://www.ncbi.nlm.nih.gov/pubmed?term=2012%5Bpdat%5D+AND+Liu+T%5Bauthor%5D+AND+tai&amp;TransSchema=title&amp;cmd=detailssearch</vt:lpwstr>
      </vt:variant>
      <vt:variant>
        <vt:lpwstr>#</vt:lpwstr>
      </vt:variant>
      <vt:variant>
        <vt:i4>3735605</vt:i4>
      </vt:variant>
      <vt:variant>
        <vt:i4>147</vt:i4>
      </vt:variant>
      <vt:variant>
        <vt:i4>0</vt:i4>
      </vt:variant>
      <vt:variant>
        <vt:i4>5</vt:i4>
      </vt:variant>
      <vt:variant>
        <vt:lpwstr>http://www.ncbi.nlm.nih.gov/pubmed?term=Lao L%5BAuthor%5D&amp;cauthor=true&amp;cauthor_uid=22551136</vt:lpwstr>
      </vt:variant>
      <vt:variant>
        <vt:lpwstr/>
      </vt:variant>
      <vt:variant>
        <vt:i4>3211319</vt:i4>
      </vt:variant>
      <vt:variant>
        <vt:i4>144</vt:i4>
      </vt:variant>
      <vt:variant>
        <vt:i4>0</vt:i4>
      </vt:variant>
      <vt:variant>
        <vt:i4>5</vt:i4>
      </vt:variant>
      <vt:variant>
        <vt:lpwstr>http://www.ncbi.nlm.nih.gov/pubmed?term=Liu T%5BAuthor%5D&amp;cauthor=true&amp;cauthor_uid=22551136</vt:lpwstr>
      </vt:variant>
      <vt:variant>
        <vt:lpwstr/>
      </vt:variant>
      <vt:variant>
        <vt:i4>3735577</vt:i4>
      </vt:variant>
      <vt:variant>
        <vt:i4>141</vt:i4>
      </vt:variant>
      <vt:variant>
        <vt:i4>0</vt:i4>
      </vt:variant>
      <vt:variant>
        <vt:i4>5</vt:i4>
      </vt:variant>
      <vt:variant>
        <vt:lpwstr>http://www.ncbi.nlm.nih.gov/pubmed/22351098</vt:lpwstr>
      </vt:variant>
      <vt:variant>
        <vt:lpwstr/>
      </vt:variant>
      <vt:variant>
        <vt:i4>3670037</vt:i4>
      </vt:variant>
      <vt:variant>
        <vt:i4>138</vt:i4>
      </vt:variant>
      <vt:variant>
        <vt:i4>0</vt:i4>
      </vt:variant>
      <vt:variant>
        <vt:i4>5</vt:i4>
      </vt:variant>
      <vt:variant>
        <vt:lpwstr>http://www.ncbi.nlm.nih.gov/pubmed/22230486</vt:lpwstr>
      </vt:variant>
      <vt:variant>
        <vt:lpwstr/>
      </vt:variant>
      <vt:variant>
        <vt:i4>3801106</vt:i4>
      </vt:variant>
      <vt:variant>
        <vt:i4>135</vt:i4>
      </vt:variant>
      <vt:variant>
        <vt:i4>0</vt:i4>
      </vt:variant>
      <vt:variant>
        <vt:i4>5</vt:i4>
      </vt:variant>
      <vt:variant>
        <vt:lpwstr>http://www.ncbi.nlm.nih.gov/pubmed/21872220</vt:lpwstr>
      </vt:variant>
      <vt:variant>
        <vt:lpwstr/>
      </vt:variant>
      <vt:variant>
        <vt:i4>3801107</vt:i4>
      </vt:variant>
      <vt:variant>
        <vt:i4>132</vt:i4>
      </vt:variant>
      <vt:variant>
        <vt:i4>0</vt:i4>
      </vt:variant>
      <vt:variant>
        <vt:i4>5</vt:i4>
      </vt:variant>
      <vt:variant>
        <vt:lpwstr>http://www.ncbi.nlm.nih.gov/pubmed/21854647</vt:lpwstr>
      </vt:variant>
      <vt:variant>
        <vt:lpwstr/>
      </vt:variant>
      <vt:variant>
        <vt:i4>3735582</vt:i4>
      </vt:variant>
      <vt:variant>
        <vt:i4>129</vt:i4>
      </vt:variant>
      <vt:variant>
        <vt:i4>0</vt:i4>
      </vt:variant>
      <vt:variant>
        <vt:i4>5</vt:i4>
      </vt:variant>
      <vt:variant>
        <vt:lpwstr>http://www.ncbi.nlm.nih.gov/pubmed/21820338</vt:lpwstr>
      </vt:variant>
      <vt:variant>
        <vt:lpwstr/>
      </vt:variant>
      <vt:variant>
        <vt:i4>3407901</vt:i4>
      </vt:variant>
      <vt:variant>
        <vt:i4>126</vt:i4>
      </vt:variant>
      <vt:variant>
        <vt:i4>0</vt:i4>
      </vt:variant>
      <vt:variant>
        <vt:i4>5</vt:i4>
      </vt:variant>
      <vt:variant>
        <vt:lpwstr>http://www.ncbi.nlm.nih.gov/pubmed/21799685</vt:lpwstr>
      </vt:variant>
      <vt:variant>
        <vt:lpwstr/>
      </vt:variant>
      <vt:variant>
        <vt:i4>8257597</vt:i4>
      </vt:variant>
      <vt:variant>
        <vt:i4>123</vt:i4>
      </vt:variant>
      <vt:variant>
        <vt:i4>0</vt:i4>
      </vt:variant>
      <vt:variant>
        <vt:i4>5</vt:i4>
      </vt:variant>
      <vt:variant>
        <vt:lpwstr>javascript:AL_get(this, 'jour', 'Stat Med.');</vt:lpwstr>
      </vt:variant>
      <vt:variant>
        <vt:lpwstr/>
      </vt:variant>
      <vt:variant>
        <vt:i4>7077927</vt:i4>
      </vt:variant>
      <vt:variant>
        <vt:i4>120</vt:i4>
      </vt:variant>
      <vt:variant>
        <vt:i4>0</vt:i4>
      </vt:variant>
      <vt:variant>
        <vt:i4>5</vt:i4>
      </vt:variant>
      <vt:variant>
        <vt:lpwstr>http://www.ncbi.nlm.nih.gov/pubmed?term=%22Li X%22%5BAuthor%5D</vt:lpwstr>
      </vt:variant>
      <vt:variant>
        <vt:lpwstr/>
      </vt:variant>
      <vt:variant>
        <vt:i4>7929921</vt:i4>
      </vt:variant>
      <vt:variant>
        <vt:i4>117</vt:i4>
      </vt:variant>
      <vt:variant>
        <vt:i4>0</vt:i4>
      </vt:variant>
      <vt:variant>
        <vt:i4>5</vt:i4>
      </vt:variant>
      <vt:variant>
        <vt:lpwstr>http://www.ncbi.nlm.nih.gov/pubmed?term=%22Lao L%22%5BAuthor%5D</vt:lpwstr>
      </vt:variant>
      <vt:variant>
        <vt:lpwstr/>
      </vt:variant>
      <vt:variant>
        <vt:i4>4915301</vt:i4>
      </vt:variant>
      <vt:variant>
        <vt:i4>114</vt:i4>
      </vt:variant>
      <vt:variant>
        <vt:i4>0</vt:i4>
      </vt:variant>
      <vt:variant>
        <vt:i4>5</vt:i4>
      </vt:variant>
      <vt:variant>
        <vt:lpwstr>http://www.ncbi.nlm.nih.gov/pubmed?term=%22Zhou XH%22%5BAuthor%5D</vt:lpwstr>
      </vt:variant>
      <vt:variant>
        <vt:lpwstr/>
      </vt:variant>
      <vt:variant>
        <vt:i4>589865</vt:i4>
      </vt:variant>
      <vt:variant>
        <vt:i4>111</vt:i4>
      </vt:variant>
      <vt:variant>
        <vt:i4>0</vt:i4>
      </vt:variant>
      <vt:variant>
        <vt:i4>5</vt:i4>
      </vt:variant>
      <vt:variant>
        <vt:lpwstr>http://www.ncbi.nlm.nih.gov/pubmed?term=%22Shuai P%22%5BAuthor%5D</vt:lpwstr>
      </vt:variant>
      <vt:variant>
        <vt:lpwstr/>
      </vt:variant>
      <vt:variant>
        <vt:i4>3932190</vt:i4>
      </vt:variant>
      <vt:variant>
        <vt:i4>108</vt:i4>
      </vt:variant>
      <vt:variant>
        <vt:i4>0</vt:i4>
      </vt:variant>
      <vt:variant>
        <vt:i4>5</vt:i4>
      </vt:variant>
      <vt:variant>
        <vt:lpwstr>http://www.ncbi.nlm.nih.gov/pubmed/21288445</vt:lpwstr>
      </vt:variant>
      <vt:variant>
        <vt:lpwstr/>
      </vt:variant>
      <vt:variant>
        <vt:i4>2031688</vt:i4>
      </vt:variant>
      <vt:variant>
        <vt:i4>105</vt:i4>
      </vt:variant>
      <vt:variant>
        <vt:i4>0</vt:i4>
      </vt:variant>
      <vt:variant>
        <vt:i4>5</vt:i4>
      </vt:variant>
      <vt:variant>
        <vt:lpwstr>http://www.hindawi.com/58756064.html</vt:lpwstr>
      </vt:variant>
      <vt:variant>
        <vt:lpwstr/>
      </vt:variant>
      <vt:variant>
        <vt:i4>1835083</vt:i4>
      </vt:variant>
      <vt:variant>
        <vt:i4>102</vt:i4>
      </vt:variant>
      <vt:variant>
        <vt:i4>0</vt:i4>
      </vt:variant>
      <vt:variant>
        <vt:i4>5</vt:i4>
      </vt:variant>
      <vt:variant>
        <vt:lpwstr>http://www.hindawi.com/26384246.html</vt:lpwstr>
      </vt:variant>
      <vt:variant>
        <vt:lpwstr/>
      </vt:variant>
      <vt:variant>
        <vt:i4>1704007</vt:i4>
      </vt:variant>
      <vt:variant>
        <vt:i4>99</vt:i4>
      </vt:variant>
      <vt:variant>
        <vt:i4>0</vt:i4>
      </vt:variant>
      <vt:variant>
        <vt:i4>5</vt:i4>
      </vt:variant>
      <vt:variant>
        <vt:lpwstr>http://www.hindawi.com/85802754.html</vt:lpwstr>
      </vt:variant>
      <vt:variant>
        <vt:lpwstr/>
      </vt:variant>
      <vt:variant>
        <vt:i4>2031686</vt:i4>
      </vt:variant>
      <vt:variant>
        <vt:i4>96</vt:i4>
      </vt:variant>
      <vt:variant>
        <vt:i4>0</vt:i4>
      </vt:variant>
      <vt:variant>
        <vt:i4>5</vt:i4>
      </vt:variant>
      <vt:variant>
        <vt:lpwstr>http://www.hindawi.com/74050254.html</vt:lpwstr>
      </vt:variant>
      <vt:variant>
        <vt:lpwstr/>
      </vt:variant>
      <vt:variant>
        <vt:i4>1179723</vt:i4>
      </vt:variant>
      <vt:variant>
        <vt:i4>93</vt:i4>
      </vt:variant>
      <vt:variant>
        <vt:i4>0</vt:i4>
      </vt:variant>
      <vt:variant>
        <vt:i4>5</vt:i4>
      </vt:variant>
      <vt:variant>
        <vt:lpwstr>http://www.hindawi.com/18205193.html</vt:lpwstr>
      </vt:variant>
      <vt:variant>
        <vt:lpwstr/>
      </vt:variant>
      <vt:variant>
        <vt:i4>1114180</vt:i4>
      </vt:variant>
      <vt:variant>
        <vt:i4>90</vt:i4>
      </vt:variant>
      <vt:variant>
        <vt:i4>0</vt:i4>
      </vt:variant>
      <vt:variant>
        <vt:i4>5</vt:i4>
      </vt:variant>
      <vt:variant>
        <vt:lpwstr>http://www.hindawi.com/59789470.html</vt:lpwstr>
      </vt:variant>
      <vt:variant>
        <vt:lpwstr/>
      </vt:variant>
      <vt:variant>
        <vt:i4>2031685</vt:i4>
      </vt:variant>
      <vt:variant>
        <vt:i4>87</vt:i4>
      </vt:variant>
      <vt:variant>
        <vt:i4>0</vt:i4>
      </vt:variant>
      <vt:variant>
        <vt:i4>5</vt:i4>
      </vt:variant>
      <vt:variant>
        <vt:lpwstr>http://www.hindawi.com/84925361.html</vt:lpwstr>
      </vt:variant>
      <vt:variant>
        <vt:lpwstr/>
      </vt:variant>
      <vt:variant>
        <vt:i4>1835080</vt:i4>
      </vt:variant>
      <vt:variant>
        <vt:i4>84</vt:i4>
      </vt:variant>
      <vt:variant>
        <vt:i4>0</vt:i4>
      </vt:variant>
      <vt:variant>
        <vt:i4>5</vt:i4>
      </vt:variant>
      <vt:variant>
        <vt:lpwstr>http://www.hindawi.com/60956589.html</vt:lpwstr>
      </vt:variant>
      <vt:variant>
        <vt:lpwstr/>
      </vt:variant>
      <vt:variant>
        <vt:i4>1572939</vt:i4>
      </vt:variant>
      <vt:variant>
        <vt:i4>81</vt:i4>
      </vt:variant>
      <vt:variant>
        <vt:i4>0</vt:i4>
      </vt:variant>
      <vt:variant>
        <vt:i4>5</vt:i4>
      </vt:variant>
      <vt:variant>
        <vt:lpwstr>http://www.hindawi.com/73753569.html</vt:lpwstr>
      </vt:variant>
      <vt:variant>
        <vt:lpwstr/>
      </vt:variant>
      <vt:variant>
        <vt:i4>3342367</vt:i4>
      </vt:variant>
      <vt:variant>
        <vt:i4>78</vt:i4>
      </vt:variant>
      <vt:variant>
        <vt:i4>0</vt:i4>
      </vt:variant>
      <vt:variant>
        <vt:i4>5</vt:i4>
      </vt:variant>
      <vt:variant>
        <vt:lpwstr>http://www.ncbi.nlm.nih.gov/pubmed/20680170</vt:lpwstr>
      </vt:variant>
      <vt:variant>
        <vt:lpwstr/>
      </vt:variant>
      <vt:variant>
        <vt:i4>4128789</vt:i4>
      </vt:variant>
      <vt:variant>
        <vt:i4>75</vt:i4>
      </vt:variant>
      <vt:variant>
        <vt:i4>0</vt:i4>
      </vt:variant>
      <vt:variant>
        <vt:i4>5</vt:i4>
      </vt:variant>
      <vt:variant>
        <vt:lpwstr>http://www.ncbi.nlm.nih.gov/pubmed/19860569</vt:lpwstr>
      </vt:variant>
      <vt:variant>
        <vt:lpwstr/>
      </vt:variant>
      <vt:variant>
        <vt:i4>3801109</vt:i4>
      </vt:variant>
      <vt:variant>
        <vt:i4>72</vt:i4>
      </vt:variant>
      <vt:variant>
        <vt:i4>0</vt:i4>
      </vt:variant>
      <vt:variant>
        <vt:i4>5</vt:i4>
      </vt:variant>
      <vt:variant>
        <vt:lpwstr>http://www.ncbi.nlm.nih.gov/pubmed/20424584</vt:lpwstr>
      </vt:variant>
      <vt:variant>
        <vt:lpwstr/>
      </vt:variant>
      <vt:variant>
        <vt:i4>2228244</vt:i4>
      </vt:variant>
      <vt:variant>
        <vt:i4>69</vt:i4>
      </vt:variant>
      <vt:variant>
        <vt:i4>0</vt:i4>
      </vt:variant>
      <vt:variant>
        <vt:i4>5</vt:i4>
      </vt:variant>
      <vt:variant>
        <vt:lpwstr>javascript:AL_get(this, 'jour', 'J Occup Environ Med.');</vt:lpwstr>
      </vt:variant>
      <vt:variant>
        <vt:lpwstr/>
      </vt:variant>
      <vt:variant>
        <vt:i4>2424935</vt:i4>
      </vt:variant>
      <vt:variant>
        <vt:i4>66</vt:i4>
      </vt:variant>
      <vt:variant>
        <vt:i4>0</vt:i4>
      </vt:variant>
      <vt:variant>
        <vt:i4>5</vt:i4>
      </vt:variant>
      <vt:variant>
        <vt:lpwstr>http://www.ncbi.nlm.nih.gov/pubmed?term=%22Talamonti WJ%22%5BAuthor%5D</vt:lpwstr>
      </vt:variant>
      <vt:variant>
        <vt:lpwstr/>
      </vt:variant>
      <vt:variant>
        <vt:i4>2687100</vt:i4>
      </vt:variant>
      <vt:variant>
        <vt:i4>63</vt:i4>
      </vt:variant>
      <vt:variant>
        <vt:i4>0</vt:i4>
      </vt:variant>
      <vt:variant>
        <vt:i4>5</vt:i4>
      </vt:variant>
      <vt:variant>
        <vt:lpwstr>http://www.ncbi.nlm.nih.gov/pubmed?term=%22Pelletier KR%22%5BAuthor%5D</vt:lpwstr>
      </vt:variant>
      <vt:variant>
        <vt:lpwstr/>
      </vt:variant>
      <vt:variant>
        <vt:i4>7405618</vt:i4>
      </vt:variant>
      <vt:variant>
        <vt:i4>60</vt:i4>
      </vt:variant>
      <vt:variant>
        <vt:i4>0</vt:i4>
      </vt:variant>
      <vt:variant>
        <vt:i4>5</vt:i4>
      </vt:variant>
      <vt:variant>
        <vt:lpwstr>http://www.ncbi.nlm.nih.gov/pubmed?term=%22Berman B%22%5BAuthor%5D</vt:lpwstr>
      </vt:variant>
      <vt:variant>
        <vt:lpwstr/>
      </vt:variant>
      <vt:variant>
        <vt:i4>7929921</vt:i4>
      </vt:variant>
      <vt:variant>
        <vt:i4>57</vt:i4>
      </vt:variant>
      <vt:variant>
        <vt:i4>0</vt:i4>
      </vt:variant>
      <vt:variant>
        <vt:i4>5</vt:i4>
      </vt:variant>
      <vt:variant>
        <vt:lpwstr>http://www.ncbi.nlm.nih.gov/pubmed?term=%22Lao L%22%5BAuthor%5D</vt:lpwstr>
      </vt:variant>
      <vt:variant>
        <vt:lpwstr/>
      </vt:variant>
      <vt:variant>
        <vt:i4>1703971</vt:i4>
      </vt:variant>
      <vt:variant>
        <vt:i4>54</vt:i4>
      </vt:variant>
      <vt:variant>
        <vt:i4>0</vt:i4>
      </vt:variant>
      <vt:variant>
        <vt:i4>5</vt:i4>
      </vt:variant>
      <vt:variant>
        <vt:lpwstr>http://www.ncbi.nlm.nih.gov/pubmed?term=%22Kimbrough E%22%5BAuthor%5D</vt:lpwstr>
      </vt:variant>
      <vt:variant>
        <vt:lpwstr/>
      </vt:variant>
      <vt:variant>
        <vt:i4>1638430</vt:i4>
      </vt:variant>
      <vt:variant>
        <vt:i4>51</vt:i4>
      </vt:variant>
      <vt:variant>
        <vt:i4>0</vt:i4>
      </vt:variant>
      <vt:variant>
        <vt:i4>5</vt:i4>
      </vt:variant>
      <vt:variant>
        <vt:lpwstr>javascript:AL_get(this, 'jour', 'Zhong Xi Yi Jie He Xue Bao.');</vt:lpwstr>
      </vt:variant>
      <vt:variant>
        <vt:lpwstr/>
      </vt:variant>
      <vt:variant>
        <vt:i4>5177346</vt:i4>
      </vt:variant>
      <vt:variant>
        <vt:i4>48</vt:i4>
      </vt:variant>
      <vt:variant>
        <vt:i4>0</vt:i4>
      </vt:variant>
      <vt:variant>
        <vt:i4>5</vt:i4>
      </vt:variant>
      <vt:variant>
        <vt:lpwstr>http://www.ncbi.nlm.nih.gov/sites/entrez?Db=pubmed&amp;Cmd=Search&amp;Term=%22Lao L%22%5BAuthor%5D&amp;itool=EntrezSystem2.PEntrez.Pubmed.Pubmed_ResultsPanel.Pubmed_DiscoveryPanel.Pubmed_RVAbstractPlus</vt:lpwstr>
      </vt:variant>
      <vt:variant>
        <vt:lpwstr/>
      </vt:variant>
      <vt:variant>
        <vt:i4>7536721</vt:i4>
      </vt:variant>
      <vt:variant>
        <vt:i4>45</vt:i4>
      </vt:variant>
      <vt:variant>
        <vt:i4>0</vt:i4>
      </vt:variant>
      <vt:variant>
        <vt:i4>5</vt:i4>
      </vt:variant>
      <vt:variant>
        <vt:lpwstr>http://www.ncbi.nlm.nih.gov/sites/entrez?Db=pubmed&amp;Cmd=Search&amp;Term=%22Xu L%22%5BAuthor%5D&amp;itool=EntrezSystem2.PEntrez.Pubmed.Pubmed_ResultsPanel.Pubmed_DiscoveryPanel.Pubmed_RVAbstractPlus</vt:lpwstr>
      </vt:variant>
      <vt:variant>
        <vt:lpwstr/>
      </vt:variant>
      <vt:variant>
        <vt:i4>7929950</vt:i4>
      </vt:variant>
      <vt:variant>
        <vt:i4>42</vt:i4>
      </vt:variant>
      <vt:variant>
        <vt:i4>0</vt:i4>
      </vt:variant>
      <vt:variant>
        <vt:i4>5</vt:i4>
      </vt:variant>
      <vt:variant>
        <vt:lpwstr>http://www.ncbi.nlm.nih.gov/sites/entrez?Db=pubmed&amp;Cmd=Search&amp;Term=%22Wu F%22%5BAuthor%5D&amp;itool=EntrezSystem2.PEntrez.Pubmed.Pubmed_ResultsPanel.Pubmed_DiscoveryPanel.Pubmed_RVAbstractPlus</vt:lpwstr>
      </vt:variant>
      <vt:variant>
        <vt:lpwstr/>
      </vt:variant>
      <vt:variant>
        <vt:i4>1966169</vt:i4>
      </vt:variant>
      <vt:variant>
        <vt:i4>39</vt:i4>
      </vt:variant>
      <vt:variant>
        <vt:i4>0</vt:i4>
      </vt:variant>
      <vt:variant>
        <vt:i4>5</vt:i4>
      </vt:variant>
      <vt:variant>
        <vt:lpwstr>http://www.ncbi.nlm.nih.gov/sites/entrez?Db=pubmed&amp;Cmd=Search&amp;Term=%22Li YX%22%5BAuthor%5D&amp;itool=EntrezSystem2.PEntrez.Pubmed.Pubmed_ResultsPanel.Pubmed_DiscoveryPanel.Pubmed_RVAbstractPlus</vt:lpwstr>
      </vt:variant>
      <vt:variant>
        <vt:lpwstr/>
      </vt:variant>
      <vt:variant>
        <vt:i4>2162696</vt:i4>
      </vt:variant>
      <vt:variant>
        <vt:i4>36</vt:i4>
      </vt:variant>
      <vt:variant>
        <vt:i4>0</vt:i4>
      </vt:variant>
      <vt:variant>
        <vt:i4>5</vt:i4>
      </vt:variant>
      <vt:variant>
        <vt:lpwstr>http://dx.doi.org/10.1016/j.jep.2008.11.018</vt:lpwstr>
      </vt:variant>
      <vt:variant>
        <vt:lpwstr/>
      </vt:variant>
      <vt:variant>
        <vt:i4>7798853</vt:i4>
      </vt:variant>
      <vt:variant>
        <vt:i4>33</vt:i4>
      </vt:variant>
      <vt:variant>
        <vt:i4>0</vt:i4>
      </vt:variant>
      <vt:variant>
        <vt:i4>5</vt:i4>
      </vt:variant>
      <vt:variant>
        <vt:lpwstr>http://www.ncbi.nlm.nih.gov/sites/entrez?Db=PubMed&amp;Cmd=Search&amp;Term=%22Lao L%22%5BAuthor%5D&amp;itool=EntrezSystem2.PEntrez.Pubmed.Pubmed_ResultsPanel.Pubmed_RVCitation</vt:lpwstr>
      </vt:variant>
      <vt:variant>
        <vt:lpwstr/>
      </vt:variant>
      <vt:variant>
        <vt:i4>7798853</vt:i4>
      </vt:variant>
      <vt:variant>
        <vt:i4>30</vt:i4>
      </vt:variant>
      <vt:variant>
        <vt:i4>0</vt:i4>
      </vt:variant>
      <vt:variant>
        <vt:i4>5</vt:i4>
      </vt:variant>
      <vt:variant>
        <vt:lpwstr>http://www.ncbi.nlm.nih.gov/sites/entrez?Db=PubMed&amp;Cmd=Search&amp;Term=%22Lao L%22%5BAuthor%5D&amp;itool=EntrezSystem2.PEntrez.Pubmed.Pubmed_ResultsPanel.Pubmed_RVCitation</vt:lpwstr>
      </vt:variant>
      <vt:variant>
        <vt:lpwstr/>
      </vt:variant>
      <vt:variant>
        <vt:i4>7667733</vt:i4>
      </vt:variant>
      <vt:variant>
        <vt:i4>27</vt:i4>
      </vt:variant>
      <vt:variant>
        <vt:i4>0</vt:i4>
      </vt:variant>
      <vt:variant>
        <vt:i4>5</vt:i4>
      </vt:variant>
      <vt:variant>
        <vt:lpwstr>http://www.ncbi.nlm.nih.gov/entrez/query.fcgi?db=pubmed&amp;cmd=Retrieve&amp;dopt=AbstractPlus&amp;list_uids=17110521&amp;query_hl=4&amp;itool=pubmed_docsum</vt:lpwstr>
      </vt:variant>
      <vt:variant>
        <vt:lpwstr/>
      </vt:variant>
      <vt:variant>
        <vt:i4>8126486</vt:i4>
      </vt:variant>
      <vt:variant>
        <vt:i4>24</vt:i4>
      </vt:variant>
      <vt:variant>
        <vt:i4>0</vt:i4>
      </vt:variant>
      <vt:variant>
        <vt:i4>5</vt:i4>
      </vt:variant>
      <vt:variant>
        <vt:lpwstr>http://www.ncbi.nlm.nih.gov/entrez/query.fcgi?db=pubmed&amp;cmd=Retrieve&amp;dopt=AbstractPlus&amp;list_uids=17308513&amp;query_hl=4&amp;itool=pubmed_docsum</vt:lpwstr>
      </vt:variant>
      <vt:variant>
        <vt:lpwstr/>
      </vt:variant>
      <vt:variant>
        <vt:i4>7340050</vt:i4>
      </vt:variant>
      <vt:variant>
        <vt:i4>21</vt:i4>
      </vt:variant>
      <vt:variant>
        <vt:i4>0</vt:i4>
      </vt:variant>
      <vt:variant>
        <vt:i4>5</vt:i4>
      </vt:variant>
      <vt:variant>
        <vt:lpwstr>http://www.ncbi.nlm.nih.gov/entrez/query.fcgi?db=pubmed&amp;cmd=Retrieve&amp;dopt=AbstractPlus&amp;list_uids=17212566&amp;query_hl=4&amp;itool=pubmed_docsum</vt:lpwstr>
      </vt:variant>
      <vt:variant>
        <vt:lpwstr/>
      </vt:variant>
      <vt:variant>
        <vt:i4>7733270</vt:i4>
      </vt:variant>
      <vt:variant>
        <vt:i4>18</vt:i4>
      </vt:variant>
      <vt:variant>
        <vt:i4>0</vt:i4>
      </vt:variant>
      <vt:variant>
        <vt:i4>5</vt:i4>
      </vt:variant>
      <vt:variant>
        <vt:lpwstr>http://www.ncbi.nlm.nih.gov/entrez/query.fcgi?db=pubmed&amp;cmd=Retrieve&amp;dopt=AbstractPlus&amp;list_uids=16625560&amp;query_hl=1&amp;itool=pubmed_docsum</vt:lpwstr>
      </vt:variant>
      <vt:variant>
        <vt:lpwstr/>
      </vt:variant>
      <vt:variant>
        <vt:i4>7536667</vt:i4>
      </vt:variant>
      <vt:variant>
        <vt:i4>15</vt:i4>
      </vt:variant>
      <vt:variant>
        <vt:i4>0</vt:i4>
      </vt:variant>
      <vt:variant>
        <vt:i4>5</vt:i4>
      </vt:variant>
      <vt:variant>
        <vt:lpwstr>http://www.ncbi.nlm.nih.gov/entrez/query.fcgi?db=pubmed&amp;cmd=Retrieve&amp;dopt=AbstractPlus&amp;list_uids=16781567&amp;query_hl=1&amp;itool=pubmed_docsum</vt:lpwstr>
      </vt:variant>
      <vt:variant>
        <vt:lpwstr/>
      </vt:variant>
      <vt:variant>
        <vt:i4>6553601</vt:i4>
      </vt:variant>
      <vt:variant>
        <vt:i4>12</vt:i4>
      </vt:variant>
      <vt:variant>
        <vt:i4>0</vt:i4>
      </vt:variant>
      <vt:variant>
        <vt:i4>5</vt:i4>
      </vt:variant>
      <vt:variant>
        <vt:lpwstr>http://www.ncbi.nlm.nih.gov/entrez/query.fcgi?cmd=Retrieve&amp;db=pubmed&amp;dopt=Abstract&amp;list_uids=8104067</vt:lpwstr>
      </vt:variant>
      <vt:variant>
        <vt:lpwstr/>
      </vt:variant>
      <vt:variant>
        <vt:i4>6946817</vt:i4>
      </vt:variant>
      <vt:variant>
        <vt:i4>9</vt:i4>
      </vt:variant>
      <vt:variant>
        <vt:i4>0</vt:i4>
      </vt:variant>
      <vt:variant>
        <vt:i4>5</vt:i4>
      </vt:variant>
      <vt:variant>
        <vt:lpwstr>http://www.ncbi.nlm.nih.gov/entrez/query.fcgi?cmd=Retrieve&amp;db=pubmed&amp;dopt=Abstract&amp;list_uids=2320504</vt:lpwstr>
      </vt:variant>
      <vt:variant>
        <vt:lpwstr/>
      </vt:variant>
      <vt:variant>
        <vt:i4>6488087</vt:i4>
      </vt:variant>
      <vt:variant>
        <vt:i4>3</vt:i4>
      </vt:variant>
      <vt:variant>
        <vt:i4>0</vt:i4>
      </vt:variant>
      <vt:variant>
        <vt:i4>5</vt:i4>
      </vt:variant>
      <vt:variant>
        <vt:lpwstr>mailto:LXLAO1@HKU.HK</vt:lpwstr>
      </vt:variant>
      <vt:variant>
        <vt:lpwstr/>
      </vt:variant>
      <vt:variant>
        <vt:i4>7274547</vt:i4>
      </vt:variant>
      <vt:variant>
        <vt:i4>0</vt:i4>
      </vt:variant>
      <vt:variant>
        <vt:i4>0</vt:i4>
      </vt:variant>
      <vt:variant>
        <vt:i4>5</vt:i4>
      </vt:variant>
      <vt:variant>
        <vt:lpwstr>http://www.scm.hku.hk/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Richard Silver</dc:creator>
  <cp:keywords/>
  <cp:lastModifiedBy>Lixing Lao</cp:lastModifiedBy>
  <cp:revision>4</cp:revision>
  <cp:lastPrinted>2006-02-24T00:32:00Z</cp:lastPrinted>
  <dcterms:created xsi:type="dcterms:W3CDTF">2026-08-07T14:22:00Z</dcterms:created>
  <dcterms:modified xsi:type="dcterms:W3CDTF">2026-08-07T15:02:00Z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744ef519432ef0fd929f5354db0377670a06c07ab0b06e9192c1be8e2ccec136</vt:lpwstr>
  </property>
</Properties>
</file>